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E0C" w:rsidRDefault="003F5E0C" w:rsidP="003F5E0C">
      <w:pPr>
        <w:spacing w:after="120"/>
        <w:rPr>
          <w:rFonts w:ascii="黑体" w:eastAsia="黑体"/>
          <w:sz w:val="44"/>
          <w:szCs w:val="48"/>
        </w:rPr>
      </w:pPr>
    </w:p>
    <w:p w:rsidR="003F5E0C" w:rsidRDefault="003F5E0C" w:rsidP="003F5E0C">
      <w:pPr>
        <w:jc w:val="center"/>
        <w:rPr>
          <w:rFonts w:ascii="宋体" w:hAnsi="宋体" w:cs="宋体"/>
          <w:b/>
          <w:bCs/>
          <w:kern w:val="0"/>
          <w:sz w:val="32"/>
          <w:szCs w:val="32"/>
        </w:rPr>
      </w:pPr>
      <w:r>
        <w:rPr>
          <w:rFonts w:ascii="宋体" w:hAnsi="宋体" w:cs="宋体" w:hint="eastAsia"/>
          <w:b/>
          <w:bCs/>
          <w:kern w:val="0"/>
          <w:sz w:val="32"/>
          <w:szCs w:val="32"/>
        </w:rPr>
        <w:t>南宁轨道交通集团有限责任公司</w:t>
      </w:r>
    </w:p>
    <w:p w:rsidR="003F5E0C" w:rsidRDefault="003F5E0C" w:rsidP="003F5E0C">
      <w:pPr>
        <w:jc w:val="center"/>
        <w:rPr>
          <w:rFonts w:ascii="宋体" w:hAnsi="宋体" w:cs="宋体"/>
          <w:b/>
          <w:bCs/>
          <w:kern w:val="0"/>
          <w:sz w:val="32"/>
          <w:szCs w:val="32"/>
        </w:rPr>
      </w:pPr>
      <w:r>
        <w:rPr>
          <w:rFonts w:ascii="宋体" w:hAnsi="宋体" w:hint="eastAsia"/>
          <w:b/>
          <w:bCs/>
          <w:sz w:val="32"/>
          <w:szCs w:val="32"/>
        </w:rPr>
        <w:t>南宁轨道交通二号线建设有限公司移交</w:t>
      </w:r>
      <w:r>
        <w:rPr>
          <w:rFonts w:ascii="宋体" w:hAnsi="宋体" w:cs="宋体" w:hint="eastAsia"/>
          <w:b/>
          <w:bCs/>
          <w:kern w:val="0"/>
          <w:sz w:val="32"/>
          <w:szCs w:val="32"/>
        </w:rPr>
        <w:t>项目比选公告</w:t>
      </w:r>
    </w:p>
    <w:p w:rsidR="003F5E0C" w:rsidRDefault="003F5E0C" w:rsidP="003F5E0C">
      <w:pPr>
        <w:spacing w:line="360" w:lineRule="auto"/>
        <w:ind w:firstLineChars="200" w:firstLine="560"/>
        <w:rPr>
          <w:rFonts w:cs="宋体"/>
          <w:sz w:val="28"/>
          <w:szCs w:val="28"/>
        </w:rPr>
      </w:pPr>
      <w:r>
        <w:rPr>
          <w:rFonts w:cs="宋体"/>
          <w:sz w:val="28"/>
          <w:szCs w:val="28"/>
        </w:rPr>
        <w:t>南宁轨道交通集团</w:t>
      </w:r>
      <w:r>
        <w:rPr>
          <w:rFonts w:cs="宋体" w:hint="eastAsia"/>
          <w:sz w:val="28"/>
          <w:szCs w:val="28"/>
        </w:rPr>
        <w:t>有限责任公司</w:t>
      </w:r>
      <w:r>
        <w:rPr>
          <w:rFonts w:cs="宋体"/>
          <w:sz w:val="28"/>
          <w:szCs w:val="28"/>
        </w:rPr>
        <w:t>需</w:t>
      </w:r>
      <w:r>
        <w:rPr>
          <w:rFonts w:cs="宋体" w:hint="eastAsia"/>
          <w:sz w:val="28"/>
          <w:szCs w:val="28"/>
        </w:rPr>
        <w:t>开展南宁轨道交通二号线建设有限公司（以下简称“二号线公司”）移交专项审计</w:t>
      </w:r>
      <w:r>
        <w:rPr>
          <w:rFonts w:cs="宋体"/>
          <w:sz w:val="28"/>
          <w:szCs w:val="28"/>
        </w:rPr>
        <w:t>，</w:t>
      </w:r>
      <w:r>
        <w:rPr>
          <w:rFonts w:cs="宋体" w:hint="eastAsia"/>
          <w:sz w:val="28"/>
          <w:szCs w:val="28"/>
        </w:rPr>
        <w:t>本次项目</w:t>
      </w:r>
      <w:r>
        <w:rPr>
          <w:rFonts w:cs="宋体" w:hint="eastAsia"/>
          <w:bCs/>
          <w:sz w:val="28"/>
          <w:szCs w:val="28"/>
        </w:rPr>
        <w:t>上限控制价为</w:t>
      </w:r>
      <w:r>
        <w:rPr>
          <w:rFonts w:cs="宋体" w:hint="eastAsia"/>
          <w:bCs/>
          <w:sz w:val="28"/>
          <w:szCs w:val="28"/>
          <w:u w:val="single"/>
        </w:rPr>
        <w:t>15</w:t>
      </w:r>
      <w:r>
        <w:rPr>
          <w:rFonts w:cs="宋体" w:hint="eastAsia"/>
          <w:bCs/>
          <w:sz w:val="28"/>
          <w:szCs w:val="28"/>
          <w:u w:val="single"/>
        </w:rPr>
        <w:t>万</w:t>
      </w:r>
      <w:r>
        <w:rPr>
          <w:rFonts w:cs="宋体" w:hint="eastAsia"/>
          <w:bCs/>
          <w:sz w:val="28"/>
          <w:szCs w:val="28"/>
        </w:rPr>
        <w:t>元。</w:t>
      </w:r>
      <w:r>
        <w:rPr>
          <w:rFonts w:cs="宋体"/>
          <w:sz w:val="28"/>
          <w:szCs w:val="28"/>
        </w:rPr>
        <w:t>根据本公司要求，现就本次</w:t>
      </w:r>
      <w:r>
        <w:rPr>
          <w:rFonts w:cs="宋体" w:hint="eastAsia"/>
          <w:sz w:val="28"/>
          <w:szCs w:val="28"/>
        </w:rPr>
        <w:t>项目进行公开比选</w:t>
      </w:r>
      <w:r>
        <w:rPr>
          <w:rFonts w:cs="宋体"/>
          <w:sz w:val="28"/>
          <w:szCs w:val="28"/>
        </w:rPr>
        <w:t>，欢迎符合条件的</w:t>
      </w:r>
      <w:r>
        <w:rPr>
          <w:rFonts w:cs="宋体" w:hint="eastAsia"/>
          <w:sz w:val="28"/>
          <w:szCs w:val="28"/>
        </w:rPr>
        <w:t>会计师事务所</w:t>
      </w:r>
      <w:r>
        <w:rPr>
          <w:rFonts w:cs="宋体"/>
          <w:sz w:val="28"/>
          <w:szCs w:val="28"/>
        </w:rPr>
        <w:t>参与比选。</w:t>
      </w:r>
    </w:p>
    <w:p w:rsidR="003F5E0C" w:rsidRDefault="003F5E0C" w:rsidP="003F5E0C">
      <w:pPr>
        <w:spacing w:line="360" w:lineRule="auto"/>
        <w:ind w:firstLineChars="200" w:firstLine="562"/>
        <w:outlineLvl w:val="0"/>
        <w:rPr>
          <w:rFonts w:cs="宋体"/>
          <w:b/>
          <w:sz w:val="28"/>
          <w:szCs w:val="28"/>
        </w:rPr>
      </w:pPr>
      <w:r>
        <w:rPr>
          <w:rFonts w:cs="宋体" w:hint="eastAsia"/>
          <w:b/>
          <w:sz w:val="28"/>
          <w:szCs w:val="28"/>
        </w:rPr>
        <w:t>一、项目内容</w:t>
      </w:r>
    </w:p>
    <w:p w:rsidR="003F5E0C" w:rsidRDefault="003F5E0C" w:rsidP="003F5E0C">
      <w:pPr>
        <w:spacing w:line="520" w:lineRule="exact"/>
        <w:ind w:left="420" w:firstLineChars="50" w:firstLine="140"/>
        <w:rPr>
          <w:rFonts w:cs="宋体"/>
          <w:sz w:val="28"/>
          <w:szCs w:val="28"/>
        </w:rPr>
      </w:pPr>
      <w:r>
        <w:rPr>
          <w:rFonts w:cs="宋体" w:hint="eastAsia"/>
          <w:sz w:val="28"/>
          <w:szCs w:val="28"/>
        </w:rPr>
        <w:t>（一）审计内容</w:t>
      </w:r>
    </w:p>
    <w:p w:rsidR="003F5E0C" w:rsidRDefault="003F5E0C" w:rsidP="003F5E0C">
      <w:pPr>
        <w:spacing w:line="520" w:lineRule="exact"/>
        <w:ind w:firstLineChars="200" w:firstLine="560"/>
        <w:rPr>
          <w:rFonts w:cs="宋体"/>
          <w:sz w:val="28"/>
          <w:szCs w:val="28"/>
        </w:rPr>
      </w:pPr>
      <w:r>
        <w:rPr>
          <w:rFonts w:cs="宋体" w:hint="eastAsia"/>
          <w:sz w:val="28"/>
          <w:szCs w:val="28"/>
        </w:rPr>
        <w:t>1.</w:t>
      </w:r>
      <w:r>
        <w:rPr>
          <w:rFonts w:cs="宋体" w:hint="eastAsia"/>
          <w:sz w:val="28"/>
          <w:szCs w:val="28"/>
        </w:rPr>
        <w:t>除了《</w:t>
      </w:r>
      <w:r>
        <w:rPr>
          <w:rFonts w:cs="宋体"/>
          <w:sz w:val="28"/>
          <w:szCs w:val="28"/>
        </w:rPr>
        <w:t>南宁市轨道交通</w:t>
      </w:r>
      <w:r>
        <w:rPr>
          <w:rFonts w:cs="宋体"/>
          <w:sz w:val="28"/>
          <w:szCs w:val="28"/>
        </w:rPr>
        <w:t>2</w:t>
      </w:r>
      <w:r>
        <w:rPr>
          <w:rFonts w:cs="宋体"/>
          <w:sz w:val="28"/>
          <w:szCs w:val="28"/>
        </w:rPr>
        <w:t>号线（玉洞～西津）工程总承包合同</w:t>
      </w:r>
      <w:r>
        <w:rPr>
          <w:rFonts w:cs="宋体" w:hint="eastAsia"/>
          <w:sz w:val="28"/>
          <w:szCs w:val="28"/>
        </w:rPr>
        <w:t>》和《</w:t>
      </w:r>
      <w:r>
        <w:rPr>
          <w:rFonts w:cs="宋体"/>
          <w:sz w:val="28"/>
          <w:szCs w:val="28"/>
        </w:rPr>
        <w:t>南宁市轨道交通</w:t>
      </w:r>
      <w:r>
        <w:rPr>
          <w:rFonts w:cs="宋体"/>
          <w:sz w:val="28"/>
          <w:szCs w:val="28"/>
        </w:rPr>
        <w:t>2</w:t>
      </w:r>
      <w:r>
        <w:rPr>
          <w:rFonts w:cs="宋体"/>
          <w:sz w:val="28"/>
          <w:szCs w:val="28"/>
        </w:rPr>
        <w:t>号线工程（玉洞～西津）设备及工器具采购合同</w:t>
      </w:r>
      <w:r>
        <w:rPr>
          <w:rFonts w:cs="宋体" w:hint="eastAsia"/>
          <w:sz w:val="28"/>
          <w:szCs w:val="28"/>
        </w:rPr>
        <w:t>》之外，中建公司以二号</w:t>
      </w:r>
      <w:proofErr w:type="gramStart"/>
      <w:r>
        <w:rPr>
          <w:rFonts w:cs="宋体" w:hint="eastAsia"/>
          <w:sz w:val="28"/>
          <w:szCs w:val="28"/>
        </w:rPr>
        <w:t>线公司</w:t>
      </w:r>
      <w:proofErr w:type="gramEnd"/>
      <w:r>
        <w:rPr>
          <w:rFonts w:cs="宋体" w:hint="eastAsia"/>
          <w:sz w:val="28"/>
          <w:szCs w:val="28"/>
        </w:rPr>
        <w:t>名义签订的合同；</w:t>
      </w:r>
    </w:p>
    <w:p w:rsidR="003F5E0C" w:rsidRDefault="003F5E0C" w:rsidP="003F5E0C">
      <w:pPr>
        <w:spacing w:line="520" w:lineRule="exact"/>
        <w:ind w:firstLineChars="200" w:firstLine="560"/>
        <w:rPr>
          <w:rFonts w:cs="宋体"/>
          <w:sz w:val="28"/>
          <w:szCs w:val="28"/>
        </w:rPr>
      </w:pPr>
      <w:r>
        <w:rPr>
          <w:rFonts w:cs="宋体" w:hint="eastAsia"/>
          <w:sz w:val="28"/>
          <w:szCs w:val="28"/>
        </w:rPr>
        <w:t>2.</w:t>
      </w:r>
      <w:r>
        <w:rPr>
          <w:rFonts w:cs="宋体" w:hint="eastAsia"/>
          <w:sz w:val="28"/>
          <w:szCs w:val="28"/>
        </w:rPr>
        <w:t>以二号</w:t>
      </w:r>
      <w:proofErr w:type="gramStart"/>
      <w:r>
        <w:rPr>
          <w:rFonts w:cs="宋体" w:hint="eastAsia"/>
          <w:sz w:val="28"/>
          <w:szCs w:val="28"/>
        </w:rPr>
        <w:t>线公司</w:t>
      </w:r>
      <w:proofErr w:type="gramEnd"/>
      <w:r>
        <w:rPr>
          <w:rFonts w:cs="宋体" w:hint="eastAsia"/>
          <w:sz w:val="28"/>
          <w:szCs w:val="28"/>
        </w:rPr>
        <w:t>名义开支的各种费用。</w:t>
      </w:r>
    </w:p>
    <w:p w:rsidR="00862229" w:rsidRDefault="00862229" w:rsidP="003F5E0C">
      <w:pPr>
        <w:spacing w:line="520" w:lineRule="exact"/>
        <w:ind w:firstLineChars="200" w:firstLine="560"/>
        <w:rPr>
          <w:rFonts w:cs="宋体"/>
          <w:sz w:val="28"/>
          <w:szCs w:val="28"/>
        </w:rPr>
      </w:pPr>
      <w:r w:rsidRPr="00862229">
        <w:rPr>
          <w:rFonts w:cs="宋体" w:hint="eastAsia"/>
          <w:sz w:val="28"/>
          <w:szCs w:val="28"/>
        </w:rPr>
        <w:t>（具体内容详见附件）</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t>（二）审计要求</w:t>
      </w:r>
    </w:p>
    <w:p w:rsidR="003F5E0C" w:rsidRDefault="003F5E0C" w:rsidP="003F5E0C">
      <w:pPr>
        <w:spacing w:line="520" w:lineRule="exact"/>
        <w:ind w:firstLineChars="200" w:firstLine="560"/>
        <w:rPr>
          <w:rFonts w:cs="宋体"/>
          <w:sz w:val="28"/>
          <w:szCs w:val="28"/>
        </w:rPr>
      </w:pPr>
      <w:r>
        <w:rPr>
          <w:rFonts w:cs="宋体" w:hint="eastAsia"/>
          <w:sz w:val="28"/>
          <w:szCs w:val="28"/>
        </w:rPr>
        <w:t>审计要求包括但不限于以下内容：</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t>1.</w:t>
      </w:r>
      <w:r>
        <w:rPr>
          <w:rFonts w:cs="宋体" w:hint="eastAsia"/>
          <w:sz w:val="28"/>
          <w:szCs w:val="28"/>
        </w:rPr>
        <w:t>审核合同的签订流程是否合法、合</w:t>
      </w:r>
      <w:proofErr w:type="gramStart"/>
      <w:r>
        <w:rPr>
          <w:rFonts w:cs="宋体" w:hint="eastAsia"/>
          <w:sz w:val="28"/>
          <w:szCs w:val="28"/>
        </w:rPr>
        <w:t>规</w:t>
      </w:r>
      <w:proofErr w:type="gramEnd"/>
      <w:r>
        <w:rPr>
          <w:rFonts w:cs="宋体" w:hint="eastAsia"/>
          <w:sz w:val="28"/>
          <w:szCs w:val="28"/>
        </w:rPr>
        <w:t>；合同款项的支付流程是否符合二号</w:t>
      </w:r>
      <w:proofErr w:type="gramStart"/>
      <w:r>
        <w:rPr>
          <w:rFonts w:cs="宋体" w:hint="eastAsia"/>
          <w:sz w:val="28"/>
          <w:szCs w:val="28"/>
        </w:rPr>
        <w:t>线公司</w:t>
      </w:r>
      <w:proofErr w:type="gramEnd"/>
      <w:r>
        <w:rPr>
          <w:rFonts w:cs="宋体" w:hint="eastAsia"/>
          <w:sz w:val="28"/>
          <w:szCs w:val="28"/>
        </w:rPr>
        <w:t>制度以及《南宁市轨道交通</w:t>
      </w:r>
      <w:r>
        <w:rPr>
          <w:rFonts w:cs="宋体" w:hint="eastAsia"/>
          <w:sz w:val="28"/>
          <w:szCs w:val="28"/>
        </w:rPr>
        <w:t>2</w:t>
      </w:r>
      <w:r>
        <w:rPr>
          <w:rFonts w:cs="宋体" w:hint="eastAsia"/>
          <w:sz w:val="28"/>
          <w:szCs w:val="28"/>
        </w:rPr>
        <w:t>号线工程（玉洞</w:t>
      </w:r>
      <w:r>
        <w:rPr>
          <w:rFonts w:cs="宋体" w:hint="eastAsia"/>
          <w:sz w:val="28"/>
          <w:szCs w:val="28"/>
        </w:rPr>
        <w:t>~</w:t>
      </w:r>
      <w:r>
        <w:rPr>
          <w:rFonts w:cs="宋体" w:hint="eastAsia"/>
          <w:sz w:val="28"/>
          <w:szCs w:val="28"/>
        </w:rPr>
        <w:t>西津）合资建设项目合同》的规定；</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t>2.</w:t>
      </w:r>
      <w:r w:rsidR="00BF1CDB">
        <w:rPr>
          <w:rFonts w:cs="宋体" w:hint="eastAsia"/>
          <w:sz w:val="28"/>
          <w:szCs w:val="28"/>
        </w:rPr>
        <w:t>逐笔</w:t>
      </w:r>
      <w:r>
        <w:rPr>
          <w:rFonts w:cs="宋体" w:hint="eastAsia"/>
          <w:sz w:val="28"/>
          <w:szCs w:val="28"/>
        </w:rPr>
        <w:t>审核各项费用的核算、支付等是否符合《企业会计准则》、《基本建设财务规则》、</w:t>
      </w:r>
      <w:r>
        <w:rPr>
          <w:rFonts w:cs="宋体"/>
          <w:sz w:val="28"/>
          <w:szCs w:val="28"/>
        </w:rPr>
        <w:t>《基本建设项目建设成本管理规定》</w:t>
      </w:r>
      <w:r>
        <w:rPr>
          <w:rFonts w:cs="宋体" w:hint="eastAsia"/>
          <w:sz w:val="28"/>
          <w:szCs w:val="28"/>
        </w:rPr>
        <w:t>、</w:t>
      </w:r>
      <w:r>
        <w:rPr>
          <w:rFonts w:cs="宋体"/>
          <w:sz w:val="28"/>
          <w:szCs w:val="28"/>
        </w:rPr>
        <w:t>《基本建设项目竣工财务决算管理暂行办法》</w:t>
      </w:r>
      <w:r>
        <w:rPr>
          <w:rFonts w:cs="宋体" w:hint="eastAsia"/>
          <w:sz w:val="28"/>
          <w:szCs w:val="28"/>
        </w:rPr>
        <w:t>以及《南宁市轨道交通</w:t>
      </w:r>
      <w:r>
        <w:rPr>
          <w:rFonts w:cs="宋体" w:hint="eastAsia"/>
          <w:sz w:val="28"/>
          <w:szCs w:val="28"/>
        </w:rPr>
        <w:t>2</w:t>
      </w:r>
      <w:r>
        <w:rPr>
          <w:rFonts w:cs="宋体" w:hint="eastAsia"/>
          <w:sz w:val="28"/>
          <w:szCs w:val="28"/>
        </w:rPr>
        <w:t>号线工程（玉洞</w:t>
      </w:r>
      <w:r>
        <w:rPr>
          <w:rFonts w:cs="宋体" w:hint="eastAsia"/>
          <w:sz w:val="28"/>
          <w:szCs w:val="28"/>
        </w:rPr>
        <w:t>~</w:t>
      </w:r>
      <w:r>
        <w:rPr>
          <w:rFonts w:cs="宋体" w:hint="eastAsia"/>
          <w:sz w:val="28"/>
          <w:szCs w:val="28"/>
        </w:rPr>
        <w:t>西津）合资建设项目合同》等相关制度的要求；</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t>3.</w:t>
      </w:r>
      <w:r w:rsidR="00BF1CDB">
        <w:rPr>
          <w:rFonts w:cs="宋体" w:hint="eastAsia"/>
          <w:sz w:val="28"/>
          <w:szCs w:val="28"/>
        </w:rPr>
        <w:t>逐笔</w:t>
      </w:r>
      <w:r>
        <w:rPr>
          <w:rFonts w:cs="宋体" w:hint="eastAsia"/>
          <w:sz w:val="28"/>
          <w:szCs w:val="28"/>
        </w:rPr>
        <w:t>审核二号</w:t>
      </w:r>
      <w:proofErr w:type="gramStart"/>
      <w:r>
        <w:rPr>
          <w:rFonts w:cs="宋体" w:hint="eastAsia"/>
          <w:sz w:val="28"/>
          <w:szCs w:val="28"/>
        </w:rPr>
        <w:t>线公司</w:t>
      </w:r>
      <w:proofErr w:type="gramEnd"/>
      <w:r>
        <w:rPr>
          <w:rFonts w:cs="宋体" w:hint="eastAsia"/>
          <w:sz w:val="28"/>
          <w:szCs w:val="28"/>
        </w:rPr>
        <w:t>财务资料的真实性、合法性和完整性</w:t>
      </w:r>
      <w:r>
        <w:rPr>
          <w:rFonts w:cs="宋体" w:hint="eastAsia"/>
          <w:sz w:val="28"/>
          <w:szCs w:val="28"/>
        </w:rPr>
        <w:t>;</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lastRenderedPageBreak/>
        <w:t>4.</w:t>
      </w:r>
      <w:r>
        <w:rPr>
          <w:rFonts w:cs="宋体" w:hint="eastAsia"/>
          <w:sz w:val="28"/>
          <w:szCs w:val="28"/>
        </w:rPr>
        <w:t>审核二号</w:t>
      </w:r>
      <w:proofErr w:type="gramStart"/>
      <w:r>
        <w:rPr>
          <w:rFonts w:cs="宋体" w:hint="eastAsia"/>
          <w:sz w:val="28"/>
          <w:szCs w:val="28"/>
        </w:rPr>
        <w:t>线公司</w:t>
      </w:r>
      <w:proofErr w:type="gramEnd"/>
      <w:r>
        <w:rPr>
          <w:rFonts w:cs="宋体" w:hint="eastAsia"/>
          <w:sz w:val="28"/>
          <w:szCs w:val="28"/>
        </w:rPr>
        <w:t>是否按税法规定合规合法、及时、足额申报、缴纳各项税费；</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t>5.</w:t>
      </w:r>
      <w:r>
        <w:rPr>
          <w:rFonts w:cs="宋体" w:hint="eastAsia"/>
          <w:sz w:val="28"/>
          <w:szCs w:val="28"/>
        </w:rPr>
        <w:t>审核二号</w:t>
      </w:r>
      <w:proofErr w:type="gramStart"/>
      <w:r>
        <w:rPr>
          <w:rFonts w:cs="宋体" w:hint="eastAsia"/>
          <w:sz w:val="28"/>
          <w:szCs w:val="28"/>
        </w:rPr>
        <w:t>线公司</w:t>
      </w:r>
      <w:proofErr w:type="gramEnd"/>
      <w:r>
        <w:rPr>
          <w:rFonts w:cs="宋体" w:hint="eastAsia"/>
          <w:sz w:val="28"/>
          <w:szCs w:val="28"/>
        </w:rPr>
        <w:t>资金的管理是否合法合规；</w:t>
      </w:r>
    </w:p>
    <w:p w:rsidR="003F5E0C" w:rsidRDefault="003F5E0C" w:rsidP="003F5E0C">
      <w:pPr>
        <w:spacing w:beforeLines="25" w:before="78" w:afterLines="25" w:after="78" w:line="520" w:lineRule="exact"/>
        <w:ind w:firstLineChars="200" w:firstLine="560"/>
        <w:rPr>
          <w:rFonts w:cs="宋体"/>
          <w:sz w:val="28"/>
          <w:szCs w:val="28"/>
        </w:rPr>
      </w:pPr>
      <w:r>
        <w:rPr>
          <w:rFonts w:cs="宋体" w:hint="eastAsia"/>
          <w:sz w:val="28"/>
          <w:szCs w:val="28"/>
        </w:rPr>
        <w:t>6.</w:t>
      </w:r>
      <w:r>
        <w:rPr>
          <w:rFonts w:cs="宋体" w:hint="eastAsia"/>
          <w:sz w:val="28"/>
          <w:szCs w:val="28"/>
        </w:rPr>
        <w:t>审核</w:t>
      </w:r>
      <w:proofErr w:type="gramStart"/>
      <w:r>
        <w:rPr>
          <w:rFonts w:cs="宋体" w:hint="eastAsia"/>
          <w:sz w:val="28"/>
          <w:szCs w:val="28"/>
        </w:rPr>
        <w:t>各合同</w:t>
      </w:r>
      <w:proofErr w:type="gramEnd"/>
      <w:r>
        <w:rPr>
          <w:rFonts w:cs="宋体" w:hint="eastAsia"/>
          <w:sz w:val="28"/>
          <w:szCs w:val="28"/>
        </w:rPr>
        <w:t>账面结算完成计量数与支付凭证结算累计完成数是否存在差异。</w:t>
      </w:r>
    </w:p>
    <w:p w:rsidR="003F5E0C" w:rsidRDefault="003F5E0C" w:rsidP="003F5E0C">
      <w:pPr>
        <w:spacing w:line="360" w:lineRule="auto"/>
        <w:ind w:firstLineChars="200" w:firstLine="562"/>
        <w:outlineLvl w:val="0"/>
        <w:rPr>
          <w:rFonts w:cs="宋体"/>
          <w:b/>
          <w:sz w:val="28"/>
          <w:szCs w:val="28"/>
        </w:rPr>
      </w:pPr>
      <w:r>
        <w:rPr>
          <w:rFonts w:cs="宋体" w:hint="eastAsia"/>
          <w:b/>
          <w:sz w:val="28"/>
          <w:szCs w:val="28"/>
        </w:rPr>
        <w:t>二、比选申请人资格要求</w:t>
      </w:r>
    </w:p>
    <w:p w:rsidR="003F5E0C" w:rsidRDefault="003F5E0C" w:rsidP="003F5E0C">
      <w:pPr>
        <w:spacing w:line="360" w:lineRule="auto"/>
        <w:ind w:firstLineChars="200" w:firstLine="560"/>
        <w:rPr>
          <w:rFonts w:cs="宋体"/>
          <w:sz w:val="28"/>
          <w:szCs w:val="28"/>
        </w:rPr>
      </w:pPr>
      <w:r>
        <w:rPr>
          <w:rFonts w:cs="宋体" w:hint="eastAsia"/>
          <w:sz w:val="28"/>
          <w:szCs w:val="28"/>
        </w:rPr>
        <w:t>南宁市国资委审计中介机构备选库入库成员</w:t>
      </w:r>
    </w:p>
    <w:p w:rsidR="003F5E0C" w:rsidRDefault="003F5E0C" w:rsidP="003F5E0C">
      <w:pPr>
        <w:spacing w:line="360" w:lineRule="auto"/>
        <w:ind w:firstLineChars="200" w:firstLine="562"/>
        <w:outlineLvl w:val="0"/>
        <w:rPr>
          <w:rFonts w:cs="宋体"/>
          <w:sz w:val="28"/>
          <w:szCs w:val="28"/>
        </w:rPr>
      </w:pPr>
      <w:r>
        <w:rPr>
          <w:rFonts w:cs="宋体" w:hint="eastAsia"/>
          <w:b/>
          <w:sz w:val="28"/>
          <w:szCs w:val="28"/>
        </w:rPr>
        <w:t>三、比选保证金：</w:t>
      </w:r>
      <w:r>
        <w:rPr>
          <w:rFonts w:cs="宋体" w:hint="eastAsia"/>
          <w:sz w:val="28"/>
          <w:szCs w:val="28"/>
        </w:rPr>
        <w:t>本项目不设比选保证金。</w:t>
      </w:r>
    </w:p>
    <w:p w:rsidR="003F5E0C" w:rsidRDefault="003F5E0C" w:rsidP="003F5E0C">
      <w:pPr>
        <w:spacing w:line="360" w:lineRule="auto"/>
        <w:ind w:firstLineChars="200" w:firstLine="562"/>
        <w:outlineLvl w:val="0"/>
        <w:rPr>
          <w:rFonts w:cs="宋体"/>
          <w:b/>
          <w:sz w:val="28"/>
          <w:szCs w:val="28"/>
        </w:rPr>
      </w:pPr>
      <w:r>
        <w:rPr>
          <w:rFonts w:cs="宋体" w:hint="eastAsia"/>
          <w:b/>
          <w:sz w:val="28"/>
          <w:szCs w:val="28"/>
        </w:rPr>
        <w:t>四、比选文件的获取</w:t>
      </w:r>
    </w:p>
    <w:p w:rsidR="003F5E0C" w:rsidRDefault="003F5E0C" w:rsidP="003F5E0C">
      <w:pPr>
        <w:spacing w:line="360" w:lineRule="auto"/>
        <w:ind w:firstLineChars="200" w:firstLine="560"/>
        <w:rPr>
          <w:rFonts w:cs="宋体"/>
          <w:sz w:val="28"/>
          <w:szCs w:val="28"/>
        </w:rPr>
      </w:pPr>
      <w:r>
        <w:rPr>
          <w:rFonts w:cs="宋体" w:hint="eastAsia"/>
          <w:sz w:val="28"/>
          <w:szCs w:val="28"/>
        </w:rPr>
        <w:t>本项目不发放纸质文件，</w:t>
      </w:r>
      <w:r w:rsidR="003B253D" w:rsidRPr="003B253D">
        <w:rPr>
          <w:rFonts w:cs="宋体" w:hint="eastAsia"/>
          <w:sz w:val="28"/>
          <w:szCs w:val="28"/>
        </w:rPr>
        <w:t>凡有意参与的潜在比选申请人，请登录</w:t>
      </w:r>
      <w:proofErr w:type="gramStart"/>
      <w:r w:rsidR="003B253D" w:rsidRPr="003B253D">
        <w:rPr>
          <w:rFonts w:cs="宋体" w:hint="eastAsia"/>
          <w:sz w:val="28"/>
          <w:szCs w:val="28"/>
        </w:rPr>
        <w:t>南宁轨道交通集团有限责任公司官网</w:t>
      </w:r>
      <w:proofErr w:type="gramEnd"/>
      <w:r w:rsidR="003B253D" w:rsidRPr="003B253D">
        <w:rPr>
          <w:rFonts w:cs="宋体" w:hint="eastAsia"/>
          <w:sz w:val="28"/>
          <w:szCs w:val="28"/>
        </w:rPr>
        <w:t>(http://www.nngdjt.com/)</w:t>
      </w:r>
      <w:r w:rsidR="003B253D" w:rsidRPr="003B253D">
        <w:rPr>
          <w:rFonts w:cs="宋体" w:hint="eastAsia"/>
          <w:sz w:val="28"/>
          <w:szCs w:val="28"/>
        </w:rPr>
        <w:t>的招标招商中的招标公告处下载比选文件。（比选文件附件，需签订保密协议后在南宁轨道交通</w:t>
      </w:r>
      <w:r w:rsidR="003B253D" w:rsidRPr="003B253D">
        <w:rPr>
          <w:rFonts w:cs="宋体" w:hint="eastAsia"/>
          <w:sz w:val="28"/>
          <w:szCs w:val="28"/>
        </w:rPr>
        <w:t>A2</w:t>
      </w:r>
      <w:r w:rsidR="003B253D" w:rsidRPr="003B253D">
        <w:rPr>
          <w:rFonts w:cs="宋体" w:hint="eastAsia"/>
          <w:sz w:val="28"/>
          <w:szCs w:val="28"/>
        </w:rPr>
        <w:t>楼</w:t>
      </w:r>
      <w:r w:rsidR="003B253D" w:rsidRPr="003B253D">
        <w:rPr>
          <w:rFonts w:cs="宋体" w:hint="eastAsia"/>
          <w:sz w:val="28"/>
          <w:szCs w:val="28"/>
        </w:rPr>
        <w:t>912</w:t>
      </w:r>
      <w:r w:rsidR="003B253D" w:rsidRPr="003B253D">
        <w:rPr>
          <w:rFonts w:cs="宋体" w:hint="eastAsia"/>
          <w:sz w:val="28"/>
          <w:szCs w:val="28"/>
        </w:rPr>
        <w:t>室领取）</w:t>
      </w:r>
      <w:r>
        <w:rPr>
          <w:rFonts w:cs="宋体" w:hint="eastAsia"/>
          <w:sz w:val="28"/>
          <w:szCs w:val="28"/>
        </w:rPr>
        <w:t>。</w:t>
      </w:r>
    </w:p>
    <w:p w:rsidR="003F5E0C" w:rsidRDefault="003F5E0C" w:rsidP="003F5E0C">
      <w:pPr>
        <w:spacing w:line="360" w:lineRule="auto"/>
        <w:ind w:firstLineChars="200" w:firstLine="562"/>
        <w:outlineLvl w:val="0"/>
        <w:rPr>
          <w:rFonts w:cs="宋体"/>
          <w:b/>
          <w:sz w:val="28"/>
          <w:szCs w:val="28"/>
        </w:rPr>
      </w:pPr>
      <w:r>
        <w:rPr>
          <w:rFonts w:cs="宋体" w:hint="eastAsia"/>
          <w:b/>
          <w:sz w:val="28"/>
          <w:szCs w:val="28"/>
        </w:rPr>
        <w:t>五、比选时间、地点</w:t>
      </w:r>
    </w:p>
    <w:p w:rsidR="003F5E0C" w:rsidRDefault="003F5E0C" w:rsidP="003F5E0C">
      <w:pPr>
        <w:spacing w:line="360" w:lineRule="auto"/>
        <w:ind w:firstLineChars="200" w:firstLine="560"/>
        <w:rPr>
          <w:rFonts w:cs="宋体"/>
          <w:sz w:val="28"/>
          <w:szCs w:val="28"/>
        </w:rPr>
      </w:pPr>
      <w:r>
        <w:rPr>
          <w:rFonts w:cs="宋体" w:hint="eastAsia"/>
          <w:sz w:val="28"/>
          <w:szCs w:val="28"/>
        </w:rPr>
        <w:t>1.</w:t>
      </w:r>
      <w:r>
        <w:rPr>
          <w:rFonts w:cs="宋体" w:hint="eastAsia"/>
          <w:sz w:val="28"/>
          <w:szCs w:val="28"/>
        </w:rPr>
        <w:t>时间：</w:t>
      </w:r>
      <w:r>
        <w:rPr>
          <w:rFonts w:cs="宋体" w:hint="eastAsia"/>
          <w:sz w:val="28"/>
          <w:szCs w:val="28"/>
        </w:rPr>
        <w:t>2018</w:t>
      </w:r>
      <w:r>
        <w:rPr>
          <w:rFonts w:cs="宋体" w:hint="eastAsia"/>
          <w:sz w:val="28"/>
          <w:szCs w:val="28"/>
        </w:rPr>
        <w:t>年</w:t>
      </w:r>
      <w:r>
        <w:rPr>
          <w:rFonts w:cs="宋体" w:hint="eastAsia"/>
          <w:sz w:val="28"/>
          <w:szCs w:val="28"/>
        </w:rPr>
        <w:t>3</w:t>
      </w:r>
      <w:r>
        <w:rPr>
          <w:rFonts w:cs="宋体" w:hint="eastAsia"/>
          <w:sz w:val="28"/>
          <w:szCs w:val="28"/>
        </w:rPr>
        <w:t>月</w:t>
      </w:r>
      <w:r w:rsidR="0067156C">
        <w:rPr>
          <w:rFonts w:cs="宋体" w:hint="eastAsia"/>
          <w:sz w:val="28"/>
          <w:szCs w:val="28"/>
        </w:rPr>
        <w:t>20</w:t>
      </w:r>
      <w:r>
        <w:rPr>
          <w:rFonts w:cs="宋体" w:hint="eastAsia"/>
          <w:sz w:val="28"/>
          <w:szCs w:val="28"/>
        </w:rPr>
        <w:t>日上午</w:t>
      </w:r>
      <w:r>
        <w:rPr>
          <w:rFonts w:cs="宋体" w:hint="eastAsia"/>
          <w:sz w:val="28"/>
          <w:szCs w:val="28"/>
        </w:rPr>
        <w:t>09:00</w:t>
      </w:r>
    </w:p>
    <w:p w:rsidR="003F5E0C" w:rsidRDefault="003F5E0C" w:rsidP="003F5E0C">
      <w:pPr>
        <w:spacing w:line="360" w:lineRule="auto"/>
        <w:ind w:firstLineChars="200" w:firstLine="560"/>
        <w:rPr>
          <w:rFonts w:cs="宋体"/>
          <w:sz w:val="28"/>
          <w:szCs w:val="28"/>
        </w:rPr>
      </w:pPr>
      <w:r>
        <w:rPr>
          <w:rFonts w:cs="宋体" w:hint="eastAsia"/>
          <w:sz w:val="28"/>
          <w:szCs w:val="28"/>
        </w:rPr>
        <w:t>2.</w:t>
      </w:r>
      <w:r>
        <w:rPr>
          <w:rFonts w:cs="宋体" w:hint="eastAsia"/>
          <w:sz w:val="28"/>
          <w:szCs w:val="28"/>
        </w:rPr>
        <w:t>地点：</w:t>
      </w:r>
      <w:r>
        <w:rPr>
          <w:rFonts w:cs="宋体" w:hint="eastAsia"/>
          <w:sz w:val="28"/>
          <w:szCs w:val="28"/>
          <w:u w:val="single"/>
        </w:rPr>
        <w:t>南宁轨道交通集团</w:t>
      </w:r>
      <w:r>
        <w:rPr>
          <w:rFonts w:cs="宋体" w:hint="eastAsia"/>
          <w:sz w:val="28"/>
          <w:szCs w:val="28"/>
          <w:u w:val="single"/>
        </w:rPr>
        <w:t>A2</w:t>
      </w:r>
      <w:r>
        <w:rPr>
          <w:rFonts w:cs="宋体" w:hint="eastAsia"/>
          <w:sz w:val="28"/>
          <w:szCs w:val="28"/>
          <w:u w:val="single"/>
        </w:rPr>
        <w:t>楼</w:t>
      </w:r>
      <w:r>
        <w:rPr>
          <w:rFonts w:cs="宋体" w:hint="eastAsia"/>
          <w:sz w:val="28"/>
          <w:szCs w:val="28"/>
          <w:u w:val="single"/>
        </w:rPr>
        <w:t>104</w:t>
      </w:r>
      <w:r>
        <w:rPr>
          <w:rFonts w:cs="宋体" w:hint="eastAsia"/>
          <w:sz w:val="28"/>
          <w:szCs w:val="28"/>
          <w:u w:val="single"/>
        </w:rPr>
        <w:t>会议室</w:t>
      </w:r>
    </w:p>
    <w:p w:rsidR="003F5E0C" w:rsidRDefault="003F5E0C" w:rsidP="003F5E0C">
      <w:pPr>
        <w:spacing w:line="360" w:lineRule="auto"/>
        <w:ind w:firstLineChars="200" w:firstLine="562"/>
        <w:outlineLvl w:val="0"/>
        <w:rPr>
          <w:rFonts w:cs="宋体"/>
          <w:b/>
          <w:sz w:val="28"/>
          <w:szCs w:val="28"/>
        </w:rPr>
      </w:pPr>
      <w:r>
        <w:rPr>
          <w:rFonts w:cs="宋体" w:hint="eastAsia"/>
          <w:b/>
          <w:sz w:val="28"/>
          <w:szCs w:val="28"/>
        </w:rPr>
        <w:t>六、比选人联系方式</w:t>
      </w:r>
    </w:p>
    <w:p w:rsidR="003F5E0C" w:rsidRDefault="003F5E0C" w:rsidP="003F5E0C">
      <w:pPr>
        <w:spacing w:line="360" w:lineRule="auto"/>
        <w:ind w:firstLineChars="200" w:firstLine="560"/>
        <w:rPr>
          <w:rFonts w:cs="宋体"/>
          <w:sz w:val="28"/>
          <w:szCs w:val="28"/>
        </w:rPr>
      </w:pPr>
      <w:r>
        <w:rPr>
          <w:rFonts w:cs="宋体" w:hint="eastAsia"/>
          <w:sz w:val="28"/>
          <w:szCs w:val="28"/>
        </w:rPr>
        <w:t>联系地址：南宁市云景路</w:t>
      </w:r>
      <w:r>
        <w:rPr>
          <w:rFonts w:cs="宋体" w:hint="eastAsia"/>
          <w:sz w:val="28"/>
          <w:szCs w:val="28"/>
        </w:rPr>
        <w:t>69</w:t>
      </w:r>
      <w:r>
        <w:rPr>
          <w:rFonts w:cs="宋体" w:hint="eastAsia"/>
          <w:sz w:val="28"/>
          <w:szCs w:val="28"/>
        </w:rPr>
        <w:t>号</w:t>
      </w:r>
    </w:p>
    <w:p w:rsidR="003F5E0C" w:rsidRDefault="003F5E0C" w:rsidP="003F5E0C">
      <w:pPr>
        <w:spacing w:line="360" w:lineRule="auto"/>
        <w:ind w:firstLineChars="200" w:firstLine="560"/>
        <w:rPr>
          <w:rFonts w:cs="宋体"/>
          <w:sz w:val="28"/>
          <w:szCs w:val="28"/>
        </w:rPr>
      </w:pPr>
      <w:r>
        <w:rPr>
          <w:rFonts w:cs="宋体" w:hint="eastAsia"/>
          <w:sz w:val="28"/>
          <w:szCs w:val="28"/>
        </w:rPr>
        <w:t>联系人：</w:t>
      </w:r>
      <w:r>
        <w:rPr>
          <w:rFonts w:cs="宋体" w:hint="eastAsia"/>
          <w:sz w:val="28"/>
          <w:szCs w:val="28"/>
          <w:u w:val="single"/>
        </w:rPr>
        <w:t>黄工</w:t>
      </w:r>
      <w:r>
        <w:rPr>
          <w:rFonts w:cs="宋体" w:hint="eastAsia"/>
          <w:sz w:val="28"/>
          <w:szCs w:val="28"/>
        </w:rPr>
        <w:t>；</w:t>
      </w:r>
      <w:bookmarkStart w:id="0" w:name="_Hlk508179842"/>
      <w:r>
        <w:rPr>
          <w:rFonts w:cs="宋体" w:hint="eastAsia"/>
          <w:sz w:val="28"/>
          <w:szCs w:val="28"/>
        </w:rPr>
        <w:t>电话：</w:t>
      </w:r>
      <w:bookmarkEnd w:id="0"/>
      <w:r>
        <w:rPr>
          <w:rFonts w:cs="宋体" w:hint="eastAsia"/>
          <w:sz w:val="28"/>
          <w:szCs w:val="28"/>
          <w:u w:val="single"/>
        </w:rPr>
        <w:t xml:space="preserve"> 233</w:t>
      </w:r>
      <w:r>
        <w:rPr>
          <w:rFonts w:cs="宋体"/>
          <w:sz w:val="28"/>
          <w:szCs w:val="28"/>
          <w:u w:val="single"/>
        </w:rPr>
        <w:t>2953</w:t>
      </w:r>
      <w:r>
        <w:rPr>
          <w:rFonts w:cs="宋体" w:hint="eastAsia"/>
          <w:sz w:val="28"/>
          <w:szCs w:val="28"/>
          <w:u w:val="single"/>
        </w:rPr>
        <w:t>邮箱</w:t>
      </w:r>
      <w:r w:rsidRPr="00EE1F87">
        <w:rPr>
          <w:rFonts w:cs="宋体" w:hint="eastAsia"/>
          <w:sz w:val="28"/>
          <w:szCs w:val="28"/>
          <w:u w:val="single"/>
        </w:rPr>
        <w:t>：</w:t>
      </w:r>
      <w:r>
        <w:rPr>
          <w:rFonts w:cs="宋体"/>
          <w:sz w:val="28"/>
          <w:szCs w:val="28"/>
          <w:u w:val="single"/>
        </w:rPr>
        <w:t>2243669@qq.com</w:t>
      </w:r>
    </w:p>
    <w:p w:rsidR="003F5E0C" w:rsidRDefault="003F5E0C" w:rsidP="003F5E0C">
      <w:pPr>
        <w:spacing w:line="360" w:lineRule="auto"/>
        <w:ind w:firstLineChars="200" w:firstLine="562"/>
        <w:rPr>
          <w:rFonts w:cs="宋体"/>
          <w:bCs/>
          <w:sz w:val="28"/>
          <w:szCs w:val="28"/>
        </w:rPr>
      </w:pPr>
      <w:r>
        <w:rPr>
          <w:rFonts w:cs="宋体" w:hint="eastAsia"/>
          <w:b/>
          <w:sz w:val="28"/>
          <w:szCs w:val="28"/>
        </w:rPr>
        <w:t>附件</w:t>
      </w:r>
      <w:r>
        <w:rPr>
          <w:rFonts w:cs="宋体" w:hint="eastAsia"/>
          <w:sz w:val="28"/>
          <w:szCs w:val="28"/>
        </w:rPr>
        <w:t>：</w:t>
      </w:r>
      <w:r>
        <w:rPr>
          <w:rFonts w:cs="宋体" w:hint="eastAsia"/>
          <w:bCs/>
          <w:sz w:val="28"/>
          <w:szCs w:val="28"/>
        </w:rPr>
        <w:t>南宁轨道交通集团有限责任公司</w:t>
      </w:r>
      <w:r>
        <w:rPr>
          <w:rFonts w:cs="宋体" w:hint="eastAsia"/>
          <w:bCs/>
          <w:sz w:val="28"/>
          <w:szCs w:val="28"/>
          <w:u w:val="single"/>
        </w:rPr>
        <w:t>南宁轨道交通二号线建设有限公司移交</w:t>
      </w:r>
      <w:r>
        <w:rPr>
          <w:rFonts w:cs="宋体" w:hint="eastAsia"/>
          <w:bCs/>
          <w:sz w:val="28"/>
          <w:szCs w:val="28"/>
        </w:rPr>
        <w:t>项目比选文件</w:t>
      </w:r>
    </w:p>
    <w:p w:rsidR="003F5E0C" w:rsidRDefault="003F5E0C" w:rsidP="003F5E0C">
      <w:pPr>
        <w:spacing w:line="360" w:lineRule="auto"/>
        <w:ind w:firstLineChars="200" w:firstLine="560"/>
        <w:rPr>
          <w:rFonts w:cs="宋体"/>
          <w:bCs/>
          <w:sz w:val="28"/>
          <w:szCs w:val="28"/>
        </w:rPr>
      </w:pPr>
    </w:p>
    <w:p w:rsidR="003F5E0C" w:rsidRDefault="003F5E0C" w:rsidP="003F5E0C">
      <w:pPr>
        <w:spacing w:line="360" w:lineRule="auto"/>
        <w:ind w:firstLineChars="200" w:firstLine="560"/>
        <w:rPr>
          <w:rFonts w:cs="宋体"/>
          <w:bCs/>
          <w:sz w:val="28"/>
          <w:szCs w:val="28"/>
        </w:rPr>
      </w:pPr>
    </w:p>
    <w:p w:rsidR="003F5E0C" w:rsidRDefault="003F5E0C" w:rsidP="003F5E0C">
      <w:pPr>
        <w:spacing w:after="120"/>
        <w:rPr>
          <w:rFonts w:ascii="黑体" w:eastAsia="黑体"/>
          <w:sz w:val="44"/>
          <w:szCs w:val="48"/>
        </w:rPr>
      </w:pPr>
    </w:p>
    <w:p w:rsidR="003F5E0C" w:rsidRDefault="003F5E0C" w:rsidP="003F5E0C">
      <w:pPr>
        <w:spacing w:after="120"/>
        <w:jc w:val="center"/>
        <w:rPr>
          <w:rFonts w:ascii="黑体" w:eastAsia="黑体"/>
          <w:sz w:val="44"/>
          <w:szCs w:val="48"/>
        </w:rPr>
      </w:pPr>
    </w:p>
    <w:p w:rsidR="003F5E0C" w:rsidRDefault="003F5E0C" w:rsidP="003F5E0C">
      <w:pPr>
        <w:spacing w:after="120"/>
        <w:jc w:val="center"/>
        <w:rPr>
          <w:rFonts w:ascii="黑体" w:eastAsia="黑体"/>
          <w:sz w:val="44"/>
          <w:szCs w:val="48"/>
        </w:rPr>
      </w:pPr>
      <w:r>
        <w:rPr>
          <w:rFonts w:ascii="黑体" w:eastAsia="黑体" w:hint="eastAsia"/>
          <w:sz w:val="44"/>
          <w:szCs w:val="48"/>
        </w:rPr>
        <w:t>南宁轨道交通集团有限责任公司</w:t>
      </w:r>
    </w:p>
    <w:p w:rsidR="003F5E0C" w:rsidRDefault="003F5E0C" w:rsidP="003F5E0C">
      <w:pPr>
        <w:spacing w:line="480" w:lineRule="auto"/>
        <w:jc w:val="center"/>
        <w:rPr>
          <w:rFonts w:eastAsia="黑体"/>
          <w:bCs/>
          <w:sz w:val="44"/>
          <w:szCs w:val="44"/>
        </w:rPr>
      </w:pPr>
      <w:r>
        <w:rPr>
          <w:rFonts w:ascii="宋体" w:hAnsi="宋体" w:hint="eastAsia"/>
          <w:b/>
          <w:bCs/>
          <w:sz w:val="32"/>
          <w:szCs w:val="32"/>
          <w:u w:val="single"/>
        </w:rPr>
        <w:t>南宁轨道交通二号线建设有限公司移交</w:t>
      </w:r>
      <w:r>
        <w:rPr>
          <w:rFonts w:eastAsia="黑体" w:hint="eastAsia"/>
          <w:bCs/>
          <w:sz w:val="44"/>
          <w:szCs w:val="44"/>
        </w:rPr>
        <w:t>项目</w:t>
      </w:r>
    </w:p>
    <w:p w:rsidR="003F5E0C" w:rsidRDefault="003F5E0C" w:rsidP="003F5E0C">
      <w:pPr>
        <w:spacing w:line="480" w:lineRule="auto"/>
        <w:rPr>
          <w:rFonts w:eastAsia="黑体"/>
          <w:b/>
          <w:bCs/>
          <w:sz w:val="28"/>
          <w:szCs w:val="28"/>
        </w:rPr>
      </w:pPr>
    </w:p>
    <w:p w:rsidR="003F5E0C" w:rsidRDefault="003F5E0C" w:rsidP="003F5E0C">
      <w:pPr>
        <w:spacing w:line="480" w:lineRule="auto"/>
        <w:jc w:val="center"/>
        <w:rPr>
          <w:rFonts w:eastAsia="黑体"/>
          <w:b/>
          <w:bCs/>
          <w:sz w:val="44"/>
          <w:szCs w:val="44"/>
        </w:rPr>
      </w:pPr>
    </w:p>
    <w:p w:rsidR="003F5E0C" w:rsidRDefault="003F5E0C" w:rsidP="003F5E0C">
      <w:pPr>
        <w:spacing w:line="480" w:lineRule="auto"/>
        <w:jc w:val="center"/>
        <w:rPr>
          <w:rFonts w:eastAsia="黑体"/>
          <w:b/>
          <w:bCs/>
          <w:sz w:val="44"/>
          <w:szCs w:val="44"/>
        </w:rPr>
      </w:pPr>
      <w:r>
        <w:rPr>
          <w:rFonts w:eastAsia="黑体" w:hint="eastAsia"/>
          <w:b/>
          <w:bCs/>
          <w:sz w:val="44"/>
          <w:szCs w:val="44"/>
        </w:rPr>
        <w:t>比</w:t>
      </w:r>
    </w:p>
    <w:p w:rsidR="003F5E0C" w:rsidRDefault="003F5E0C" w:rsidP="003F5E0C">
      <w:pPr>
        <w:spacing w:line="480" w:lineRule="auto"/>
        <w:rPr>
          <w:rFonts w:eastAsia="黑体"/>
          <w:b/>
          <w:bCs/>
          <w:sz w:val="44"/>
          <w:szCs w:val="44"/>
        </w:rPr>
      </w:pPr>
    </w:p>
    <w:p w:rsidR="003F5E0C" w:rsidRDefault="003F5E0C" w:rsidP="003F5E0C">
      <w:pPr>
        <w:spacing w:line="480" w:lineRule="auto"/>
        <w:jc w:val="center"/>
        <w:rPr>
          <w:rFonts w:eastAsia="黑体"/>
          <w:b/>
          <w:bCs/>
          <w:sz w:val="44"/>
          <w:szCs w:val="44"/>
        </w:rPr>
      </w:pPr>
    </w:p>
    <w:p w:rsidR="003F5E0C" w:rsidRDefault="003F5E0C" w:rsidP="003F5E0C">
      <w:pPr>
        <w:spacing w:line="480" w:lineRule="auto"/>
        <w:jc w:val="center"/>
        <w:rPr>
          <w:rFonts w:eastAsia="黑体"/>
          <w:b/>
          <w:bCs/>
          <w:sz w:val="44"/>
          <w:szCs w:val="44"/>
        </w:rPr>
      </w:pPr>
      <w:r>
        <w:rPr>
          <w:rFonts w:eastAsia="黑体" w:hint="eastAsia"/>
          <w:b/>
          <w:bCs/>
          <w:sz w:val="44"/>
          <w:szCs w:val="44"/>
        </w:rPr>
        <w:t>选</w:t>
      </w:r>
    </w:p>
    <w:p w:rsidR="003F5E0C" w:rsidRDefault="003F5E0C" w:rsidP="003F5E0C">
      <w:pPr>
        <w:spacing w:line="480" w:lineRule="auto"/>
        <w:jc w:val="center"/>
        <w:rPr>
          <w:rFonts w:eastAsia="黑体"/>
          <w:b/>
          <w:bCs/>
          <w:sz w:val="44"/>
          <w:szCs w:val="44"/>
        </w:rPr>
      </w:pPr>
    </w:p>
    <w:p w:rsidR="003F5E0C" w:rsidRDefault="003F5E0C" w:rsidP="003F5E0C">
      <w:pPr>
        <w:spacing w:line="480" w:lineRule="auto"/>
        <w:jc w:val="center"/>
        <w:rPr>
          <w:rFonts w:eastAsia="黑体"/>
          <w:b/>
          <w:bCs/>
          <w:sz w:val="44"/>
          <w:szCs w:val="44"/>
        </w:rPr>
      </w:pPr>
    </w:p>
    <w:p w:rsidR="003F5E0C" w:rsidRDefault="003F5E0C" w:rsidP="003F5E0C">
      <w:pPr>
        <w:spacing w:line="480" w:lineRule="auto"/>
        <w:jc w:val="center"/>
        <w:rPr>
          <w:rFonts w:eastAsia="黑体"/>
          <w:b/>
          <w:bCs/>
          <w:sz w:val="44"/>
          <w:szCs w:val="44"/>
        </w:rPr>
      </w:pPr>
      <w:r>
        <w:rPr>
          <w:rFonts w:eastAsia="黑体" w:hint="eastAsia"/>
          <w:b/>
          <w:bCs/>
          <w:sz w:val="44"/>
          <w:szCs w:val="44"/>
        </w:rPr>
        <w:t>文</w:t>
      </w:r>
    </w:p>
    <w:p w:rsidR="003F5E0C" w:rsidRDefault="003F5E0C" w:rsidP="003F5E0C">
      <w:pPr>
        <w:jc w:val="center"/>
        <w:rPr>
          <w:rFonts w:eastAsia="黑体"/>
          <w:b/>
          <w:bCs/>
          <w:sz w:val="44"/>
          <w:szCs w:val="44"/>
        </w:rPr>
      </w:pPr>
    </w:p>
    <w:p w:rsidR="003F5E0C" w:rsidRDefault="003F5E0C" w:rsidP="003F5E0C">
      <w:pPr>
        <w:jc w:val="center"/>
        <w:rPr>
          <w:rFonts w:eastAsia="黑体"/>
          <w:b/>
          <w:bCs/>
          <w:sz w:val="44"/>
          <w:szCs w:val="44"/>
        </w:rPr>
      </w:pPr>
    </w:p>
    <w:p w:rsidR="003F5E0C" w:rsidRDefault="003F5E0C" w:rsidP="003F5E0C">
      <w:pPr>
        <w:jc w:val="center"/>
        <w:rPr>
          <w:rFonts w:eastAsia="黑体"/>
          <w:b/>
          <w:bCs/>
          <w:sz w:val="44"/>
          <w:szCs w:val="44"/>
        </w:rPr>
      </w:pPr>
      <w:r>
        <w:rPr>
          <w:rFonts w:eastAsia="黑体" w:hint="eastAsia"/>
          <w:b/>
          <w:bCs/>
          <w:sz w:val="44"/>
          <w:szCs w:val="44"/>
        </w:rPr>
        <w:t>件</w:t>
      </w:r>
    </w:p>
    <w:p w:rsidR="003F5E0C" w:rsidRDefault="003F5E0C" w:rsidP="003F5E0C">
      <w:pPr>
        <w:spacing w:line="360" w:lineRule="auto"/>
        <w:rPr>
          <w:b/>
          <w:bCs/>
          <w:sz w:val="36"/>
          <w:szCs w:val="36"/>
        </w:rPr>
      </w:pPr>
    </w:p>
    <w:p w:rsidR="003F5E0C" w:rsidRDefault="003F5E0C" w:rsidP="003F5E0C">
      <w:pPr>
        <w:spacing w:line="360" w:lineRule="auto"/>
        <w:rPr>
          <w:b/>
          <w:bCs/>
          <w:sz w:val="36"/>
          <w:szCs w:val="36"/>
        </w:rPr>
      </w:pPr>
    </w:p>
    <w:p w:rsidR="003F5E0C" w:rsidRDefault="003F5E0C" w:rsidP="003F5E0C">
      <w:pPr>
        <w:spacing w:line="360" w:lineRule="auto"/>
        <w:ind w:firstLineChars="498" w:firstLine="1800"/>
        <w:rPr>
          <w:b/>
          <w:bCs/>
          <w:sz w:val="36"/>
          <w:szCs w:val="36"/>
        </w:rPr>
      </w:pPr>
    </w:p>
    <w:p w:rsidR="003F5E0C" w:rsidRDefault="003F5E0C" w:rsidP="003F5E0C">
      <w:pPr>
        <w:spacing w:line="360" w:lineRule="auto"/>
        <w:rPr>
          <w:b/>
          <w:bCs/>
          <w:sz w:val="32"/>
          <w:szCs w:val="32"/>
        </w:rPr>
      </w:pPr>
      <w:r>
        <w:rPr>
          <w:rFonts w:hint="eastAsia"/>
          <w:b/>
          <w:bCs/>
          <w:sz w:val="32"/>
          <w:szCs w:val="32"/>
        </w:rPr>
        <w:t>比选发起人：南宁轨道交通集团有限责任公司</w:t>
      </w:r>
    </w:p>
    <w:p w:rsidR="003F5E0C" w:rsidRDefault="003F5E0C" w:rsidP="003F5E0C">
      <w:pPr>
        <w:ind w:firstLineChars="794" w:firstLine="2551"/>
        <w:jc w:val="left"/>
        <w:rPr>
          <w:rFonts w:ascii="宋体" w:hAnsi="宋体" w:cs="宋体"/>
          <w:b/>
          <w:sz w:val="32"/>
          <w:szCs w:val="32"/>
        </w:rPr>
        <w:sectPr w:rsidR="003F5E0C">
          <w:headerReference w:type="default" r:id="rId7"/>
          <w:footerReference w:type="default" r:id="rId8"/>
          <w:pgSz w:w="11906" w:h="16838"/>
          <w:pgMar w:top="1440" w:right="1247" w:bottom="1440" w:left="1440" w:header="851" w:footer="992" w:gutter="0"/>
          <w:pgNumType w:start="1"/>
          <w:cols w:space="720"/>
          <w:docGrid w:type="lines" w:linePitch="312"/>
        </w:sectPr>
      </w:pPr>
      <w:r>
        <w:rPr>
          <w:rFonts w:hint="eastAsia"/>
          <w:b/>
          <w:bCs/>
          <w:sz w:val="32"/>
          <w:szCs w:val="32"/>
        </w:rPr>
        <w:t>年月</w:t>
      </w:r>
      <w:r>
        <w:rPr>
          <w:rFonts w:ascii="宋体" w:hAnsi="宋体" w:cs="宋体" w:hint="eastAsia"/>
          <w:b/>
          <w:sz w:val="32"/>
          <w:szCs w:val="32"/>
        </w:rPr>
        <w:t>日</w:t>
      </w:r>
    </w:p>
    <w:p w:rsidR="003F5E0C" w:rsidRDefault="003F5E0C" w:rsidP="003F5E0C">
      <w:pPr>
        <w:pStyle w:val="1"/>
        <w:tabs>
          <w:tab w:val="right" w:leader="dot" w:pos="9219"/>
        </w:tabs>
        <w:rPr>
          <w:b w:val="0"/>
        </w:rPr>
      </w:pPr>
      <w:bookmarkStart w:id="1" w:name="_Toc27692"/>
      <w:bookmarkStart w:id="2" w:name="_Toc461525293"/>
      <w:bookmarkStart w:id="3" w:name="_Toc4954"/>
      <w:bookmarkStart w:id="4" w:name="_Toc18159"/>
      <w:bookmarkStart w:id="5" w:name="_Toc12363"/>
      <w:bookmarkStart w:id="6" w:name="_Toc25905"/>
      <w:bookmarkStart w:id="7" w:name="_Toc21106"/>
      <w:bookmarkStart w:id="8" w:name="_Toc32122"/>
      <w:bookmarkStart w:id="9" w:name="_Toc14943"/>
      <w:bookmarkStart w:id="10" w:name="_Toc9980"/>
      <w:bookmarkStart w:id="11" w:name="_Toc471482358"/>
      <w:bookmarkStart w:id="12" w:name="_Toc23188"/>
      <w:r>
        <w:rPr>
          <w:rFonts w:hint="eastAsia"/>
          <w:b w:val="0"/>
        </w:rPr>
        <w:lastRenderedPageBreak/>
        <w:t>目录</w:t>
      </w:r>
      <w:bookmarkEnd w:id="1"/>
      <w:bookmarkEnd w:id="2"/>
      <w:bookmarkEnd w:id="3"/>
      <w:bookmarkEnd w:id="4"/>
      <w:bookmarkEnd w:id="5"/>
      <w:bookmarkEnd w:id="6"/>
      <w:bookmarkEnd w:id="7"/>
      <w:bookmarkEnd w:id="8"/>
      <w:bookmarkEnd w:id="9"/>
      <w:bookmarkEnd w:id="10"/>
      <w:bookmarkEnd w:id="11"/>
      <w:bookmarkEnd w:id="12"/>
    </w:p>
    <w:p w:rsidR="003F5E0C" w:rsidRDefault="003F5E0C" w:rsidP="003F5E0C">
      <w:pPr>
        <w:pStyle w:val="11"/>
        <w:tabs>
          <w:tab w:val="right" w:leader="dot" w:pos="9209"/>
        </w:tabs>
        <w:rPr>
          <w:rFonts w:asciiTheme="minorHAnsi" w:eastAsiaTheme="minorEastAsia" w:hAnsiTheme="minorHAnsi" w:cstheme="minorBidi"/>
          <w:szCs w:val="22"/>
        </w:rPr>
      </w:pPr>
      <w:r>
        <w:rPr>
          <w:rFonts w:ascii="宋体" w:hAnsi="宋体" w:cs="宋体"/>
          <w:szCs w:val="28"/>
        </w:rPr>
        <w:fldChar w:fldCharType="begin"/>
      </w:r>
      <w:r>
        <w:rPr>
          <w:rFonts w:ascii="宋体" w:hAnsi="宋体" w:cs="宋体"/>
          <w:szCs w:val="28"/>
        </w:rPr>
        <w:instrText xml:space="preserve"> TOC \o "1-2" \h \z \u </w:instrText>
      </w:r>
      <w:r>
        <w:rPr>
          <w:rFonts w:ascii="宋体" w:hAnsi="宋体" w:cs="宋体"/>
          <w:szCs w:val="28"/>
        </w:rPr>
        <w:fldChar w:fldCharType="separate"/>
      </w:r>
      <w:hyperlink w:anchor="_Toc471482358" w:history="1">
        <w:r>
          <w:rPr>
            <w:rStyle w:val="af6"/>
            <w:rFonts w:hint="eastAsia"/>
          </w:rPr>
          <w:t>目录</w:t>
        </w:r>
        <w:r>
          <w:tab/>
        </w:r>
        <w:r>
          <w:fldChar w:fldCharType="begin"/>
        </w:r>
        <w:r>
          <w:instrText xml:space="preserve"> PAGEREF _Toc471482358 \h </w:instrText>
        </w:r>
        <w:r>
          <w:fldChar w:fldCharType="separate"/>
        </w:r>
        <w:r w:rsidR="003B253D">
          <w:rPr>
            <w:noProof/>
          </w:rPr>
          <w:t>1</w:t>
        </w:r>
        <w:r>
          <w:fldChar w:fldCharType="end"/>
        </w:r>
      </w:hyperlink>
    </w:p>
    <w:p w:rsidR="003F5E0C" w:rsidRDefault="00F143F8" w:rsidP="003F5E0C">
      <w:pPr>
        <w:pStyle w:val="11"/>
        <w:tabs>
          <w:tab w:val="right" w:leader="dot" w:pos="9209"/>
        </w:tabs>
        <w:rPr>
          <w:rFonts w:asciiTheme="minorHAnsi" w:eastAsiaTheme="minorEastAsia" w:hAnsiTheme="minorHAnsi" w:cstheme="minorBidi"/>
          <w:szCs w:val="22"/>
        </w:rPr>
      </w:pPr>
      <w:hyperlink w:anchor="_Toc471482359" w:history="1">
        <w:r w:rsidR="003F5E0C">
          <w:rPr>
            <w:rStyle w:val="af6"/>
            <w:rFonts w:ascii="宋体" w:hAnsi="宋体" w:cs="宋体" w:hint="eastAsia"/>
          </w:rPr>
          <w:t>第一章比选须知</w:t>
        </w:r>
        <w:r w:rsidR="003F5E0C">
          <w:tab/>
        </w:r>
        <w:r w:rsidR="003F5E0C">
          <w:fldChar w:fldCharType="begin"/>
        </w:r>
        <w:r w:rsidR="003F5E0C">
          <w:instrText xml:space="preserve"> PAGEREF _Toc471482359 \h </w:instrText>
        </w:r>
        <w:r w:rsidR="003F5E0C">
          <w:fldChar w:fldCharType="separate"/>
        </w:r>
        <w:r w:rsidR="003B253D">
          <w:rPr>
            <w:noProof/>
          </w:rPr>
          <w:t>2</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0" w:history="1">
        <w:r w:rsidR="003F5E0C">
          <w:rPr>
            <w:rStyle w:val="af6"/>
            <w:rFonts w:hint="eastAsia"/>
          </w:rPr>
          <w:t>前附表</w:t>
        </w:r>
        <w:r w:rsidR="003F5E0C">
          <w:tab/>
        </w:r>
        <w:r w:rsidR="003F5E0C">
          <w:fldChar w:fldCharType="begin"/>
        </w:r>
        <w:r w:rsidR="003F5E0C">
          <w:instrText xml:space="preserve"> PAGEREF _Toc471482360 \h </w:instrText>
        </w:r>
        <w:r w:rsidR="003F5E0C">
          <w:fldChar w:fldCharType="separate"/>
        </w:r>
        <w:r w:rsidR="003B253D">
          <w:rPr>
            <w:noProof/>
          </w:rPr>
          <w:t>2</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1" w:history="1">
        <w:r w:rsidR="003F5E0C">
          <w:rPr>
            <w:rStyle w:val="af6"/>
            <w:rFonts w:hint="eastAsia"/>
          </w:rPr>
          <w:t>一、总则</w:t>
        </w:r>
        <w:r w:rsidR="003F5E0C">
          <w:tab/>
        </w:r>
        <w:r w:rsidR="003F5E0C">
          <w:fldChar w:fldCharType="begin"/>
        </w:r>
        <w:r w:rsidR="003F5E0C">
          <w:instrText xml:space="preserve"> PAGEREF _Toc471482361 \h </w:instrText>
        </w:r>
        <w:r w:rsidR="003F5E0C">
          <w:fldChar w:fldCharType="separate"/>
        </w:r>
        <w:r w:rsidR="003B253D">
          <w:rPr>
            <w:noProof/>
          </w:rPr>
          <w:t>4</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2" w:history="1">
        <w:r w:rsidR="003F5E0C">
          <w:rPr>
            <w:rStyle w:val="af6"/>
            <w:rFonts w:hint="eastAsia"/>
          </w:rPr>
          <w:t>二、比选文件</w:t>
        </w:r>
        <w:r w:rsidR="003F5E0C">
          <w:tab/>
        </w:r>
        <w:r w:rsidR="003F5E0C">
          <w:fldChar w:fldCharType="begin"/>
        </w:r>
        <w:r w:rsidR="003F5E0C">
          <w:instrText xml:space="preserve"> PAGEREF _Toc471482362 \h </w:instrText>
        </w:r>
        <w:r w:rsidR="003F5E0C">
          <w:fldChar w:fldCharType="separate"/>
        </w:r>
        <w:r w:rsidR="003B253D">
          <w:rPr>
            <w:noProof/>
          </w:rPr>
          <w:t>4</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3" w:history="1">
        <w:r w:rsidR="003F5E0C">
          <w:rPr>
            <w:rStyle w:val="af6"/>
            <w:rFonts w:hint="eastAsia"/>
          </w:rPr>
          <w:t>三、申请比选报价说明</w:t>
        </w:r>
        <w:r w:rsidR="003F5E0C">
          <w:tab/>
        </w:r>
        <w:r w:rsidR="003F5E0C">
          <w:fldChar w:fldCharType="begin"/>
        </w:r>
        <w:r w:rsidR="003F5E0C">
          <w:instrText xml:space="preserve"> PAGEREF _Toc471482363 \h </w:instrText>
        </w:r>
        <w:r w:rsidR="003F5E0C">
          <w:fldChar w:fldCharType="separate"/>
        </w:r>
        <w:r w:rsidR="003B253D">
          <w:rPr>
            <w:noProof/>
          </w:rPr>
          <w:t>5</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4" w:history="1">
        <w:r w:rsidR="003F5E0C">
          <w:rPr>
            <w:rStyle w:val="af6"/>
            <w:rFonts w:hint="eastAsia"/>
          </w:rPr>
          <w:t>四、比选申请文件的编制</w:t>
        </w:r>
        <w:r w:rsidR="003F5E0C">
          <w:tab/>
        </w:r>
        <w:r w:rsidR="003F5E0C">
          <w:fldChar w:fldCharType="begin"/>
        </w:r>
        <w:r w:rsidR="003F5E0C">
          <w:instrText xml:space="preserve"> PAGEREF _Toc471482364 \h </w:instrText>
        </w:r>
        <w:r w:rsidR="003F5E0C">
          <w:fldChar w:fldCharType="separate"/>
        </w:r>
        <w:r w:rsidR="003B253D">
          <w:rPr>
            <w:noProof/>
          </w:rPr>
          <w:t>5</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5" w:history="1">
        <w:r w:rsidR="003F5E0C">
          <w:rPr>
            <w:rStyle w:val="af6"/>
            <w:rFonts w:hint="eastAsia"/>
          </w:rPr>
          <w:t>五、比选申请文件的递交</w:t>
        </w:r>
        <w:r w:rsidR="003F5E0C">
          <w:tab/>
        </w:r>
        <w:r w:rsidR="003F5E0C">
          <w:fldChar w:fldCharType="begin"/>
        </w:r>
        <w:r w:rsidR="003F5E0C">
          <w:instrText xml:space="preserve"> PAGEREF _Toc471482365 \h </w:instrText>
        </w:r>
        <w:r w:rsidR="003F5E0C">
          <w:fldChar w:fldCharType="separate"/>
        </w:r>
        <w:r w:rsidR="003B253D">
          <w:rPr>
            <w:noProof/>
          </w:rPr>
          <w:t>6</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6" w:history="1">
        <w:r w:rsidR="003F5E0C">
          <w:rPr>
            <w:rStyle w:val="af6"/>
            <w:rFonts w:hint="eastAsia"/>
          </w:rPr>
          <w:t>六、评比</w:t>
        </w:r>
        <w:r w:rsidR="003F5E0C">
          <w:tab/>
        </w:r>
        <w:r w:rsidR="003F5E0C">
          <w:fldChar w:fldCharType="begin"/>
        </w:r>
        <w:r w:rsidR="003F5E0C">
          <w:instrText xml:space="preserve"> PAGEREF _Toc471482366 \h </w:instrText>
        </w:r>
        <w:r w:rsidR="003F5E0C">
          <w:fldChar w:fldCharType="separate"/>
        </w:r>
        <w:r w:rsidR="003B253D">
          <w:rPr>
            <w:noProof/>
          </w:rPr>
          <w:t>6</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67" w:history="1">
        <w:r w:rsidR="003F5E0C">
          <w:rPr>
            <w:rStyle w:val="af6"/>
            <w:rFonts w:hint="eastAsia"/>
          </w:rPr>
          <w:t>七、授予合同</w:t>
        </w:r>
        <w:r w:rsidR="003F5E0C">
          <w:tab/>
        </w:r>
        <w:r w:rsidR="003F5E0C">
          <w:fldChar w:fldCharType="begin"/>
        </w:r>
        <w:r w:rsidR="003F5E0C">
          <w:instrText xml:space="preserve"> PAGEREF _Toc471482367 \h </w:instrText>
        </w:r>
        <w:r w:rsidR="003F5E0C">
          <w:fldChar w:fldCharType="separate"/>
        </w:r>
        <w:r w:rsidR="003B253D">
          <w:rPr>
            <w:noProof/>
          </w:rPr>
          <w:t>8</w:t>
        </w:r>
        <w:r w:rsidR="003F5E0C">
          <w:fldChar w:fldCharType="end"/>
        </w:r>
      </w:hyperlink>
    </w:p>
    <w:p w:rsidR="003F5E0C" w:rsidRDefault="00F143F8" w:rsidP="003F5E0C">
      <w:pPr>
        <w:pStyle w:val="11"/>
        <w:tabs>
          <w:tab w:val="right" w:leader="dot" w:pos="9209"/>
        </w:tabs>
        <w:rPr>
          <w:rFonts w:asciiTheme="minorHAnsi" w:eastAsiaTheme="minorEastAsia" w:hAnsiTheme="minorHAnsi" w:cstheme="minorBidi"/>
          <w:szCs w:val="22"/>
        </w:rPr>
      </w:pPr>
      <w:hyperlink w:anchor="_Toc471482368" w:history="1">
        <w:r w:rsidR="003F5E0C">
          <w:rPr>
            <w:rStyle w:val="af6"/>
            <w:rFonts w:hint="eastAsia"/>
          </w:rPr>
          <w:t>第二章合同条款</w:t>
        </w:r>
        <w:r w:rsidR="003F5E0C">
          <w:tab/>
        </w:r>
        <w:r w:rsidR="003F5E0C">
          <w:fldChar w:fldCharType="begin"/>
        </w:r>
        <w:r w:rsidR="003F5E0C">
          <w:instrText xml:space="preserve"> PAGEREF _Toc471482368 \h </w:instrText>
        </w:r>
        <w:r w:rsidR="003F5E0C">
          <w:fldChar w:fldCharType="separate"/>
        </w:r>
        <w:r w:rsidR="003B253D">
          <w:rPr>
            <w:noProof/>
          </w:rPr>
          <w:t>9</w:t>
        </w:r>
        <w:r w:rsidR="003F5E0C">
          <w:fldChar w:fldCharType="end"/>
        </w:r>
      </w:hyperlink>
    </w:p>
    <w:p w:rsidR="003F5E0C" w:rsidRDefault="00F143F8" w:rsidP="003F5E0C">
      <w:pPr>
        <w:pStyle w:val="11"/>
        <w:tabs>
          <w:tab w:val="right" w:leader="dot" w:pos="9209"/>
        </w:tabs>
        <w:rPr>
          <w:rFonts w:asciiTheme="minorHAnsi" w:eastAsiaTheme="minorEastAsia" w:hAnsiTheme="minorHAnsi" w:cstheme="minorBidi"/>
          <w:szCs w:val="22"/>
        </w:rPr>
      </w:pPr>
      <w:hyperlink w:anchor="_Toc471482369" w:history="1">
        <w:r w:rsidR="003F5E0C">
          <w:rPr>
            <w:rStyle w:val="af6"/>
            <w:rFonts w:ascii="宋体" w:hAnsi="宋体" w:cs="宋体" w:hint="eastAsia"/>
          </w:rPr>
          <w:t>第三章比选申请文件（格式）</w:t>
        </w:r>
        <w:r w:rsidR="003F5E0C">
          <w:tab/>
        </w:r>
        <w:r w:rsidR="003F5E0C">
          <w:fldChar w:fldCharType="begin"/>
        </w:r>
        <w:r w:rsidR="003F5E0C">
          <w:instrText xml:space="preserve"> PAGEREF _Toc471482369 \h </w:instrText>
        </w:r>
        <w:r w:rsidR="003F5E0C">
          <w:fldChar w:fldCharType="separate"/>
        </w:r>
        <w:r w:rsidR="003B253D">
          <w:rPr>
            <w:noProof/>
          </w:rPr>
          <w:t>16</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0" w:history="1">
        <w:r w:rsidR="003F5E0C">
          <w:rPr>
            <w:rStyle w:val="af6"/>
            <w:rFonts w:hint="eastAsia"/>
          </w:rPr>
          <w:t>一、资格审查文件目录</w:t>
        </w:r>
        <w:r w:rsidR="003F5E0C">
          <w:tab/>
        </w:r>
        <w:r w:rsidR="003F5E0C">
          <w:fldChar w:fldCharType="begin"/>
        </w:r>
        <w:r w:rsidR="003F5E0C">
          <w:instrText xml:space="preserve"> PAGEREF _Toc471482370 \h </w:instrText>
        </w:r>
        <w:r w:rsidR="003F5E0C">
          <w:fldChar w:fldCharType="separate"/>
        </w:r>
        <w:r w:rsidR="003B253D">
          <w:rPr>
            <w:noProof/>
          </w:rPr>
          <w:t>17</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1" w:history="1">
        <w:r w:rsidR="003F5E0C">
          <w:rPr>
            <w:rStyle w:val="af6"/>
            <w:rFonts w:hint="eastAsia"/>
          </w:rPr>
          <w:t>二、技术部分材料目录</w:t>
        </w:r>
        <w:r w:rsidR="003F5E0C">
          <w:tab/>
        </w:r>
        <w:r w:rsidR="003F5E0C">
          <w:fldChar w:fldCharType="begin"/>
        </w:r>
        <w:r w:rsidR="003F5E0C">
          <w:instrText xml:space="preserve"> PAGEREF _Toc471482371 \h </w:instrText>
        </w:r>
        <w:r w:rsidR="003F5E0C">
          <w:fldChar w:fldCharType="separate"/>
        </w:r>
        <w:r w:rsidR="003B253D">
          <w:rPr>
            <w:noProof/>
          </w:rPr>
          <w:t>29</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2" w:history="1">
        <w:r w:rsidR="003F5E0C">
          <w:rPr>
            <w:rStyle w:val="af6"/>
            <w:rFonts w:hint="eastAsia"/>
          </w:rPr>
          <w:t>三、商务部分材料目录</w:t>
        </w:r>
        <w:r w:rsidR="003F5E0C">
          <w:tab/>
        </w:r>
        <w:r w:rsidR="003F5E0C">
          <w:fldChar w:fldCharType="begin"/>
        </w:r>
        <w:r w:rsidR="003F5E0C">
          <w:instrText xml:space="preserve"> PAGEREF _Toc471482372 \h </w:instrText>
        </w:r>
        <w:r w:rsidR="003F5E0C">
          <w:fldChar w:fldCharType="separate"/>
        </w:r>
        <w:r w:rsidR="003B253D">
          <w:rPr>
            <w:noProof/>
          </w:rPr>
          <w:t>36</w:t>
        </w:r>
        <w:r w:rsidR="003F5E0C">
          <w:fldChar w:fldCharType="end"/>
        </w:r>
      </w:hyperlink>
    </w:p>
    <w:p w:rsidR="003F5E0C" w:rsidRDefault="00F143F8" w:rsidP="003F5E0C">
      <w:pPr>
        <w:pStyle w:val="11"/>
        <w:tabs>
          <w:tab w:val="right" w:leader="dot" w:pos="9209"/>
        </w:tabs>
        <w:rPr>
          <w:rFonts w:asciiTheme="minorHAnsi" w:eastAsiaTheme="minorEastAsia" w:hAnsiTheme="minorHAnsi" w:cstheme="minorBidi"/>
          <w:szCs w:val="22"/>
        </w:rPr>
      </w:pPr>
      <w:hyperlink w:anchor="_Toc471482373" w:history="1">
        <w:r w:rsidR="003F5E0C">
          <w:rPr>
            <w:rStyle w:val="af6"/>
            <w:rFonts w:hint="eastAsia"/>
          </w:rPr>
          <w:t>第四章评比办法</w:t>
        </w:r>
        <w:r w:rsidR="003F5E0C">
          <w:tab/>
        </w:r>
        <w:r w:rsidR="003F5E0C">
          <w:fldChar w:fldCharType="begin"/>
        </w:r>
        <w:r w:rsidR="003F5E0C">
          <w:instrText xml:space="preserve"> PAGEREF _Toc471482373 \h </w:instrText>
        </w:r>
        <w:r w:rsidR="003F5E0C">
          <w:fldChar w:fldCharType="separate"/>
        </w:r>
        <w:r w:rsidR="003B253D">
          <w:rPr>
            <w:noProof/>
          </w:rPr>
          <w:t>38</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4" w:history="1">
        <w:r w:rsidR="003F5E0C">
          <w:rPr>
            <w:rStyle w:val="af6"/>
            <w:rFonts w:hint="eastAsia"/>
          </w:rPr>
          <w:t>一、综合评分办法</w:t>
        </w:r>
        <w:r w:rsidR="003F5E0C">
          <w:tab/>
        </w:r>
        <w:r w:rsidR="003F5E0C">
          <w:fldChar w:fldCharType="begin"/>
        </w:r>
        <w:r w:rsidR="003F5E0C">
          <w:instrText xml:space="preserve"> PAGEREF _Toc471482374 \h </w:instrText>
        </w:r>
        <w:r w:rsidR="003F5E0C">
          <w:fldChar w:fldCharType="separate"/>
        </w:r>
        <w:r w:rsidR="003B253D">
          <w:rPr>
            <w:noProof/>
          </w:rPr>
          <w:t>38</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5" w:history="1">
        <w:r w:rsidR="003F5E0C">
          <w:rPr>
            <w:rStyle w:val="af6"/>
            <w:rFonts w:hint="eastAsia"/>
          </w:rPr>
          <w:t>二、总分计算公式</w:t>
        </w:r>
        <w:r w:rsidR="003F5E0C">
          <w:tab/>
        </w:r>
        <w:r w:rsidR="003F5E0C">
          <w:fldChar w:fldCharType="begin"/>
        </w:r>
        <w:r w:rsidR="003F5E0C">
          <w:instrText xml:space="preserve"> PAGEREF _Toc471482375 \h </w:instrText>
        </w:r>
        <w:r w:rsidR="003F5E0C">
          <w:fldChar w:fldCharType="separate"/>
        </w:r>
        <w:r w:rsidR="003B253D">
          <w:rPr>
            <w:noProof/>
          </w:rPr>
          <w:t>39</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6" w:history="1">
        <w:r w:rsidR="003F5E0C">
          <w:rPr>
            <w:rStyle w:val="af6"/>
            <w:rFonts w:hint="eastAsia"/>
          </w:rPr>
          <w:t>三、评分细则</w:t>
        </w:r>
        <w:r w:rsidR="003F5E0C">
          <w:tab/>
        </w:r>
        <w:r w:rsidR="003F5E0C">
          <w:fldChar w:fldCharType="begin"/>
        </w:r>
        <w:r w:rsidR="003F5E0C">
          <w:instrText xml:space="preserve"> PAGEREF _Toc471482376 \h </w:instrText>
        </w:r>
        <w:r w:rsidR="003F5E0C">
          <w:fldChar w:fldCharType="separate"/>
        </w:r>
        <w:r w:rsidR="003B253D">
          <w:rPr>
            <w:noProof/>
          </w:rPr>
          <w:t>40</w:t>
        </w:r>
        <w:r w:rsidR="003F5E0C">
          <w:fldChar w:fldCharType="end"/>
        </w:r>
      </w:hyperlink>
    </w:p>
    <w:p w:rsidR="003F5E0C" w:rsidRDefault="00F143F8" w:rsidP="003F5E0C">
      <w:pPr>
        <w:pStyle w:val="21"/>
        <w:tabs>
          <w:tab w:val="right" w:leader="dot" w:pos="9209"/>
        </w:tabs>
        <w:rPr>
          <w:rFonts w:asciiTheme="minorHAnsi" w:eastAsiaTheme="minorEastAsia" w:hAnsiTheme="minorHAnsi" w:cstheme="minorBidi"/>
          <w:szCs w:val="22"/>
        </w:rPr>
      </w:pPr>
      <w:hyperlink w:anchor="_Toc471482377" w:history="1">
        <w:r w:rsidR="003F5E0C">
          <w:rPr>
            <w:rStyle w:val="af6"/>
            <w:rFonts w:hint="eastAsia"/>
          </w:rPr>
          <w:t>四、中选标准</w:t>
        </w:r>
        <w:r w:rsidR="003F5E0C">
          <w:tab/>
        </w:r>
        <w:r w:rsidR="003F5E0C">
          <w:fldChar w:fldCharType="begin"/>
        </w:r>
        <w:r w:rsidR="003F5E0C">
          <w:instrText xml:space="preserve"> PAGEREF _Toc471482377 \h </w:instrText>
        </w:r>
        <w:r w:rsidR="003F5E0C">
          <w:fldChar w:fldCharType="separate"/>
        </w:r>
        <w:r w:rsidR="003B253D">
          <w:rPr>
            <w:noProof/>
          </w:rPr>
          <w:t>41</w:t>
        </w:r>
        <w:r w:rsidR="003F5E0C">
          <w:fldChar w:fldCharType="end"/>
        </w:r>
      </w:hyperlink>
    </w:p>
    <w:p w:rsidR="003F5E0C" w:rsidRDefault="003F5E0C" w:rsidP="003F5E0C">
      <w:pPr>
        <w:tabs>
          <w:tab w:val="right" w:leader="dot" w:pos="9219"/>
        </w:tabs>
        <w:jc w:val="left"/>
        <w:outlineLvl w:val="2"/>
        <w:rPr>
          <w:rFonts w:ascii="宋体" w:hAnsi="宋体" w:cs="宋体"/>
          <w:szCs w:val="28"/>
        </w:rPr>
      </w:pPr>
      <w:r>
        <w:rPr>
          <w:rFonts w:ascii="宋体" w:hAnsi="宋体" w:cs="宋体"/>
          <w:szCs w:val="28"/>
        </w:rPr>
        <w:fldChar w:fldCharType="end"/>
      </w: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center"/>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pStyle w:val="1"/>
        <w:rPr>
          <w:rFonts w:ascii="宋体" w:hAnsi="宋体" w:cs="宋体"/>
          <w:szCs w:val="28"/>
        </w:rPr>
      </w:pPr>
      <w:bookmarkStart w:id="13" w:name="_Toc12557"/>
      <w:bookmarkStart w:id="14" w:name="_Toc32719"/>
      <w:bookmarkStart w:id="15" w:name="_Toc14897"/>
      <w:bookmarkStart w:id="16" w:name="_Toc9092"/>
      <w:bookmarkStart w:id="17" w:name="_Toc24752"/>
      <w:bookmarkStart w:id="18" w:name="_Toc471482359"/>
      <w:bookmarkStart w:id="19" w:name="_Toc14177"/>
      <w:bookmarkStart w:id="20" w:name="_Toc461525294"/>
      <w:bookmarkStart w:id="21" w:name="_Toc27762"/>
      <w:bookmarkStart w:id="22" w:name="_Toc20342"/>
      <w:bookmarkStart w:id="23" w:name="_Toc24235"/>
      <w:bookmarkStart w:id="24" w:name="_Toc30578"/>
      <w:bookmarkStart w:id="25" w:name="_Toc11052"/>
      <w:bookmarkStart w:id="26" w:name="_Toc32556"/>
      <w:r>
        <w:rPr>
          <w:rFonts w:ascii="宋体" w:hAnsi="宋体" w:cs="宋体" w:hint="eastAsia"/>
          <w:szCs w:val="28"/>
        </w:rPr>
        <w:lastRenderedPageBreak/>
        <w:t>第一章比选须知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3F5E0C" w:rsidRDefault="003F5E0C" w:rsidP="003F5E0C">
      <w:pPr>
        <w:pStyle w:val="2"/>
        <w:jc w:val="left"/>
        <w:rPr>
          <w:sz w:val="24"/>
          <w:szCs w:val="24"/>
        </w:rPr>
      </w:pPr>
      <w:bookmarkStart w:id="27" w:name="_Toc31166"/>
      <w:bookmarkStart w:id="28" w:name="_Toc471482360"/>
      <w:bookmarkStart w:id="29" w:name="_Toc11329"/>
      <w:bookmarkStart w:id="30" w:name="_Toc17254"/>
      <w:bookmarkStart w:id="31" w:name="_Toc32591"/>
      <w:bookmarkStart w:id="32" w:name="_Toc11337"/>
      <w:bookmarkStart w:id="33" w:name="_Toc24239"/>
      <w:bookmarkStart w:id="34" w:name="_Toc14510"/>
      <w:bookmarkStart w:id="35" w:name="_Toc17641"/>
      <w:bookmarkStart w:id="36" w:name="_Toc18263"/>
      <w:bookmarkStart w:id="37" w:name="_Toc21327"/>
      <w:bookmarkStart w:id="38" w:name="_Toc461525295"/>
      <w:bookmarkStart w:id="39" w:name="_Toc2162"/>
      <w:bookmarkStart w:id="40" w:name="_Toc2242"/>
      <w:r>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3F5E0C" w:rsidTr="00BF1CDB">
        <w:trPr>
          <w:trHeight w:val="469"/>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序号</w:t>
            </w:r>
          </w:p>
        </w:tc>
        <w:tc>
          <w:tcPr>
            <w:tcW w:w="1732" w:type="dxa"/>
            <w:vAlign w:val="center"/>
          </w:tcPr>
          <w:p w:rsidR="003F5E0C" w:rsidRDefault="003F5E0C" w:rsidP="00BF1CDB">
            <w:pPr>
              <w:jc w:val="left"/>
              <w:rPr>
                <w:rFonts w:ascii="宋体" w:hAnsi="宋体" w:cs="宋体"/>
                <w:szCs w:val="21"/>
              </w:rPr>
            </w:pPr>
          </w:p>
        </w:tc>
        <w:tc>
          <w:tcPr>
            <w:tcW w:w="6733" w:type="dxa"/>
            <w:vAlign w:val="center"/>
          </w:tcPr>
          <w:p w:rsidR="003F5E0C" w:rsidRDefault="003F5E0C" w:rsidP="00BF1CDB">
            <w:pPr>
              <w:jc w:val="center"/>
              <w:rPr>
                <w:rFonts w:ascii="宋体" w:hAnsi="宋体" w:cs="宋体"/>
                <w:szCs w:val="21"/>
              </w:rPr>
            </w:pPr>
            <w:r>
              <w:rPr>
                <w:rFonts w:ascii="宋体" w:hAnsi="宋体" w:cs="宋体" w:hint="eastAsia"/>
                <w:szCs w:val="21"/>
              </w:rPr>
              <w:t>内容规定</w:t>
            </w:r>
          </w:p>
        </w:tc>
      </w:tr>
      <w:tr w:rsidR="003F5E0C" w:rsidTr="00BF1CDB">
        <w:trPr>
          <w:trHeight w:val="90"/>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项目名称</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南宁轨道交通二号线建设有限公司移交专项审计</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2</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项目范围</w:t>
            </w:r>
          </w:p>
        </w:tc>
        <w:tc>
          <w:tcPr>
            <w:tcW w:w="6733" w:type="dxa"/>
          </w:tcPr>
          <w:p w:rsidR="003F5E0C" w:rsidRDefault="003F5E0C" w:rsidP="00BF1CDB">
            <w:pPr>
              <w:ind w:right="-3"/>
              <w:jc w:val="left"/>
              <w:rPr>
                <w:rFonts w:ascii="宋体" w:hAnsi="宋体" w:cs="宋体"/>
                <w:szCs w:val="21"/>
              </w:rPr>
            </w:pPr>
            <w:r>
              <w:rPr>
                <w:rFonts w:ascii="宋体" w:hAnsi="宋体" w:cs="宋体" w:hint="eastAsia"/>
                <w:szCs w:val="21"/>
              </w:rPr>
              <w:t>南宁轨道交通二号线建设有限公司</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3</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项目内容</w:t>
            </w:r>
          </w:p>
        </w:tc>
        <w:tc>
          <w:tcPr>
            <w:tcW w:w="6733" w:type="dxa"/>
          </w:tcPr>
          <w:p w:rsidR="003F5E0C" w:rsidRDefault="003F5E0C" w:rsidP="00BF1CDB">
            <w:pPr>
              <w:ind w:right="-3"/>
              <w:jc w:val="left"/>
              <w:rPr>
                <w:rFonts w:ascii="宋体" w:hAnsi="宋体" w:cs="宋体"/>
                <w:szCs w:val="21"/>
              </w:rPr>
            </w:pPr>
            <w:r>
              <w:rPr>
                <w:rFonts w:ascii="宋体" w:hAnsi="宋体" w:cs="宋体" w:hint="eastAsia"/>
                <w:szCs w:val="21"/>
              </w:rPr>
              <w:t>对截止2018年2月28日的移交进行专项审计</w:t>
            </w:r>
          </w:p>
        </w:tc>
      </w:tr>
      <w:tr w:rsidR="003F5E0C" w:rsidTr="00BF1CDB">
        <w:tc>
          <w:tcPr>
            <w:tcW w:w="970" w:type="dxa"/>
            <w:shd w:val="clear" w:color="auto" w:fill="FFFFFF" w:themeFill="background1"/>
            <w:vAlign w:val="center"/>
          </w:tcPr>
          <w:p w:rsidR="003F5E0C" w:rsidRDefault="003F5E0C" w:rsidP="00BF1CDB">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3F5E0C" w:rsidRDefault="003F5E0C" w:rsidP="00BF1CDB">
            <w:pPr>
              <w:jc w:val="left"/>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3F5E0C" w:rsidRDefault="003F5E0C" w:rsidP="00BF1CDB">
            <w:pPr>
              <w:ind w:right="-3"/>
              <w:jc w:val="left"/>
              <w:rPr>
                <w:rFonts w:ascii="宋体" w:hAnsi="宋体" w:cs="宋体"/>
                <w:szCs w:val="21"/>
              </w:rPr>
            </w:pPr>
            <w:r>
              <w:rPr>
                <w:rFonts w:ascii="宋体" w:hAnsi="宋体" w:cs="宋体" w:hint="eastAsia"/>
                <w:szCs w:val="21"/>
              </w:rPr>
              <w:t>二号</w:t>
            </w:r>
            <w:proofErr w:type="gramStart"/>
            <w:r>
              <w:rPr>
                <w:rFonts w:ascii="宋体" w:hAnsi="宋体" w:cs="宋体" w:hint="eastAsia"/>
                <w:szCs w:val="21"/>
              </w:rPr>
              <w:t>线公司</w:t>
            </w:r>
            <w:proofErr w:type="gramEnd"/>
            <w:r>
              <w:rPr>
                <w:rFonts w:ascii="宋体" w:hAnsi="宋体" w:cs="宋体" w:hint="eastAsia"/>
                <w:szCs w:val="21"/>
              </w:rPr>
              <w:t>建设资金</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5</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计费方式</w:t>
            </w:r>
          </w:p>
        </w:tc>
        <w:tc>
          <w:tcPr>
            <w:tcW w:w="6733" w:type="dxa"/>
          </w:tcPr>
          <w:p w:rsidR="003F5E0C" w:rsidRDefault="003F5E0C" w:rsidP="00BF1CDB">
            <w:pPr>
              <w:ind w:right="-3"/>
              <w:jc w:val="left"/>
              <w:rPr>
                <w:rFonts w:ascii="宋体" w:hAnsi="宋体" w:cs="宋体"/>
                <w:szCs w:val="21"/>
              </w:rPr>
            </w:pPr>
            <w:r>
              <w:rPr>
                <w:rFonts w:ascii="宋体" w:hAnsi="宋体" w:cs="宋体" w:hint="eastAsia"/>
                <w:szCs w:val="21"/>
              </w:rPr>
              <w:t>采用总价包干，费用不予调整；</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6</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上限控制价</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15万元。</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7</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报价方式</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3F5E0C" w:rsidTr="00BF1CDB">
        <w:trPr>
          <w:trHeight w:val="453"/>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8</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合同期限</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2个月</w:t>
            </w:r>
          </w:p>
        </w:tc>
      </w:tr>
      <w:tr w:rsidR="003F5E0C" w:rsidTr="00BF1CDB">
        <w:trPr>
          <w:trHeight w:val="562"/>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9</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比选申请人资格要求</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南宁市国资委审计中介机构备选库入库成员</w:t>
            </w:r>
          </w:p>
        </w:tc>
      </w:tr>
      <w:tr w:rsidR="003F5E0C" w:rsidTr="00BF1CDB">
        <w:trPr>
          <w:trHeight w:val="840"/>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10</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获取比选文件的时间、地点、方式及比选文件售价</w:t>
            </w:r>
          </w:p>
        </w:tc>
        <w:tc>
          <w:tcPr>
            <w:tcW w:w="6733" w:type="dxa"/>
            <w:vAlign w:val="center"/>
          </w:tcPr>
          <w:p w:rsidR="003F5E0C" w:rsidRDefault="003F5E0C" w:rsidP="00BF1CDB">
            <w:pPr>
              <w:jc w:val="left"/>
              <w:rPr>
                <w:rFonts w:ascii="宋体" w:hAnsi="宋体" w:cs="宋体"/>
                <w:szCs w:val="21"/>
              </w:rPr>
            </w:pPr>
            <w:r>
              <w:rPr>
                <w:rFonts w:ascii="宋体" w:hAnsi="宋体" w:cs="宋体" w:hint="eastAsia"/>
                <w:szCs w:val="21"/>
              </w:rPr>
              <w:t>时间：2018年3月</w:t>
            </w:r>
            <w:r w:rsidR="0067156C">
              <w:rPr>
                <w:rFonts w:ascii="宋体" w:hAnsi="宋体" w:cs="宋体" w:hint="eastAsia"/>
                <w:szCs w:val="21"/>
              </w:rPr>
              <w:t>20</w:t>
            </w:r>
            <w:r>
              <w:rPr>
                <w:rFonts w:ascii="宋体" w:hAnsi="宋体" w:cs="宋体" w:hint="eastAsia"/>
                <w:szCs w:val="21"/>
              </w:rPr>
              <w:t>日</w:t>
            </w:r>
            <w:r w:rsidR="00BF7EC0">
              <w:rPr>
                <w:rFonts w:ascii="宋体" w:hAnsi="宋体" w:cs="宋体" w:hint="eastAsia"/>
                <w:szCs w:val="21"/>
              </w:rPr>
              <w:t>前</w:t>
            </w:r>
          </w:p>
          <w:p w:rsidR="003F5E0C" w:rsidRDefault="003F5E0C" w:rsidP="00BF1CDB">
            <w:pPr>
              <w:jc w:val="left"/>
              <w:rPr>
                <w:rFonts w:ascii="宋体" w:hAnsi="宋体" w:cs="宋体"/>
                <w:color w:val="FF0000"/>
                <w:szCs w:val="21"/>
              </w:rPr>
            </w:pPr>
            <w:r>
              <w:rPr>
                <w:rFonts w:ascii="宋体" w:hAnsi="宋体" w:cs="宋体" w:hint="eastAsia"/>
                <w:szCs w:val="21"/>
              </w:rPr>
              <w:t>地点：南宁轨道交通A2楼</w:t>
            </w:r>
            <w:r>
              <w:rPr>
                <w:rFonts w:ascii="宋体" w:hAnsi="宋体" w:cs="宋体" w:hint="eastAsia"/>
                <w:color w:val="FF0000"/>
                <w:szCs w:val="21"/>
              </w:rPr>
              <w:t>912室</w:t>
            </w:r>
          </w:p>
          <w:p w:rsidR="00BF1CDB" w:rsidRPr="00BF1CDB" w:rsidRDefault="003F5E0C" w:rsidP="00BF1CDB">
            <w:pPr>
              <w:ind w:left="210" w:hangingChars="100" w:hanging="210"/>
              <w:jc w:val="left"/>
              <w:rPr>
                <w:rFonts w:ascii="宋体" w:hAnsi="宋体" w:cs="宋体"/>
                <w:color w:val="FF0000"/>
                <w:szCs w:val="21"/>
              </w:rPr>
            </w:pPr>
            <w:r>
              <w:rPr>
                <w:rFonts w:ascii="宋体" w:hAnsi="宋体" w:cs="宋体" w:hint="eastAsia"/>
                <w:szCs w:val="21"/>
              </w:rPr>
              <w:t>方式：</w:t>
            </w:r>
            <w:r w:rsidR="00BF1CDB" w:rsidRPr="00BF1CDB">
              <w:rPr>
                <w:rFonts w:ascii="宋体" w:hAnsi="宋体" w:cs="宋体" w:hint="eastAsia"/>
                <w:szCs w:val="21"/>
              </w:rPr>
              <w:t>凡有意参与的潜在比选申请人，请登录</w:t>
            </w:r>
            <w:proofErr w:type="gramStart"/>
            <w:r w:rsidR="00BF1CDB" w:rsidRPr="00BF1CDB">
              <w:rPr>
                <w:rFonts w:ascii="宋体" w:hAnsi="宋体" w:cs="宋体" w:hint="eastAsia"/>
                <w:szCs w:val="21"/>
              </w:rPr>
              <w:t>南宁轨道交通集团有限责任公司官网</w:t>
            </w:r>
            <w:proofErr w:type="gramEnd"/>
            <w:r w:rsidR="00BF1CDB" w:rsidRPr="00BF1CDB">
              <w:rPr>
                <w:rFonts w:ascii="宋体" w:hAnsi="宋体" w:cs="宋体" w:hint="eastAsia"/>
                <w:szCs w:val="21"/>
              </w:rPr>
              <w:t>(http://www.nngdjt.com/)的招标招商中的招标公告处下载比选文件。</w:t>
            </w:r>
            <w:r w:rsidR="00BF1CDB" w:rsidRPr="00BF1CDB">
              <w:rPr>
                <w:rFonts w:ascii="宋体" w:hAnsi="宋体" w:cs="宋体" w:hint="eastAsia"/>
                <w:color w:val="FF0000"/>
                <w:szCs w:val="21"/>
              </w:rPr>
              <w:t>（比选文件附件，需签订保密协议后在南宁轨道交通A2楼912室领取）</w:t>
            </w:r>
          </w:p>
          <w:p w:rsidR="003F5E0C" w:rsidRDefault="003F5E0C" w:rsidP="00BF1CDB">
            <w:pPr>
              <w:ind w:left="210" w:hangingChars="100" w:hanging="210"/>
              <w:jc w:val="left"/>
              <w:rPr>
                <w:rFonts w:ascii="宋体" w:hAnsi="宋体" w:cs="宋体"/>
                <w:szCs w:val="21"/>
              </w:rPr>
            </w:pPr>
            <w:r>
              <w:rPr>
                <w:rFonts w:ascii="宋体" w:hAnsi="宋体" w:cs="宋体" w:hint="eastAsia"/>
                <w:szCs w:val="21"/>
              </w:rPr>
              <w:t>售价：比选文件不收取费用。</w:t>
            </w:r>
          </w:p>
        </w:tc>
      </w:tr>
      <w:tr w:rsidR="003F5E0C" w:rsidTr="00BF1CDB">
        <w:trPr>
          <w:trHeight w:val="513"/>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11</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比选有效期</w:t>
            </w:r>
          </w:p>
        </w:tc>
        <w:tc>
          <w:tcPr>
            <w:tcW w:w="6733" w:type="dxa"/>
            <w:vAlign w:val="center"/>
          </w:tcPr>
          <w:p w:rsidR="003F5E0C" w:rsidRDefault="003F5E0C" w:rsidP="00BF1CDB">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3F5E0C" w:rsidTr="00BF1CDB">
        <w:trPr>
          <w:trHeight w:val="672"/>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12</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比选申请文件份数</w:t>
            </w:r>
          </w:p>
        </w:tc>
        <w:tc>
          <w:tcPr>
            <w:tcW w:w="6733" w:type="dxa"/>
            <w:vAlign w:val="center"/>
          </w:tcPr>
          <w:p w:rsidR="003F5E0C" w:rsidRDefault="003F5E0C" w:rsidP="00BF1CDB">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3F5E0C" w:rsidTr="00BF1CDB">
        <w:trPr>
          <w:trHeight w:val="696"/>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13</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地点：南宁轨道交通A2楼104会议室</w:t>
            </w:r>
          </w:p>
        </w:tc>
      </w:tr>
      <w:tr w:rsidR="003F5E0C" w:rsidTr="00BF1CDB">
        <w:tc>
          <w:tcPr>
            <w:tcW w:w="970" w:type="dxa"/>
            <w:shd w:val="clear" w:color="auto" w:fill="FFFFFF" w:themeFill="background1"/>
            <w:vAlign w:val="center"/>
          </w:tcPr>
          <w:p w:rsidR="003F5E0C" w:rsidRDefault="003F5E0C" w:rsidP="00BF1CDB">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3F5E0C" w:rsidRDefault="003F5E0C" w:rsidP="00BF1CDB">
            <w:pPr>
              <w:jc w:val="left"/>
              <w:rPr>
                <w:rFonts w:ascii="宋体" w:hAnsi="宋体" w:cs="宋体"/>
                <w:szCs w:val="21"/>
              </w:rPr>
            </w:pPr>
            <w:r>
              <w:rPr>
                <w:rFonts w:ascii="宋体" w:hAnsi="宋体" w:cs="宋体" w:hint="eastAsia"/>
                <w:szCs w:val="21"/>
              </w:rPr>
              <w:t>比选申请文件递交截止日期</w:t>
            </w:r>
          </w:p>
        </w:tc>
        <w:tc>
          <w:tcPr>
            <w:tcW w:w="6733" w:type="dxa"/>
            <w:shd w:val="clear" w:color="auto" w:fill="FFFFFF" w:themeFill="background1"/>
            <w:vAlign w:val="center"/>
          </w:tcPr>
          <w:p w:rsidR="003F5E0C" w:rsidRDefault="003F5E0C" w:rsidP="00BF1CDB">
            <w:pPr>
              <w:ind w:right="753"/>
              <w:jc w:val="left"/>
              <w:rPr>
                <w:rFonts w:ascii="宋体" w:hAnsi="宋体" w:cs="宋体"/>
                <w:szCs w:val="21"/>
              </w:rPr>
            </w:pPr>
            <w:r>
              <w:rPr>
                <w:rFonts w:ascii="宋体" w:hAnsi="宋体" w:cs="宋体" w:hint="eastAsia"/>
                <w:szCs w:val="21"/>
              </w:rPr>
              <w:t xml:space="preserve"> 2018年3月</w:t>
            </w:r>
            <w:r w:rsidR="0067156C">
              <w:rPr>
                <w:rFonts w:ascii="宋体" w:hAnsi="宋体" w:cs="宋体" w:hint="eastAsia"/>
                <w:szCs w:val="21"/>
              </w:rPr>
              <w:t>20</w:t>
            </w:r>
            <w:r>
              <w:rPr>
                <w:rFonts w:ascii="宋体" w:hAnsi="宋体" w:cs="宋体" w:hint="eastAsia"/>
                <w:szCs w:val="21"/>
              </w:rPr>
              <w:t xml:space="preserve">日上午09:00  </w:t>
            </w:r>
          </w:p>
        </w:tc>
      </w:tr>
      <w:tr w:rsidR="003F5E0C" w:rsidTr="00BF1CDB">
        <w:tc>
          <w:tcPr>
            <w:tcW w:w="970" w:type="dxa"/>
            <w:shd w:val="clear" w:color="auto" w:fill="FFFFFF" w:themeFill="background1"/>
            <w:vAlign w:val="center"/>
          </w:tcPr>
          <w:p w:rsidR="003F5E0C" w:rsidRDefault="003F5E0C" w:rsidP="00BF1CDB">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3F5E0C" w:rsidRDefault="003F5E0C" w:rsidP="00BF1CDB">
            <w:pPr>
              <w:jc w:val="left"/>
              <w:rPr>
                <w:rFonts w:ascii="宋体" w:hAnsi="宋体" w:cs="宋体"/>
                <w:szCs w:val="21"/>
              </w:rPr>
            </w:pPr>
            <w:r>
              <w:rPr>
                <w:rFonts w:ascii="宋体" w:hAnsi="宋体" w:cs="宋体" w:hint="eastAsia"/>
                <w:szCs w:val="21"/>
              </w:rPr>
              <w:t>比选时间、地点</w:t>
            </w:r>
          </w:p>
        </w:tc>
        <w:tc>
          <w:tcPr>
            <w:tcW w:w="6733" w:type="dxa"/>
            <w:shd w:val="clear" w:color="auto" w:fill="FFFFFF" w:themeFill="background1"/>
            <w:vAlign w:val="center"/>
          </w:tcPr>
          <w:p w:rsidR="003F5E0C" w:rsidRDefault="003F5E0C" w:rsidP="00BF1CDB">
            <w:pPr>
              <w:ind w:right="753"/>
              <w:jc w:val="left"/>
              <w:rPr>
                <w:rFonts w:ascii="宋体" w:hAnsi="宋体" w:cs="宋体"/>
                <w:szCs w:val="21"/>
              </w:rPr>
            </w:pPr>
            <w:r>
              <w:rPr>
                <w:rFonts w:ascii="宋体" w:hAnsi="宋体" w:cs="宋体" w:hint="eastAsia"/>
                <w:szCs w:val="21"/>
              </w:rPr>
              <w:t>时间：2018年3月</w:t>
            </w:r>
            <w:r w:rsidR="0067156C">
              <w:rPr>
                <w:rFonts w:ascii="宋体" w:hAnsi="宋体" w:cs="宋体" w:hint="eastAsia"/>
                <w:szCs w:val="21"/>
              </w:rPr>
              <w:t>20</w:t>
            </w:r>
            <w:r>
              <w:rPr>
                <w:rFonts w:ascii="宋体" w:hAnsi="宋体" w:cs="宋体" w:hint="eastAsia"/>
                <w:szCs w:val="21"/>
              </w:rPr>
              <w:t>日上午09:00</w:t>
            </w:r>
          </w:p>
          <w:p w:rsidR="003F5E0C" w:rsidRDefault="003F5E0C" w:rsidP="00BF1CDB">
            <w:pPr>
              <w:ind w:right="-3"/>
              <w:jc w:val="left"/>
              <w:rPr>
                <w:rFonts w:ascii="宋体" w:hAnsi="宋体" w:cs="宋体"/>
                <w:szCs w:val="21"/>
              </w:rPr>
            </w:pPr>
            <w:r>
              <w:rPr>
                <w:rFonts w:ascii="宋体" w:hAnsi="宋体" w:cs="宋体" w:hint="eastAsia"/>
                <w:szCs w:val="21"/>
              </w:rPr>
              <w:t>地点：南宁轨道交通A2楼104会议室</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16</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评比办法</w:t>
            </w:r>
          </w:p>
        </w:tc>
        <w:tc>
          <w:tcPr>
            <w:tcW w:w="6733" w:type="dxa"/>
            <w:vAlign w:val="center"/>
          </w:tcPr>
          <w:p w:rsidR="003F5E0C" w:rsidRDefault="003F5E0C" w:rsidP="00BF1CDB">
            <w:pPr>
              <w:ind w:right="753"/>
              <w:jc w:val="left"/>
              <w:rPr>
                <w:rFonts w:ascii="宋体" w:hAnsi="宋体" w:cs="宋体"/>
                <w:szCs w:val="21"/>
              </w:rPr>
            </w:pPr>
            <w:r>
              <w:rPr>
                <w:rFonts w:ascii="宋体" w:hAnsi="宋体" w:cs="宋体" w:hint="eastAsia"/>
                <w:szCs w:val="21"/>
              </w:rPr>
              <w:t>综合评分办法（详见第四章）</w:t>
            </w:r>
          </w:p>
        </w:tc>
      </w:tr>
      <w:tr w:rsidR="003F5E0C" w:rsidTr="00BF1CDB">
        <w:trPr>
          <w:trHeight w:val="1119"/>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17</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中选通知</w:t>
            </w:r>
          </w:p>
        </w:tc>
        <w:tc>
          <w:tcPr>
            <w:tcW w:w="6733" w:type="dxa"/>
          </w:tcPr>
          <w:p w:rsidR="003F5E0C" w:rsidRDefault="003F5E0C" w:rsidP="00BF1CDB">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3F5E0C" w:rsidRDefault="003F5E0C" w:rsidP="00BF1CDB">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3F5E0C" w:rsidTr="00BF1CDB">
        <w:trPr>
          <w:trHeight w:val="1119"/>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lastRenderedPageBreak/>
              <w:t>18</w:t>
            </w:r>
          </w:p>
        </w:tc>
        <w:tc>
          <w:tcPr>
            <w:tcW w:w="1732" w:type="dxa"/>
            <w:vAlign w:val="center"/>
          </w:tcPr>
          <w:p w:rsidR="003F5E0C" w:rsidRDefault="003F5E0C" w:rsidP="00BF1CDB">
            <w:pPr>
              <w:spacing w:line="240" w:lineRule="exact"/>
              <w:jc w:val="left"/>
              <w:rPr>
                <w:rFonts w:ascii="宋体" w:hAnsi="宋体"/>
                <w:szCs w:val="21"/>
              </w:rPr>
            </w:pPr>
            <w:r>
              <w:rPr>
                <w:rFonts w:ascii="宋体" w:hAnsi="宋体" w:hint="eastAsia"/>
                <w:szCs w:val="21"/>
              </w:rPr>
              <w:t>比选保证金</w:t>
            </w:r>
          </w:p>
        </w:tc>
        <w:tc>
          <w:tcPr>
            <w:tcW w:w="6733" w:type="dxa"/>
            <w:vAlign w:val="center"/>
          </w:tcPr>
          <w:p w:rsidR="003F5E0C" w:rsidRDefault="003F5E0C" w:rsidP="00BF1CDB">
            <w:pPr>
              <w:spacing w:line="240" w:lineRule="exact"/>
              <w:rPr>
                <w:rFonts w:ascii="宋体" w:hAnsi="宋体"/>
                <w:szCs w:val="21"/>
              </w:rPr>
            </w:pPr>
            <w:r>
              <w:rPr>
                <w:rFonts w:ascii="宋体" w:hAnsi="宋体" w:hint="eastAsia"/>
                <w:szCs w:val="21"/>
              </w:rPr>
              <w:t>本项目不设比选保证金</w:t>
            </w:r>
          </w:p>
        </w:tc>
      </w:tr>
      <w:tr w:rsidR="003F5E0C" w:rsidTr="00BF1CDB">
        <w:trPr>
          <w:trHeight w:val="1119"/>
        </w:trPr>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19</w:t>
            </w:r>
          </w:p>
        </w:tc>
        <w:tc>
          <w:tcPr>
            <w:tcW w:w="1732" w:type="dxa"/>
            <w:vAlign w:val="center"/>
          </w:tcPr>
          <w:p w:rsidR="003F5E0C" w:rsidRDefault="003F5E0C" w:rsidP="00BF1CDB">
            <w:pPr>
              <w:spacing w:line="240" w:lineRule="exact"/>
              <w:jc w:val="left"/>
              <w:rPr>
                <w:rFonts w:ascii="宋体" w:hAnsi="宋体"/>
                <w:szCs w:val="21"/>
              </w:rPr>
            </w:pPr>
            <w:r>
              <w:rPr>
                <w:rFonts w:ascii="宋体" w:hAnsi="宋体" w:hint="eastAsia"/>
                <w:szCs w:val="21"/>
              </w:rPr>
              <w:t>履约保证金</w:t>
            </w:r>
          </w:p>
        </w:tc>
        <w:tc>
          <w:tcPr>
            <w:tcW w:w="6733" w:type="dxa"/>
            <w:vAlign w:val="center"/>
          </w:tcPr>
          <w:p w:rsidR="003F5E0C" w:rsidRDefault="003F5E0C" w:rsidP="00BF1CDB">
            <w:pPr>
              <w:spacing w:line="240" w:lineRule="exact"/>
              <w:jc w:val="left"/>
              <w:rPr>
                <w:rFonts w:ascii="宋体" w:hAnsi="宋体"/>
                <w:szCs w:val="21"/>
              </w:rPr>
            </w:pPr>
            <w:r>
              <w:rPr>
                <w:rFonts w:ascii="宋体" w:hAnsi="宋体" w:hint="eastAsia"/>
                <w:szCs w:val="21"/>
              </w:rPr>
              <w:t>本项目不设履约保证金</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20</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联系方式</w:t>
            </w:r>
          </w:p>
        </w:tc>
        <w:tc>
          <w:tcPr>
            <w:tcW w:w="6733" w:type="dxa"/>
            <w:vAlign w:val="center"/>
          </w:tcPr>
          <w:p w:rsidR="003F5E0C" w:rsidRDefault="003F5E0C" w:rsidP="00BF1CDB">
            <w:pPr>
              <w:ind w:right="753"/>
              <w:jc w:val="left"/>
              <w:rPr>
                <w:rFonts w:ascii="宋体" w:hAnsi="宋体" w:cs="宋体"/>
                <w:szCs w:val="21"/>
              </w:rPr>
            </w:pPr>
            <w:r>
              <w:rPr>
                <w:rFonts w:ascii="宋体" w:hAnsi="宋体" w:cs="宋体" w:hint="eastAsia"/>
                <w:szCs w:val="21"/>
              </w:rPr>
              <w:t>联系人：黄工   233</w:t>
            </w:r>
            <w:r>
              <w:rPr>
                <w:rFonts w:ascii="宋体" w:hAnsi="宋体" w:cs="宋体"/>
                <w:szCs w:val="21"/>
              </w:rPr>
              <w:t>2953</w:t>
            </w:r>
          </w:p>
        </w:tc>
      </w:tr>
      <w:tr w:rsidR="003F5E0C" w:rsidTr="00BF1CDB">
        <w:tc>
          <w:tcPr>
            <w:tcW w:w="970" w:type="dxa"/>
            <w:vAlign w:val="center"/>
          </w:tcPr>
          <w:p w:rsidR="003F5E0C" w:rsidRDefault="003F5E0C" w:rsidP="00BF1CDB">
            <w:pPr>
              <w:jc w:val="center"/>
              <w:rPr>
                <w:rFonts w:ascii="宋体" w:hAnsi="宋体" w:cs="宋体"/>
                <w:szCs w:val="21"/>
              </w:rPr>
            </w:pPr>
            <w:r>
              <w:rPr>
                <w:rFonts w:ascii="宋体" w:hAnsi="宋体" w:cs="宋体" w:hint="eastAsia"/>
                <w:szCs w:val="21"/>
              </w:rPr>
              <w:t>21</w:t>
            </w:r>
          </w:p>
        </w:tc>
        <w:tc>
          <w:tcPr>
            <w:tcW w:w="1732" w:type="dxa"/>
            <w:vAlign w:val="center"/>
          </w:tcPr>
          <w:p w:rsidR="003F5E0C" w:rsidRDefault="003F5E0C" w:rsidP="00BF1CDB">
            <w:pPr>
              <w:jc w:val="left"/>
              <w:rPr>
                <w:rFonts w:ascii="宋体" w:hAnsi="宋体" w:cs="宋体"/>
                <w:szCs w:val="21"/>
              </w:rPr>
            </w:pPr>
            <w:r>
              <w:rPr>
                <w:rFonts w:ascii="宋体" w:hAnsi="宋体" w:cs="宋体" w:hint="eastAsia"/>
                <w:szCs w:val="21"/>
              </w:rPr>
              <w:t>其他事项</w:t>
            </w:r>
          </w:p>
        </w:tc>
        <w:tc>
          <w:tcPr>
            <w:tcW w:w="6733" w:type="dxa"/>
            <w:vAlign w:val="center"/>
          </w:tcPr>
          <w:p w:rsidR="003F5E0C" w:rsidRDefault="003F5E0C" w:rsidP="00BF1CDB">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3F5E0C" w:rsidRDefault="003F5E0C" w:rsidP="003F5E0C">
      <w:pPr>
        <w:pStyle w:val="2"/>
        <w:jc w:val="center"/>
        <w:rPr>
          <w:sz w:val="21"/>
          <w:szCs w:val="21"/>
        </w:rPr>
      </w:pPr>
      <w:bookmarkStart w:id="41" w:name="_Toc18983"/>
      <w:bookmarkStart w:id="42" w:name="_Toc3861"/>
      <w:bookmarkStart w:id="43" w:name="_Toc26201"/>
      <w:bookmarkStart w:id="44" w:name="_Toc6681"/>
      <w:bookmarkStart w:id="45" w:name="_Toc30162"/>
      <w:bookmarkStart w:id="46" w:name="_Toc471482361"/>
      <w:bookmarkStart w:id="47" w:name="_Toc336"/>
      <w:bookmarkStart w:id="48" w:name="_Toc461525297"/>
      <w:bookmarkStart w:id="49" w:name="_Toc12506"/>
      <w:bookmarkStart w:id="50" w:name="_Toc16198"/>
      <w:bookmarkStart w:id="51" w:name="_Toc32363"/>
      <w:bookmarkStart w:id="52" w:name="_Toc20803"/>
      <w:bookmarkStart w:id="53" w:name="_Toc12419"/>
      <w:bookmarkStart w:id="54" w:name="_Toc28086"/>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Pr>
        <w:pStyle w:val="2"/>
        <w:jc w:val="center"/>
        <w:rPr>
          <w:sz w:val="21"/>
          <w:szCs w:val="21"/>
        </w:rPr>
      </w:pPr>
    </w:p>
    <w:p w:rsidR="003F5E0C" w:rsidRDefault="003F5E0C" w:rsidP="003F5E0C"/>
    <w:p w:rsidR="003F5E0C" w:rsidRDefault="003F5E0C" w:rsidP="003F5E0C"/>
    <w:p w:rsidR="003F5E0C" w:rsidRDefault="003F5E0C" w:rsidP="003F5E0C"/>
    <w:p w:rsidR="003F5E0C" w:rsidRDefault="003F5E0C" w:rsidP="003F5E0C">
      <w:pPr>
        <w:pStyle w:val="2"/>
        <w:jc w:val="center"/>
        <w:rPr>
          <w:sz w:val="21"/>
          <w:szCs w:val="21"/>
        </w:rPr>
      </w:pPr>
      <w:r>
        <w:rPr>
          <w:rFonts w:hint="eastAsia"/>
          <w:sz w:val="21"/>
          <w:szCs w:val="21"/>
        </w:rPr>
        <w:lastRenderedPageBreak/>
        <w:t>一、</w:t>
      </w:r>
      <w:r>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F5E0C" w:rsidRDefault="003F5E0C" w:rsidP="003F5E0C">
      <w:pPr>
        <w:ind w:right="753"/>
        <w:jc w:val="left"/>
        <w:rPr>
          <w:rFonts w:ascii="宋体" w:hAnsi="宋体" w:cs="宋体"/>
          <w:szCs w:val="21"/>
        </w:rPr>
      </w:pPr>
      <w:bookmarkStart w:id="55" w:name="_Toc114052340"/>
      <w:bookmarkStart w:id="56" w:name="_Toc310318572"/>
      <w:bookmarkStart w:id="57" w:name="_Toc286386834"/>
      <w:bookmarkStart w:id="58" w:name="_Toc114052414"/>
      <w:r>
        <w:rPr>
          <w:rFonts w:ascii="宋体" w:hAnsi="宋体" w:cs="宋体" w:hint="eastAsia"/>
          <w:szCs w:val="21"/>
        </w:rPr>
        <w:t xml:space="preserve">    1.项目比选说明</w:t>
      </w:r>
      <w:bookmarkEnd w:id="55"/>
      <w:bookmarkEnd w:id="56"/>
      <w:bookmarkEnd w:id="57"/>
      <w:bookmarkEnd w:id="58"/>
    </w:p>
    <w:p w:rsidR="003F5E0C" w:rsidRDefault="003F5E0C" w:rsidP="003F5E0C">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3F5E0C" w:rsidRDefault="003F5E0C" w:rsidP="003F5E0C">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3F5E0C" w:rsidRDefault="003F5E0C" w:rsidP="003F5E0C">
      <w:pPr>
        <w:ind w:right="753" w:firstLine="408"/>
        <w:jc w:val="left"/>
        <w:rPr>
          <w:rFonts w:ascii="宋体" w:hAnsi="宋体" w:cs="宋体"/>
          <w:szCs w:val="21"/>
        </w:rPr>
      </w:pPr>
      <w:r>
        <w:rPr>
          <w:rFonts w:ascii="宋体" w:hAnsi="宋体" w:cs="宋体" w:hint="eastAsia"/>
          <w:szCs w:val="21"/>
        </w:rPr>
        <w:t>2.工作内容：</w:t>
      </w:r>
    </w:p>
    <w:p w:rsidR="003F5E0C" w:rsidRDefault="003F5E0C" w:rsidP="003F5E0C">
      <w:pPr>
        <w:ind w:right="753" w:firstLine="408"/>
        <w:jc w:val="left"/>
        <w:rPr>
          <w:rFonts w:ascii="宋体" w:hAnsi="宋体" w:cs="宋体"/>
          <w:szCs w:val="21"/>
        </w:rPr>
      </w:pPr>
      <w:r>
        <w:rPr>
          <w:rFonts w:ascii="宋体" w:hAnsi="宋体" w:cs="宋体" w:hint="eastAsia"/>
          <w:szCs w:val="21"/>
        </w:rPr>
        <w:t>2.1审计内容</w:t>
      </w:r>
    </w:p>
    <w:p w:rsidR="00BF1CDB" w:rsidRDefault="003F5E0C" w:rsidP="003F5E0C">
      <w:pPr>
        <w:ind w:firstLineChars="200" w:firstLine="420"/>
        <w:rPr>
          <w:rFonts w:ascii="宋体" w:hAnsi="宋体" w:cs="宋体"/>
          <w:szCs w:val="21"/>
        </w:rPr>
      </w:pPr>
      <w:r>
        <w:rPr>
          <w:rFonts w:ascii="宋体" w:hAnsi="宋体" w:cs="宋体" w:hint="eastAsia"/>
          <w:szCs w:val="21"/>
        </w:rPr>
        <w:t>（1）除了《</w:t>
      </w:r>
      <w:r>
        <w:rPr>
          <w:rFonts w:ascii="宋体" w:hAnsi="宋体" w:cs="宋体"/>
          <w:szCs w:val="21"/>
        </w:rPr>
        <w:t>南宁市轨道交通2号线（玉洞～西津）工程总承包合同</w:t>
      </w:r>
      <w:r>
        <w:rPr>
          <w:rFonts w:ascii="宋体" w:hAnsi="宋体" w:cs="宋体" w:hint="eastAsia"/>
          <w:szCs w:val="21"/>
        </w:rPr>
        <w:t>》和《</w:t>
      </w:r>
      <w:r>
        <w:rPr>
          <w:rFonts w:ascii="宋体" w:hAnsi="宋体" w:cs="宋体"/>
          <w:szCs w:val="21"/>
        </w:rPr>
        <w:t>南宁市轨道交通2号线工程（玉洞～西津）设备及工器具采购合同</w:t>
      </w:r>
      <w:r>
        <w:rPr>
          <w:rFonts w:ascii="宋体" w:hAnsi="宋体" w:cs="宋体" w:hint="eastAsia"/>
          <w:szCs w:val="21"/>
        </w:rPr>
        <w:t>》之外，中建公司以二号</w:t>
      </w:r>
      <w:proofErr w:type="gramStart"/>
      <w:r>
        <w:rPr>
          <w:rFonts w:ascii="宋体" w:hAnsi="宋体" w:cs="宋体" w:hint="eastAsia"/>
          <w:szCs w:val="21"/>
        </w:rPr>
        <w:t>线公司</w:t>
      </w:r>
      <w:proofErr w:type="gramEnd"/>
      <w:r>
        <w:rPr>
          <w:rFonts w:ascii="宋体" w:hAnsi="宋体" w:cs="宋体" w:hint="eastAsia"/>
          <w:szCs w:val="21"/>
        </w:rPr>
        <w:t>名义签订的合同。</w:t>
      </w:r>
    </w:p>
    <w:p w:rsidR="003F5E0C" w:rsidRDefault="003F5E0C" w:rsidP="003F5E0C">
      <w:pPr>
        <w:ind w:firstLineChars="200" w:firstLine="420"/>
        <w:rPr>
          <w:rFonts w:ascii="宋体" w:hAnsi="宋体" w:cs="宋体"/>
          <w:szCs w:val="21"/>
        </w:rPr>
      </w:pPr>
      <w:r>
        <w:rPr>
          <w:rFonts w:ascii="宋体" w:hAnsi="宋体" w:cs="宋体" w:hint="eastAsia"/>
          <w:szCs w:val="21"/>
        </w:rPr>
        <w:t>（2）以二号</w:t>
      </w:r>
      <w:proofErr w:type="gramStart"/>
      <w:r>
        <w:rPr>
          <w:rFonts w:ascii="宋体" w:hAnsi="宋体" w:cs="宋体" w:hint="eastAsia"/>
          <w:szCs w:val="21"/>
        </w:rPr>
        <w:t>线公司</w:t>
      </w:r>
      <w:proofErr w:type="gramEnd"/>
      <w:r>
        <w:rPr>
          <w:rFonts w:ascii="宋体" w:hAnsi="宋体" w:cs="宋体" w:hint="eastAsia"/>
          <w:szCs w:val="21"/>
        </w:rPr>
        <w:t>名义开支的各种费用</w:t>
      </w:r>
      <w:bookmarkStart w:id="59" w:name="_Hlk508180458"/>
      <w:r>
        <w:rPr>
          <w:rFonts w:ascii="宋体" w:hAnsi="宋体" w:cs="宋体" w:hint="eastAsia"/>
          <w:szCs w:val="21"/>
        </w:rPr>
        <w:t>。</w:t>
      </w:r>
      <w:bookmarkStart w:id="60" w:name="_Hlk508185304"/>
    </w:p>
    <w:p w:rsidR="00BF1CDB" w:rsidRPr="00BF1CDB" w:rsidRDefault="00BF1CDB" w:rsidP="003F5E0C">
      <w:pPr>
        <w:ind w:firstLineChars="200" w:firstLine="420"/>
        <w:rPr>
          <w:rFonts w:ascii="宋体" w:hAnsi="宋体" w:cs="宋体"/>
          <w:color w:val="FF0000"/>
          <w:szCs w:val="21"/>
        </w:rPr>
      </w:pPr>
      <w:bookmarkStart w:id="61" w:name="_Hlk508614900"/>
      <w:r w:rsidRPr="00BF1CDB">
        <w:rPr>
          <w:rFonts w:ascii="宋体" w:hAnsi="宋体" w:cs="宋体" w:hint="eastAsia"/>
          <w:color w:val="FF0000"/>
          <w:szCs w:val="21"/>
        </w:rPr>
        <w:t>（具体内容详见附件）</w:t>
      </w:r>
    </w:p>
    <w:bookmarkEnd w:id="59"/>
    <w:bookmarkEnd w:id="60"/>
    <w:bookmarkEnd w:id="61"/>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2.2审计要求</w:t>
      </w:r>
    </w:p>
    <w:p w:rsidR="003F5E0C" w:rsidRDefault="003F5E0C" w:rsidP="003F5E0C">
      <w:pPr>
        <w:ind w:firstLineChars="200" w:firstLine="420"/>
        <w:rPr>
          <w:rFonts w:ascii="宋体" w:hAnsi="宋体" w:cs="宋体"/>
          <w:szCs w:val="21"/>
        </w:rPr>
      </w:pPr>
      <w:r>
        <w:rPr>
          <w:rFonts w:ascii="宋体" w:hAnsi="宋体" w:cs="宋体" w:hint="eastAsia"/>
          <w:szCs w:val="21"/>
        </w:rPr>
        <w:t>审计要求包括但不限于以下内容：</w:t>
      </w:r>
    </w:p>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（1）审核</w:t>
      </w:r>
      <w:proofErr w:type="gramStart"/>
      <w:r>
        <w:rPr>
          <w:rFonts w:ascii="宋体" w:hAnsi="宋体" w:cs="宋体" w:hint="eastAsia"/>
          <w:szCs w:val="21"/>
        </w:rPr>
        <w:t>各合同</w:t>
      </w:r>
      <w:proofErr w:type="gramEnd"/>
      <w:r>
        <w:rPr>
          <w:rFonts w:ascii="宋体" w:hAnsi="宋体" w:cs="宋体" w:hint="eastAsia"/>
          <w:szCs w:val="21"/>
        </w:rPr>
        <w:t>的签订流程是否合法、合规；合同款项的支付流程是否符合二号</w:t>
      </w:r>
      <w:proofErr w:type="gramStart"/>
      <w:r>
        <w:rPr>
          <w:rFonts w:ascii="宋体" w:hAnsi="宋体" w:cs="宋体" w:hint="eastAsia"/>
          <w:szCs w:val="21"/>
        </w:rPr>
        <w:t>线公司</w:t>
      </w:r>
      <w:proofErr w:type="gramEnd"/>
      <w:r>
        <w:rPr>
          <w:rFonts w:ascii="宋体" w:hAnsi="宋体" w:cs="宋体" w:hint="eastAsia"/>
          <w:szCs w:val="21"/>
        </w:rPr>
        <w:t>制度以及《南宁市轨道交通2号线工程（玉洞~西津）合资建设项目合同》的规定；</w:t>
      </w:r>
    </w:p>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（2）逐笔审核各项费用的核算、支付等是否符合《企业会计准则》、《基本建设财务规则》、</w:t>
      </w:r>
      <w:r>
        <w:rPr>
          <w:rFonts w:ascii="宋体" w:hAnsi="宋体" w:cs="宋体"/>
          <w:szCs w:val="21"/>
        </w:rPr>
        <w:t>《基本建设项目建设成本管理规定》</w:t>
      </w:r>
      <w:r>
        <w:rPr>
          <w:rFonts w:ascii="宋体" w:hAnsi="宋体" w:cs="宋体" w:hint="eastAsia"/>
          <w:szCs w:val="21"/>
        </w:rPr>
        <w:t>、</w:t>
      </w:r>
      <w:r>
        <w:rPr>
          <w:rFonts w:ascii="宋体" w:hAnsi="宋体" w:cs="宋体"/>
          <w:szCs w:val="21"/>
        </w:rPr>
        <w:t>《基本建设项目竣工财务决算管理暂行办法》</w:t>
      </w:r>
      <w:r>
        <w:rPr>
          <w:rFonts w:ascii="宋体" w:hAnsi="宋体" w:cs="宋体" w:hint="eastAsia"/>
          <w:szCs w:val="21"/>
        </w:rPr>
        <w:t>以及《南宁市轨道交通2号线工程（玉洞~西津）合资建设项目合同》等相关制度的要求；</w:t>
      </w:r>
    </w:p>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（3）逐笔审核二号</w:t>
      </w:r>
      <w:proofErr w:type="gramStart"/>
      <w:r>
        <w:rPr>
          <w:rFonts w:ascii="宋体" w:hAnsi="宋体" w:cs="宋体" w:hint="eastAsia"/>
          <w:szCs w:val="21"/>
        </w:rPr>
        <w:t>线公司</w:t>
      </w:r>
      <w:proofErr w:type="gramEnd"/>
      <w:r>
        <w:rPr>
          <w:rFonts w:ascii="宋体" w:hAnsi="宋体" w:cs="宋体" w:hint="eastAsia"/>
          <w:szCs w:val="21"/>
        </w:rPr>
        <w:t>财务资料的真实性、合法性和完整性;</w:t>
      </w:r>
    </w:p>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（4）审核二号</w:t>
      </w:r>
      <w:proofErr w:type="gramStart"/>
      <w:r>
        <w:rPr>
          <w:rFonts w:ascii="宋体" w:hAnsi="宋体" w:cs="宋体" w:hint="eastAsia"/>
          <w:szCs w:val="21"/>
        </w:rPr>
        <w:t>线公司</w:t>
      </w:r>
      <w:proofErr w:type="gramEnd"/>
      <w:r>
        <w:rPr>
          <w:rFonts w:ascii="宋体" w:hAnsi="宋体" w:cs="宋体" w:hint="eastAsia"/>
          <w:szCs w:val="21"/>
        </w:rPr>
        <w:t>是否按税法规定,合规合法及时、足额申报、缴纳各项税费；</w:t>
      </w:r>
    </w:p>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（5）审核二号</w:t>
      </w:r>
      <w:proofErr w:type="gramStart"/>
      <w:r>
        <w:rPr>
          <w:rFonts w:ascii="宋体" w:hAnsi="宋体" w:cs="宋体" w:hint="eastAsia"/>
          <w:szCs w:val="21"/>
        </w:rPr>
        <w:t>线公司</w:t>
      </w:r>
      <w:proofErr w:type="gramEnd"/>
      <w:r>
        <w:rPr>
          <w:rFonts w:ascii="宋体" w:hAnsi="宋体" w:cs="宋体" w:hint="eastAsia"/>
          <w:szCs w:val="21"/>
        </w:rPr>
        <w:t>资金的管理是否合法合规；</w:t>
      </w:r>
    </w:p>
    <w:p w:rsidR="003F5E0C" w:rsidRDefault="003F5E0C" w:rsidP="003F5E0C">
      <w:pPr>
        <w:spacing w:beforeLines="25" w:before="78" w:afterLines="25" w:after="78"/>
        <w:ind w:firstLineChars="200" w:firstLine="420"/>
        <w:rPr>
          <w:rFonts w:ascii="宋体" w:hAnsi="宋体" w:cs="宋体"/>
          <w:szCs w:val="21"/>
        </w:rPr>
      </w:pPr>
      <w:r>
        <w:rPr>
          <w:rFonts w:ascii="宋体" w:hAnsi="宋体" w:cs="宋体" w:hint="eastAsia"/>
          <w:szCs w:val="21"/>
        </w:rPr>
        <w:t>（6）审核</w:t>
      </w:r>
      <w:proofErr w:type="gramStart"/>
      <w:r>
        <w:rPr>
          <w:rFonts w:ascii="宋体" w:hAnsi="宋体" w:cs="宋体" w:hint="eastAsia"/>
          <w:szCs w:val="21"/>
        </w:rPr>
        <w:t>各合同</w:t>
      </w:r>
      <w:proofErr w:type="gramEnd"/>
      <w:r>
        <w:rPr>
          <w:rFonts w:ascii="宋体" w:hAnsi="宋体" w:cs="宋体" w:hint="eastAsia"/>
          <w:szCs w:val="21"/>
        </w:rPr>
        <w:t>累计完成计量数与支付凭证累计完成数是否存在差异。</w:t>
      </w:r>
    </w:p>
    <w:p w:rsidR="003F5E0C" w:rsidRDefault="003F5E0C" w:rsidP="003F5E0C">
      <w:pPr>
        <w:ind w:right="753"/>
        <w:jc w:val="left"/>
        <w:rPr>
          <w:rFonts w:ascii="宋体" w:hAnsi="宋体" w:cs="宋体"/>
          <w:szCs w:val="21"/>
        </w:rPr>
      </w:pPr>
      <w:r>
        <w:rPr>
          <w:rFonts w:ascii="宋体" w:hAnsi="宋体" w:cs="宋体" w:hint="eastAsia"/>
          <w:szCs w:val="21"/>
        </w:rPr>
        <w:t xml:space="preserve">    3.资金来源</w:t>
      </w:r>
    </w:p>
    <w:p w:rsidR="003F5E0C" w:rsidRDefault="003F5E0C" w:rsidP="003F5E0C">
      <w:pPr>
        <w:ind w:right="753"/>
        <w:jc w:val="left"/>
        <w:rPr>
          <w:rFonts w:ascii="宋体" w:hAnsi="宋体" w:cs="宋体"/>
          <w:szCs w:val="21"/>
        </w:rPr>
      </w:pPr>
      <w:r>
        <w:rPr>
          <w:rFonts w:ascii="宋体" w:hAnsi="宋体" w:cs="宋体" w:hint="eastAsia"/>
          <w:szCs w:val="21"/>
        </w:rPr>
        <w:t>资金来源见前附表第4项所述。</w:t>
      </w:r>
    </w:p>
    <w:p w:rsidR="003F5E0C" w:rsidRDefault="003F5E0C" w:rsidP="003F5E0C">
      <w:pPr>
        <w:ind w:right="753"/>
        <w:jc w:val="left"/>
        <w:rPr>
          <w:rFonts w:ascii="宋体" w:hAnsi="宋体" w:cs="宋体"/>
          <w:szCs w:val="21"/>
        </w:rPr>
      </w:pPr>
      <w:r>
        <w:rPr>
          <w:rFonts w:ascii="宋体" w:hAnsi="宋体" w:cs="宋体" w:hint="eastAsia"/>
          <w:szCs w:val="21"/>
        </w:rPr>
        <w:t xml:space="preserve">    4.</w:t>
      </w:r>
      <w:bookmarkStart w:id="62" w:name="_Toc114052342"/>
      <w:bookmarkStart w:id="63" w:name="_Toc286386836"/>
      <w:bookmarkStart w:id="64" w:name="_Toc114052416"/>
      <w:bookmarkStart w:id="65" w:name="_Toc310318574"/>
      <w:r>
        <w:rPr>
          <w:rFonts w:ascii="宋体" w:hAnsi="宋体" w:cs="宋体" w:hint="eastAsia"/>
          <w:szCs w:val="21"/>
        </w:rPr>
        <w:t>比选申请人资格要求</w:t>
      </w:r>
      <w:bookmarkEnd w:id="62"/>
      <w:bookmarkEnd w:id="63"/>
      <w:bookmarkEnd w:id="64"/>
      <w:bookmarkEnd w:id="65"/>
    </w:p>
    <w:p w:rsidR="003F5E0C" w:rsidRDefault="003F5E0C" w:rsidP="003F5E0C">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3F5E0C" w:rsidRDefault="003F5E0C" w:rsidP="003F5E0C">
      <w:pPr>
        <w:ind w:right="753"/>
        <w:jc w:val="left"/>
        <w:rPr>
          <w:rFonts w:ascii="宋体" w:hAnsi="宋体" w:cs="宋体"/>
          <w:szCs w:val="21"/>
        </w:rPr>
      </w:pPr>
      <w:r>
        <w:rPr>
          <w:rFonts w:ascii="宋体" w:hAnsi="宋体" w:cs="宋体" w:hint="eastAsia"/>
          <w:szCs w:val="21"/>
        </w:rPr>
        <w:t xml:space="preserve">    5.</w:t>
      </w:r>
      <w:bookmarkStart w:id="66" w:name="_Toc286386837"/>
      <w:bookmarkStart w:id="67" w:name="_Toc310318575"/>
      <w:bookmarkStart w:id="68" w:name="_Toc114052417"/>
      <w:bookmarkStart w:id="69" w:name="_Toc114052343"/>
      <w:r>
        <w:rPr>
          <w:rFonts w:ascii="宋体" w:hAnsi="宋体" w:cs="宋体" w:hint="eastAsia"/>
          <w:szCs w:val="21"/>
        </w:rPr>
        <w:t>申请比选费用</w:t>
      </w:r>
      <w:bookmarkEnd w:id="66"/>
      <w:bookmarkEnd w:id="67"/>
      <w:bookmarkEnd w:id="68"/>
      <w:bookmarkEnd w:id="69"/>
    </w:p>
    <w:p w:rsidR="003F5E0C" w:rsidRDefault="003F5E0C" w:rsidP="003F5E0C">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3F5E0C" w:rsidRDefault="003F5E0C" w:rsidP="003F5E0C">
      <w:pPr>
        <w:pStyle w:val="2"/>
        <w:jc w:val="center"/>
        <w:rPr>
          <w:sz w:val="21"/>
          <w:szCs w:val="21"/>
        </w:rPr>
      </w:pPr>
      <w:bookmarkStart w:id="70" w:name="_Toc6541"/>
      <w:bookmarkStart w:id="71" w:name="_Toc22143"/>
      <w:bookmarkStart w:id="72" w:name="_Toc8029"/>
      <w:bookmarkStart w:id="73" w:name="_Toc471482362"/>
      <w:bookmarkStart w:id="74" w:name="_Toc26141"/>
      <w:bookmarkStart w:id="75" w:name="_Toc17725"/>
      <w:bookmarkStart w:id="76" w:name="_Toc16023"/>
      <w:bookmarkStart w:id="77" w:name="_Toc15439"/>
      <w:bookmarkStart w:id="78" w:name="_Toc17323"/>
      <w:bookmarkStart w:id="79" w:name="_Toc25256"/>
      <w:bookmarkStart w:id="80" w:name="_Toc5207"/>
      <w:bookmarkStart w:id="81" w:name="_Toc18809"/>
      <w:bookmarkStart w:id="82" w:name="_Toc461525298"/>
      <w:bookmarkStart w:id="83" w:name="_Toc3066"/>
      <w:r>
        <w:rPr>
          <w:rFonts w:hint="eastAsia"/>
          <w:sz w:val="21"/>
          <w:szCs w:val="21"/>
        </w:rPr>
        <w:t>二、</w:t>
      </w:r>
      <w:r>
        <w:rPr>
          <w:sz w:val="21"/>
          <w:szCs w:val="21"/>
        </w:rPr>
        <w:t>比选文件</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F5E0C" w:rsidRDefault="003F5E0C" w:rsidP="003F5E0C">
      <w:pPr>
        <w:ind w:right="753"/>
        <w:jc w:val="left"/>
        <w:rPr>
          <w:rFonts w:ascii="宋体" w:hAnsi="宋体" w:cs="宋体"/>
          <w:szCs w:val="21"/>
        </w:rPr>
      </w:pPr>
      <w:r>
        <w:rPr>
          <w:rFonts w:ascii="宋体" w:hAnsi="宋体" w:cs="宋体" w:hint="eastAsia"/>
          <w:szCs w:val="21"/>
        </w:rPr>
        <w:t xml:space="preserve">    6.</w:t>
      </w:r>
      <w:bookmarkStart w:id="84" w:name="_Toc114052345"/>
      <w:bookmarkStart w:id="85" w:name="_Toc114052419"/>
      <w:bookmarkStart w:id="86" w:name="_Toc310318577"/>
      <w:bookmarkStart w:id="87" w:name="_Toc286386839"/>
      <w:r>
        <w:rPr>
          <w:rFonts w:ascii="宋体" w:hAnsi="宋体" w:cs="宋体" w:hint="eastAsia"/>
          <w:szCs w:val="21"/>
        </w:rPr>
        <w:t>比选文件的组成</w:t>
      </w:r>
      <w:bookmarkEnd w:id="84"/>
      <w:bookmarkEnd w:id="85"/>
      <w:bookmarkEnd w:id="86"/>
      <w:bookmarkEnd w:id="87"/>
    </w:p>
    <w:p w:rsidR="003F5E0C" w:rsidRDefault="003F5E0C" w:rsidP="003F5E0C">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3F5E0C" w:rsidRDefault="003F5E0C" w:rsidP="003F5E0C">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3F5E0C" w:rsidRDefault="003F5E0C" w:rsidP="003F5E0C">
      <w:pPr>
        <w:ind w:right="753"/>
        <w:jc w:val="left"/>
        <w:rPr>
          <w:rFonts w:ascii="宋体" w:hAnsi="宋体" w:cs="宋体"/>
          <w:szCs w:val="21"/>
        </w:rPr>
      </w:pPr>
      <w:r>
        <w:rPr>
          <w:rFonts w:ascii="宋体" w:hAnsi="宋体" w:cs="宋体" w:hint="eastAsia"/>
          <w:szCs w:val="21"/>
        </w:rPr>
        <w:t xml:space="preserve">    7.</w:t>
      </w:r>
      <w:bookmarkStart w:id="88" w:name="_Toc286386840"/>
      <w:bookmarkStart w:id="89" w:name="_Toc114052420"/>
      <w:bookmarkStart w:id="90" w:name="_Toc114052346"/>
      <w:bookmarkStart w:id="91" w:name="_Toc310318578"/>
      <w:r>
        <w:rPr>
          <w:rFonts w:ascii="宋体" w:hAnsi="宋体" w:cs="宋体" w:hint="eastAsia"/>
          <w:szCs w:val="21"/>
        </w:rPr>
        <w:t>比选文件的解释</w:t>
      </w:r>
      <w:bookmarkEnd w:id="88"/>
      <w:bookmarkEnd w:id="89"/>
      <w:bookmarkEnd w:id="90"/>
      <w:bookmarkEnd w:id="91"/>
    </w:p>
    <w:p w:rsidR="003F5E0C" w:rsidRDefault="003F5E0C" w:rsidP="003F5E0C">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w:t>
      </w:r>
      <w:r>
        <w:rPr>
          <w:rFonts w:ascii="宋体" w:hAnsi="宋体" w:cs="宋体" w:hint="eastAsia"/>
          <w:szCs w:val="21"/>
        </w:rPr>
        <w:lastRenderedPageBreak/>
        <w:t>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3F5E0C" w:rsidRDefault="003F5E0C" w:rsidP="003F5E0C">
      <w:pPr>
        <w:ind w:right="753"/>
        <w:jc w:val="left"/>
        <w:rPr>
          <w:rFonts w:ascii="宋体" w:hAnsi="宋体" w:cs="宋体"/>
          <w:szCs w:val="21"/>
        </w:rPr>
      </w:pPr>
      <w:r>
        <w:rPr>
          <w:rFonts w:ascii="宋体" w:hAnsi="宋体" w:cs="宋体" w:hint="eastAsia"/>
          <w:szCs w:val="21"/>
        </w:rPr>
        <w:t xml:space="preserve">    8.</w:t>
      </w:r>
      <w:bookmarkStart w:id="92" w:name="_Toc286386841"/>
      <w:bookmarkStart w:id="93" w:name="_Toc310318579"/>
      <w:bookmarkStart w:id="94" w:name="_Toc114052421"/>
      <w:bookmarkStart w:id="95" w:name="_Toc114052347"/>
      <w:r>
        <w:rPr>
          <w:rFonts w:ascii="宋体" w:hAnsi="宋体" w:cs="宋体" w:hint="eastAsia"/>
          <w:szCs w:val="21"/>
        </w:rPr>
        <w:t>比选文件的修改</w:t>
      </w:r>
      <w:bookmarkEnd w:id="92"/>
      <w:bookmarkEnd w:id="93"/>
      <w:bookmarkEnd w:id="94"/>
      <w:bookmarkEnd w:id="95"/>
    </w:p>
    <w:p w:rsidR="003F5E0C" w:rsidRDefault="003F5E0C" w:rsidP="003F5E0C">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3F5E0C" w:rsidRDefault="003F5E0C" w:rsidP="003F5E0C">
      <w:pPr>
        <w:ind w:right="-21"/>
        <w:jc w:val="left"/>
        <w:rPr>
          <w:rFonts w:ascii="宋体" w:hAnsi="宋体" w:cs="宋体"/>
          <w:szCs w:val="21"/>
        </w:rPr>
      </w:pPr>
      <w:r>
        <w:rPr>
          <w:rFonts w:ascii="宋体" w:hAnsi="宋体" w:cs="宋体" w:hint="eastAsia"/>
          <w:szCs w:val="21"/>
        </w:rPr>
        <w:t xml:space="preserve">    8.2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3F5E0C" w:rsidRDefault="003F5E0C" w:rsidP="003F5E0C">
      <w:pPr>
        <w:pStyle w:val="2"/>
        <w:jc w:val="center"/>
        <w:rPr>
          <w:sz w:val="21"/>
          <w:szCs w:val="21"/>
        </w:rPr>
      </w:pPr>
      <w:bookmarkStart w:id="96" w:name="_Toc471482363"/>
      <w:bookmarkStart w:id="97" w:name="_Toc24574"/>
      <w:bookmarkStart w:id="98" w:name="_Toc8400"/>
      <w:bookmarkStart w:id="99" w:name="_Toc9684"/>
      <w:bookmarkStart w:id="100" w:name="_Toc6395"/>
      <w:bookmarkStart w:id="101" w:name="_Toc30617"/>
      <w:bookmarkStart w:id="102" w:name="_Toc9453"/>
      <w:bookmarkStart w:id="103" w:name="_Toc10523"/>
      <w:bookmarkStart w:id="104" w:name="_Toc29216"/>
      <w:bookmarkStart w:id="105" w:name="_Toc26897"/>
      <w:bookmarkStart w:id="106" w:name="_Toc461525299"/>
      <w:bookmarkStart w:id="107" w:name="_Toc19209"/>
      <w:bookmarkStart w:id="108" w:name="_Toc18772"/>
      <w:bookmarkStart w:id="109" w:name="_Toc9199"/>
      <w:r>
        <w:rPr>
          <w:rFonts w:hint="eastAsia"/>
          <w:sz w:val="21"/>
          <w:szCs w:val="21"/>
        </w:rPr>
        <w:t>三、申请比选报价说明</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F5E0C" w:rsidRDefault="003F5E0C" w:rsidP="003F5E0C">
      <w:pPr>
        <w:ind w:right="753"/>
        <w:jc w:val="left"/>
        <w:rPr>
          <w:rFonts w:ascii="宋体" w:hAnsi="宋体" w:cs="宋体"/>
          <w:szCs w:val="21"/>
        </w:rPr>
      </w:pPr>
      <w:r>
        <w:rPr>
          <w:rFonts w:ascii="宋体" w:hAnsi="宋体" w:cs="宋体" w:hint="eastAsia"/>
          <w:szCs w:val="21"/>
        </w:rPr>
        <w:t xml:space="preserve">    9.</w:t>
      </w:r>
      <w:bookmarkStart w:id="110" w:name="_Toc286386843"/>
      <w:bookmarkStart w:id="111" w:name="_Toc114052423"/>
      <w:bookmarkStart w:id="112" w:name="_Toc114052349"/>
      <w:bookmarkStart w:id="113" w:name="_Toc310318581"/>
      <w:r>
        <w:rPr>
          <w:rFonts w:ascii="宋体" w:hAnsi="宋体" w:cs="宋体" w:hint="eastAsia"/>
          <w:szCs w:val="21"/>
        </w:rPr>
        <w:t>申请比选</w:t>
      </w:r>
      <w:bookmarkEnd w:id="110"/>
      <w:bookmarkEnd w:id="111"/>
      <w:bookmarkEnd w:id="112"/>
      <w:r>
        <w:rPr>
          <w:rFonts w:ascii="宋体" w:hAnsi="宋体" w:cs="宋体" w:hint="eastAsia"/>
          <w:szCs w:val="21"/>
        </w:rPr>
        <w:t>报价</w:t>
      </w:r>
      <w:bookmarkEnd w:id="113"/>
    </w:p>
    <w:p w:rsidR="003F5E0C" w:rsidRDefault="003F5E0C" w:rsidP="003F5E0C">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3F5E0C" w:rsidRDefault="003F5E0C" w:rsidP="003F5E0C">
      <w:pPr>
        <w:pStyle w:val="2"/>
        <w:jc w:val="center"/>
        <w:rPr>
          <w:sz w:val="21"/>
          <w:szCs w:val="21"/>
        </w:rPr>
      </w:pPr>
      <w:bookmarkStart w:id="114" w:name="_Toc2346"/>
      <w:bookmarkStart w:id="115" w:name="_Toc5583"/>
      <w:bookmarkStart w:id="116" w:name="_Toc31461"/>
      <w:bookmarkStart w:id="117" w:name="_Toc23455"/>
      <w:bookmarkStart w:id="118" w:name="_Toc471482364"/>
      <w:bookmarkStart w:id="119" w:name="_Toc25856"/>
      <w:bookmarkStart w:id="120" w:name="_Toc17259"/>
      <w:bookmarkStart w:id="121" w:name="_Toc11943"/>
      <w:bookmarkStart w:id="122" w:name="_Toc461525300"/>
      <w:bookmarkStart w:id="123" w:name="_Toc18607"/>
      <w:bookmarkStart w:id="124" w:name="_Toc23191"/>
      <w:bookmarkStart w:id="125" w:name="_Toc17188"/>
      <w:bookmarkStart w:id="126" w:name="_Toc26723"/>
      <w:bookmarkStart w:id="127" w:name="_Toc17722"/>
      <w:r>
        <w:rPr>
          <w:rFonts w:hint="eastAsia"/>
          <w:sz w:val="21"/>
          <w:szCs w:val="21"/>
        </w:rPr>
        <w:t>四、比选申请文件的编制</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3F5E0C" w:rsidRDefault="003F5E0C" w:rsidP="003F5E0C">
      <w:pPr>
        <w:ind w:right="753"/>
        <w:jc w:val="left"/>
        <w:rPr>
          <w:rFonts w:ascii="宋体" w:hAnsi="宋体" w:cs="宋体"/>
          <w:szCs w:val="21"/>
        </w:rPr>
      </w:pPr>
      <w:r>
        <w:rPr>
          <w:rFonts w:ascii="宋体" w:hAnsi="宋体" w:cs="宋体" w:hint="eastAsia"/>
          <w:szCs w:val="21"/>
        </w:rPr>
        <w:t xml:space="preserve">    10.</w:t>
      </w:r>
      <w:bookmarkStart w:id="128" w:name="_Toc310318583"/>
      <w:bookmarkStart w:id="129" w:name="_Toc286386845"/>
      <w:r>
        <w:rPr>
          <w:rFonts w:ascii="宋体" w:hAnsi="宋体" w:cs="宋体" w:hint="eastAsia"/>
          <w:szCs w:val="21"/>
        </w:rPr>
        <w:t>比选申请文件编写注意事项</w:t>
      </w:r>
      <w:bookmarkEnd w:id="128"/>
      <w:bookmarkEnd w:id="129"/>
    </w:p>
    <w:p w:rsidR="003F5E0C" w:rsidRDefault="003F5E0C" w:rsidP="003F5E0C">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w:t>
      </w:r>
      <w:proofErr w:type="gramEnd"/>
      <w:r>
        <w:rPr>
          <w:rFonts w:ascii="宋体" w:hAnsi="宋体" w:cs="宋体" w:hint="eastAsia"/>
          <w:szCs w:val="21"/>
        </w:rPr>
        <w:t>出响应，有可能导致该比选申请文件被拒绝。</w:t>
      </w:r>
    </w:p>
    <w:p w:rsidR="003F5E0C" w:rsidRDefault="003F5E0C" w:rsidP="003F5E0C">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3F5E0C" w:rsidRDefault="003F5E0C" w:rsidP="003F5E0C">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3F5E0C" w:rsidRDefault="003F5E0C" w:rsidP="003F5E0C">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3F5E0C" w:rsidRDefault="003F5E0C" w:rsidP="003F5E0C">
      <w:pPr>
        <w:ind w:right="753"/>
        <w:jc w:val="left"/>
        <w:rPr>
          <w:rFonts w:ascii="宋体" w:hAnsi="宋体" w:cs="宋体"/>
          <w:szCs w:val="21"/>
        </w:rPr>
      </w:pPr>
      <w:bookmarkStart w:id="130" w:name="_Toc114052352"/>
      <w:bookmarkStart w:id="131" w:name="_Toc114052426"/>
      <w:bookmarkStart w:id="132" w:name="_Toc286386846"/>
      <w:bookmarkStart w:id="133" w:name="_Toc310318584"/>
      <w:r>
        <w:rPr>
          <w:rFonts w:ascii="宋体" w:hAnsi="宋体" w:cs="宋体" w:hint="eastAsia"/>
          <w:szCs w:val="21"/>
        </w:rPr>
        <w:t xml:space="preserve">    11.比选申请文件的组成</w:t>
      </w:r>
      <w:bookmarkEnd w:id="130"/>
      <w:bookmarkEnd w:id="131"/>
      <w:bookmarkEnd w:id="132"/>
      <w:bookmarkEnd w:id="133"/>
    </w:p>
    <w:p w:rsidR="003F5E0C" w:rsidRDefault="003F5E0C" w:rsidP="003F5E0C">
      <w:pPr>
        <w:ind w:right="-21"/>
        <w:jc w:val="left"/>
        <w:rPr>
          <w:rFonts w:ascii="宋体" w:hAnsi="宋体" w:cs="宋体"/>
          <w:szCs w:val="21"/>
        </w:rPr>
      </w:pPr>
      <w:bookmarkStart w:id="134" w:name="_Toc114052354"/>
      <w:r>
        <w:rPr>
          <w:rFonts w:ascii="宋体" w:hAnsi="宋体" w:cs="宋体" w:hint="eastAsia"/>
          <w:szCs w:val="21"/>
        </w:rPr>
        <w:t xml:space="preserve">    11.1比选申请文件由资格审查部分、技术部分、商务部分三部分组成，详细要求与部分格式详见第三章。</w:t>
      </w:r>
    </w:p>
    <w:p w:rsidR="003F5E0C" w:rsidRDefault="003F5E0C" w:rsidP="003F5E0C">
      <w:pPr>
        <w:ind w:right="753"/>
        <w:jc w:val="left"/>
        <w:rPr>
          <w:rFonts w:ascii="宋体" w:hAnsi="宋体" w:cs="宋体"/>
          <w:szCs w:val="21"/>
        </w:rPr>
      </w:pPr>
      <w:r>
        <w:rPr>
          <w:rFonts w:ascii="宋体" w:hAnsi="宋体" w:cs="宋体" w:hint="eastAsia"/>
          <w:szCs w:val="21"/>
        </w:rPr>
        <w:t xml:space="preserve">    11.2资格审查部分主要包括下列内容：</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（1）诚信声明（原件）；</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（2）法定代表人资格证明书（原件）</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（3）法定代表人身份证（复印件加盖单位公章）</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（4）比选申请文件签署授权委托书（原件）；</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（5）授权代表人身份证（复印件加盖单位公章）</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（6）营业执照副本复印件（加盖单位公章）；</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（7）税务登记证（加盖单位公章, 如已办理三证合一则不需提供）；</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（8）组织机构代码证复印件（加盖单位公章, 如已办理三证合一则不需提供）；</w:t>
      </w:r>
    </w:p>
    <w:bookmarkEnd w:id="134"/>
    <w:p w:rsidR="003F5E0C" w:rsidRDefault="003F5E0C" w:rsidP="003F5E0C">
      <w:pPr>
        <w:ind w:right="753" w:firstLineChars="200" w:firstLine="420"/>
        <w:jc w:val="left"/>
        <w:rPr>
          <w:rFonts w:ascii="宋体" w:hAnsi="宋体" w:cs="宋体"/>
          <w:szCs w:val="21"/>
        </w:rPr>
      </w:pPr>
      <w:r>
        <w:rPr>
          <w:rFonts w:ascii="宋体" w:hAnsi="宋体" w:cs="宋体" w:hint="eastAsia"/>
          <w:szCs w:val="21"/>
        </w:rPr>
        <w:t>11.3技术部分主要包括下列内容：</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（1）业绩表；</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（2）拟投入人员配置明细表；</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（3）拟投入人员的相关工作业绩、资历及能力（由比选申请人自行编写）</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（4）服务方案（由比选申请人自行编写）</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（5）其他……</w:t>
      </w:r>
    </w:p>
    <w:p w:rsidR="003F5E0C" w:rsidRDefault="003F5E0C" w:rsidP="003F5E0C">
      <w:pPr>
        <w:ind w:right="753"/>
        <w:jc w:val="left"/>
        <w:rPr>
          <w:rFonts w:ascii="宋体" w:hAnsi="宋体" w:cs="宋体"/>
          <w:szCs w:val="21"/>
        </w:rPr>
      </w:pPr>
      <w:r>
        <w:rPr>
          <w:rFonts w:ascii="宋体" w:hAnsi="宋体" w:cs="宋体" w:hint="eastAsia"/>
          <w:szCs w:val="21"/>
        </w:rPr>
        <w:t xml:space="preserve">    11.4商务部分主要包括下列内容：</w:t>
      </w:r>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（1）报价表；</w:t>
      </w:r>
    </w:p>
    <w:p w:rsidR="003F5E0C" w:rsidRDefault="003F5E0C" w:rsidP="003F5E0C">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3F5E0C" w:rsidRDefault="003F5E0C" w:rsidP="003F5E0C">
      <w:pPr>
        <w:ind w:right="753"/>
        <w:jc w:val="left"/>
        <w:rPr>
          <w:rFonts w:ascii="宋体" w:hAnsi="宋体" w:cs="宋体"/>
          <w:szCs w:val="21"/>
        </w:rPr>
      </w:pPr>
      <w:r>
        <w:rPr>
          <w:rFonts w:ascii="宋体" w:hAnsi="宋体" w:cs="宋体" w:hint="eastAsia"/>
          <w:szCs w:val="21"/>
        </w:rPr>
        <w:t xml:space="preserve">    12.</w:t>
      </w:r>
      <w:bookmarkStart w:id="135" w:name="_Toc114052363"/>
      <w:bookmarkStart w:id="136" w:name="_Toc114052427"/>
      <w:bookmarkStart w:id="137" w:name="_Toc286386847"/>
      <w:bookmarkStart w:id="138" w:name="_Toc310318585"/>
      <w:r>
        <w:rPr>
          <w:rFonts w:ascii="宋体" w:hAnsi="宋体" w:cs="宋体" w:hint="eastAsia"/>
          <w:szCs w:val="21"/>
        </w:rPr>
        <w:t>比选有效期</w:t>
      </w:r>
      <w:bookmarkEnd w:id="135"/>
      <w:bookmarkEnd w:id="136"/>
      <w:bookmarkEnd w:id="137"/>
      <w:bookmarkEnd w:id="138"/>
    </w:p>
    <w:p w:rsidR="003F5E0C" w:rsidRDefault="003F5E0C" w:rsidP="003F5E0C">
      <w:pPr>
        <w:ind w:right="-21"/>
        <w:jc w:val="left"/>
        <w:rPr>
          <w:rFonts w:ascii="宋体" w:hAnsi="宋体" w:cs="宋体"/>
          <w:szCs w:val="21"/>
        </w:rPr>
      </w:pPr>
      <w:r>
        <w:rPr>
          <w:rFonts w:ascii="宋体" w:hAnsi="宋体" w:cs="宋体" w:hint="eastAsia"/>
          <w:szCs w:val="21"/>
        </w:rPr>
        <w:lastRenderedPageBreak/>
        <w:t xml:space="preserve">    12.1 比选申请文件在前附表第14条规定的递交比选申请文件日期之后的90天内有效。</w:t>
      </w:r>
    </w:p>
    <w:p w:rsidR="003F5E0C" w:rsidRDefault="003F5E0C" w:rsidP="003F5E0C">
      <w:pPr>
        <w:ind w:right="-21"/>
        <w:jc w:val="left"/>
        <w:rPr>
          <w:rFonts w:ascii="宋体" w:hAnsi="宋体" w:cs="宋体"/>
          <w:szCs w:val="21"/>
        </w:rPr>
      </w:pPr>
      <w:r>
        <w:rPr>
          <w:rFonts w:ascii="宋体" w:hAnsi="宋体" w:cs="宋体" w:hint="eastAsia"/>
          <w:szCs w:val="21"/>
        </w:rPr>
        <w:t xml:space="preserve">    13.比选保证金</w:t>
      </w:r>
    </w:p>
    <w:p w:rsidR="003F5E0C" w:rsidRDefault="003F5E0C" w:rsidP="003F5E0C">
      <w:pPr>
        <w:ind w:right="753" w:firstLine="408"/>
        <w:jc w:val="left"/>
        <w:rPr>
          <w:rFonts w:ascii="宋体" w:hAnsi="宋体" w:cs="宋体"/>
          <w:szCs w:val="21"/>
        </w:rPr>
      </w:pPr>
      <w:r>
        <w:rPr>
          <w:rFonts w:ascii="宋体" w:hAnsi="宋体" w:cs="宋体" w:hint="eastAsia"/>
          <w:szCs w:val="21"/>
        </w:rPr>
        <w:t>本项目不设比选保证金</w:t>
      </w:r>
    </w:p>
    <w:p w:rsidR="003F5E0C" w:rsidRDefault="003F5E0C" w:rsidP="003F5E0C">
      <w:pPr>
        <w:ind w:right="753" w:firstLineChars="200" w:firstLine="420"/>
        <w:jc w:val="left"/>
        <w:rPr>
          <w:rFonts w:ascii="宋体" w:hAnsi="宋体" w:cs="宋体"/>
          <w:szCs w:val="21"/>
        </w:rPr>
      </w:pPr>
      <w:r>
        <w:rPr>
          <w:rFonts w:ascii="宋体" w:hAnsi="宋体" w:cs="宋体" w:hint="eastAsia"/>
          <w:szCs w:val="21"/>
        </w:rPr>
        <w:t>14.</w:t>
      </w:r>
      <w:bookmarkStart w:id="139" w:name="_Toc114052365"/>
      <w:bookmarkStart w:id="140" w:name="_Toc114052429"/>
      <w:bookmarkStart w:id="141" w:name="_Toc286386849"/>
      <w:bookmarkStart w:id="142" w:name="_Toc310318587"/>
      <w:r>
        <w:rPr>
          <w:rFonts w:ascii="宋体" w:hAnsi="宋体" w:cs="宋体" w:hint="eastAsia"/>
          <w:szCs w:val="21"/>
        </w:rPr>
        <w:t>比选答疑</w:t>
      </w:r>
      <w:bookmarkEnd w:id="139"/>
      <w:bookmarkEnd w:id="140"/>
      <w:bookmarkEnd w:id="141"/>
      <w:bookmarkEnd w:id="142"/>
    </w:p>
    <w:p w:rsidR="003F5E0C" w:rsidRDefault="003F5E0C" w:rsidP="003F5E0C">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3F5E0C" w:rsidRDefault="003F5E0C" w:rsidP="003F5E0C">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3F5E0C" w:rsidRDefault="003F5E0C" w:rsidP="003F5E0C">
      <w:pPr>
        <w:ind w:right="753"/>
        <w:jc w:val="left"/>
        <w:rPr>
          <w:rFonts w:ascii="宋体" w:hAnsi="宋体" w:cs="宋体"/>
          <w:szCs w:val="21"/>
        </w:rPr>
      </w:pPr>
      <w:r>
        <w:rPr>
          <w:rFonts w:ascii="宋体" w:hAnsi="宋体" w:cs="宋体" w:hint="eastAsia"/>
          <w:szCs w:val="21"/>
        </w:rPr>
        <w:t xml:space="preserve">    15.</w:t>
      </w:r>
      <w:bookmarkStart w:id="143" w:name="_Toc310318588"/>
      <w:bookmarkStart w:id="144" w:name="_Toc286386850"/>
      <w:bookmarkStart w:id="145" w:name="_Toc114052430"/>
      <w:bookmarkStart w:id="146" w:name="_Toc114052366"/>
      <w:r>
        <w:rPr>
          <w:rFonts w:ascii="宋体" w:hAnsi="宋体" w:cs="宋体" w:hint="eastAsia"/>
          <w:szCs w:val="21"/>
        </w:rPr>
        <w:t>比选申请文件的份数</w:t>
      </w:r>
      <w:bookmarkEnd w:id="143"/>
      <w:bookmarkEnd w:id="144"/>
      <w:bookmarkEnd w:id="145"/>
      <w:bookmarkEnd w:id="146"/>
      <w:r>
        <w:rPr>
          <w:rFonts w:ascii="宋体" w:hAnsi="宋体" w:cs="宋体" w:hint="eastAsia"/>
          <w:szCs w:val="21"/>
        </w:rPr>
        <w:t>和签署</w:t>
      </w:r>
    </w:p>
    <w:p w:rsidR="003F5E0C" w:rsidRDefault="003F5E0C" w:rsidP="003F5E0C">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3F5E0C" w:rsidRDefault="003F5E0C" w:rsidP="003F5E0C">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3F5E0C" w:rsidRDefault="003F5E0C" w:rsidP="003F5E0C">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3F5E0C" w:rsidRDefault="003F5E0C" w:rsidP="003F5E0C">
      <w:pPr>
        <w:pStyle w:val="2"/>
        <w:jc w:val="center"/>
        <w:rPr>
          <w:sz w:val="21"/>
          <w:szCs w:val="21"/>
        </w:rPr>
      </w:pPr>
      <w:bookmarkStart w:id="147" w:name="_Toc28652"/>
      <w:bookmarkStart w:id="148" w:name="_Toc25460"/>
      <w:bookmarkStart w:id="149" w:name="_Toc16937"/>
      <w:bookmarkStart w:id="150" w:name="_Toc461525301"/>
      <w:bookmarkStart w:id="151" w:name="_Toc15955"/>
      <w:bookmarkStart w:id="152" w:name="_Toc2153"/>
      <w:bookmarkStart w:id="153" w:name="_Toc23101"/>
      <w:bookmarkStart w:id="154" w:name="_Toc14726"/>
      <w:bookmarkStart w:id="155" w:name="_Toc19276"/>
      <w:bookmarkStart w:id="156" w:name="_Toc31804"/>
      <w:bookmarkStart w:id="157" w:name="_Toc23604"/>
      <w:bookmarkStart w:id="158" w:name="_Toc11391"/>
      <w:bookmarkStart w:id="159" w:name="_Toc28307"/>
      <w:bookmarkStart w:id="160" w:name="_Toc471482365"/>
      <w:r>
        <w:rPr>
          <w:rFonts w:hint="eastAsia"/>
          <w:sz w:val="21"/>
          <w:szCs w:val="21"/>
        </w:rPr>
        <w:t>五、</w:t>
      </w:r>
      <w:r>
        <w:rPr>
          <w:sz w:val="21"/>
          <w:szCs w:val="21"/>
        </w:rPr>
        <w:t>比选申请文件的递交</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3F5E0C" w:rsidRDefault="003F5E0C" w:rsidP="003F5E0C">
      <w:pPr>
        <w:jc w:val="left"/>
        <w:rPr>
          <w:rFonts w:ascii="宋体" w:hAnsi="宋体" w:cs="宋体"/>
          <w:szCs w:val="21"/>
        </w:rPr>
      </w:pPr>
      <w:r>
        <w:rPr>
          <w:rFonts w:ascii="宋体" w:hAnsi="宋体" w:cs="宋体" w:hint="eastAsia"/>
          <w:szCs w:val="21"/>
        </w:rPr>
        <w:t xml:space="preserve">    16.比选申请文件的密封与标志</w:t>
      </w:r>
    </w:p>
    <w:p w:rsidR="003F5E0C" w:rsidRDefault="003F5E0C" w:rsidP="003F5E0C">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3F5E0C" w:rsidRDefault="003F5E0C" w:rsidP="003F5E0C">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3F5E0C" w:rsidRDefault="003F5E0C" w:rsidP="003F5E0C">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w:t>
      </w:r>
      <w:proofErr w:type="gramStart"/>
      <w:r>
        <w:rPr>
          <w:rFonts w:ascii="宋体" w:hAnsi="宋体" w:cs="宋体" w:hint="eastAsia"/>
          <w:szCs w:val="21"/>
        </w:rPr>
        <w:t>袋没有</w:t>
      </w:r>
      <w:proofErr w:type="gramEnd"/>
      <w:r>
        <w:rPr>
          <w:rFonts w:ascii="宋体" w:hAnsi="宋体" w:cs="宋体" w:hint="eastAsia"/>
          <w:szCs w:val="21"/>
        </w:rPr>
        <w:t>加盖公章或破损严重，有可能导致比选人的拒收。</w:t>
      </w:r>
    </w:p>
    <w:p w:rsidR="003F5E0C" w:rsidRDefault="003F5E0C" w:rsidP="003F5E0C">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3F5E0C" w:rsidRDefault="003F5E0C" w:rsidP="003F5E0C">
      <w:pPr>
        <w:ind w:right="753" w:firstLineChars="200" w:firstLine="420"/>
        <w:jc w:val="left"/>
        <w:rPr>
          <w:rFonts w:ascii="宋体" w:hAnsi="宋体" w:cs="宋体"/>
          <w:szCs w:val="21"/>
        </w:rPr>
      </w:pPr>
      <w:r>
        <w:rPr>
          <w:rFonts w:ascii="宋体" w:hAnsi="宋体" w:cs="宋体" w:hint="eastAsia"/>
          <w:szCs w:val="21"/>
        </w:rPr>
        <w:t>17.递交比选文件截止期</w:t>
      </w:r>
    </w:p>
    <w:p w:rsidR="003F5E0C" w:rsidRDefault="003F5E0C" w:rsidP="003F5E0C">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3F5E0C" w:rsidRDefault="003F5E0C" w:rsidP="003F5E0C">
      <w:pPr>
        <w:pStyle w:val="2"/>
        <w:jc w:val="center"/>
        <w:rPr>
          <w:sz w:val="21"/>
          <w:szCs w:val="21"/>
        </w:rPr>
      </w:pPr>
      <w:bookmarkStart w:id="161" w:name="_Toc20601"/>
      <w:bookmarkStart w:id="162" w:name="_Toc29047"/>
      <w:bookmarkStart w:id="163" w:name="_Toc32687"/>
      <w:bookmarkStart w:id="164" w:name="_Toc471482366"/>
      <w:bookmarkStart w:id="165" w:name="_Toc27095"/>
      <w:bookmarkStart w:id="166" w:name="_Toc22118"/>
      <w:bookmarkStart w:id="167" w:name="_Toc31139"/>
      <w:bookmarkStart w:id="168" w:name="_Toc1057"/>
      <w:bookmarkStart w:id="169" w:name="_Toc6376"/>
      <w:bookmarkStart w:id="170" w:name="_Toc31034"/>
      <w:bookmarkStart w:id="171" w:name="_Toc20356"/>
      <w:bookmarkStart w:id="172" w:name="_Toc17217"/>
      <w:bookmarkStart w:id="173" w:name="_Toc30232"/>
      <w:bookmarkStart w:id="174" w:name="_Toc461525302"/>
      <w:r>
        <w:rPr>
          <w:rFonts w:hint="eastAsia"/>
          <w:sz w:val="21"/>
          <w:szCs w:val="21"/>
        </w:rPr>
        <w:t>六、评</w:t>
      </w:r>
      <w:bookmarkEnd w:id="161"/>
      <w:bookmarkEnd w:id="162"/>
      <w:bookmarkEnd w:id="163"/>
      <w:r>
        <w:rPr>
          <w:rFonts w:hint="eastAsia"/>
          <w:sz w:val="21"/>
          <w:szCs w:val="21"/>
        </w:rPr>
        <w:t>比</w:t>
      </w:r>
      <w:bookmarkEnd w:id="164"/>
      <w:bookmarkEnd w:id="165"/>
      <w:bookmarkEnd w:id="166"/>
      <w:bookmarkEnd w:id="167"/>
      <w:bookmarkEnd w:id="168"/>
      <w:bookmarkEnd w:id="169"/>
      <w:bookmarkEnd w:id="170"/>
      <w:bookmarkEnd w:id="171"/>
      <w:bookmarkEnd w:id="172"/>
      <w:bookmarkEnd w:id="173"/>
      <w:bookmarkEnd w:id="174"/>
    </w:p>
    <w:p w:rsidR="003F5E0C" w:rsidRDefault="003F5E0C" w:rsidP="003F5E0C">
      <w:pPr>
        <w:ind w:right="753"/>
        <w:jc w:val="left"/>
        <w:rPr>
          <w:rFonts w:ascii="宋体" w:hAnsi="宋体" w:cs="宋体"/>
          <w:szCs w:val="21"/>
        </w:rPr>
      </w:pPr>
      <w:r>
        <w:rPr>
          <w:rFonts w:ascii="宋体" w:hAnsi="宋体" w:cs="宋体" w:hint="eastAsia"/>
          <w:szCs w:val="21"/>
        </w:rPr>
        <w:t xml:space="preserve">    18.评比委员会</w:t>
      </w:r>
    </w:p>
    <w:p w:rsidR="003F5E0C" w:rsidRDefault="003F5E0C" w:rsidP="003F5E0C">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本项目的评比委员会由5名经济、技术专家组成</w:t>
      </w:r>
      <w:r>
        <w:rPr>
          <w:rFonts w:ascii="宋体" w:hAnsi="宋体" w:cs="宋体" w:hint="eastAsia"/>
          <w:szCs w:val="21"/>
        </w:rPr>
        <w:t>。</w:t>
      </w:r>
    </w:p>
    <w:p w:rsidR="003F5E0C" w:rsidRDefault="003F5E0C" w:rsidP="003F5E0C">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3F5E0C" w:rsidRDefault="003F5E0C" w:rsidP="003F5E0C">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3F5E0C" w:rsidRDefault="003F5E0C" w:rsidP="003F5E0C">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3F5E0C" w:rsidRDefault="003F5E0C" w:rsidP="003F5E0C">
      <w:pPr>
        <w:ind w:right="753"/>
        <w:jc w:val="left"/>
        <w:rPr>
          <w:rFonts w:ascii="宋体" w:hAnsi="宋体" w:cs="宋体"/>
          <w:szCs w:val="21"/>
        </w:rPr>
      </w:pPr>
      <w:bookmarkStart w:id="175" w:name="_Toc310318596"/>
      <w:r>
        <w:rPr>
          <w:rFonts w:ascii="宋体" w:hAnsi="宋体" w:cs="宋体" w:hint="eastAsia"/>
          <w:szCs w:val="21"/>
        </w:rPr>
        <w:t xml:space="preserve">    19.评比</w:t>
      </w:r>
      <w:bookmarkEnd w:id="175"/>
    </w:p>
    <w:p w:rsidR="003F5E0C" w:rsidRDefault="003F5E0C" w:rsidP="003F5E0C">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w:t>
      </w:r>
      <w:r>
        <w:rPr>
          <w:rFonts w:ascii="宋体" w:hAnsi="宋体" w:hint="eastAsia"/>
          <w:szCs w:val="21"/>
        </w:rPr>
        <w:lastRenderedPageBreak/>
        <w:t>如比选申请人负责人或授权代理人未能在前附表第15项所述的时间出场并证明其身份，将视同其放弃本次评比机会。</w:t>
      </w:r>
    </w:p>
    <w:p w:rsidR="003F5E0C" w:rsidRDefault="003F5E0C" w:rsidP="003F5E0C">
      <w:pPr>
        <w:ind w:right="-21" w:firstLineChars="200" w:firstLine="420"/>
        <w:jc w:val="left"/>
        <w:rPr>
          <w:rFonts w:ascii="宋体" w:hAnsi="宋体"/>
          <w:szCs w:val="21"/>
        </w:rPr>
      </w:pPr>
      <w:r>
        <w:rPr>
          <w:rFonts w:ascii="宋体" w:hAnsi="宋体" w:hint="eastAsia"/>
          <w:szCs w:val="21"/>
        </w:rPr>
        <w:t>19.2评比会议程序：</w:t>
      </w:r>
    </w:p>
    <w:p w:rsidR="003F5E0C" w:rsidRDefault="003F5E0C" w:rsidP="003F5E0C">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3F5E0C" w:rsidRDefault="003F5E0C" w:rsidP="003F5E0C">
      <w:pPr>
        <w:ind w:right="-21" w:firstLineChars="200" w:firstLine="420"/>
        <w:jc w:val="left"/>
        <w:rPr>
          <w:rFonts w:ascii="宋体" w:hAnsi="宋体"/>
          <w:szCs w:val="21"/>
        </w:rPr>
      </w:pPr>
      <w:r>
        <w:rPr>
          <w:rFonts w:ascii="宋体" w:hAnsi="宋体" w:hint="eastAsia"/>
          <w:szCs w:val="21"/>
        </w:rPr>
        <w:t>19.2.2比选申请人退场</w:t>
      </w:r>
    </w:p>
    <w:p w:rsidR="003F5E0C" w:rsidRDefault="003F5E0C" w:rsidP="003F5E0C">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3F5E0C" w:rsidRDefault="003F5E0C" w:rsidP="003F5E0C">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3F5E0C" w:rsidRDefault="003F5E0C" w:rsidP="003F5E0C">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3F5E0C" w:rsidRDefault="003F5E0C" w:rsidP="003F5E0C">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3F5E0C" w:rsidRDefault="003F5E0C" w:rsidP="003F5E0C">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3F5E0C" w:rsidRDefault="003F5E0C" w:rsidP="003F5E0C">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3F5E0C" w:rsidRDefault="003F5E0C" w:rsidP="003F5E0C">
      <w:pPr>
        <w:ind w:right="-21" w:firstLineChars="200" w:firstLine="420"/>
        <w:jc w:val="left"/>
        <w:rPr>
          <w:rFonts w:ascii="宋体" w:hAnsi="宋体" w:cs="宋体"/>
          <w:szCs w:val="21"/>
        </w:rPr>
      </w:pPr>
      <w:r>
        <w:rPr>
          <w:rFonts w:ascii="宋体" w:hAnsi="宋体" w:hint="eastAsia"/>
          <w:szCs w:val="21"/>
        </w:rPr>
        <w:t>19.2.9评比结束</w:t>
      </w:r>
    </w:p>
    <w:p w:rsidR="003F5E0C" w:rsidRDefault="003F5E0C" w:rsidP="003F5E0C">
      <w:pPr>
        <w:ind w:right="753" w:firstLineChars="200" w:firstLine="420"/>
        <w:jc w:val="left"/>
        <w:rPr>
          <w:rFonts w:ascii="宋体" w:hAnsi="宋体" w:cs="宋体"/>
          <w:szCs w:val="21"/>
        </w:rPr>
      </w:pPr>
      <w:bookmarkStart w:id="176" w:name="_Toc286386859"/>
      <w:bookmarkStart w:id="177" w:name="_Toc310318597"/>
      <w:bookmarkStart w:id="178" w:name="_Toc114052439"/>
      <w:bookmarkStart w:id="179" w:name="_Toc114052375"/>
      <w:r>
        <w:rPr>
          <w:rFonts w:ascii="宋体" w:hAnsi="宋体" w:cs="宋体" w:hint="eastAsia"/>
          <w:szCs w:val="21"/>
        </w:rPr>
        <w:t>20.评比</w:t>
      </w:r>
      <w:bookmarkEnd w:id="176"/>
      <w:bookmarkEnd w:id="177"/>
      <w:bookmarkEnd w:id="178"/>
      <w:bookmarkEnd w:id="179"/>
      <w:r>
        <w:rPr>
          <w:rFonts w:ascii="宋体" w:hAnsi="宋体" w:cs="宋体" w:hint="eastAsia"/>
          <w:szCs w:val="21"/>
        </w:rPr>
        <w:t>工作相关要求</w:t>
      </w:r>
    </w:p>
    <w:p w:rsidR="003F5E0C" w:rsidRDefault="003F5E0C" w:rsidP="003F5E0C">
      <w:pPr>
        <w:ind w:right="-21" w:firstLineChars="200" w:firstLine="420"/>
        <w:jc w:val="left"/>
        <w:rPr>
          <w:rFonts w:ascii="宋体" w:hAnsi="宋体"/>
          <w:szCs w:val="21"/>
        </w:rPr>
      </w:pPr>
      <w:r>
        <w:rPr>
          <w:rFonts w:ascii="宋体" w:hAnsi="宋体" w:hint="eastAsia"/>
          <w:szCs w:val="21"/>
        </w:rPr>
        <w:t>20.1本次比选的工作由评比委员会负责。</w:t>
      </w:r>
    </w:p>
    <w:p w:rsidR="003F5E0C" w:rsidRDefault="003F5E0C" w:rsidP="003F5E0C">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3F5E0C" w:rsidRDefault="003F5E0C" w:rsidP="003F5E0C">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3F5E0C" w:rsidRDefault="003F5E0C" w:rsidP="003F5E0C">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3F5E0C" w:rsidRDefault="003F5E0C" w:rsidP="003F5E0C">
      <w:pPr>
        <w:ind w:right="-21" w:firstLineChars="200" w:firstLine="420"/>
        <w:jc w:val="left"/>
        <w:rPr>
          <w:rFonts w:ascii="宋体" w:hAnsi="宋体"/>
          <w:szCs w:val="21"/>
        </w:rPr>
      </w:pPr>
      <w:r>
        <w:rPr>
          <w:rFonts w:ascii="宋体" w:hAnsi="宋体" w:hint="eastAsia"/>
          <w:szCs w:val="21"/>
        </w:rPr>
        <w:t>20.2.3有效比选申请文件只有1家或0家的；</w:t>
      </w:r>
    </w:p>
    <w:p w:rsidR="003F5E0C" w:rsidRDefault="003F5E0C" w:rsidP="003F5E0C">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文件的评比和比较、中选候选人的推荐情况以及与比选有关的其他情况。</w:t>
      </w:r>
    </w:p>
    <w:p w:rsidR="003F5E0C" w:rsidRDefault="003F5E0C" w:rsidP="003F5E0C">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3F5E0C" w:rsidRDefault="003F5E0C" w:rsidP="003F5E0C">
      <w:pPr>
        <w:ind w:right="-21" w:firstLineChars="200" w:firstLine="420"/>
        <w:jc w:val="left"/>
        <w:rPr>
          <w:rFonts w:ascii="宋体" w:hAnsi="宋体"/>
          <w:szCs w:val="21"/>
        </w:rPr>
      </w:pPr>
      <w:r>
        <w:rPr>
          <w:rFonts w:ascii="宋体" w:hAnsi="宋体" w:hint="eastAsia"/>
          <w:szCs w:val="21"/>
        </w:rPr>
        <w:t>20.5比选申请文件的澄清或说明</w:t>
      </w:r>
    </w:p>
    <w:p w:rsidR="003F5E0C" w:rsidRDefault="003F5E0C" w:rsidP="003F5E0C">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3F5E0C" w:rsidRDefault="003F5E0C" w:rsidP="003F5E0C">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3F5E0C" w:rsidRDefault="003F5E0C" w:rsidP="003F5E0C">
      <w:pPr>
        <w:ind w:right="-21" w:firstLineChars="200" w:firstLine="420"/>
        <w:jc w:val="left"/>
        <w:rPr>
          <w:rFonts w:ascii="宋体" w:hAnsi="宋体"/>
          <w:szCs w:val="21"/>
        </w:rPr>
      </w:pPr>
      <w:r>
        <w:rPr>
          <w:rFonts w:ascii="宋体" w:hAnsi="宋体" w:hint="eastAsia"/>
          <w:szCs w:val="21"/>
        </w:rPr>
        <w:t>20.5.3比选申请人的澄清或说明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3F5E0C" w:rsidRDefault="003F5E0C" w:rsidP="003F5E0C">
      <w:pPr>
        <w:ind w:right="-21" w:firstLineChars="200" w:firstLine="420"/>
        <w:jc w:val="left"/>
        <w:rPr>
          <w:rFonts w:ascii="宋体" w:hAnsi="宋体"/>
          <w:szCs w:val="21"/>
        </w:rPr>
      </w:pPr>
      <w:r>
        <w:rPr>
          <w:rFonts w:ascii="宋体" w:hAnsi="宋体" w:hint="eastAsia"/>
          <w:szCs w:val="21"/>
        </w:rPr>
        <w:t>20.5.4比选申请人对比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文件的澄清或说明不得超出比选申请文件的范围或改变投标的实质内容。</w:t>
      </w:r>
    </w:p>
    <w:p w:rsidR="003F5E0C" w:rsidRDefault="003F5E0C" w:rsidP="003F5E0C">
      <w:pPr>
        <w:ind w:right="753"/>
        <w:jc w:val="left"/>
        <w:rPr>
          <w:rFonts w:ascii="宋体" w:hAnsi="宋体" w:cs="宋体"/>
          <w:szCs w:val="21"/>
        </w:rPr>
      </w:pPr>
      <w:bookmarkStart w:id="180" w:name="_Toc310318598"/>
      <w:r>
        <w:rPr>
          <w:rFonts w:ascii="宋体" w:hAnsi="宋体" w:cs="宋体" w:hint="eastAsia"/>
          <w:szCs w:val="21"/>
        </w:rPr>
        <w:t xml:space="preserve">    21.比选申请文件评比</w:t>
      </w:r>
      <w:bookmarkEnd w:id="180"/>
      <w:r>
        <w:rPr>
          <w:rFonts w:ascii="宋体" w:hAnsi="宋体" w:cs="宋体" w:hint="eastAsia"/>
          <w:szCs w:val="21"/>
        </w:rPr>
        <w:t>相关要求</w:t>
      </w:r>
    </w:p>
    <w:p w:rsidR="003F5E0C" w:rsidRDefault="003F5E0C" w:rsidP="003F5E0C">
      <w:pPr>
        <w:ind w:right="753"/>
        <w:jc w:val="left"/>
        <w:rPr>
          <w:rFonts w:ascii="宋体" w:hAnsi="宋体" w:cs="宋体"/>
          <w:szCs w:val="21"/>
        </w:rPr>
      </w:pPr>
      <w:r>
        <w:rPr>
          <w:rFonts w:ascii="宋体" w:hAnsi="宋体" w:cs="宋体" w:hint="eastAsia"/>
          <w:szCs w:val="21"/>
        </w:rPr>
        <w:t xml:space="preserve">    21.1比选申请人资格审查</w:t>
      </w:r>
    </w:p>
    <w:p w:rsidR="003F5E0C" w:rsidRDefault="003F5E0C" w:rsidP="003F5E0C">
      <w:pPr>
        <w:ind w:right="-21"/>
        <w:jc w:val="left"/>
        <w:rPr>
          <w:rFonts w:ascii="宋体" w:hAnsi="宋体" w:cs="宋体"/>
          <w:szCs w:val="21"/>
        </w:rPr>
      </w:pPr>
      <w:r>
        <w:rPr>
          <w:rFonts w:ascii="宋体" w:hAnsi="宋体" w:cs="宋体" w:hint="eastAsia"/>
          <w:szCs w:val="21"/>
        </w:rPr>
        <w:t>只有通过资格审查才能进入下一步的评比，资格审查资料有任何一项不合格者其资格审查视为不通过。</w:t>
      </w:r>
    </w:p>
    <w:p w:rsidR="003F5E0C" w:rsidRDefault="003F5E0C" w:rsidP="003F5E0C">
      <w:pPr>
        <w:ind w:right="-21"/>
        <w:jc w:val="left"/>
        <w:rPr>
          <w:rFonts w:ascii="宋体" w:hAnsi="宋体" w:cs="宋体"/>
          <w:b/>
          <w:szCs w:val="21"/>
        </w:rPr>
      </w:pPr>
      <w:r>
        <w:rPr>
          <w:rFonts w:ascii="宋体" w:hAnsi="宋体" w:cs="宋体" w:hint="eastAsia"/>
          <w:b/>
          <w:szCs w:val="21"/>
        </w:rPr>
        <w:t xml:space="preserve">  21.2比选申请人或其比选文件有下列情况之一者，其比选申请文件将视为无效或作废处理：</w:t>
      </w:r>
    </w:p>
    <w:p w:rsidR="003F5E0C" w:rsidRDefault="003F5E0C" w:rsidP="003F5E0C">
      <w:pPr>
        <w:ind w:right="-21"/>
        <w:jc w:val="left"/>
        <w:rPr>
          <w:rFonts w:ascii="宋体" w:hAnsi="宋体" w:cs="宋体"/>
          <w:b/>
          <w:szCs w:val="21"/>
        </w:rPr>
      </w:pPr>
      <w:r>
        <w:rPr>
          <w:rFonts w:ascii="宋体" w:hAnsi="宋体" w:cs="宋体" w:hint="eastAsia"/>
          <w:b/>
          <w:szCs w:val="21"/>
        </w:rPr>
        <w:t>（1）比选申请人的负责人或委托代理人未按时参加评比会议的；</w:t>
      </w:r>
    </w:p>
    <w:p w:rsidR="003F5E0C" w:rsidRDefault="003F5E0C" w:rsidP="003F5E0C">
      <w:pPr>
        <w:ind w:right="753"/>
        <w:jc w:val="left"/>
        <w:rPr>
          <w:rFonts w:ascii="宋体" w:hAnsi="宋体" w:cs="宋体"/>
          <w:b/>
          <w:szCs w:val="21"/>
        </w:rPr>
      </w:pPr>
      <w:r>
        <w:rPr>
          <w:rFonts w:ascii="宋体" w:hAnsi="宋体" w:cs="宋体" w:hint="eastAsia"/>
          <w:b/>
          <w:szCs w:val="21"/>
        </w:rPr>
        <w:t>（2）比选申请文件未按照规定的要求装订、密封和标记的；</w:t>
      </w:r>
    </w:p>
    <w:p w:rsidR="003F5E0C" w:rsidRDefault="003F5E0C" w:rsidP="003F5E0C">
      <w:pPr>
        <w:ind w:right="-21"/>
        <w:jc w:val="left"/>
        <w:rPr>
          <w:rFonts w:ascii="宋体" w:hAnsi="宋体" w:cs="宋体"/>
          <w:b/>
          <w:szCs w:val="21"/>
        </w:rPr>
      </w:pPr>
      <w:r>
        <w:rPr>
          <w:rFonts w:ascii="宋体" w:hAnsi="宋体" w:cs="宋体" w:hint="eastAsia"/>
          <w:b/>
          <w:szCs w:val="21"/>
        </w:rPr>
        <w:t>（3）本须知第11条规定的比选申请文件有关内容未按本须知第15条规定加盖比选申请人公章、未经比选申请人负责人或其委托代理人签字或盖章的；</w:t>
      </w:r>
    </w:p>
    <w:p w:rsidR="003F5E0C" w:rsidRDefault="003F5E0C" w:rsidP="003F5E0C">
      <w:pPr>
        <w:ind w:right="-21"/>
        <w:jc w:val="left"/>
        <w:rPr>
          <w:rFonts w:ascii="宋体" w:hAnsi="宋体" w:cs="宋体"/>
          <w:b/>
          <w:szCs w:val="21"/>
        </w:rPr>
      </w:pPr>
      <w:r>
        <w:rPr>
          <w:rFonts w:ascii="宋体" w:hAnsi="宋体" w:cs="宋体" w:hint="eastAsia"/>
          <w:b/>
          <w:szCs w:val="21"/>
        </w:rPr>
        <w:t>（4）不按本须知第11条内容提供资料的；逾期递交比选申请文件的；</w:t>
      </w:r>
    </w:p>
    <w:p w:rsidR="003F5E0C" w:rsidRDefault="003F5E0C" w:rsidP="003F5E0C">
      <w:pPr>
        <w:ind w:right="753"/>
        <w:jc w:val="left"/>
        <w:rPr>
          <w:rFonts w:ascii="宋体" w:hAnsi="宋体" w:cs="宋体"/>
          <w:b/>
          <w:szCs w:val="21"/>
        </w:rPr>
      </w:pPr>
      <w:r>
        <w:rPr>
          <w:rFonts w:ascii="宋体" w:hAnsi="宋体" w:cs="宋体" w:hint="eastAsia"/>
          <w:b/>
          <w:szCs w:val="21"/>
        </w:rPr>
        <w:t>（5）比选申请文件内容不真实的；</w:t>
      </w:r>
    </w:p>
    <w:p w:rsidR="003F5E0C" w:rsidRDefault="003F5E0C" w:rsidP="003F5E0C">
      <w:pPr>
        <w:spacing w:line="360" w:lineRule="auto"/>
        <w:ind w:firstLineChars="200" w:firstLine="422"/>
        <w:rPr>
          <w:rFonts w:ascii="宋体" w:hAnsi="宋体"/>
          <w:b/>
          <w:szCs w:val="21"/>
        </w:rPr>
      </w:pPr>
      <w:r>
        <w:rPr>
          <w:rFonts w:ascii="宋体" w:hAnsi="宋体" w:cs="宋体" w:hint="eastAsia"/>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3F5E0C" w:rsidRDefault="003F5E0C" w:rsidP="003F5E0C">
      <w:pPr>
        <w:ind w:right="-21" w:firstLineChars="196" w:firstLine="413"/>
        <w:jc w:val="left"/>
        <w:rPr>
          <w:rFonts w:ascii="宋体" w:hAnsi="宋体"/>
          <w:szCs w:val="21"/>
        </w:rPr>
      </w:pPr>
      <w:r>
        <w:rPr>
          <w:rFonts w:ascii="宋体" w:hAnsi="宋体" w:hint="eastAsia"/>
          <w:b/>
          <w:szCs w:val="21"/>
        </w:rPr>
        <w:lastRenderedPageBreak/>
        <w:t>（7）比选申请人报价超过上控价的，</w:t>
      </w:r>
    </w:p>
    <w:p w:rsidR="003F5E0C" w:rsidRDefault="003F5E0C" w:rsidP="003F5E0C">
      <w:pPr>
        <w:ind w:right="-21"/>
        <w:jc w:val="left"/>
        <w:rPr>
          <w:rFonts w:ascii="宋体" w:hAnsi="宋体" w:cs="宋体"/>
          <w:b/>
          <w:szCs w:val="21"/>
        </w:rPr>
      </w:pPr>
      <w:r>
        <w:rPr>
          <w:rFonts w:ascii="宋体" w:hAnsi="宋体" w:cs="宋体" w:hint="eastAsia"/>
          <w:b/>
          <w:szCs w:val="21"/>
        </w:rPr>
        <w:t>（8）比选申请人不符合前附表第9条所述资格要求或比选申请人符合前附表第9条所述资格要求但就本比选项目分别提交两个（每个正本一份、副本四份）及以上的比选申请文件的。</w:t>
      </w:r>
    </w:p>
    <w:p w:rsidR="003F5E0C" w:rsidRDefault="003F5E0C" w:rsidP="003F5E0C">
      <w:pPr>
        <w:ind w:right="753"/>
        <w:jc w:val="left"/>
        <w:rPr>
          <w:rFonts w:ascii="宋体" w:hAnsi="宋体" w:cs="宋体"/>
          <w:szCs w:val="21"/>
        </w:rPr>
      </w:pPr>
      <w:r>
        <w:rPr>
          <w:rFonts w:ascii="宋体" w:hAnsi="宋体" w:cs="宋体"/>
          <w:szCs w:val="21"/>
        </w:rPr>
        <w:t xml:space="preserve">    21.3评比细则</w:t>
      </w:r>
    </w:p>
    <w:p w:rsidR="003F5E0C" w:rsidRDefault="003F5E0C" w:rsidP="003F5E0C">
      <w:pPr>
        <w:ind w:right="753"/>
        <w:jc w:val="left"/>
        <w:rPr>
          <w:rFonts w:ascii="宋体" w:hAnsi="宋体" w:cs="宋体"/>
          <w:szCs w:val="21"/>
        </w:rPr>
      </w:pPr>
      <w:r>
        <w:rPr>
          <w:rFonts w:ascii="宋体" w:hAnsi="宋体" w:cs="宋体"/>
          <w:szCs w:val="21"/>
        </w:rPr>
        <w:t>详见第四章。</w:t>
      </w:r>
    </w:p>
    <w:p w:rsidR="003F5E0C" w:rsidRDefault="003F5E0C" w:rsidP="003F5E0C">
      <w:pPr>
        <w:ind w:right="753"/>
        <w:jc w:val="left"/>
        <w:rPr>
          <w:rFonts w:ascii="宋体" w:hAnsi="宋体" w:cs="宋体"/>
          <w:szCs w:val="21"/>
        </w:rPr>
      </w:pPr>
      <w:r>
        <w:rPr>
          <w:rFonts w:ascii="宋体" w:hAnsi="宋体" w:cs="宋体"/>
          <w:szCs w:val="21"/>
        </w:rPr>
        <w:t xml:space="preserve">    21.4确定中选人</w:t>
      </w:r>
    </w:p>
    <w:p w:rsidR="003F5E0C" w:rsidRDefault="003F5E0C" w:rsidP="003F5E0C">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Pr>
          <w:rFonts w:ascii="宋体" w:hAnsi="宋体" w:cs="宋体" w:hint="eastAsia"/>
          <w:szCs w:val="21"/>
        </w:rPr>
        <w:t>选条件</w:t>
      </w:r>
      <w:proofErr w:type="gramEnd"/>
      <w:r>
        <w:rPr>
          <w:rFonts w:ascii="宋体" w:hAnsi="宋体" w:cs="宋体" w:hint="eastAsia"/>
          <w:szCs w:val="21"/>
        </w:rPr>
        <w:t>的，比选发起人可以按照评审委员会提出的中选候选人名单排序依次确定其他中选候选人为中选人，也可以重新比选。</w:t>
      </w:r>
    </w:p>
    <w:p w:rsidR="003F5E0C" w:rsidRDefault="003F5E0C" w:rsidP="003F5E0C">
      <w:pPr>
        <w:ind w:right="753"/>
        <w:jc w:val="left"/>
        <w:rPr>
          <w:rFonts w:ascii="宋体" w:hAnsi="宋体" w:cs="宋体"/>
          <w:szCs w:val="21"/>
        </w:rPr>
      </w:pPr>
      <w:bookmarkStart w:id="181" w:name="_Toc310318599"/>
      <w:bookmarkStart w:id="182" w:name="_Toc114052441"/>
      <w:bookmarkStart w:id="183" w:name="_Toc286386861"/>
      <w:bookmarkStart w:id="184" w:name="_Toc114052377"/>
      <w:r>
        <w:rPr>
          <w:rFonts w:ascii="宋体" w:hAnsi="宋体" w:cs="宋体" w:hint="eastAsia"/>
          <w:szCs w:val="21"/>
        </w:rPr>
        <w:t xml:space="preserve">    22.评比结果公示</w:t>
      </w:r>
      <w:bookmarkEnd w:id="181"/>
      <w:bookmarkEnd w:id="182"/>
      <w:bookmarkEnd w:id="183"/>
      <w:bookmarkEnd w:id="184"/>
    </w:p>
    <w:p w:rsidR="003F5E0C" w:rsidRDefault="003F5E0C" w:rsidP="003F5E0C">
      <w:pPr>
        <w:ind w:right="-21"/>
        <w:jc w:val="left"/>
        <w:rPr>
          <w:rFonts w:ascii="宋体" w:hAnsi="宋体" w:cs="宋体"/>
          <w:szCs w:val="21"/>
        </w:rPr>
      </w:pPr>
      <w:r>
        <w:rPr>
          <w:rFonts w:ascii="宋体" w:hAnsi="宋体" w:cs="宋体" w:hint="eastAsia"/>
          <w:szCs w:val="21"/>
        </w:rPr>
        <w:t xml:space="preserve">    22.1在评比结束后，比选人将在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)的招标招商中的中标信息处公示评比结果。</w:t>
      </w:r>
    </w:p>
    <w:p w:rsidR="003F5E0C" w:rsidRDefault="003F5E0C" w:rsidP="003F5E0C">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3F5E0C" w:rsidRDefault="003F5E0C" w:rsidP="003F5E0C">
      <w:pPr>
        <w:pStyle w:val="2"/>
        <w:jc w:val="center"/>
        <w:rPr>
          <w:sz w:val="21"/>
          <w:szCs w:val="21"/>
        </w:rPr>
      </w:pPr>
      <w:bookmarkStart w:id="185" w:name="_Toc19549"/>
      <w:bookmarkStart w:id="186" w:name="_Toc471482367"/>
      <w:bookmarkStart w:id="187" w:name="_Toc17996"/>
      <w:bookmarkStart w:id="188" w:name="_Toc24316"/>
      <w:bookmarkStart w:id="189" w:name="_Toc24212"/>
      <w:bookmarkStart w:id="190" w:name="_Toc20403"/>
      <w:bookmarkStart w:id="191" w:name="_Toc16746"/>
      <w:bookmarkStart w:id="192" w:name="_Toc6141"/>
      <w:bookmarkStart w:id="193" w:name="_Toc16935"/>
      <w:bookmarkStart w:id="194" w:name="_Toc30023"/>
      <w:bookmarkStart w:id="195" w:name="_Toc12010"/>
      <w:bookmarkStart w:id="196" w:name="_Toc529"/>
      <w:bookmarkStart w:id="197" w:name="_Toc8363"/>
      <w:bookmarkStart w:id="198" w:name="_Toc461525303"/>
      <w:r>
        <w:rPr>
          <w:rFonts w:hint="eastAsia"/>
          <w:sz w:val="21"/>
          <w:szCs w:val="21"/>
        </w:rPr>
        <w:t>七、</w:t>
      </w:r>
      <w:r>
        <w:rPr>
          <w:sz w:val="21"/>
          <w:szCs w:val="21"/>
        </w:rPr>
        <w:t>授予合同</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F5E0C" w:rsidRDefault="003F5E0C" w:rsidP="003F5E0C">
      <w:pPr>
        <w:ind w:right="753"/>
        <w:jc w:val="left"/>
        <w:rPr>
          <w:rFonts w:ascii="宋体" w:hAnsi="宋体" w:cs="宋体"/>
          <w:szCs w:val="21"/>
        </w:rPr>
      </w:pPr>
      <w:r>
        <w:rPr>
          <w:rFonts w:ascii="宋体" w:hAnsi="宋体" w:cs="宋体" w:hint="eastAsia"/>
          <w:szCs w:val="21"/>
        </w:rPr>
        <w:t xml:space="preserve">    23.中选通知书</w:t>
      </w:r>
    </w:p>
    <w:p w:rsidR="003F5E0C" w:rsidRDefault="003F5E0C" w:rsidP="003F5E0C">
      <w:pPr>
        <w:ind w:right="753"/>
        <w:jc w:val="left"/>
        <w:rPr>
          <w:rFonts w:ascii="宋体" w:hAnsi="宋体" w:cs="宋体"/>
          <w:szCs w:val="21"/>
        </w:rPr>
      </w:pPr>
      <w:r>
        <w:rPr>
          <w:rFonts w:ascii="宋体" w:hAnsi="宋体" w:cs="宋体" w:hint="eastAsia"/>
          <w:szCs w:val="21"/>
        </w:rPr>
        <w:t xml:space="preserve">    23.1比选人将向中选人发出中选通知书。</w:t>
      </w:r>
    </w:p>
    <w:p w:rsidR="003F5E0C" w:rsidRDefault="003F5E0C" w:rsidP="003F5E0C">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3F5E0C" w:rsidRDefault="003F5E0C" w:rsidP="003F5E0C">
      <w:pPr>
        <w:ind w:right="753"/>
        <w:jc w:val="left"/>
        <w:rPr>
          <w:rFonts w:ascii="宋体" w:hAnsi="宋体" w:cs="宋体"/>
          <w:szCs w:val="21"/>
        </w:rPr>
      </w:pPr>
      <w:r>
        <w:rPr>
          <w:rFonts w:ascii="宋体" w:hAnsi="宋体" w:cs="宋体" w:hint="eastAsia"/>
          <w:szCs w:val="21"/>
        </w:rPr>
        <w:t xml:space="preserve">    23.3中选通知书作为合同的组成部分。</w:t>
      </w:r>
    </w:p>
    <w:p w:rsidR="003F5E0C" w:rsidRDefault="003F5E0C" w:rsidP="003F5E0C">
      <w:pPr>
        <w:ind w:right="753"/>
        <w:jc w:val="left"/>
        <w:rPr>
          <w:rFonts w:ascii="宋体" w:hAnsi="宋体" w:cs="宋体"/>
          <w:szCs w:val="21"/>
        </w:rPr>
      </w:pPr>
      <w:r>
        <w:rPr>
          <w:rFonts w:ascii="宋体" w:hAnsi="宋体" w:cs="宋体" w:hint="eastAsia"/>
          <w:szCs w:val="21"/>
        </w:rPr>
        <w:t xml:space="preserve">    24.合同的签署</w:t>
      </w:r>
    </w:p>
    <w:p w:rsidR="003F5E0C" w:rsidRDefault="003F5E0C" w:rsidP="003F5E0C">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3F5E0C" w:rsidRDefault="003F5E0C" w:rsidP="003F5E0C">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3F5E0C" w:rsidRDefault="003F5E0C" w:rsidP="003F5E0C">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3F5E0C" w:rsidRDefault="003F5E0C" w:rsidP="003F5E0C">
      <w:pPr>
        <w:pStyle w:val="1"/>
        <w:rPr>
          <w:sz w:val="24"/>
          <w:szCs w:val="24"/>
        </w:rPr>
      </w:pPr>
      <w:r>
        <w:rPr>
          <w:rFonts w:hint="eastAsia"/>
          <w:sz w:val="21"/>
          <w:szCs w:val="21"/>
        </w:rPr>
        <w:br w:type="page"/>
      </w:r>
      <w:bookmarkStart w:id="199" w:name="_Toc461525304"/>
      <w:bookmarkStart w:id="200" w:name="_Toc471482368"/>
      <w:bookmarkStart w:id="201" w:name="_Toc4769"/>
      <w:bookmarkStart w:id="202" w:name="_Toc31070"/>
      <w:bookmarkStart w:id="203" w:name="_Toc21670"/>
      <w:bookmarkStart w:id="204" w:name="_Toc1354"/>
      <w:bookmarkStart w:id="205" w:name="_Toc5964"/>
      <w:bookmarkStart w:id="206" w:name="_Toc12854"/>
      <w:bookmarkStart w:id="207" w:name="_Toc2960"/>
      <w:bookmarkStart w:id="208" w:name="_Toc21358"/>
      <w:bookmarkStart w:id="209" w:name="_Toc16062"/>
      <w:bookmarkStart w:id="210" w:name="_Toc7234"/>
      <w:bookmarkStart w:id="211" w:name="_Toc333307121"/>
      <w:r>
        <w:rPr>
          <w:rFonts w:hint="eastAsia"/>
          <w:sz w:val="24"/>
          <w:szCs w:val="24"/>
        </w:rPr>
        <w:lastRenderedPageBreak/>
        <w:t>第二章合同条款</w:t>
      </w:r>
      <w:bookmarkEnd w:id="199"/>
      <w:bookmarkEnd w:id="200"/>
      <w:bookmarkEnd w:id="201"/>
      <w:bookmarkEnd w:id="202"/>
      <w:bookmarkEnd w:id="203"/>
      <w:bookmarkEnd w:id="204"/>
      <w:bookmarkEnd w:id="205"/>
      <w:bookmarkEnd w:id="206"/>
      <w:bookmarkEnd w:id="207"/>
      <w:bookmarkEnd w:id="208"/>
      <w:bookmarkEnd w:id="209"/>
    </w:p>
    <w:p w:rsidR="003F5E0C" w:rsidRDefault="003F5E0C" w:rsidP="003F5E0C">
      <w:pPr>
        <w:ind w:right="560"/>
        <w:jc w:val="center"/>
        <w:rPr>
          <w:rFonts w:ascii="宋体" w:hAnsi="宋体" w:cs="宋体"/>
          <w:b/>
          <w:bCs/>
          <w:sz w:val="24"/>
        </w:rPr>
      </w:pPr>
      <w:r>
        <w:rPr>
          <w:rFonts w:ascii="宋体" w:hAnsi="宋体" w:cs="宋体" w:hint="eastAsia"/>
          <w:sz w:val="24"/>
        </w:rPr>
        <w:t>合同编号：</w:t>
      </w:r>
    </w:p>
    <w:p w:rsidR="003F5E0C" w:rsidRDefault="003F5E0C" w:rsidP="003F5E0C">
      <w:pPr>
        <w:spacing w:line="500" w:lineRule="exact"/>
        <w:rPr>
          <w:rFonts w:ascii="宋体" w:hAnsi="宋体"/>
          <w:b/>
          <w:bCs/>
          <w:sz w:val="36"/>
          <w:szCs w:val="36"/>
        </w:rPr>
      </w:pPr>
    </w:p>
    <w:p w:rsidR="003F5E0C" w:rsidRDefault="003F5E0C" w:rsidP="003F5E0C">
      <w:pPr>
        <w:tabs>
          <w:tab w:val="left" w:pos="708"/>
          <w:tab w:val="center" w:pos="4214"/>
        </w:tabs>
        <w:spacing w:line="500" w:lineRule="exact"/>
        <w:jc w:val="left"/>
        <w:rPr>
          <w:rFonts w:ascii="宋体" w:hAnsi="宋体"/>
          <w:b/>
          <w:bCs/>
          <w:sz w:val="36"/>
          <w:szCs w:val="36"/>
        </w:rPr>
      </w:pPr>
      <w:r>
        <w:rPr>
          <w:rFonts w:ascii="宋体" w:hAnsi="宋体" w:hint="eastAsia"/>
          <w:b/>
          <w:bCs/>
          <w:sz w:val="36"/>
          <w:szCs w:val="36"/>
        </w:rPr>
        <w:tab/>
      </w:r>
      <w:r>
        <w:rPr>
          <w:rFonts w:ascii="宋体" w:hAnsi="宋体" w:hint="eastAsia"/>
          <w:b/>
          <w:bCs/>
          <w:sz w:val="36"/>
          <w:szCs w:val="36"/>
        </w:rPr>
        <w:tab/>
        <w:t>委托协议书</w:t>
      </w:r>
    </w:p>
    <w:p w:rsidR="003F5E0C" w:rsidRDefault="003F5E0C" w:rsidP="003F5E0C">
      <w:pPr>
        <w:spacing w:line="520" w:lineRule="exact"/>
        <w:ind w:right="641"/>
        <w:rPr>
          <w:rFonts w:ascii="宋体" w:hAnsi="宋体"/>
          <w:b/>
          <w:sz w:val="28"/>
          <w:szCs w:val="28"/>
        </w:rPr>
      </w:pPr>
    </w:p>
    <w:p w:rsidR="003F5E0C" w:rsidRDefault="003F5E0C" w:rsidP="003F5E0C">
      <w:pPr>
        <w:spacing w:line="520" w:lineRule="exact"/>
        <w:ind w:right="641"/>
        <w:rPr>
          <w:rFonts w:ascii="仿宋_GB2312" w:eastAsia="仿宋_GB2312" w:hAnsi="宋体"/>
          <w:sz w:val="32"/>
          <w:szCs w:val="32"/>
        </w:rPr>
      </w:pPr>
      <w:r>
        <w:rPr>
          <w:rFonts w:ascii="仿宋_GB2312" w:eastAsia="仿宋_GB2312" w:hAnsi="宋体" w:hint="eastAsia"/>
          <w:sz w:val="32"/>
          <w:szCs w:val="32"/>
        </w:rPr>
        <w:t>委托方：南宁轨道交通集团有限责任公司</w:t>
      </w:r>
    </w:p>
    <w:p w:rsidR="003F5E0C" w:rsidRDefault="003F5E0C" w:rsidP="003F5E0C">
      <w:pPr>
        <w:spacing w:line="520" w:lineRule="exact"/>
        <w:ind w:right="641"/>
        <w:rPr>
          <w:rFonts w:ascii="仿宋_GB2312" w:eastAsia="仿宋_GB2312" w:hAnsi="宋体"/>
          <w:sz w:val="32"/>
          <w:szCs w:val="32"/>
        </w:rPr>
      </w:pPr>
      <w:r>
        <w:rPr>
          <w:rFonts w:ascii="仿宋_GB2312" w:eastAsia="仿宋_GB2312" w:hAnsi="宋体" w:hint="eastAsia"/>
          <w:sz w:val="32"/>
          <w:szCs w:val="32"/>
        </w:rPr>
        <w:t>受托方：xxx</w:t>
      </w:r>
    </w:p>
    <w:p w:rsidR="003F5E0C" w:rsidRDefault="003F5E0C" w:rsidP="003F5E0C">
      <w:pPr>
        <w:spacing w:line="520" w:lineRule="exact"/>
        <w:ind w:right="641"/>
        <w:rPr>
          <w:rFonts w:ascii="仿宋_GB2312" w:eastAsia="仿宋_GB2312" w:hAnsi="宋体"/>
          <w:sz w:val="32"/>
          <w:szCs w:val="32"/>
        </w:rPr>
      </w:pPr>
      <w:r>
        <w:rPr>
          <w:rFonts w:ascii="仿宋_GB2312" w:eastAsia="仿宋_GB2312" w:hAnsi="宋体" w:hint="eastAsia"/>
          <w:sz w:val="32"/>
          <w:szCs w:val="32"/>
        </w:rPr>
        <w:t>被审计单位：南宁轨道交通二号线建设有限公司</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鉴于南宁轨道交通二号线建设有限公司（以下简称“二号线公司”）</w:t>
      </w:r>
      <w:proofErr w:type="gramStart"/>
      <w:r>
        <w:rPr>
          <w:rFonts w:ascii="仿宋_GB2312" w:eastAsia="仿宋_GB2312" w:hAnsi="宋体" w:hint="eastAsia"/>
          <w:sz w:val="32"/>
          <w:szCs w:val="32"/>
        </w:rPr>
        <w:t>系委托</w:t>
      </w:r>
      <w:proofErr w:type="gramEnd"/>
      <w:r>
        <w:rPr>
          <w:rFonts w:ascii="仿宋_GB2312" w:eastAsia="仿宋_GB2312" w:hAnsi="宋体" w:hint="eastAsia"/>
          <w:sz w:val="32"/>
          <w:szCs w:val="32"/>
        </w:rPr>
        <w:t>方投资设立的公司，为推进二号</w:t>
      </w:r>
      <w:proofErr w:type="gramStart"/>
      <w:r>
        <w:rPr>
          <w:rFonts w:ascii="仿宋_GB2312" w:eastAsia="仿宋_GB2312" w:hAnsi="宋体" w:hint="eastAsia"/>
          <w:sz w:val="32"/>
          <w:szCs w:val="32"/>
        </w:rPr>
        <w:t>线公</w:t>
      </w:r>
      <w:proofErr w:type="gramEnd"/>
      <w:r>
        <w:rPr>
          <w:rFonts w:ascii="仿宋_GB2312" w:eastAsia="仿宋_GB2312" w:hAnsi="宋体" w:hint="eastAsia"/>
          <w:sz w:val="32"/>
          <w:szCs w:val="32"/>
        </w:rPr>
        <w:t>司移交工作，南宁轨道交通集团有限责任公司（以下简称“委托方”）委托xxx（以下简称“受托方”）对二号</w:t>
      </w:r>
      <w:proofErr w:type="gramStart"/>
      <w:r>
        <w:rPr>
          <w:rFonts w:ascii="仿宋_GB2312" w:eastAsia="仿宋_GB2312" w:hAnsi="宋体" w:hint="eastAsia"/>
          <w:sz w:val="32"/>
          <w:szCs w:val="32"/>
        </w:rPr>
        <w:t>线公</w:t>
      </w:r>
      <w:proofErr w:type="gramEnd"/>
      <w:r>
        <w:rPr>
          <w:rFonts w:ascii="仿宋_GB2312" w:eastAsia="仿宋_GB2312" w:hAnsi="宋体" w:hint="eastAsia"/>
          <w:sz w:val="32"/>
          <w:szCs w:val="32"/>
        </w:rPr>
        <w:t>司截止2018年2月28日的移交进行专项审计。经双方协商，现将本次审计项目双方的责任及有关事项约定如下：</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一、合同文件的优先次序</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（一）下列文件一起构成合同文件</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1）合同协议书及各种合同附件（含比选评审期间和合同谈判过程中的澄清文件和补充资料）；</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2）中选通知书；</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3）比选申请文件及比选申请函；</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4）比选文件</w:t>
      </w:r>
      <w:r>
        <w:rPr>
          <w:rFonts w:ascii="仿宋_GB2312" w:eastAsia="仿宋_GB2312" w:hAnsi="宋体" w:hint="eastAsia"/>
          <w:sz w:val="32"/>
          <w:szCs w:val="32"/>
        </w:rPr>
        <w:t>；</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5）其他合同文件。</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上述文件互相补充和解释，如有不明确或不一致之处，以上述次序在先者为准；同一次序的文件以时间在后的为准。</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二、委托财务审计事项</w:t>
      </w:r>
    </w:p>
    <w:p w:rsidR="003F5E0C" w:rsidRDefault="003F5E0C" w:rsidP="003F5E0C">
      <w:pPr>
        <w:spacing w:line="520" w:lineRule="exact"/>
        <w:ind w:left="420" w:firstLineChars="50" w:firstLine="160"/>
        <w:rPr>
          <w:rFonts w:ascii="仿宋_GB2312" w:eastAsia="仿宋_GB2312" w:hAnsi="宋体"/>
          <w:sz w:val="32"/>
          <w:szCs w:val="32"/>
        </w:rPr>
      </w:pPr>
      <w:r>
        <w:rPr>
          <w:rFonts w:ascii="仿宋_GB2312" w:eastAsia="仿宋_GB2312" w:hAnsi="宋体" w:hint="eastAsia"/>
          <w:sz w:val="32"/>
          <w:szCs w:val="32"/>
        </w:rPr>
        <w:lastRenderedPageBreak/>
        <w:t>（一）审计内容</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1.除了《</w:t>
      </w:r>
      <w:r>
        <w:rPr>
          <w:rFonts w:ascii="仿宋_GB2312" w:eastAsia="仿宋_GB2312" w:hAnsi="宋体"/>
          <w:sz w:val="32"/>
          <w:szCs w:val="32"/>
        </w:rPr>
        <w:t>南宁市轨道交通2号线（玉洞～西津）工程总承包合同</w:t>
      </w:r>
      <w:r>
        <w:rPr>
          <w:rFonts w:ascii="仿宋_GB2312" w:eastAsia="仿宋_GB2312" w:hAnsi="宋体" w:hint="eastAsia"/>
          <w:sz w:val="32"/>
          <w:szCs w:val="32"/>
        </w:rPr>
        <w:t>》和《</w:t>
      </w:r>
      <w:r>
        <w:rPr>
          <w:rFonts w:ascii="仿宋_GB2312" w:eastAsia="仿宋_GB2312" w:hAnsi="宋体"/>
          <w:sz w:val="32"/>
          <w:szCs w:val="32"/>
        </w:rPr>
        <w:t>南宁市轨道交通2号线工程（玉洞～西津）设备及工器具采购合同</w:t>
      </w:r>
      <w:r>
        <w:rPr>
          <w:rFonts w:ascii="仿宋_GB2312" w:eastAsia="仿宋_GB2312" w:hAnsi="宋体" w:hint="eastAsia"/>
          <w:sz w:val="32"/>
          <w:szCs w:val="32"/>
        </w:rPr>
        <w:t>》之外，中建公司以二号</w:t>
      </w:r>
      <w:proofErr w:type="gramStart"/>
      <w:r>
        <w:rPr>
          <w:rFonts w:ascii="仿宋_GB2312" w:eastAsia="仿宋_GB2312" w:hAnsi="宋体" w:hint="eastAsia"/>
          <w:sz w:val="32"/>
          <w:szCs w:val="32"/>
        </w:rPr>
        <w:t>线公司</w:t>
      </w:r>
      <w:proofErr w:type="gramEnd"/>
      <w:r>
        <w:rPr>
          <w:rFonts w:ascii="仿宋_GB2312" w:eastAsia="仿宋_GB2312" w:hAnsi="宋体" w:hint="eastAsia"/>
          <w:sz w:val="32"/>
          <w:szCs w:val="32"/>
        </w:rPr>
        <w:t>名义签订的合同。</w:t>
      </w:r>
    </w:p>
    <w:p w:rsidR="00BF1CDB"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2.以二号</w:t>
      </w:r>
      <w:proofErr w:type="gramStart"/>
      <w:r>
        <w:rPr>
          <w:rFonts w:ascii="仿宋_GB2312" w:eastAsia="仿宋_GB2312" w:hAnsi="宋体" w:hint="eastAsia"/>
          <w:sz w:val="32"/>
          <w:szCs w:val="32"/>
        </w:rPr>
        <w:t>线公司</w:t>
      </w:r>
      <w:proofErr w:type="gramEnd"/>
      <w:r>
        <w:rPr>
          <w:rFonts w:ascii="仿宋_GB2312" w:eastAsia="仿宋_GB2312" w:hAnsi="宋体" w:hint="eastAsia"/>
          <w:sz w:val="32"/>
          <w:szCs w:val="32"/>
        </w:rPr>
        <w:t>名义开支的各种费用。</w:t>
      </w:r>
    </w:p>
    <w:p w:rsidR="00BF1CDB" w:rsidRDefault="00BF1CDB"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（具体内容详见附件）</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（二）审计要求</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审计要求包括但不限于以下内容：</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1.审核</w:t>
      </w:r>
      <w:proofErr w:type="gramStart"/>
      <w:r>
        <w:rPr>
          <w:rFonts w:ascii="仿宋_GB2312" w:eastAsia="仿宋_GB2312" w:hAnsi="宋体" w:hint="eastAsia"/>
          <w:sz w:val="32"/>
          <w:szCs w:val="32"/>
        </w:rPr>
        <w:t>各合同</w:t>
      </w:r>
      <w:proofErr w:type="gramEnd"/>
      <w:r>
        <w:rPr>
          <w:rFonts w:ascii="仿宋_GB2312" w:eastAsia="仿宋_GB2312" w:hAnsi="宋体" w:hint="eastAsia"/>
          <w:sz w:val="32"/>
          <w:szCs w:val="32"/>
        </w:rPr>
        <w:t>的签订流程是否合法、合规；合同款项的支付流程是否符合二号</w:t>
      </w:r>
      <w:proofErr w:type="gramStart"/>
      <w:r>
        <w:rPr>
          <w:rFonts w:ascii="仿宋_GB2312" w:eastAsia="仿宋_GB2312" w:hAnsi="宋体" w:hint="eastAsia"/>
          <w:sz w:val="32"/>
          <w:szCs w:val="32"/>
        </w:rPr>
        <w:t>线公司</w:t>
      </w:r>
      <w:proofErr w:type="gramEnd"/>
      <w:r>
        <w:rPr>
          <w:rFonts w:ascii="仿宋_GB2312" w:eastAsia="仿宋_GB2312" w:hAnsi="宋体" w:hint="eastAsia"/>
          <w:sz w:val="32"/>
          <w:szCs w:val="32"/>
        </w:rPr>
        <w:t>制度以及《南宁市轨道交通2号线工程（玉洞~西津）合资建设项目合同》的规定；</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2.逐笔审核各项费用的核算、支付等是否符合《企业会计准则》、《基本建设财务规则》、</w:t>
      </w:r>
      <w:r>
        <w:rPr>
          <w:rFonts w:ascii="仿宋_GB2312" w:eastAsia="仿宋_GB2312" w:hAnsi="宋体"/>
          <w:sz w:val="32"/>
          <w:szCs w:val="32"/>
        </w:rPr>
        <w:t>《基本建设项目建设成本管理规定》</w:t>
      </w:r>
      <w:r>
        <w:rPr>
          <w:rFonts w:ascii="仿宋_GB2312" w:eastAsia="仿宋_GB2312" w:hAnsi="宋体" w:hint="eastAsia"/>
          <w:sz w:val="32"/>
          <w:szCs w:val="32"/>
        </w:rPr>
        <w:t>、</w:t>
      </w:r>
      <w:r>
        <w:rPr>
          <w:rFonts w:ascii="仿宋_GB2312" w:eastAsia="仿宋_GB2312" w:hAnsi="宋体"/>
          <w:sz w:val="32"/>
          <w:szCs w:val="32"/>
        </w:rPr>
        <w:t>《基本建设项目竣工财务决算管理暂行办法》</w:t>
      </w:r>
      <w:r>
        <w:rPr>
          <w:rFonts w:ascii="仿宋_GB2312" w:eastAsia="仿宋_GB2312" w:hAnsi="宋体" w:hint="eastAsia"/>
          <w:sz w:val="32"/>
          <w:szCs w:val="32"/>
        </w:rPr>
        <w:t>以及《南宁市轨道交通2号线工程（玉洞~西津）合资建设项目合同》等相关制度的要求；</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3.逐笔审核二号</w:t>
      </w:r>
      <w:proofErr w:type="gramStart"/>
      <w:r>
        <w:rPr>
          <w:rFonts w:ascii="仿宋_GB2312" w:eastAsia="仿宋_GB2312" w:hAnsi="宋体" w:hint="eastAsia"/>
          <w:sz w:val="32"/>
          <w:szCs w:val="32"/>
        </w:rPr>
        <w:t>线公司</w:t>
      </w:r>
      <w:proofErr w:type="gramEnd"/>
      <w:r>
        <w:rPr>
          <w:rFonts w:ascii="仿宋_GB2312" w:eastAsia="仿宋_GB2312" w:hAnsi="宋体" w:hint="eastAsia"/>
          <w:sz w:val="32"/>
          <w:szCs w:val="32"/>
        </w:rPr>
        <w:t>财务资料的真实性、合法性和完整性;</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4.审核二号</w:t>
      </w:r>
      <w:proofErr w:type="gramStart"/>
      <w:r>
        <w:rPr>
          <w:rFonts w:ascii="仿宋_GB2312" w:eastAsia="仿宋_GB2312" w:hAnsi="宋体" w:hint="eastAsia"/>
          <w:sz w:val="32"/>
          <w:szCs w:val="32"/>
        </w:rPr>
        <w:t>线公司</w:t>
      </w:r>
      <w:proofErr w:type="gramEnd"/>
      <w:r>
        <w:rPr>
          <w:rFonts w:ascii="仿宋_GB2312" w:eastAsia="仿宋_GB2312" w:hAnsi="宋体" w:hint="eastAsia"/>
          <w:sz w:val="32"/>
          <w:szCs w:val="32"/>
        </w:rPr>
        <w:t>是否按税法规定,合规合法及时、足额申报、缴纳各项税费；</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5.审核二号</w:t>
      </w:r>
      <w:proofErr w:type="gramStart"/>
      <w:r>
        <w:rPr>
          <w:rFonts w:ascii="仿宋_GB2312" w:eastAsia="仿宋_GB2312" w:hAnsi="宋体" w:hint="eastAsia"/>
          <w:sz w:val="32"/>
          <w:szCs w:val="32"/>
        </w:rPr>
        <w:t>线公司</w:t>
      </w:r>
      <w:proofErr w:type="gramEnd"/>
      <w:r>
        <w:rPr>
          <w:rFonts w:ascii="仿宋_GB2312" w:eastAsia="仿宋_GB2312" w:hAnsi="宋体" w:hint="eastAsia"/>
          <w:sz w:val="32"/>
          <w:szCs w:val="32"/>
        </w:rPr>
        <w:t>资金的管理是否合法合规；</w:t>
      </w:r>
    </w:p>
    <w:p w:rsidR="003F5E0C" w:rsidRDefault="003F5E0C" w:rsidP="003F5E0C">
      <w:pPr>
        <w:spacing w:beforeLines="25" w:before="78" w:afterLines="25" w:after="78"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6.审核</w:t>
      </w:r>
      <w:proofErr w:type="gramStart"/>
      <w:r>
        <w:rPr>
          <w:rFonts w:ascii="仿宋_GB2312" w:eastAsia="仿宋_GB2312" w:hAnsi="宋体" w:hint="eastAsia"/>
          <w:sz w:val="32"/>
          <w:szCs w:val="32"/>
        </w:rPr>
        <w:t>各合同</w:t>
      </w:r>
      <w:proofErr w:type="gramEnd"/>
      <w:r>
        <w:rPr>
          <w:rFonts w:ascii="仿宋_GB2312" w:eastAsia="仿宋_GB2312" w:hAnsi="宋体" w:hint="eastAsia"/>
          <w:sz w:val="32"/>
          <w:szCs w:val="32"/>
        </w:rPr>
        <w:t>累计完成计量数与支付凭证累计完成数是否存在差异。</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三、受托方权利义务</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sz w:val="32"/>
          <w:szCs w:val="32"/>
        </w:rPr>
        <w:t>（一）受托方应按照《中华人民共和国审计法》《中华人民共和国注册会计师法》、《中国注册会计师执业准则》等法律法规的要求，对被审计单位提供的会计报表及其他有关资料，实施必要的审</w:t>
      </w:r>
      <w:r>
        <w:rPr>
          <w:rFonts w:ascii="仿宋_GB2312" w:eastAsia="仿宋_GB2312" w:hAnsi="宋体" w:hint="eastAsia"/>
          <w:sz w:val="32"/>
          <w:szCs w:val="32"/>
        </w:rPr>
        <w:lastRenderedPageBreak/>
        <w:t>计工作程序，在约定时间内出具真实、合法的审计报告一式五份，审计报告格式和内容要符合相关规定要求；受托方应当保证审计报告的真实性、合法性、准确性，由于审计报告不真实、不合法、不完整或不符合相关规定要求导致委托方受到损失的，受托方应当承担赔偿责任。</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（二）受托方对在执行业务过程中知悉的商业秘密负有保密义务。除法律另有规定者外，未经委托方及被审计单位书面同意，受托方不得将相关资料和信息对外公开或泄露给第三方。</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（三）受托方应在本协议签订3个工作日内向委托方提交需要被审计单位提供的资料清单，否则由此造成的审计工作延误的责任由受托方承担。</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四）受托方应按照要求指派足够具有相应当业务资格的审计人员负责本次审计业务，明确审计人员名单，并将审计人员名单及人员资质等资料作为报告附件，确保按约定时间和质量完成审计工作并出具审计报告，不得转让或转包本合同权利义务。</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（五）如受托方出具的审计报告不合格的，受托方应当负责修正直至合格为止，由此导致审计工作延误的责任由受托方承担。</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四、委托方权利义务</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委托方应对受托方开展业务工作协调相关各方给予充分的合作，提供必要的条件，并按受托方的要求，协调相关各方提供业务所需的会计凭证、账册、报表以及其他在执业过程中所需要查看的各种文件资料，有权监督、指正受托方的工作。</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（二）受托方认为需要发函向有关部门</w:t>
      </w:r>
      <w:proofErr w:type="gramStart"/>
      <w:r>
        <w:rPr>
          <w:rFonts w:ascii="仿宋_GB2312" w:eastAsia="仿宋_GB2312" w:hAnsi="宋体" w:hint="eastAsia"/>
          <w:sz w:val="32"/>
          <w:szCs w:val="32"/>
        </w:rPr>
        <w:t>询</w:t>
      </w:r>
      <w:proofErr w:type="gramEnd"/>
      <w:r>
        <w:rPr>
          <w:rFonts w:ascii="仿宋_GB2312" w:eastAsia="仿宋_GB2312" w:hAnsi="宋体" w:hint="eastAsia"/>
          <w:sz w:val="32"/>
          <w:szCs w:val="32"/>
        </w:rPr>
        <w:t>证时，委托方及被审计单位应当提供便利。</w:t>
      </w:r>
    </w:p>
    <w:p w:rsidR="003F5E0C" w:rsidRDefault="003F5E0C" w:rsidP="003F5E0C">
      <w:pPr>
        <w:spacing w:line="520" w:lineRule="exact"/>
        <w:ind w:firstLineChars="200" w:firstLine="640"/>
        <w:rPr>
          <w:rFonts w:ascii="仿宋_GB2312" w:eastAsia="仿宋_GB2312" w:hAnsi="宋体"/>
          <w:b/>
          <w:bCs/>
          <w:sz w:val="32"/>
          <w:szCs w:val="32"/>
        </w:rPr>
      </w:pPr>
      <w:r>
        <w:rPr>
          <w:rFonts w:ascii="仿宋_GB2312" w:eastAsia="仿宋_GB2312" w:hAnsi="宋体" w:hint="eastAsia"/>
          <w:b/>
          <w:bCs/>
          <w:sz w:val="32"/>
          <w:szCs w:val="32"/>
        </w:rPr>
        <w:t>五、时间要求</w:t>
      </w:r>
    </w:p>
    <w:p w:rsidR="003F5E0C" w:rsidRDefault="003F5E0C" w:rsidP="003F5E0C">
      <w:pPr>
        <w:tabs>
          <w:tab w:val="left" w:pos="720"/>
        </w:tabs>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（一）本协议生效之日起3个工作日内，审计项目组进场审计。</w:t>
      </w:r>
    </w:p>
    <w:p w:rsidR="003F5E0C" w:rsidRDefault="003F5E0C" w:rsidP="003F5E0C">
      <w:pPr>
        <w:tabs>
          <w:tab w:val="left" w:pos="720"/>
        </w:tabs>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审计项目组进场审计之日起30个工作日内完成审计工作，并出具正式审计报告。受托方应于进场审计之日起25个工作日前出具审计报告初稿，征询委托方的意见，根据委托方的意见进行修订或补充，并于进场审计之日起30个工作日出具正式的审计报告书一式五份和电子文档。</w:t>
      </w:r>
    </w:p>
    <w:p w:rsidR="003F5E0C" w:rsidRDefault="003F5E0C" w:rsidP="003F5E0C">
      <w:pPr>
        <w:tabs>
          <w:tab w:val="left" w:pos="720"/>
        </w:tabs>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六、审计费金额及支付办法</w:t>
      </w:r>
    </w:p>
    <w:p w:rsidR="003F5E0C" w:rsidRDefault="003F5E0C" w:rsidP="003F5E0C">
      <w:pPr>
        <w:spacing w:line="520" w:lineRule="exact"/>
        <w:ind w:firstLineChars="197" w:firstLine="630"/>
        <w:rPr>
          <w:rFonts w:ascii="仿宋_GB2312" w:eastAsia="仿宋_GB2312" w:hAnsi="宋体"/>
          <w:sz w:val="32"/>
          <w:szCs w:val="32"/>
        </w:rPr>
      </w:pPr>
      <w:r>
        <w:rPr>
          <w:rFonts w:ascii="仿宋_GB2312" w:eastAsia="仿宋_GB2312" w:hAnsi="宋体" w:hint="eastAsia"/>
          <w:sz w:val="32"/>
          <w:szCs w:val="32"/>
        </w:rPr>
        <w:t>本次审计业务的收费实行固定总价包干的原则，审计费为人民币：大写xxx元整（￥xxx元，含税）。审计费用由被审计单位支付，自受托方出具审计报告（正式版）后15个工作日内，结算并经委托方审定提供增值税专用发票后支付全款。</w:t>
      </w:r>
    </w:p>
    <w:p w:rsidR="003F5E0C" w:rsidRDefault="003F5E0C" w:rsidP="003F5E0C">
      <w:pPr>
        <w:spacing w:line="520" w:lineRule="exact"/>
        <w:ind w:firstLineChars="196" w:firstLine="627"/>
        <w:rPr>
          <w:rFonts w:ascii="仿宋_GB2312" w:eastAsia="仿宋_GB2312" w:hAnsi="宋体"/>
          <w:sz w:val="32"/>
          <w:szCs w:val="32"/>
        </w:rPr>
      </w:pPr>
      <w:r>
        <w:rPr>
          <w:rFonts w:ascii="仿宋_GB2312" w:eastAsia="仿宋_GB2312" w:hAnsi="宋体" w:hint="eastAsia"/>
          <w:sz w:val="32"/>
          <w:szCs w:val="32"/>
        </w:rPr>
        <w:t>上述费用包括了审计费以及审计过程中发生其他所有费用（包括但不限于税费、交通费、食宿费、差旅费等，除此之外，受托方不得向委托方或被审计单位另行收取任何费用。</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七、违约责任</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（一）本合同正式签订生效后，任何一方不履行或不完全履行本合同约定条款的，即构成违约。任何一方违约不履行本合同，违约方应向守约方支付由于违约造成的一切损失。</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（二）如乙方不能按照本合同约定履行义务的，甲方有权直接解除合同，剩余合同费用不予支付。甲方有权视情形要求乙方退回已支付的全部或部分服务费用，给甲方造成其他损失的，乙方还应进行赔偿。</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在本合同内确定的项目团队</w:t>
      </w:r>
      <w:r>
        <w:rPr>
          <w:rFonts w:ascii="仿宋_GB2312" w:eastAsia="仿宋_GB2312" w:hAnsi="宋体" w:hint="eastAsia"/>
          <w:sz w:val="32"/>
          <w:szCs w:val="32"/>
        </w:rPr>
        <w:t>人员</w:t>
      </w:r>
      <w:r>
        <w:rPr>
          <w:rFonts w:ascii="仿宋_GB2312" w:eastAsia="仿宋_GB2312" w:hAnsi="宋体"/>
          <w:sz w:val="32"/>
          <w:szCs w:val="32"/>
        </w:rPr>
        <w:t>不应更换，如未经</w:t>
      </w:r>
      <w:r>
        <w:rPr>
          <w:rFonts w:ascii="仿宋_GB2312" w:eastAsia="仿宋_GB2312" w:hAnsi="宋体" w:hint="eastAsia"/>
          <w:sz w:val="32"/>
          <w:szCs w:val="32"/>
        </w:rPr>
        <w:t>委托</w:t>
      </w:r>
      <w:r>
        <w:rPr>
          <w:rFonts w:ascii="仿宋_GB2312" w:eastAsia="仿宋_GB2312" w:hAnsi="宋体"/>
          <w:sz w:val="32"/>
          <w:szCs w:val="32"/>
        </w:rPr>
        <w:t>方同意擅自更换项目团队人员的，</w:t>
      </w:r>
      <w:r>
        <w:rPr>
          <w:rFonts w:ascii="仿宋_GB2312" w:eastAsia="仿宋_GB2312" w:hAnsi="宋体" w:hint="eastAsia"/>
          <w:sz w:val="32"/>
          <w:szCs w:val="32"/>
        </w:rPr>
        <w:t>委托</w:t>
      </w:r>
      <w:r>
        <w:rPr>
          <w:rFonts w:ascii="仿宋_GB2312" w:eastAsia="仿宋_GB2312" w:hAnsi="宋体"/>
          <w:sz w:val="32"/>
          <w:szCs w:val="32"/>
        </w:rPr>
        <w:t>方将视其违约，并处以</w:t>
      </w:r>
      <w:r>
        <w:rPr>
          <w:rFonts w:ascii="仿宋_GB2312" w:eastAsia="仿宋_GB2312" w:hAnsi="宋体" w:hint="eastAsia"/>
          <w:sz w:val="32"/>
          <w:szCs w:val="32"/>
        </w:rPr>
        <w:t>2000</w:t>
      </w:r>
      <w:r>
        <w:rPr>
          <w:rFonts w:ascii="仿宋_GB2312" w:eastAsia="仿宋_GB2312" w:hAnsi="宋体"/>
          <w:sz w:val="32"/>
          <w:szCs w:val="32"/>
        </w:rPr>
        <w:t>元/人的违约金</w:t>
      </w:r>
      <w:r>
        <w:rPr>
          <w:rFonts w:ascii="仿宋_GB2312" w:eastAsia="仿宋_GB2312" w:hAnsi="宋体" w:hint="eastAsia"/>
          <w:sz w:val="32"/>
          <w:szCs w:val="32"/>
        </w:rPr>
        <w:t>。</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八、协议有效期</w:t>
      </w:r>
    </w:p>
    <w:p w:rsidR="003F5E0C" w:rsidRDefault="003F5E0C" w:rsidP="003F5E0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本协议书自双方签字盖章之日起生效，并在双方履行完毕本协</w:t>
      </w:r>
      <w:r>
        <w:rPr>
          <w:rFonts w:ascii="仿宋_GB2312" w:eastAsia="仿宋_GB2312" w:hAnsi="宋体" w:hint="eastAsia"/>
          <w:sz w:val="32"/>
          <w:szCs w:val="32"/>
        </w:rPr>
        <w:lastRenderedPageBreak/>
        <w:t>议约定的所有义务后终止，但其中第二条第（二）款规定的保密义务并不因本协议终止而失效。</w:t>
      </w:r>
    </w:p>
    <w:p w:rsidR="003F5E0C" w:rsidRDefault="003F5E0C" w:rsidP="003F5E0C">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九、争议解决</w:t>
      </w:r>
    </w:p>
    <w:p w:rsidR="003F5E0C" w:rsidRDefault="003F5E0C" w:rsidP="003F5E0C">
      <w:pPr>
        <w:spacing w:line="520" w:lineRule="exact"/>
        <w:ind w:right="641" w:firstLine="560"/>
        <w:rPr>
          <w:rFonts w:ascii="仿宋_GB2312" w:eastAsia="仿宋_GB2312" w:hAnsi="宋体"/>
          <w:bCs/>
          <w:sz w:val="32"/>
          <w:szCs w:val="32"/>
        </w:rPr>
      </w:pPr>
      <w:r>
        <w:rPr>
          <w:rFonts w:ascii="仿宋_GB2312" w:eastAsia="仿宋_GB2312" w:hAnsi="宋体" w:hint="eastAsia"/>
          <w:bCs/>
          <w:sz w:val="32"/>
          <w:szCs w:val="32"/>
        </w:rPr>
        <w:t>在本协议履行过程中发生争议的，应首先友好协商解决，协商不成的，任何一方有权向本协议委托方单位所在地人民法院提起诉讼。</w:t>
      </w:r>
    </w:p>
    <w:p w:rsidR="003F5E0C" w:rsidRDefault="003F5E0C" w:rsidP="003F5E0C">
      <w:pPr>
        <w:spacing w:line="52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十、本协议书未尽事宜，经双方共同协商，签订补充协议。补充协议与本委托协议书具有同等法律效力。</w:t>
      </w:r>
    </w:p>
    <w:p w:rsidR="003F5E0C" w:rsidRDefault="003F5E0C" w:rsidP="003F5E0C">
      <w:pPr>
        <w:spacing w:line="52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十一、本协议书一式十二份，委托方执十份，受托方执二份，并具有同等法律效力。</w:t>
      </w:r>
    </w:p>
    <w:p w:rsidR="003F5E0C" w:rsidRDefault="003F5E0C" w:rsidP="003F5E0C">
      <w:pPr>
        <w:spacing w:line="520" w:lineRule="exact"/>
        <w:ind w:right="480" w:firstLineChars="200" w:firstLine="640"/>
        <w:rPr>
          <w:rFonts w:ascii="仿宋_GB2312" w:eastAsia="仿宋_GB2312" w:hAnsi="宋体"/>
          <w:sz w:val="32"/>
          <w:szCs w:val="32"/>
        </w:rPr>
      </w:pPr>
      <w:r>
        <w:rPr>
          <w:rFonts w:ascii="仿宋_GB2312" w:eastAsia="仿宋_GB2312" w:hAnsi="宋体" w:hint="eastAsia"/>
          <w:sz w:val="32"/>
          <w:szCs w:val="32"/>
        </w:rPr>
        <w:t>十二、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3F5E0C" w:rsidRDefault="003F5E0C" w:rsidP="003F5E0C">
      <w:pPr>
        <w:spacing w:line="520" w:lineRule="exact"/>
        <w:ind w:right="480"/>
        <w:rPr>
          <w:rFonts w:ascii="仿宋_GB2312" w:eastAsia="仿宋_GB2312" w:hAnsi="宋体"/>
          <w:sz w:val="32"/>
          <w:szCs w:val="32"/>
        </w:rPr>
      </w:pPr>
      <w:r>
        <w:rPr>
          <w:rFonts w:ascii="仿宋_GB2312" w:eastAsia="仿宋_GB2312" w:hAnsi="宋体" w:hint="eastAsia"/>
          <w:sz w:val="32"/>
          <w:szCs w:val="32"/>
        </w:rPr>
        <w:t>（以下无正文）</w:t>
      </w:r>
    </w:p>
    <w:p w:rsidR="003F5E0C" w:rsidRDefault="003F5E0C" w:rsidP="003F5E0C">
      <w:pPr>
        <w:spacing w:line="520" w:lineRule="exact"/>
        <w:ind w:right="480"/>
        <w:rPr>
          <w:rFonts w:ascii="宋体" w:hAnsi="宋体"/>
          <w:sz w:val="28"/>
          <w:szCs w:val="28"/>
        </w:rPr>
      </w:pPr>
    </w:p>
    <w:p w:rsidR="003F5E0C" w:rsidRDefault="003F5E0C" w:rsidP="003F5E0C">
      <w:pPr>
        <w:spacing w:line="520" w:lineRule="exact"/>
        <w:ind w:right="480"/>
        <w:rPr>
          <w:rFonts w:ascii="宋体" w:hAnsi="宋体"/>
          <w:sz w:val="28"/>
          <w:szCs w:val="28"/>
        </w:rPr>
      </w:pPr>
    </w:p>
    <w:p w:rsidR="003F5E0C" w:rsidRDefault="003F5E0C" w:rsidP="003F5E0C">
      <w:pPr>
        <w:spacing w:line="520" w:lineRule="exact"/>
        <w:ind w:right="480"/>
        <w:rPr>
          <w:rFonts w:ascii="宋体" w:hAnsi="宋体"/>
          <w:sz w:val="28"/>
          <w:szCs w:val="28"/>
        </w:rPr>
      </w:pPr>
    </w:p>
    <w:p w:rsidR="003F5E0C" w:rsidRDefault="003F5E0C" w:rsidP="003F5E0C">
      <w:pPr>
        <w:spacing w:line="520" w:lineRule="exact"/>
        <w:ind w:right="480"/>
        <w:rPr>
          <w:rFonts w:ascii="宋体" w:hAnsi="宋体"/>
          <w:sz w:val="28"/>
          <w:szCs w:val="28"/>
        </w:rPr>
      </w:pPr>
    </w:p>
    <w:p w:rsidR="003F5E0C" w:rsidRDefault="003F5E0C" w:rsidP="003F5E0C">
      <w:pPr>
        <w:spacing w:line="520" w:lineRule="exact"/>
        <w:ind w:right="480"/>
        <w:rPr>
          <w:rFonts w:ascii="宋体" w:hAnsi="宋体"/>
          <w:sz w:val="28"/>
          <w:szCs w:val="28"/>
        </w:rPr>
      </w:pPr>
    </w:p>
    <w:p w:rsidR="003F5E0C" w:rsidRDefault="003F5E0C" w:rsidP="003F5E0C">
      <w:pPr>
        <w:spacing w:line="520" w:lineRule="exact"/>
        <w:ind w:right="480"/>
        <w:rPr>
          <w:rFonts w:ascii="宋体" w:hAnsi="宋体"/>
          <w:sz w:val="28"/>
          <w:szCs w:val="28"/>
        </w:rPr>
      </w:pPr>
    </w:p>
    <w:p w:rsidR="00972AB0" w:rsidRDefault="00972AB0" w:rsidP="003F5E0C">
      <w:pPr>
        <w:spacing w:line="520" w:lineRule="exact"/>
        <w:ind w:right="480"/>
        <w:rPr>
          <w:rFonts w:ascii="宋体" w:hAnsi="宋体"/>
          <w:sz w:val="28"/>
          <w:szCs w:val="28"/>
        </w:rPr>
      </w:pPr>
    </w:p>
    <w:p w:rsidR="00972AB0" w:rsidRDefault="00972AB0" w:rsidP="003F5E0C">
      <w:pPr>
        <w:spacing w:line="520" w:lineRule="exact"/>
        <w:ind w:right="480"/>
        <w:rPr>
          <w:rFonts w:ascii="宋体" w:hAnsi="宋体"/>
          <w:sz w:val="28"/>
          <w:szCs w:val="28"/>
        </w:rPr>
      </w:pPr>
    </w:p>
    <w:p w:rsidR="003F5E0C" w:rsidRDefault="003F5E0C" w:rsidP="003F5E0C">
      <w:pPr>
        <w:rPr>
          <w:rFonts w:ascii="宋体" w:hAnsi="宋体"/>
          <w:sz w:val="28"/>
          <w:szCs w:val="28"/>
        </w:rPr>
      </w:pPr>
    </w:p>
    <w:p w:rsidR="003F5E0C" w:rsidRDefault="003F5E0C" w:rsidP="003F5E0C">
      <w:pPr>
        <w:rPr>
          <w:rFonts w:ascii="宋体" w:hAnsi="宋体"/>
          <w:szCs w:val="21"/>
        </w:rPr>
      </w:pPr>
      <w:r>
        <w:rPr>
          <w:rFonts w:ascii="宋体" w:hAnsi="宋体" w:hint="eastAsia"/>
          <w:sz w:val="28"/>
          <w:szCs w:val="28"/>
        </w:rPr>
        <w:lastRenderedPageBreak/>
        <w:t>（此页无正文，为签署页）</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委托方：</w:t>
      </w:r>
    </w:p>
    <w:p w:rsidR="003F5E0C" w:rsidRDefault="003F5E0C" w:rsidP="00BA752D">
      <w:pPr>
        <w:spacing w:line="480" w:lineRule="exact"/>
        <w:ind w:firstLineChars="150" w:firstLine="420"/>
        <w:rPr>
          <w:rFonts w:ascii="宋体" w:hAnsi="宋体"/>
          <w:sz w:val="28"/>
          <w:szCs w:val="28"/>
          <w:u w:val="single"/>
        </w:rPr>
      </w:pPr>
      <w:r>
        <w:rPr>
          <w:rFonts w:ascii="宋体" w:hAnsi="宋体" w:hint="eastAsia"/>
          <w:sz w:val="28"/>
          <w:szCs w:val="28"/>
          <w:u w:val="single"/>
        </w:rPr>
        <w:t>南宁轨道交通集团有限责任公司</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法定代表人或授权代表：</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联系人：</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联系电话：电子邮件：</w:t>
      </w:r>
    </w:p>
    <w:p w:rsidR="003F5E0C" w:rsidRDefault="003F5E0C" w:rsidP="00BA752D">
      <w:pPr>
        <w:spacing w:line="480" w:lineRule="exact"/>
        <w:ind w:firstLineChars="150" w:firstLine="420"/>
        <w:rPr>
          <w:rFonts w:ascii="宋体" w:hAnsi="宋体"/>
          <w:szCs w:val="21"/>
        </w:rPr>
      </w:pPr>
      <w:r>
        <w:rPr>
          <w:rFonts w:ascii="宋体" w:hAnsi="宋体" w:hint="eastAsia"/>
          <w:sz w:val="28"/>
          <w:szCs w:val="28"/>
        </w:rPr>
        <w:t>通讯地址：</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时间：年月日</w:t>
      </w:r>
    </w:p>
    <w:p w:rsidR="003F5E0C" w:rsidRDefault="003F5E0C" w:rsidP="00BA752D">
      <w:pPr>
        <w:spacing w:line="480" w:lineRule="exact"/>
        <w:ind w:right="420"/>
        <w:rPr>
          <w:rFonts w:ascii="宋体" w:hAnsi="宋体"/>
          <w:sz w:val="28"/>
          <w:szCs w:val="28"/>
        </w:rPr>
      </w:pPr>
    </w:p>
    <w:p w:rsidR="003F5E0C" w:rsidRDefault="003F5E0C" w:rsidP="00BA752D">
      <w:pPr>
        <w:spacing w:line="480" w:lineRule="exact"/>
        <w:ind w:firstLine="480"/>
        <w:rPr>
          <w:rFonts w:ascii="宋体" w:hAnsi="宋体"/>
          <w:sz w:val="28"/>
          <w:szCs w:val="28"/>
        </w:rPr>
      </w:pPr>
      <w:r>
        <w:rPr>
          <w:rFonts w:ascii="宋体" w:hAnsi="宋体" w:hint="eastAsia"/>
          <w:sz w:val="28"/>
          <w:szCs w:val="28"/>
        </w:rPr>
        <w:t>受托方：</w:t>
      </w:r>
    </w:p>
    <w:p w:rsidR="003F5E0C" w:rsidRDefault="003F5E0C" w:rsidP="00BA752D">
      <w:pPr>
        <w:spacing w:line="480" w:lineRule="exact"/>
        <w:ind w:firstLine="480"/>
        <w:rPr>
          <w:rFonts w:ascii="宋体" w:hAnsi="宋体"/>
          <w:sz w:val="28"/>
          <w:szCs w:val="28"/>
          <w:u w:val="single"/>
        </w:rPr>
      </w:pPr>
      <w:r>
        <w:rPr>
          <w:rFonts w:ascii="宋体" w:hAnsi="宋体" w:hint="eastAsia"/>
          <w:sz w:val="28"/>
          <w:szCs w:val="28"/>
          <w:u w:val="single"/>
        </w:rPr>
        <w:t xml:space="preserve">xxx </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法定代表人或授权代表：</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联系人：</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联系电话：电子邮件：</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通讯地址：</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时间：年月日</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受托方开户银行：</w:t>
      </w:r>
    </w:p>
    <w:p w:rsidR="003F5E0C" w:rsidRDefault="003F5E0C" w:rsidP="00BA752D">
      <w:pPr>
        <w:spacing w:line="480" w:lineRule="exact"/>
        <w:ind w:firstLine="480"/>
        <w:rPr>
          <w:rFonts w:ascii="宋体" w:hAnsi="宋体"/>
          <w:sz w:val="28"/>
          <w:szCs w:val="28"/>
        </w:rPr>
      </w:pPr>
      <w:r>
        <w:rPr>
          <w:rFonts w:ascii="宋体" w:hAnsi="宋体" w:hint="eastAsia"/>
          <w:sz w:val="28"/>
          <w:szCs w:val="28"/>
        </w:rPr>
        <w:t>受托方银行账号：</w:t>
      </w:r>
    </w:p>
    <w:p w:rsidR="003F5E0C" w:rsidRDefault="003F5E0C" w:rsidP="00BA752D">
      <w:pPr>
        <w:spacing w:line="480" w:lineRule="exact"/>
        <w:ind w:firstLine="480"/>
        <w:rPr>
          <w:rFonts w:ascii="宋体" w:hAnsi="宋体"/>
          <w:sz w:val="28"/>
          <w:szCs w:val="28"/>
        </w:rPr>
      </w:pP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被审计单位：</w:t>
      </w:r>
    </w:p>
    <w:p w:rsidR="003F5E0C" w:rsidRDefault="003F5E0C" w:rsidP="00BA752D">
      <w:pPr>
        <w:spacing w:line="480" w:lineRule="exact"/>
        <w:ind w:right="420" w:firstLineChars="150" w:firstLine="420"/>
        <w:rPr>
          <w:rFonts w:ascii="宋体" w:hAnsi="宋体"/>
          <w:sz w:val="28"/>
          <w:szCs w:val="28"/>
          <w:u w:val="single"/>
        </w:rPr>
      </w:pPr>
      <w:r>
        <w:rPr>
          <w:rFonts w:ascii="宋体" w:hAnsi="宋体" w:hint="eastAsia"/>
          <w:sz w:val="28"/>
          <w:szCs w:val="28"/>
          <w:u w:val="single"/>
        </w:rPr>
        <w:t>南宁轨道交通二号线建设有限公司</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联系人：电子邮件：</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联系电话：</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通讯地址：</w:t>
      </w:r>
    </w:p>
    <w:p w:rsidR="003F5E0C"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法定代表人或授权代表：</w:t>
      </w:r>
    </w:p>
    <w:p w:rsidR="003F5E0C" w:rsidRPr="00972AB0" w:rsidRDefault="003F5E0C" w:rsidP="00BA752D">
      <w:pPr>
        <w:spacing w:line="480" w:lineRule="exact"/>
        <w:ind w:right="420" w:firstLineChars="150" w:firstLine="420"/>
        <w:rPr>
          <w:rFonts w:ascii="宋体" w:hAnsi="宋体"/>
          <w:sz w:val="28"/>
          <w:szCs w:val="28"/>
        </w:rPr>
      </w:pPr>
      <w:r>
        <w:rPr>
          <w:rFonts w:ascii="宋体" w:hAnsi="宋体" w:hint="eastAsia"/>
          <w:sz w:val="28"/>
          <w:szCs w:val="28"/>
        </w:rPr>
        <w:t>时间：年月日</w:t>
      </w:r>
    </w:p>
    <w:p w:rsidR="003F5E0C" w:rsidRDefault="003F5E0C" w:rsidP="003F5E0C">
      <w:pPr>
        <w:spacing w:line="460" w:lineRule="exact"/>
        <w:rPr>
          <w:sz w:val="24"/>
        </w:rPr>
      </w:pPr>
      <w:r>
        <w:rPr>
          <w:rFonts w:ascii="宋体" w:hAnsi="宋体" w:hint="eastAsia"/>
          <w:sz w:val="24"/>
        </w:rPr>
        <w:t>合同签订地：南宁市</w:t>
      </w:r>
      <w:proofErr w:type="gramStart"/>
      <w:r>
        <w:rPr>
          <w:rFonts w:ascii="宋体" w:hAnsi="宋体" w:hint="eastAsia"/>
          <w:sz w:val="24"/>
        </w:rPr>
        <w:t>青秀</w:t>
      </w:r>
      <w:proofErr w:type="gramEnd"/>
      <w:r>
        <w:rPr>
          <w:rFonts w:ascii="宋体" w:hAnsi="宋体" w:hint="eastAsia"/>
          <w:sz w:val="24"/>
        </w:rPr>
        <w:t>区云景路69号</w:t>
      </w:r>
    </w:p>
    <w:p w:rsidR="003F5E0C" w:rsidRDefault="003F5E0C" w:rsidP="003F5E0C">
      <w:pPr>
        <w:spacing w:line="400" w:lineRule="exact"/>
        <w:rPr>
          <w:b/>
          <w:sz w:val="24"/>
        </w:rPr>
      </w:pPr>
    </w:p>
    <w:p w:rsidR="003F5E0C" w:rsidRDefault="003F5E0C" w:rsidP="003F5E0C">
      <w:pPr>
        <w:spacing w:line="600" w:lineRule="exact"/>
        <w:rPr>
          <w:rFonts w:ascii="宋体" w:hAnsi="宋体"/>
          <w:b/>
          <w:sz w:val="24"/>
        </w:rPr>
      </w:pPr>
    </w:p>
    <w:p w:rsidR="003F5E0C" w:rsidRDefault="003F5E0C" w:rsidP="003F5E0C">
      <w:pPr>
        <w:pStyle w:val="1"/>
        <w:rPr>
          <w:rFonts w:ascii="宋体" w:hAnsi="宋体" w:cs="宋体"/>
          <w:sz w:val="24"/>
          <w:szCs w:val="24"/>
        </w:rPr>
      </w:pPr>
    </w:p>
    <w:p w:rsidR="003F5E0C" w:rsidRDefault="003F5E0C" w:rsidP="003F5E0C">
      <w:pPr>
        <w:rPr>
          <w:sz w:val="24"/>
        </w:rPr>
      </w:pPr>
    </w:p>
    <w:p w:rsidR="003F5E0C" w:rsidRDefault="003F5E0C" w:rsidP="003F5E0C">
      <w:pPr>
        <w:rPr>
          <w:sz w:val="24"/>
        </w:rPr>
      </w:pPr>
    </w:p>
    <w:p w:rsidR="003F5E0C" w:rsidRDefault="003F5E0C" w:rsidP="003F5E0C">
      <w:pPr>
        <w:rPr>
          <w:sz w:val="24"/>
        </w:rPr>
      </w:pPr>
    </w:p>
    <w:p w:rsidR="003F5E0C" w:rsidRDefault="003F5E0C" w:rsidP="003F5E0C">
      <w:pPr>
        <w:rPr>
          <w:sz w:val="24"/>
        </w:rPr>
      </w:pPr>
    </w:p>
    <w:p w:rsidR="003F5E0C" w:rsidRDefault="003F5E0C" w:rsidP="003F5E0C">
      <w:pPr>
        <w:rPr>
          <w:sz w:val="24"/>
        </w:rPr>
      </w:pPr>
    </w:p>
    <w:p w:rsidR="003F5E0C" w:rsidRDefault="003F5E0C" w:rsidP="003F5E0C">
      <w:pPr>
        <w:rPr>
          <w:sz w:val="24"/>
        </w:rPr>
      </w:pPr>
    </w:p>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Pr>
        <w:widowControl/>
        <w:jc w:val="left"/>
      </w:pPr>
      <w:r>
        <w:br w:type="page"/>
      </w:r>
    </w:p>
    <w:p w:rsidR="003F5E0C" w:rsidRDefault="003F5E0C" w:rsidP="003F5E0C"/>
    <w:p w:rsidR="003F5E0C" w:rsidRDefault="003F5E0C" w:rsidP="003F5E0C">
      <w:pPr>
        <w:pStyle w:val="1"/>
        <w:numPr>
          <w:ilvl w:val="0"/>
          <w:numId w:val="1"/>
        </w:numPr>
        <w:rPr>
          <w:rFonts w:ascii="宋体" w:hAnsi="宋体" w:cs="宋体"/>
          <w:szCs w:val="28"/>
        </w:rPr>
      </w:pPr>
      <w:bookmarkStart w:id="212" w:name="_Toc461525321"/>
      <w:bookmarkStart w:id="213" w:name="_Toc15172"/>
      <w:bookmarkStart w:id="214" w:name="_Toc29471"/>
      <w:bookmarkStart w:id="215" w:name="_Toc27378"/>
      <w:bookmarkStart w:id="216" w:name="_Toc24668"/>
      <w:bookmarkStart w:id="217" w:name="_Toc471482369"/>
      <w:bookmarkStart w:id="218" w:name="_Toc23661"/>
      <w:bookmarkStart w:id="219" w:name="_Toc6779"/>
      <w:bookmarkStart w:id="220" w:name="_Toc1897"/>
      <w:bookmarkStart w:id="221" w:name="_Toc32280"/>
      <w:bookmarkStart w:id="222" w:name="_Toc16386"/>
      <w:bookmarkStart w:id="223" w:name="_Toc26692"/>
      <w:bookmarkStart w:id="224" w:name="_Toc20710"/>
      <w:r>
        <w:rPr>
          <w:rFonts w:ascii="宋体" w:hAnsi="宋体" w:cs="宋体" w:hint="eastAsia"/>
          <w:szCs w:val="28"/>
        </w:rPr>
        <w:t>比选</w:t>
      </w:r>
      <w:bookmarkEnd w:id="210"/>
      <w:bookmarkEnd w:id="211"/>
      <w:r>
        <w:rPr>
          <w:rFonts w:ascii="宋体" w:hAnsi="宋体" w:cs="宋体" w:hint="eastAsia"/>
          <w:szCs w:val="28"/>
        </w:rPr>
        <w:t>申请文件（格式）</w:t>
      </w:r>
      <w:bookmarkStart w:id="225" w:name="_Toc114052391"/>
      <w:bookmarkEnd w:id="212"/>
      <w:bookmarkEnd w:id="213"/>
      <w:bookmarkEnd w:id="214"/>
      <w:bookmarkEnd w:id="215"/>
      <w:bookmarkEnd w:id="216"/>
      <w:bookmarkEnd w:id="217"/>
      <w:bookmarkEnd w:id="218"/>
      <w:bookmarkEnd w:id="219"/>
      <w:bookmarkEnd w:id="220"/>
      <w:bookmarkEnd w:id="221"/>
      <w:bookmarkEnd w:id="222"/>
      <w:bookmarkEnd w:id="223"/>
      <w:bookmarkEnd w:id="224"/>
    </w:p>
    <w:p w:rsidR="003F5E0C" w:rsidRDefault="003F5E0C" w:rsidP="003F5E0C">
      <w:pPr>
        <w:jc w:val="center"/>
        <w:rPr>
          <w:rFonts w:ascii="宋体" w:hAnsi="宋体" w:cs="宋体"/>
          <w:szCs w:val="28"/>
        </w:rPr>
      </w:pPr>
    </w:p>
    <w:p w:rsidR="003F5E0C" w:rsidRDefault="003F5E0C" w:rsidP="003F5E0C">
      <w:pPr>
        <w:ind w:right="753"/>
        <w:jc w:val="center"/>
        <w:rPr>
          <w:rFonts w:ascii="宋体" w:hAnsi="宋体" w:cs="宋体"/>
          <w:sz w:val="28"/>
          <w:szCs w:val="28"/>
        </w:rPr>
      </w:pPr>
      <w:r>
        <w:rPr>
          <w:rFonts w:ascii="宋体" w:hAnsi="宋体" w:cs="宋体" w:hint="eastAsia"/>
          <w:sz w:val="28"/>
          <w:szCs w:val="28"/>
        </w:rPr>
        <w:t>（封面格式）</w:t>
      </w: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center"/>
        <w:rPr>
          <w:rFonts w:ascii="宋体" w:hAnsi="宋体" w:cs="宋体"/>
          <w:sz w:val="28"/>
          <w:szCs w:val="28"/>
        </w:rPr>
      </w:pPr>
      <w:r>
        <w:rPr>
          <w:rFonts w:ascii="宋体" w:hAnsi="宋体" w:cs="宋体" w:hint="eastAsia"/>
          <w:sz w:val="28"/>
          <w:szCs w:val="28"/>
        </w:rPr>
        <w:t>项目比选申请文件</w:t>
      </w:r>
    </w:p>
    <w:p w:rsidR="003F5E0C" w:rsidRDefault="003F5E0C" w:rsidP="003F5E0C">
      <w:pPr>
        <w:pStyle w:val="a6"/>
        <w:jc w:val="center"/>
        <w:rPr>
          <w:b w:val="0"/>
          <w:bCs w:val="0"/>
          <w:sz w:val="28"/>
          <w:szCs w:val="28"/>
        </w:rPr>
      </w:pPr>
      <w:bookmarkStart w:id="226" w:name="_Toc10669"/>
      <w:bookmarkStart w:id="227" w:name="_Toc6045"/>
      <w:bookmarkStart w:id="228" w:name="_Toc16428"/>
      <w:bookmarkStart w:id="229" w:name="_Toc31417"/>
      <w:bookmarkStart w:id="230" w:name="_Toc24727"/>
      <w:bookmarkStart w:id="231" w:name="_Toc461525322"/>
      <w:bookmarkStart w:id="232" w:name="_Toc12677"/>
      <w:bookmarkStart w:id="233" w:name="_Toc22529"/>
      <w:bookmarkStart w:id="234" w:name="_Toc18503"/>
      <w:r>
        <w:rPr>
          <w:b w:val="0"/>
          <w:bCs w:val="0"/>
          <w:sz w:val="28"/>
          <w:szCs w:val="28"/>
        </w:rPr>
        <w:t>资格审查部分</w:t>
      </w:r>
      <w:bookmarkEnd w:id="226"/>
      <w:bookmarkEnd w:id="227"/>
      <w:bookmarkEnd w:id="228"/>
      <w:bookmarkEnd w:id="229"/>
      <w:bookmarkEnd w:id="230"/>
      <w:bookmarkEnd w:id="231"/>
      <w:bookmarkEnd w:id="232"/>
      <w:bookmarkEnd w:id="233"/>
      <w:bookmarkEnd w:id="234"/>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r>
        <w:rPr>
          <w:rFonts w:ascii="宋体" w:hAnsi="宋体" w:cs="宋体" w:hint="eastAsia"/>
          <w:sz w:val="28"/>
          <w:szCs w:val="28"/>
        </w:rPr>
        <w:t>比选申</w:t>
      </w:r>
      <w:bookmarkEnd w:id="225"/>
      <w:r>
        <w:rPr>
          <w:rFonts w:ascii="宋体" w:hAnsi="宋体" w:cs="宋体" w:hint="eastAsia"/>
          <w:sz w:val="28"/>
          <w:szCs w:val="28"/>
        </w:rPr>
        <w:t>请</w:t>
      </w:r>
      <w:bookmarkStart w:id="235" w:name="_Toc114052392"/>
      <w:r>
        <w:rPr>
          <w:rFonts w:ascii="宋体" w:hAnsi="宋体" w:cs="宋体" w:hint="eastAsia"/>
          <w:sz w:val="28"/>
          <w:szCs w:val="28"/>
        </w:rPr>
        <w:t>人：</w:t>
      </w:r>
      <w:bookmarkEnd w:id="235"/>
      <w:r>
        <w:rPr>
          <w:rFonts w:ascii="宋体" w:hAnsi="宋体" w:cs="宋体" w:hint="eastAsia"/>
          <w:sz w:val="28"/>
          <w:szCs w:val="28"/>
        </w:rPr>
        <w:t>（盖章）</w:t>
      </w:r>
    </w:p>
    <w:p w:rsidR="003F5E0C" w:rsidRDefault="003F5E0C" w:rsidP="003F5E0C">
      <w:pPr>
        <w:ind w:right="753"/>
        <w:jc w:val="left"/>
        <w:rPr>
          <w:rFonts w:ascii="宋体" w:hAnsi="宋体" w:cs="宋体"/>
          <w:sz w:val="28"/>
          <w:szCs w:val="28"/>
        </w:rPr>
      </w:pPr>
      <w:r>
        <w:rPr>
          <w:rFonts w:ascii="宋体" w:hAnsi="宋体" w:cs="宋体" w:hint="eastAsia"/>
          <w:sz w:val="28"/>
          <w:szCs w:val="28"/>
        </w:rPr>
        <w:t>负责人或委托代</w:t>
      </w:r>
      <w:bookmarkStart w:id="236" w:name="_Toc333307122"/>
      <w:r>
        <w:rPr>
          <w:rFonts w:ascii="宋体" w:hAnsi="宋体" w:cs="宋体" w:hint="eastAsia"/>
          <w:sz w:val="28"/>
          <w:szCs w:val="28"/>
        </w:rPr>
        <w:t>理人</w:t>
      </w:r>
      <w:bookmarkEnd w:id="236"/>
      <w:r>
        <w:rPr>
          <w:rFonts w:ascii="宋体" w:hAnsi="宋体" w:cs="宋体" w:hint="eastAsia"/>
          <w:sz w:val="28"/>
          <w:szCs w:val="28"/>
        </w:rPr>
        <w:t>：（签字或盖章）</w:t>
      </w:r>
    </w:p>
    <w:p w:rsidR="003F5E0C" w:rsidRDefault="003F5E0C" w:rsidP="003F5E0C">
      <w:pPr>
        <w:ind w:right="753"/>
        <w:jc w:val="left"/>
        <w:rPr>
          <w:rFonts w:ascii="宋体" w:hAnsi="宋体" w:cs="宋体"/>
          <w:sz w:val="28"/>
          <w:szCs w:val="28"/>
        </w:rPr>
      </w:pPr>
      <w:r>
        <w:rPr>
          <w:rFonts w:ascii="宋体" w:hAnsi="宋体" w:cs="宋体" w:hint="eastAsia"/>
          <w:sz w:val="28"/>
          <w:szCs w:val="28"/>
        </w:rPr>
        <w:t>电话/传真：</w:t>
      </w:r>
    </w:p>
    <w:p w:rsidR="003F5E0C" w:rsidRDefault="003F5E0C" w:rsidP="003F5E0C">
      <w:pPr>
        <w:ind w:right="753"/>
        <w:jc w:val="left"/>
        <w:rPr>
          <w:rFonts w:ascii="宋体" w:hAnsi="宋体" w:cs="宋体"/>
          <w:sz w:val="28"/>
          <w:szCs w:val="28"/>
        </w:rPr>
      </w:pPr>
      <w:r>
        <w:rPr>
          <w:rFonts w:ascii="宋体" w:hAnsi="宋体" w:cs="宋体" w:hint="eastAsia"/>
          <w:sz w:val="28"/>
          <w:szCs w:val="28"/>
        </w:rPr>
        <w:t>地址：</w:t>
      </w:r>
    </w:p>
    <w:p w:rsidR="003F5E0C" w:rsidRDefault="003F5E0C" w:rsidP="003F5E0C">
      <w:pPr>
        <w:ind w:right="753" w:firstLineChars="450" w:firstLine="1260"/>
        <w:jc w:val="left"/>
        <w:rPr>
          <w:rFonts w:ascii="宋体" w:hAnsi="宋体" w:cs="宋体"/>
          <w:sz w:val="28"/>
          <w:szCs w:val="28"/>
        </w:rPr>
      </w:pPr>
      <w:r>
        <w:rPr>
          <w:rFonts w:ascii="宋体" w:hAnsi="宋体" w:cs="宋体" w:hint="eastAsia"/>
          <w:sz w:val="28"/>
          <w:szCs w:val="28"/>
        </w:rPr>
        <w:t>年月日</w:t>
      </w:r>
    </w:p>
    <w:p w:rsidR="003F5E0C" w:rsidRDefault="003F5E0C" w:rsidP="003F5E0C">
      <w:pPr>
        <w:ind w:right="753" w:firstLineChars="450" w:firstLine="1260"/>
        <w:jc w:val="left"/>
        <w:rPr>
          <w:rFonts w:ascii="宋体" w:hAnsi="宋体" w:cs="宋体"/>
          <w:sz w:val="28"/>
          <w:szCs w:val="28"/>
        </w:rPr>
      </w:pPr>
    </w:p>
    <w:p w:rsidR="003F5E0C" w:rsidRDefault="003F5E0C" w:rsidP="003F5E0C">
      <w:pPr>
        <w:ind w:right="753" w:firstLineChars="450" w:firstLine="1260"/>
        <w:jc w:val="left"/>
        <w:rPr>
          <w:rFonts w:ascii="宋体" w:hAnsi="宋体" w:cs="宋体"/>
          <w:sz w:val="28"/>
          <w:szCs w:val="28"/>
        </w:rPr>
      </w:pPr>
    </w:p>
    <w:p w:rsidR="003F5E0C" w:rsidRDefault="003F5E0C" w:rsidP="003F5E0C">
      <w:pPr>
        <w:pStyle w:val="ae"/>
      </w:pPr>
      <w:bookmarkStart w:id="237" w:name="_Toc7849"/>
      <w:bookmarkStart w:id="238" w:name="_Toc461525323"/>
    </w:p>
    <w:p w:rsidR="003F5E0C" w:rsidRDefault="003F5E0C" w:rsidP="003F5E0C">
      <w:pPr>
        <w:pStyle w:val="2"/>
        <w:jc w:val="center"/>
      </w:pPr>
      <w:bookmarkStart w:id="239" w:name="_Toc24695"/>
      <w:bookmarkStart w:id="240" w:name="_Toc7031"/>
      <w:bookmarkStart w:id="241" w:name="_Toc16191"/>
      <w:bookmarkStart w:id="242" w:name="_Toc7514"/>
      <w:bookmarkStart w:id="243" w:name="_Toc13042"/>
      <w:bookmarkStart w:id="244" w:name="_Toc471482370"/>
      <w:bookmarkStart w:id="245" w:name="_Toc28967"/>
      <w:bookmarkStart w:id="246" w:name="_Toc17090"/>
      <w:bookmarkStart w:id="247" w:name="_Toc29495"/>
      <w:r>
        <w:rPr>
          <w:rFonts w:hint="eastAsia"/>
        </w:rPr>
        <w:lastRenderedPageBreak/>
        <w:t>一、资格审查文件目录</w:t>
      </w:r>
      <w:bookmarkEnd w:id="237"/>
      <w:bookmarkEnd w:id="238"/>
      <w:bookmarkEnd w:id="239"/>
      <w:bookmarkEnd w:id="240"/>
      <w:bookmarkEnd w:id="241"/>
      <w:bookmarkEnd w:id="242"/>
      <w:bookmarkEnd w:id="243"/>
      <w:bookmarkEnd w:id="244"/>
      <w:bookmarkEnd w:id="245"/>
      <w:bookmarkEnd w:id="246"/>
      <w:bookmarkEnd w:id="247"/>
    </w:p>
    <w:p w:rsidR="003F5E0C" w:rsidRDefault="003F5E0C" w:rsidP="003F5E0C">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3F5E0C" w:rsidRDefault="003F5E0C" w:rsidP="003F5E0C">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3F5E0C" w:rsidRDefault="003F5E0C" w:rsidP="003F5E0C">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3F5E0C" w:rsidRDefault="003F5E0C" w:rsidP="003F5E0C">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3F5E0C" w:rsidRDefault="003F5E0C" w:rsidP="003F5E0C">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3F5E0C" w:rsidRDefault="003F5E0C" w:rsidP="003F5E0C">
      <w:pPr>
        <w:numPr>
          <w:ilvl w:val="0"/>
          <w:numId w:val="2"/>
        </w:numPr>
        <w:tabs>
          <w:tab w:val="left" w:pos="826"/>
        </w:tabs>
        <w:spacing w:line="560" w:lineRule="exact"/>
        <w:rPr>
          <w:rFonts w:ascii="宋体" w:hAnsi="宋体"/>
          <w:b/>
          <w:kern w:val="0"/>
          <w:sz w:val="28"/>
          <w:szCs w:val="28"/>
        </w:rPr>
      </w:pPr>
      <w:r>
        <w:rPr>
          <w:rFonts w:ascii="宋体" w:hAnsi="宋体" w:hint="eastAsia"/>
          <w:b/>
          <w:kern w:val="0"/>
          <w:sz w:val="28"/>
          <w:szCs w:val="28"/>
        </w:rPr>
        <w:t>营业执照（提供复印件加盖法人单位公章）</w:t>
      </w:r>
    </w:p>
    <w:p w:rsidR="003F5E0C" w:rsidRDefault="003F5E0C" w:rsidP="003F5E0C">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3F5E0C" w:rsidRDefault="003F5E0C" w:rsidP="003F5E0C">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3F5E0C" w:rsidRDefault="003F5E0C" w:rsidP="003F5E0C">
      <w:pPr>
        <w:ind w:right="753"/>
        <w:jc w:val="left"/>
        <w:rPr>
          <w:rFonts w:ascii="宋体" w:hAnsi="宋体" w:cs="宋体"/>
          <w:sz w:val="28"/>
          <w:szCs w:val="28"/>
        </w:rPr>
      </w:pPr>
    </w:p>
    <w:p w:rsidR="003F5E0C" w:rsidRDefault="003F5E0C" w:rsidP="003F5E0C">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jc w:val="left"/>
        <w:rPr>
          <w:rFonts w:ascii="宋体" w:hAnsi="宋体" w:cs="宋体"/>
          <w:szCs w:val="28"/>
        </w:rPr>
      </w:pPr>
    </w:p>
    <w:p w:rsidR="003F5E0C" w:rsidRDefault="003F5E0C" w:rsidP="003F5E0C">
      <w:pPr>
        <w:spacing w:line="560" w:lineRule="exact"/>
        <w:ind w:firstLineChars="200" w:firstLine="420"/>
        <w:jc w:val="center"/>
        <w:rPr>
          <w:rFonts w:ascii="宋体" w:hAnsi="宋体"/>
          <w:b/>
          <w:bCs/>
          <w:sz w:val="28"/>
          <w:szCs w:val="28"/>
        </w:rPr>
      </w:pPr>
      <w:bookmarkStart w:id="248" w:name="_Toc461525324"/>
      <w:bookmarkStart w:id="249" w:name="_Toc27423"/>
      <w:bookmarkStart w:id="250" w:name="_Toc1582"/>
      <w:r>
        <w:br w:type="page"/>
      </w:r>
      <w:bookmarkStart w:id="251" w:name="_Toc29347"/>
      <w:bookmarkStart w:id="252" w:name="_Toc461525329"/>
      <w:bookmarkStart w:id="253" w:name="_Toc15465"/>
      <w:bookmarkStart w:id="254" w:name="_Toc29655"/>
      <w:bookmarkStart w:id="255" w:name="_Toc26924"/>
      <w:bookmarkStart w:id="256" w:name="_Toc15071"/>
      <w:bookmarkStart w:id="257" w:name="_Toc32325"/>
      <w:bookmarkStart w:id="258" w:name="_Toc14714"/>
      <w:bookmarkStart w:id="259" w:name="_Toc24466"/>
      <w:bookmarkStart w:id="260" w:name="_Toc30157"/>
      <w:bookmarkStart w:id="261" w:name="_Toc17531"/>
      <w:bookmarkStart w:id="262" w:name="_Toc18804"/>
      <w:bookmarkEnd w:id="248"/>
      <w:bookmarkEnd w:id="249"/>
      <w:bookmarkEnd w:id="250"/>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3F5E0C" w:rsidRDefault="003F5E0C" w:rsidP="003F5E0C">
      <w:pPr>
        <w:spacing w:line="560" w:lineRule="exact"/>
        <w:ind w:firstLineChars="200" w:firstLine="420"/>
        <w:rPr>
          <w:rFonts w:ascii="宋体" w:hAnsi="宋体"/>
        </w:rPr>
      </w:pPr>
    </w:p>
    <w:p w:rsidR="003F5E0C" w:rsidRDefault="003F5E0C" w:rsidP="003F5E0C">
      <w:pPr>
        <w:spacing w:line="360" w:lineRule="auto"/>
        <w:ind w:firstLineChars="196" w:firstLine="470"/>
        <w:rPr>
          <w:rFonts w:ascii="宋体" w:hAnsi="宋体"/>
          <w:sz w:val="24"/>
        </w:rPr>
      </w:pPr>
      <w:r>
        <w:rPr>
          <w:rFonts w:ascii="宋体" w:hAnsi="宋体" w:hint="eastAsia"/>
          <w:sz w:val="24"/>
        </w:rPr>
        <w:t>本人（法定代表人、身份证号码）郑重声明：</w:t>
      </w:r>
    </w:p>
    <w:p w:rsidR="003F5E0C" w:rsidRDefault="003F5E0C" w:rsidP="003F5E0C">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项目</w:t>
      </w:r>
      <w:r>
        <w:rPr>
          <w:rFonts w:ascii="宋体" w:hAnsi="宋体" w:hint="eastAsia"/>
          <w:sz w:val="24"/>
        </w:rPr>
        <w:t>采购项目比选活动所提交的所有资料、填写数据及所包含的附件资料内容是真实的、合法的、有效的；</w:t>
      </w:r>
    </w:p>
    <w:p w:rsidR="003F5E0C" w:rsidRDefault="003F5E0C" w:rsidP="003F5E0C">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3F5E0C" w:rsidRDefault="003F5E0C" w:rsidP="003F5E0C">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3F5E0C" w:rsidRDefault="003F5E0C" w:rsidP="003F5E0C">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3F5E0C" w:rsidRDefault="003F5E0C" w:rsidP="003F5E0C">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3F5E0C" w:rsidRDefault="003F5E0C" w:rsidP="003F5E0C">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3F5E0C" w:rsidRDefault="003F5E0C" w:rsidP="003F5E0C">
      <w:pPr>
        <w:spacing w:line="360" w:lineRule="auto"/>
        <w:ind w:firstLineChars="196" w:firstLine="470"/>
        <w:rPr>
          <w:rFonts w:ascii="宋体" w:hAnsi="宋体"/>
          <w:sz w:val="24"/>
        </w:rPr>
      </w:pPr>
    </w:p>
    <w:p w:rsidR="003F5E0C" w:rsidRDefault="003F5E0C" w:rsidP="003F5E0C">
      <w:pPr>
        <w:spacing w:line="360" w:lineRule="auto"/>
        <w:ind w:firstLineChars="196" w:firstLine="470"/>
        <w:rPr>
          <w:rFonts w:ascii="宋体" w:hAnsi="宋体"/>
          <w:sz w:val="24"/>
        </w:rPr>
      </w:pPr>
    </w:p>
    <w:p w:rsidR="003F5E0C" w:rsidRDefault="003F5E0C" w:rsidP="003F5E0C">
      <w:pPr>
        <w:spacing w:line="360" w:lineRule="auto"/>
        <w:ind w:firstLineChars="196" w:firstLine="470"/>
        <w:rPr>
          <w:rFonts w:ascii="宋体" w:hAnsi="宋体"/>
          <w:sz w:val="24"/>
        </w:rPr>
      </w:pPr>
      <w:r>
        <w:rPr>
          <w:rFonts w:ascii="宋体" w:hAnsi="宋体" w:hint="eastAsia"/>
          <w:sz w:val="24"/>
        </w:rPr>
        <w:t>（公章）</w:t>
      </w:r>
    </w:p>
    <w:p w:rsidR="003F5E0C" w:rsidRDefault="003F5E0C" w:rsidP="003F5E0C">
      <w:pPr>
        <w:spacing w:line="360" w:lineRule="auto"/>
        <w:ind w:firstLineChars="196" w:firstLine="470"/>
        <w:rPr>
          <w:rFonts w:ascii="宋体" w:hAnsi="宋体"/>
          <w:sz w:val="24"/>
        </w:rPr>
      </w:pPr>
    </w:p>
    <w:p w:rsidR="003F5E0C" w:rsidRDefault="003F5E0C" w:rsidP="003F5E0C">
      <w:pPr>
        <w:spacing w:line="360" w:lineRule="auto"/>
        <w:ind w:firstLineChars="196" w:firstLine="470"/>
        <w:rPr>
          <w:rFonts w:ascii="宋体" w:hAnsi="宋体"/>
          <w:sz w:val="24"/>
        </w:rPr>
      </w:pPr>
      <w:r>
        <w:rPr>
          <w:rFonts w:ascii="宋体" w:hAnsi="宋体" w:hint="eastAsia"/>
          <w:sz w:val="24"/>
        </w:rPr>
        <w:t>法定代表人：（签字）</w:t>
      </w:r>
    </w:p>
    <w:p w:rsidR="003F5E0C" w:rsidRDefault="003F5E0C" w:rsidP="003F5E0C">
      <w:pPr>
        <w:spacing w:line="360" w:lineRule="auto"/>
        <w:ind w:firstLineChars="196" w:firstLine="470"/>
        <w:rPr>
          <w:rFonts w:ascii="宋体" w:hAnsi="宋体"/>
          <w:sz w:val="24"/>
        </w:rPr>
      </w:pPr>
    </w:p>
    <w:p w:rsidR="003F5E0C" w:rsidRDefault="003F5E0C" w:rsidP="003F5E0C">
      <w:pPr>
        <w:spacing w:line="360" w:lineRule="auto"/>
        <w:ind w:firstLineChars="196" w:firstLine="470"/>
        <w:rPr>
          <w:sz w:val="24"/>
        </w:rPr>
      </w:pPr>
      <w:r>
        <w:rPr>
          <w:rFonts w:ascii="宋体" w:hAnsi="宋体" w:hint="eastAsia"/>
          <w:sz w:val="24"/>
        </w:rPr>
        <w:t>日期：　　年月日</w:t>
      </w: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spacing w:line="360" w:lineRule="auto"/>
        <w:ind w:firstLineChars="196" w:firstLine="470"/>
        <w:rPr>
          <w:sz w:val="24"/>
        </w:rPr>
      </w:pPr>
    </w:p>
    <w:p w:rsidR="003F5E0C" w:rsidRDefault="003F5E0C" w:rsidP="003F5E0C">
      <w:pPr>
        <w:jc w:val="center"/>
        <w:rPr>
          <w:rFonts w:ascii="宋体" w:hAnsi="宋体"/>
          <w:b/>
          <w:kern w:val="0"/>
          <w:sz w:val="30"/>
          <w:szCs w:val="30"/>
        </w:rPr>
      </w:pPr>
      <w:bookmarkStart w:id="263" w:name="_Toc7760"/>
      <w:bookmarkStart w:id="264" w:name="_Toc16756"/>
      <w:bookmarkStart w:id="265" w:name="_Toc750"/>
      <w:bookmarkStart w:id="266" w:name="_Toc25670"/>
      <w:bookmarkStart w:id="267" w:name="_Toc19937"/>
      <w:bookmarkStart w:id="268" w:name="_Toc32075"/>
      <w:bookmarkStart w:id="269" w:name="_Toc28436"/>
      <w:bookmarkStart w:id="270" w:name="_Toc3498"/>
      <w:bookmarkStart w:id="271" w:name="_Toc6606"/>
      <w:bookmarkEnd w:id="251"/>
      <w:bookmarkEnd w:id="252"/>
      <w:bookmarkEnd w:id="253"/>
      <w:bookmarkEnd w:id="254"/>
      <w:bookmarkEnd w:id="255"/>
      <w:bookmarkEnd w:id="256"/>
      <w:bookmarkEnd w:id="257"/>
      <w:bookmarkEnd w:id="258"/>
      <w:bookmarkEnd w:id="259"/>
      <w:bookmarkEnd w:id="260"/>
      <w:bookmarkEnd w:id="261"/>
      <w:bookmarkEnd w:id="262"/>
      <w:r>
        <w:rPr>
          <w:rFonts w:ascii="宋体" w:hAnsi="宋体" w:hint="eastAsia"/>
          <w:b/>
          <w:kern w:val="0"/>
          <w:sz w:val="30"/>
          <w:szCs w:val="30"/>
        </w:rPr>
        <w:t>2、法定代表人资格证明书</w:t>
      </w:r>
    </w:p>
    <w:p w:rsidR="003F5E0C" w:rsidRDefault="003F5E0C" w:rsidP="003F5E0C">
      <w:pPr>
        <w:rPr>
          <w:rFonts w:ascii="宋体" w:hAnsi="宋体"/>
          <w:b/>
          <w:sz w:val="36"/>
        </w:rPr>
      </w:pPr>
    </w:p>
    <w:p w:rsidR="003F5E0C" w:rsidRDefault="003F5E0C" w:rsidP="003F5E0C">
      <w:pPr>
        <w:rPr>
          <w:rFonts w:ascii="宋体" w:hAnsi="宋体"/>
          <w:b/>
        </w:rPr>
      </w:pPr>
    </w:p>
    <w:p w:rsidR="003F5E0C" w:rsidRDefault="003F5E0C" w:rsidP="003F5E0C">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3F5E0C" w:rsidRDefault="003F5E0C" w:rsidP="003F5E0C">
      <w:pPr>
        <w:spacing w:line="360" w:lineRule="auto"/>
        <w:ind w:firstLine="612"/>
        <w:rPr>
          <w:rFonts w:ascii="宋体" w:hAnsi="宋体"/>
          <w:sz w:val="24"/>
        </w:rPr>
      </w:pPr>
    </w:p>
    <w:p w:rsidR="003F5E0C" w:rsidRDefault="003F5E0C" w:rsidP="003F5E0C">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3F5E0C" w:rsidRDefault="003F5E0C" w:rsidP="003F5E0C">
      <w:pPr>
        <w:spacing w:line="360" w:lineRule="auto"/>
        <w:ind w:firstLine="610"/>
        <w:rPr>
          <w:rFonts w:ascii="宋体" w:hAnsi="宋体"/>
          <w:sz w:val="24"/>
        </w:rPr>
      </w:pPr>
    </w:p>
    <w:p w:rsidR="003F5E0C" w:rsidRDefault="003F5E0C" w:rsidP="003F5E0C">
      <w:pPr>
        <w:spacing w:line="360" w:lineRule="auto"/>
        <w:ind w:firstLine="610"/>
        <w:rPr>
          <w:rFonts w:ascii="宋体" w:hAnsi="宋体"/>
          <w:sz w:val="24"/>
          <w:u w:val="single"/>
        </w:rPr>
      </w:pPr>
      <w:r>
        <w:rPr>
          <w:rFonts w:ascii="宋体" w:hAnsi="宋体" w:hint="eastAsia"/>
          <w:sz w:val="24"/>
        </w:rPr>
        <w:t>地址：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3F5E0C" w:rsidRDefault="003F5E0C" w:rsidP="003F5E0C">
      <w:pPr>
        <w:spacing w:line="360" w:lineRule="auto"/>
        <w:ind w:firstLine="610"/>
        <w:rPr>
          <w:rFonts w:ascii="宋体" w:hAnsi="宋体"/>
          <w:sz w:val="24"/>
        </w:rPr>
      </w:pPr>
    </w:p>
    <w:p w:rsidR="003F5E0C" w:rsidRDefault="003F5E0C" w:rsidP="003F5E0C">
      <w:pPr>
        <w:spacing w:line="360" w:lineRule="auto"/>
        <w:ind w:firstLine="610"/>
        <w:rPr>
          <w:rFonts w:ascii="宋体" w:hAnsi="宋体"/>
          <w:sz w:val="24"/>
        </w:rPr>
      </w:pPr>
      <w:r>
        <w:rPr>
          <w:rFonts w:ascii="宋体" w:hAnsi="宋体" w:hint="eastAsia"/>
          <w:sz w:val="24"/>
        </w:rPr>
        <w:t>成立时间：年月日</w:t>
      </w:r>
    </w:p>
    <w:p w:rsidR="003F5E0C" w:rsidRDefault="003F5E0C" w:rsidP="003F5E0C">
      <w:pPr>
        <w:spacing w:line="360" w:lineRule="auto"/>
        <w:ind w:firstLine="610"/>
        <w:rPr>
          <w:rFonts w:ascii="宋体" w:hAnsi="宋体"/>
          <w:sz w:val="24"/>
        </w:rPr>
      </w:pPr>
    </w:p>
    <w:p w:rsidR="003F5E0C" w:rsidRDefault="003F5E0C" w:rsidP="003F5E0C">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3F5E0C" w:rsidRDefault="003F5E0C" w:rsidP="003F5E0C">
      <w:pPr>
        <w:spacing w:line="360" w:lineRule="auto"/>
        <w:ind w:firstLine="610"/>
        <w:rPr>
          <w:rFonts w:ascii="宋体" w:hAnsi="宋体"/>
          <w:sz w:val="24"/>
        </w:rPr>
      </w:pPr>
    </w:p>
    <w:p w:rsidR="003F5E0C" w:rsidRDefault="003F5E0C" w:rsidP="003F5E0C">
      <w:pPr>
        <w:spacing w:line="360" w:lineRule="auto"/>
        <w:ind w:firstLine="610"/>
        <w:rPr>
          <w:rFonts w:ascii="宋体" w:hAnsi="宋体"/>
          <w:sz w:val="24"/>
          <w:u w:val="single"/>
        </w:rPr>
      </w:pPr>
      <w:r>
        <w:rPr>
          <w:rFonts w:ascii="宋体" w:hAnsi="宋体" w:hint="eastAsia"/>
          <w:sz w:val="24"/>
        </w:rPr>
        <w:t>姓名：性别：年龄：职务：</w:t>
      </w:r>
      <w:r>
        <w:rPr>
          <w:rFonts w:ascii="宋体" w:hAnsi="宋体" w:hint="eastAsia"/>
          <w:sz w:val="24"/>
          <w:u w:val="single"/>
        </w:rPr>
        <w:tab/>
      </w:r>
      <w:r>
        <w:rPr>
          <w:rFonts w:ascii="宋体" w:hAnsi="宋体" w:hint="eastAsia"/>
          <w:sz w:val="24"/>
          <w:u w:val="single"/>
        </w:rPr>
        <w:tab/>
      </w:r>
    </w:p>
    <w:p w:rsidR="003F5E0C" w:rsidRDefault="003F5E0C" w:rsidP="003F5E0C">
      <w:pPr>
        <w:spacing w:line="360" w:lineRule="auto"/>
        <w:ind w:firstLine="610"/>
        <w:rPr>
          <w:rFonts w:ascii="宋体" w:hAnsi="宋体"/>
          <w:sz w:val="24"/>
        </w:rPr>
      </w:pPr>
    </w:p>
    <w:p w:rsidR="003F5E0C" w:rsidRDefault="003F5E0C" w:rsidP="003F5E0C">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（比选申请人单位名称）</w:t>
      </w:r>
      <w:r>
        <w:rPr>
          <w:rFonts w:ascii="宋体" w:hAnsi="宋体" w:hint="eastAsia"/>
          <w:sz w:val="24"/>
        </w:rPr>
        <w:t>的法定代表人。</w:t>
      </w:r>
    </w:p>
    <w:p w:rsidR="003F5E0C" w:rsidRDefault="003F5E0C" w:rsidP="003F5E0C">
      <w:pPr>
        <w:spacing w:line="360" w:lineRule="auto"/>
        <w:ind w:firstLine="610"/>
        <w:rPr>
          <w:rFonts w:ascii="宋体" w:hAnsi="宋体"/>
          <w:sz w:val="24"/>
        </w:rPr>
      </w:pPr>
    </w:p>
    <w:p w:rsidR="003F5E0C" w:rsidRDefault="003F5E0C" w:rsidP="003F5E0C">
      <w:pPr>
        <w:spacing w:line="360" w:lineRule="auto"/>
        <w:ind w:firstLine="610"/>
        <w:rPr>
          <w:rFonts w:ascii="宋体" w:hAnsi="宋体"/>
          <w:sz w:val="24"/>
        </w:rPr>
      </w:pPr>
      <w:r>
        <w:rPr>
          <w:rFonts w:ascii="宋体" w:hAnsi="宋体" w:hint="eastAsia"/>
          <w:sz w:val="24"/>
        </w:rPr>
        <w:t>特此证明。</w:t>
      </w:r>
    </w:p>
    <w:p w:rsidR="003F5E0C" w:rsidRDefault="003F5E0C" w:rsidP="003F5E0C">
      <w:pPr>
        <w:tabs>
          <w:tab w:val="left" w:pos="720"/>
          <w:tab w:val="left" w:pos="900"/>
        </w:tabs>
        <w:spacing w:line="360" w:lineRule="auto"/>
        <w:rPr>
          <w:rFonts w:ascii="宋体" w:hAnsi="宋体"/>
          <w:sz w:val="24"/>
        </w:rPr>
      </w:pPr>
    </w:p>
    <w:p w:rsidR="003F5E0C" w:rsidRDefault="003F5E0C" w:rsidP="003F5E0C">
      <w:pPr>
        <w:tabs>
          <w:tab w:val="left" w:pos="720"/>
          <w:tab w:val="left" w:pos="900"/>
        </w:tabs>
        <w:spacing w:line="360" w:lineRule="auto"/>
        <w:jc w:val="center"/>
        <w:rPr>
          <w:rFonts w:ascii="宋体" w:hAnsi="宋体"/>
          <w:sz w:val="24"/>
        </w:rPr>
      </w:pPr>
      <w:r>
        <w:rPr>
          <w:rFonts w:ascii="宋体" w:hAnsi="宋体" w:hint="eastAsia"/>
          <w:sz w:val="24"/>
        </w:rPr>
        <w:t>比选申请人：</w:t>
      </w:r>
      <w:r>
        <w:rPr>
          <w:rFonts w:ascii="宋体" w:hAnsi="宋体" w:hint="eastAsia"/>
          <w:sz w:val="24"/>
          <w:u w:val="single"/>
        </w:rPr>
        <w:t>（盖公章）</w:t>
      </w:r>
    </w:p>
    <w:p w:rsidR="003F5E0C" w:rsidRDefault="003F5E0C" w:rsidP="003F5E0C">
      <w:pPr>
        <w:spacing w:line="360" w:lineRule="auto"/>
        <w:jc w:val="center"/>
        <w:rPr>
          <w:rFonts w:ascii="宋体" w:hAnsi="宋体"/>
          <w:sz w:val="24"/>
        </w:rPr>
      </w:pPr>
      <w:r>
        <w:rPr>
          <w:rFonts w:ascii="宋体" w:hAnsi="宋体" w:hint="eastAsia"/>
          <w:sz w:val="24"/>
        </w:rPr>
        <w:t>日期：年月日</w:t>
      </w:r>
    </w:p>
    <w:p w:rsidR="003F5E0C" w:rsidRDefault="003F5E0C" w:rsidP="003F5E0C">
      <w:pPr>
        <w:pStyle w:val="3"/>
      </w:pPr>
      <w:r>
        <w:rPr>
          <w:rFonts w:ascii="楷体_GB2312" w:eastAsia="楷体_GB2312"/>
          <w:b/>
          <w:sz w:val="24"/>
        </w:rPr>
        <w:br w:type="page"/>
      </w:r>
      <w:bookmarkEnd w:id="263"/>
      <w:bookmarkEnd w:id="264"/>
      <w:bookmarkEnd w:id="265"/>
      <w:bookmarkEnd w:id="266"/>
      <w:bookmarkEnd w:id="267"/>
      <w:bookmarkEnd w:id="268"/>
      <w:bookmarkEnd w:id="269"/>
      <w:bookmarkEnd w:id="270"/>
      <w:bookmarkEnd w:id="271"/>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3F5E0C" w:rsidRDefault="003F5E0C" w:rsidP="003F5E0C">
      <w:pPr>
        <w:spacing w:line="480" w:lineRule="auto"/>
        <w:jc w:val="center"/>
        <w:rPr>
          <w:rFonts w:ascii="楷体_GB2312" w:eastAsia="楷体_GB2312"/>
          <w:kern w:val="0"/>
          <w:sz w:val="24"/>
        </w:rPr>
      </w:pP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（姓名）</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（姓名）</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3F5E0C" w:rsidRDefault="003F5E0C" w:rsidP="003F5E0C">
      <w:pPr>
        <w:autoSpaceDE w:val="0"/>
        <w:autoSpaceDN w:val="0"/>
        <w:adjustRightInd w:val="0"/>
        <w:spacing w:line="480" w:lineRule="auto"/>
        <w:ind w:firstLineChars="256" w:firstLine="614"/>
        <w:rPr>
          <w:rFonts w:ascii="宋体" w:hAnsi="宋体"/>
          <w:kern w:val="0"/>
          <w:sz w:val="24"/>
        </w:rPr>
      </w:pP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3F5E0C" w:rsidRDefault="003F5E0C" w:rsidP="003F5E0C">
      <w:pPr>
        <w:autoSpaceDE w:val="0"/>
        <w:autoSpaceDN w:val="0"/>
        <w:adjustRightInd w:val="0"/>
        <w:spacing w:line="480" w:lineRule="auto"/>
        <w:ind w:firstLineChars="256" w:firstLine="614"/>
        <w:rPr>
          <w:rFonts w:ascii="宋体" w:hAnsi="宋体"/>
          <w:kern w:val="0"/>
          <w:sz w:val="24"/>
        </w:rPr>
      </w:pP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单位：部门：职务：</w:t>
      </w:r>
    </w:p>
    <w:p w:rsidR="003F5E0C" w:rsidRDefault="003F5E0C" w:rsidP="003F5E0C">
      <w:pPr>
        <w:autoSpaceDE w:val="0"/>
        <w:autoSpaceDN w:val="0"/>
        <w:adjustRightInd w:val="0"/>
        <w:spacing w:line="480" w:lineRule="auto"/>
        <w:ind w:firstLineChars="256" w:firstLine="614"/>
        <w:rPr>
          <w:rFonts w:ascii="宋体" w:hAnsi="宋体"/>
          <w:kern w:val="0"/>
          <w:sz w:val="24"/>
        </w:rPr>
      </w:pP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比选申请人：（加盖单位公章）</w:t>
      </w:r>
    </w:p>
    <w:p w:rsidR="003F5E0C" w:rsidRDefault="003F5E0C" w:rsidP="003F5E0C">
      <w:pPr>
        <w:autoSpaceDE w:val="0"/>
        <w:autoSpaceDN w:val="0"/>
        <w:adjustRightInd w:val="0"/>
        <w:spacing w:line="480" w:lineRule="auto"/>
        <w:ind w:firstLineChars="256" w:firstLine="614"/>
        <w:rPr>
          <w:rFonts w:ascii="宋体" w:hAnsi="宋体"/>
          <w:kern w:val="0"/>
          <w:sz w:val="24"/>
        </w:rPr>
      </w:pP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3F5E0C" w:rsidRDefault="003F5E0C" w:rsidP="003F5E0C">
      <w:pPr>
        <w:autoSpaceDE w:val="0"/>
        <w:autoSpaceDN w:val="0"/>
        <w:adjustRightInd w:val="0"/>
        <w:spacing w:line="480" w:lineRule="auto"/>
        <w:ind w:firstLineChars="256" w:firstLine="614"/>
        <w:rPr>
          <w:rFonts w:ascii="宋体" w:hAnsi="宋体"/>
          <w:kern w:val="0"/>
          <w:sz w:val="24"/>
        </w:rPr>
      </w:pPr>
    </w:p>
    <w:p w:rsidR="003F5E0C" w:rsidRDefault="003F5E0C" w:rsidP="003F5E0C">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日期：年月日</w:t>
      </w:r>
    </w:p>
    <w:p w:rsidR="003F5E0C" w:rsidRDefault="003F5E0C" w:rsidP="003F5E0C">
      <w:pPr>
        <w:ind w:right="753"/>
        <w:jc w:val="left"/>
        <w:rPr>
          <w:rStyle w:val="30"/>
        </w:rPr>
      </w:pPr>
      <w:r>
        <w:rPr>
          <w:rFonts w:ascii="宋体" w:hAnsi="宋体"/>
          <w:kern w:val="0"/>
          <w:sz w:val="24"/>
        </w:rPr>
        <w:br w:type="page"/>
      </w:r>
      <w:bookmarkStart w:id="272" w:name="_Toc30136"/>
      <w:bookmarkStart w:id="273" w:name="_Toc2475"/>
      <w:bookmarkStart w:id="274" w:name="_Toc26749"/>
      <w:bookmarkStart w:id="275" w:name="_Toc880"/>
      <w:bookmarkStart w:id="276" w:name="_Toc18479"/>
      <w:bookmarkStart w:id="277" w:name="_Toc29504"/>
      <w:bookmarkStart w:id="278" w:name="_Toc1509"/>
      <w:bookmarkStart w:id="279" w:name="_Toc11434"/>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72"/>
    <w:bookmarkEnd w:id="273"/>
    <w:bookmarkEnd w:id="274"/>
    <w:bookmarkEnd w:id="275"/>
    <w:bookmarkEnd w:id="276"/>
    <w:bookmarkEnd w:id="277"/>
    <w:bookmarkEnd w:id="278"/>
    <w:bookmarkEnd w:id="279"/>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r>
        <w:rPr>
          <w:rFonts w:ascii="宋体" w:hAnsi="宋体" w:hint="eastAsia"/>
          <w:b/>
          <w:kern w:val="0"/>
          <w:sz w:val="24"/>
        </w:rPr>
        <w:lastRenderedPageBreak/>
        <w:t>6、营业执照副本复印件（加盖单位公章）</w:t>
      </w: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rPr>
          <w:rFonts w:ascii="宋体" w:hAnsi="宋体"/>
          <w:b/>
          <w:kern w:val="0"/>
          <w:sz w:val="24"/>
        </w:rPr>
      </w:pPr>
      <w:r>
        <w:rPr>
          <w:rFonts w:ascii="宋体" w:hAnsi="宋体" w:hint="eastAsia"/>
          <w:b/>
          <w:kern w:val="0"/>
          <w:sz w:val="24"/>
        </w:rPr>
        <w:lastRenderedPageBreak/>
        <w:t>7、税务登记证（加盖单位公章, 如已办理三证合一则不需提供）；</w:t>
      </w:r>
    </w:p>
    <w:p w:rsidR="003F5E0C" w:rsidRDefault="003F5E0C" w:rsidP="003F5E0C">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3F5E0C" w:rsidRDefault="003F5E0C" w:rsidP="003F5E0C">
      <w:pPr>
        <w:ind w:right="753"/>
        <w:jc w:val="left"/>
        <w:rPr>
          <w:rFonts w:ascii="宋体" w:hAnsi="宋体"/>
          <w:kern w:val="0"/>
          <w:sz w:val="28"/>
          <w:szCs w:val="28"/>
        </w:rPr>
      </w:pPr>
      <w:r>
        <w:rPr>
          <w:rFonts w:ascii="宋体" w:hAnsi="宋体"/>
          <w:b/>
          <w:kern w:val="0"/>
          <w:sz w:val="24"/>
        </w:rPr>
        <w:br w:type="page"/>
      </w: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ind w:right="753"/>
        <w:jc w:val="left"/>
        <w:rPr>
          <w:rFonts w:ascii="宋体" w:hAnsi="宋体"/>
          <w:kern w:val="0"/>
          <w:sz w:val="28"/>
          <w:szCs w:val="28"/>
        </w:rPr>
      </w:pPr>
    </w:p>
    <w:p w:rsidR="003F5E0C" w:rsidRDefault="003F5E0C" w:rsidP="003F5E0C">
      <w:pPr>
        <w:widowControl/>
        <w:jc w:val="left"/>
        <w:rPr>
          <w:rFonts w:ascii="宋体" w:hAnsi="宋体"/>
          <w:kern w:val="0"/>
          <w:sz w:val="28"/>
          <w:szCs w:val="28"/>
        </w:rPr>
      </w:pPr>
      <w:r>
        <w:rPr>
          <w:rFonts w:ascii="宋体" w:hAnsi="宋体"/>
          <w:kern w:val="0"/>
          <w:sz w:val="28"/>
          <w:szCs w:val="28"/>
        </w:rPr>
        <w:br w:type="page"/>
      </w:r>
    </w:p>
    <w:p w:rsidR="003F5E0C" w:rsidRDefault="003F5E0C" w:rsidP="003F5E0C">
      <w:pPr>
        <w:ind w:right="753"/>
        <w:jc w:val="left"/>
        <w:rPr>
          <w:rFonts w:ascii="宋体" w:hAnsi="宋体"/>
          <w:i/>
          <w:kern w:val="0"/>
          <w:sz w:val="28"/>
          <w:szCs w:val="28"/>
        </w:rPr>
      </w:pPr>
      <w:r>
        <w:rPr>
          <w:rFonts w:ascii="宋体" w:hAnsi="宋体"/>
          <w:i/>
          <w:kern w:val="0"/>
          <w:sz w:val="28"/>
          <w:szCs w:val="28"/>
        </w:rPr>
        <w:lastRenderedPageBreak/>
        <w:t>10、其他……</w:t>
      </w:r>
    </w:p>
    <w:p w:rsidR="003F5E0C" w:rsidRDefault="003F5E0C" w:rsidP="003F5E0C">
      <w:pPr>
        <w:widowControl/>
        <w:jc w:val="left"/>
        <w:rPr>
          <w:rFonts w:ascii="宋体" w:hAnsi="宋体"/>
          <w:i/>
          <w:kern w:val="0"/>
          <w:sz w:val="28"/>
          <w:szCs w:val="28"/>
        </w:rPr>
      </w:pPr>
      <w:r>
        <w:rPr>
          <w:rFonts w:ascii="宋体" w:hAnsi="宋体"/>
          <w:i/>
          <w:kern w:val="0"/>
          <w:sz w:val="28"/>
          <w:szCs w:val="28"/>
        </w:rPr>
        <w:br w:type="page"/>
      </w:r>
    </w:p>
    <w:p w:rsidR="003F5E0C" w:rsidRDefault="003F5E0C" w:rsidP="003F5E0C">
      <w:pPr>
        <w:ind w:right="753"/>
        <w:jc w:val="left"/>
        <w:rPr>
          <w:rFonts w:ascii="宋体" w:hAnsi="宋体"/>
          <w:i/>
          <w:kern w:val="0"/>
          <w:sz w:val="28"/>
          <w:szCs w:val="28"/>
        </w:rPr>
      </w:pPr>
    </w:p>
    <w:p w:rsidR="003F5E0C" w:rsidRDefault="003F5E0C" w:rsidP="003F5E0C">
      <w:pPr>
        <w:ind w:right="753"/>
        <w:jc w:val="left"/>
        <w:rPr>
          <w:rFonts w:ascii="宋体" w:hAnsi="宋体" w:cs="宋体"/>
          <w:sz w:val="28"/>
          <w:szCs w:val="28"/>
        </w:rPr>
      </w:pPr>
      <w:r>
        <w:rPr>
          <w:rFonts w:ascii="宋体" w:hAnsi="宋体" w:cs="宋体" w:hint="eastAsia"/>
          <w:sz w:val="28"/>
          <w:szCs w:val="28"/>
        </w:rPr>
        <w:t>（封面格式）</w:t>
      </w: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jc w:val="center"/>
        <w:rPr>
          <w:rFonts w:ascii="宋体" w:hAnsi="宋体" w:cs="宋体"/>
          <w:szCs w:val="28"/>
        </w:rPr>
      </w:pPr>
    </w:p>
    <w:p w:rsidR="003F5E0C" w:rsidRDefault="003F5E0C" w:rsidP="003F5E0C">
      <w:pPr>
        <w:jc w:val="center"/>
        <w:rPr>
          <w:rFonts w:ascii="宋体" w:hAnsi="宋体" w:cs="宋体"/>
          <w:szCs w:val="28"/>
        </w:rPr>
      </w:pPr>
      <w:r>
        <w:rPr>
          <w:rFonts w:ascii="宋体" w:hAnsi="宋体" w:cs="宋体" w:hint="eastAsia"/>
          <w:sz w:val="28"/>
          <w:szCs w:val="28"/>
        </w:rPr>
        <w:t>项目比选申请文件</w:t>
      </w:r>
    </w:p>
    <w:p w:rsidR="003F5E0C" w:rsidRDefault="003F5E0C" w:rsidP="003F5E0C">
      <w:pPr>
        <w:pStyle w:val="a6"/>
        <w:jc w:val="center"/>
        <w:rPr>
          <w:b w:val="0"/>
          <w:bCs w:val="0"/>
          <w:sz w:val="28"/>
          <w:szCs w:val="28"/>
        </w:rPr>
      </w:pPr>
      <w:bookmarkStart w:id="280" w:name="_Toc16451"/>
      <w:bookmarkStart w:id="281" w:name="_Toc18631"/>
      <w:bookmarkStart w:id="282" w:name="_Toc461525334"/>
      <w:bookmarkStart w:id="283" w:name="_Toc4828"/>
      <w:bookmarkStart w:id="284" w:name="_Toc31069"/>
      <w:bookmarkStart w:id="285" w:name="_Toc124"/>
      <w:bookmarkStart w:id="286" w:name="_Toc25575"/>
      <w:bookmarkStart w:id="287" w:name="_Toc23149"/>
      <w:bookmarkStart w:id="288" w:name="_Toc10507"/>
      <w:bookmarkStart w:id="289" w:name="_Toc144"/>
      <w:r>
        <w:rPr>
          <w:rFonts w:hint="eastAsia"/>
          <w:b w:val="0"/>
          <w:bCs w:val="0"/>
          <w:sz w:val="28"/>
          <w:szCs w:val="28"/>
        </w:rPr>
        <w:t>技术部分</w:t>
      </w:r>
      <w:bookmarkEnd w:id="280"/>
      <w:bookmarkEnd w:id="281"/>
      <w:bookmarkEnd w:id="282"/>
      <w:bookmarkEnd w:id="283"/>
      <w:bookmarkEnd w:id="284"/>
      <w:bookmarkEnd w:id="285"/>
      <w:bookmarkEnd w:id="286"/>
      <w:bookmarkEnd w:id="287"/>
      <w:bookmarkEnd w:id="288"/>
      <w:bookmarkEnd w:id="289"/>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 w:val="28"/>
          <w:szCs w:val="28"/>
        </w:rPr>
      </w:pPr>
      <w:r>
        <w:rPr>
          <w:rFonts w:ascii="宋体" w:hAnsi="宋体" w:cs="宋体" w:hint="eastAsia"/>
          <w:sz w:val="28"/>
          <w:szCs w:val="28"/>
        </w:rPr>
        <w:t>比选申请人：（盖章）</w:t>
      </w:r>
    </w:p>
    <w:p w:rsidR="003F5E0C" w:rsidRDefault="003F5E0C" w:rsidP="003F5E0C">
      <w:pPr>
        <w:ind w:right="753"/>
        <w:jc w:val="left"/>
        <w:rPr>
          <w:rFonts w:ascii="宋体" w:hAnsi="宋体" w:cs="宋体"/>
          <w:sz w:val="28"/>
          <w:szCs w:val="28"/>
        </w:rPr>
      </w:pPr>
      <w:r>
        <w:rPr>
          <w:rFonts w:ascii="宋体" w:hAnsi="宋体" w:cs="宋体" w:hint="eastAsia"/>
          <w:sz w:val="28"/>
          <w:szCs w:val="28"/>
        </w:rPr>
        <w:t>负责人或委托代理人：（签字或盖章）</w:t>
      </w:r>
    </w:p>
    <w:p w:rsidR="003F5E0C" w:rsidRDefault="003F5E0C" w:rsidP="003F5E0C">
      <w:pPr>
        <w:ind w:right="753"/>
        <w:jc w:val="left"/>
        <w:rPr>
          <w:rFonts w:ascii="宋体" w:hAnsi="宋体" w:cs="宋体"/>
          <w:sz w:val="28"/>
          <w:szCs w:val="28"/>
        </w:rPr>
      </w:pPr>
      <w:r>
        <w:rPr>
          <w:rFonts w:ascii="宋体" w:hAnsi="宋体" w:cs="宋体" w:hint="eastAsia"/>
          <w:sz w:val="28"/>
          <w:szCs w:val="28"/>
        </w:rPr>
        <w:t>电话/传真：</w:t>
      </w:r>
    </w:p>
    <w:p w:rsidR="003F5E0C" w:rsidRDefault="003F5E0C" w:rsidP="003F5E0C">
      <w:pPr>
        <w:ind w:right="753"/>
        <w:jc w:val="left"/>
        <w:rPr>
          <w:rFonts w:ascii="宋体" w:hAnsi="宋体" w:cs="宋体"/>
          <w:sz w:val="28"/>
          <w:szCs w:val="28"/>
        </w:rPr>
      </w:pPr>
      <w:r>
        <w:rPr>
          <w:rFonts w:ascii="宋体" w:hAnsi="宋体" w:cs="宋体" w:hint="eastAsia"/>
          <w:sz w:val="28"/>
          <w:szCs w:val="28"/>
        </w:rPr>
        <w:t>地址：</w:t>
      </w:r>
    </w:p>
    <w:p w:rsidR="003F5E0C" w:rsidRDefault="003F5E0C" w:rsidP="003F5E0C">
      <w:pPr>
        <w:ind w:right="753"/>
        <w:jc w:val="left"/>
        <w:rPr>
          <w:rFonts w:ascii="宋体" w:hAnsi="宋体" w:cs="宋体"/>
          <w:sz w:val="28"/>
          <w:szCs w:val="28"/>
        </w:rPr>
      </w:pPr>
      <w:r>
        <w:rPr>
          <w:rFonts w:ascii="宋体" w:hAnsi="宋体" w:cs="宋体" w:hint="eastAsia"/>
          <w:sz w:val="28"/>
          <w:szCs w:val="28"/>
        </w:rPr>
        <w:t>年月日</w:t>
      </w: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pStyle w:val="2"/>
        <w:jc w:val="center"/>
        <w:rPr>
          <w:b/>
        </w:rPr>
      </w:pPr>
      <w:bookmarkStart w:id="290" w:name="_Toc21144"/>
      <w:bookmarkStart w:id="291" w:name="_Toc26769"/>
      <w:bookmarkStart w:id="292" w:name="_Toc31521"/>
      <w:bookmarkStart w:id="293" w:name="_Toc1986"/>
      <w:bookmarkStart w:id="294" w:name="_Toc32510"/>
      <w:bookmarkStart w:id="295" w:name="_Toc31582"/>
      <w:bookmarkStart w:id="296" w:name="_Toc9379"/>
      <w:bookmarkStart w:id="297" w:name="_Toc23508"/>
      <w:bookmarkStart w:id="298" w:name="_Toc29536"/>
      <w:bookmarkStart w:id="299" w:name="_Toc471482371"/>
      <w:r>
        <w:rPr>
          <w:rFonts w:hint="eastAsia"/>
          <w:b/>
        </w:rPr>
        <w:lastRenderedPageBreak/>
        <w:t>二、技术部分材料目录</w:t>
      </w:r>
      <w:bookmarkEnd w:id="290"/>
      <w:bookmarkEnd w:id="291"/>
      <w:bookmarkEnd w:id="292"/>
      <w:bookmarkEnd w:id="293"/>
      <w:bookmarkEnd w:id="294"/>
      <w:bookmarkEnd w:id="295"/>
      <w:bookmarkEnd w:id="296"/>
      <w:bookmarkEnd w:id="297"/>
      <w:bookmarkEnd w:id="298"/>
      <w:bookmarkEnd w:id="299"/>
    </w:p>
    <w:p w:rsidR="003F5E0C" w:rsidRDefault="003F5E0C" w:rsidP="003F5E0C">
      <w:pPr>
        <w:ind w:right="753" w:firstLineChars="150" w:firstLine="420"/>
        <w:jc w:val="left"/>
        <w:rPr>
          <w:rFonts w:ascii="宋体" w:hAnsi="宋体" w:cs="宋体"/>
          <w:sz w:val="28"/>
          <w:szCs w:val="28"/>
        </w:rPr>
      </w:pPr>
      <w:r>
        <w:rPr>
          <w:rFonts w:ascii="宋体" w:hAnsi="宋体" w:cs="宋体" w:hint="eastAsia"/>
          <w:sz w:val="28"/>
          <w:szCs w:val="28"/>
        </w:rPr>
        <w:t>1.业绩表；</w:t>
      </w:r>
    </w:p>
    <w:p w:rsidR="003F5E0C" w:rsidRDefault="003F5E0C" w:rsidP="003F5E0C">
      <w:pPr>
        <w:ind w:right="-21"/>
        <w:jc w:val="left"/>
        <w:rPr>
          <w:rFonts w:ascii="宋体" w:hAnsi="宋体" w:cs="宋体"/>
          <w:sz w:val="28"/>
          <w:szCs w:val="28"/>
        </w:rPr>
      </w:pPr>
      <w:r>
        <w:rPr>
          <w:rFonts w:ascii="宋体" w:hAnsi="宋体" w:cs="宋体" w:hint="eastAsia"/>
          <w:sz w:val="28"/>
          <w:szCs w:val="28"/>
        </w:rPr>
        <w:t xml:space="preserve">   2.拟投入人员的相关工作业绩、资历及能力（由比选申请人自行编写）</w:t>
      </w:r>
    </w:p>
    <w:p w:rsidR="003F5E0C" w:rsidRDefault="003F5E0C" w:rsidP="003F5E0C">
      <w:pPr>
        <w:ind w:right="-21"/>
        <w:jc w:val="left"/>
        <w:rPr>
          <w:rFonts w:ascii="宋体" w:hAnsi="宋体" w:cs="宋体"/>
          <w:sz w:val="28"/>
          <w:szCs w:val="28"/>
        </w:rPr>
      </w:pPr>
      <w:r>
        <w:rPr>
          <w:rFonts w:ascii="宋体" w:hAnsi="宋体" w:cs="宋体" w:hint="eastAsia"/>
          <w:sz w:val="28"/>
          <w:szCs w:val="28"/>
        </w:rPr>
        <w:t xml:space="preserve">   3.服务方案（由比选申请人自行编写）；</w:t>
      </w: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pStyle w:val="3"/>
      </w:pPr>
      <w:bookmarkStart w:id="300" w:name="_Toc24439"/>
      <w:bookmarkStart w:id="301" w:name="_Toc25382"/>
      <w:bookmarkStart w:id="302" w:name="_Toc7527"/>
      <w:bookmarkStart w:id="303" w:name="_Toc19216"/>
      <w:bookmarkStart w:id="304" w:name="_Toc9604"/>
      <w:bookmarkStart w:id="305" w:name="_Toc10356"/>
      <w:bookmarkStart w:id="306" w:name="_Toc32624"/>
      <w:bookmarkStart w:id="307" w:name="_Toc6881"/>
      <w:bookmarkStart w:id="308" w:name="_Toc6862"/>
      <w:bookmarkStart w:id="309" w:name="_Toc30501"/>
      <w:bookmarkStart w:id="310" w:name="_Toc461525332"/>
      <w:bookmarkStart w:id="311" w:name="_Toc31867"/>
      <w:bookmarkStart w:id="312" w:name="_Toc19445"/>
      <w:r>
        <w:rPr>
          <w:rFonts w:hint="eastAsia"/>
        </w:rPr>
        <w:lastRenderedPageBreak/>
        <w:t>1.</w:t>
      </w:r>
      <w:r>
        <w:rPr>
          <w:rFonts w:hint="eastAsia"/>
        </w:rPr>
        <w:t>业绩表</w:t>
      </w:r>
      <w:bookmarkEnd w:id="300"/>
      <w:bookmarkEnd w:id="301"/>
      <w:bookmarkEnd w:id="302"/>
      <w:bookmarkEnd w:id="303"/>
      <w:bookmarkEnd w:id="304"/>
      <w:bookmarkEnd w:id="305"/>
      <w:bookmarkEnd w:id="306"/>
      <w:bookmarkEnd w:id="307"/>
    </w:p>
    <w:tbl>
      <w:tblPr>
        <w:tblW w:w="8897" w:type="dxa"/>
        <w:tblLayout w:type="fixed"/>
        <w:tblLook w:val="04A0" w:firstRow="1" w:lastRow="0" w:firstColumn="1" w:lastColumn="0" w:noHBand="0" w:noVBand="1"/>
      </w:tblPr>
      <w:tblGrid>
        <w:gridCol w:w="971"/>
        <w:gridCol w:w="4949"/>
        <w:gridCol w:w="2977"/>
      </w:tblGrid>
      <w:tr w:rsidR="003F5E0C" w:rsidTr="00BF1CDB">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r>
              <w:rPr>
                <w:rFonts w:ascii="宋体" w:hAnsi="宋体" w:cs="宋体" w:hint="eastAsia"/>
                <w:kern w:val="0"/>
                <w:sz w:val="24"/>
              </w:rPr>
              <w:t>合同签订时间</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r w:rsidR="003F5E0C" w:rsidTr="00BF1CDB">
        <w:trPr>
          <w:trHeight w:val="450"/>
        </w:trPr>
        <w:tc>
          <w:tcPr>
            <w:tcW w:w="971" w:type="dxa"/>
            <w:tcBorders>
              <w:top w:val="nil"/>
              <w:left w:val="single" w:sz="4" w:space="0" w:color="auto"/>
              <w:bottom w:val="single" w:sz="4" w:space="0" w:color="auto"/>
              <w:right w:val="single" w:sz="4" w:space="0" w:color="auto"/>
            </w:tcBorders>
            <w:vAlign w:val="center"/>
          </w:tcPr>
          <w:p w:rsidR="003F5E0C" w:rsidRDefault="003F5E0C" w:rsidP="00BF1CDB">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 xml:space="preserve">　</w:t>
            </w:r>
          </w:p>
        </w:tc>
      </w:tr>
    </w:tbl>
    <w:p w:rsidR="003F5E0C" w:rsidRDefault="003F5E0C" w:rsidP="003F5E0C">
      <w:pPr>
        <w:ind w:firstLine="420"/>
        <w:rPr>
          <w:rFonts w:ascii="宋体" w:hAnsi="宋体"/>
          <w:sz w:val="24"/>
        </w:rPr>
      </w:pPr>
      <w:r>
        <w:rPr>
          <w:rFonts w:ascii="宋体" w:hAnsi="宋体" w:hint="eastAsia"/>
          <w:sz w:val="24"/>
        </w:rPr>
        <w:t>注：1、业绩表是指2015年1月1日至2017年12月31日期间，对与本项目相关或相近的服务经验。</w:t>
      </w:r>
    </w:p>
    <w:p w:rsidR="003F5E0C" w:rsidRDefault="003F5E0C" w:rsidP="003F5E0C">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ind w:right="-21"/>
        <w:jc w:val="left"/>
        <w:rPr>
          <w:rFonts w:ascii="宋体" w:hAnsi="宋体" w:cs="宋体"/>
          <w:sz w:val="28"/>
          <w:szCs w:val="28"/>
        </w:rPr>
      </w:pPr>
    </w:p>
    <w:p w:rsidR="003F5E0C" w:rsidRDefault="003F5E0C" w:rsidP="003F5E0C">
      <w:pPr>
        <w:pStyle w:val="3"/>
      </w:pPr>
      <w:bookmarkStart w:id="313" w:name="_Toc12801"/>
      <w:bookmarkStart w:id="314" w:name="_Toc5471"/>
      <w:bookmarkStart w:id="315" w:name="_Toc28309"/>
      <w:bookmarkStart w:id="316" w:name="_Toc21426"/>
      <w:bookmarkStart w:id="317" w:name="_Toc30796"/>
      <w:bookmarkStart w:id="318" w:name="_Toc24135"/>
      <w:bookmarkStart w:id="319" w:name="_Toc14359"/>
      <w:bookmarkStart w:id="320" w:name="_Toc27864"/>
      <w:r>
        <w:rPr>
          <w:rFonts w:hint="eastAsia"/>
        </w:rPr>
        <w:lastRenderedPageBreak/>
        <w:t>2.</w:t>
      </w:r>
      <w:r>
        <w:rPr>
          <w:rFonts w:hint="eastAsia"/>
        </w:rPr>
        <w:t>拟投入人员配置明细表</w:t>
      </w:r>
      <w:bookmarkEnd w:id="313"/>
      <w:bookmarkEnd w:id="314"/>
      <w:bookmarkEnd w:id="315"/>
      <w:bookmarkEnd w:id="316"/>
      <w:bookmarkEnd w:id="317"/>
      <w:bookmarkEnd w:id="318"/>
      <w:bookmarkEnd w:id="319"/>
      <w:bookmarkEnd w:id="32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3F5E0C" w:rsidTr="00BF1CDB">
        <w:trPr>
          <w:trHeight w:val="1114"/>
        </w:trPr>
        <w:tc>
          <w:tcPr>
            <w:tcW w:w="675"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序号</w:t>
            </w:r>
          </w:p>
        </w:tc>
        <w:tc>
          <w:tcPr>
            <w:tcW w:w="993"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姓名</w:t>
            </w:r>
          </w:p>
        </w:tc>
        <w:tc>
          <w:tcPr>
            <w:tcW w:w="850"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年龄</w:t>
            </w:r>
          </w:p>
        </w:tc>
        <w:tc>
          <w:tcPr>
            <w:tcW w:w="851"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性别</w:t>
            </w:r>
          </w:p>
        </w:tc>
        <w:tc>
          <w:tcPr>
            <w:tcW w:w="992"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学历</w:t>
            </w:r>
          </w:p>
        </w:tc>
        <w:tc>
          <w:tcPr>
            <w:tcW w:w="992"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专业</w:t>
            </w:r>
          </w:p>
        </w:tc>
        <w:tc>
          <w:tcPr>
            <w:tcW w:w="1134"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3F5E0C" w:rsidRDefault="003F5E0C" w:rsidP="00BF1CDB">
            <w:pPr>
              <w:pStyle w:val="ac"/>
              <w:spacing w:line="400" w:lineRule="exact"/>
              <w:ind w:leftChars="0" w:left="0"/>
              <w:jc w:val="center"/>
              <w:rPr>
                <w:rFonts w:ascii="宋体" w:hAnsi="宋体"/>
                <w:szCs w:val="21"/>
              </w:rPr>
            </w:pPr>
            <w:r>
              <w:rPr>
                <w:rFonts w:ascii="宋体" w:hAnsi="宋体" w:hint="eastAsia"/>
                <w:szCs w:val="21"/>
              </w:rPr>
              <w:t>工作职责分工</w:t>
            </w:r>
          </w:p>
        </w:tc>
      </w:tr>
      <w:tr w:rsidR="003F5E0C" w:rsidTr="00BF1CDB">
        <w:trPr>
          <w:trHeight w:val="806"/>
        </w:trPr>
        <w:tc>
          <w:tcPr>
            <w:tcW w:w="675" w:type="dxa"/>
          </w:tcPr>
          <w:p w:rsidR="003F5E0C" w:rsidRDefault="003F5E0C" w:rsidP="00BF1CDB">
            <w:pPr>
              <w:pStyle w:val="ac"/>
              <w:spacing w:line="400" w:lineRule="exact"/>
              <w:ind w:leftChars="0" w:left="0"/>
              <w:rPr>
                <w:rFonts w:ascii="宋体" w:hAnsi="宋体"/>
                <w:szCs w:val="21"/>
              </w:rPr>
            </w:pPr>
          </w:p>
        </w:tc>
        <w:tc>
          <w:tcPr>
            <w:tcW w:w="993" w:type="dxa"/>
          </w:tcPr>
          <w:p w:rsidR="003F5E0C" w:rsidRDefault="003F5E0C" w:rsidP="00BF1CDB">
            <w:pPr>
              <w:pStyle w:val="ac"/>
              <w:spacing w:line="400" w:lineRule="exact"/>
              <w:ind w:leftChars="0" w:left="0"/>
              <w:rPr>
                <w:rFonts w:ascii="宋体" w:hAnsi="宋体"/>
                <w:szCs w:val="21"/>
              </w:rPr>
            </w:pPr>
          </w:p>
        </w:tc>
        <w:tc>
          <w:tcPr>
            <w:tcW w:w="850" w:type="dxa"/>
          </w:tcPr>
          <w:p w:rsidR="003F5E0C" w:rsidRDefault="003F5E0C" w:rsidP="00BF1CDB">
            <w:pPr>
              <w:pStyle w:val="ac"/>
              <w:spacing w:line="400" w:lineRule="exact"/>
              <w:ind w:leftChars="0" w:left="0"/>
              <w:rPr>
                <w:rFonts w:ascii="宋体" w:hAnsi="宋体"/>
                <w:szCs w:val="21"/>
              </w:rPr>
            </w:pPr>
          </w:p>
        </w:tc>
        <w:tc>
          <w:tcPr>
            <w:tcW w:w="851"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1134" w:type="dxa"/>
          </w:tcPr>
          <w:p w:rsidR="003F5E0C" w:rsidRDefault="003F5E0C" w:rsidP="00BF1CDB">
            <w:pPr>
              <w:pStyle w:val="ac"/>
              <w:spacing w:line="400" w:lineRule="exact"/>
              <w:ind w:leftChars="0" w:left="0"/>
              <w:rPr>
                <w:rFonts w:ascii="宋体" w:hAnsi="宋体"/>
                <w:szCs w:val="21"/>
              </w:rPr>
            </w:pPr>
          </w:p>
        </w:tc>
        <w:tc>
          <w:tcPr>
            <w:tcW w:w="709" w:type="dxa"/>
          </w:tcPr>
          <w:p w:rsidR="003F5E0C" w:rsidRDefault="003F5E0C" w:rsidP="00BF1CDB">
            <w:pPr>
              <w:pStyle w:val="ac"/>
              <w:spacing w:line="400" w:lineRule="exact"/>
              <w:ind w:leftChars="0" w:left="0"/>
              <w:rPr>
                <w:rFonts w:ascii="宋体" w:hAnsi="宋体"/>
                <w:szCs w:val="21"/>
              </w:rPr>
            </w:pPr>
          </w:p>
        </w:tc>
        <w:tc>
          <w:tcPr>
            <w:tcW w:w="2126" w:type="dxa"/>
          </w:tcPr>
          <w:p w:rsidR="003F5E0C" w:rsidRDefault="003F5E0C" w:rsidP="00BF1CDB">
            <w:pPr>
              <w:pStyle w:val="ac"/>
              <w:spacing w:line="400" w:lineRule="exact"/>
              <w:ind w:leftChars="0" w:left="0"/>
              <w:rPr>
                <w:rFonts w:ascii="宋体" w:hAnsi="宋体"/>
                <w:szCs w:val="21"/>
              </w:rPr>
            </w:pPr>
          </w:p>
        </w:tc>
      </w:tr>
      <w:tr w:rsidR="003F5E0C" w:rsidTr="00BF1CDB">
        <w:trPr>
          <w:trHeight w:val="774"/>
        </w:trPr>
        <w:tc>
          <w:tcPr>
            <w:tcW w:w="675" w:type="dxa"/>
          </w:tcPr>
          <w:p w:rsidR="003F5E0C" w:rsidRDefault="003F5E0C" w:rsidP="00BF1CDB">
            <w:pPr>
              <w:pStyle w:val="ac"/>
              <w:spacing w:line="400" w:lineRule="exact"/>
              <w:ind w:leftChars="0" w:left="0"/>
              <w:rPr>
                <w:rFonts w:ascii="宋体" w:hAnsi="宋体"/>
                <w:szCs w:val="21"/>
              </w:rPr>
            </w:pPr>
          </w:p>
        </w:tc>
        <w:tc>
          <w:tcPr>
            <w:tcW w:w="993" w:type="dxa"/>
          </w:tcPr>
          <w:p w:rsidR="003F5E0C" w:rsidRDefault="003F5E0C" w:rsidP="00BF1CDB">
            <w:pPr>
              <w:pStyle w:val="ac"/>
              <w:spacing w:line="400" w:lineRule="exact"/>
              <w:ind w:leftChars="0" w:left="0"/>
              <w:rPr>
                <w:rFonts w:ascii="宋体" w:hAnsi="宋体"/>
                <w:szCs w:val="21"/>
              </w:rPr>
            </w:pPr>
          </w:p>
        </w:tc>
        <w:tc>
          <w:tcPr>
            <w:tcW w:w="850" w:type="dxa"/>
          </w:tcPr>
          <w:p w:rsidR="003F5E0C" w:rsidRDefault="003F5E0C" w:rsidP="00BF1CDB">
            <w:pPr>
              <w:pStyle w:val="ac"/>
              <w:spacing w:line="400" w:lineRule="exact"/>
              <w:ind w:leftChars="0" w:left="0"/>
              <w:rPr>
                <w:rFonts w:ascii="宋体" w:hAnsi="宋体"/>
                <w:szCs w:val="21"/>
              </w:rPr>
            </w:pPr>
          </w:p>
        </w:tc>
        <w:tc>
          <w:tcPr>
            <w:tcW w:w="851"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1134" w:type="dxa"/>
          </w:tcPr>
          <w:p w:rsidR="003F5E0C" w:rsidRDefault="003F5E0C" w:rsidP="00BF1CDB">
            <w:pPr>
              <w:pStyle w:val="ac"/>
              <w:spacing w:line="400" w:lineRule="exact"/>
              <w:ind w:leftChars="0" w:left="0"/>
              <w:rPr>
                <w:rFonts w:ascii="宋体" w:hAnsi="宋体"/>
                <w:szCs w:val="21"/>
              </w:rPr>
            </w:pPr>
          </w:p>
        </w:tc>
        <w:tc>
          <w:tcPr>
            <w:tcW w:w="709" w:type="dxa"/>
          </w:tcPr>
          <w:p w:rsidR="003F5E0C" w:rsidRDefault="003F5E0C" w:rsidP="00BF1CDB">
            <w:pPr>
              <w:pStyle w:val="ac"/>
              <w:spacing w:line="400" w:lineRule="exact"/>
              <w:ind w:leftChars="0" w:left="0"/>
              <w:rPr>
                <w:rFonts w:ascii="宋体" w:hAnsi="宋体"/>
                <w:szCs w:val="21"/>
              </w:rPr>
            </w:pPr>
          </w:p>
        </w:tc>
        <w:tc>
          <w:tcPr>
            <w:tcW w:w="2126" w:type="dxa"/>
          </w:tcPr>
          <w:p w:rsidR="003F5E0C" w:rsidRDefault="003F5E0C" w:rsidP="00BF1CDB">
            <w:pPr>
              <w:pStyle w:val="ac"/>
              <w:spacing w:line="400" w:lineRule="exact"/>
              <w:ind w:leftChars="0" w:left="0"/>
              <w:rPr>
                <w:rFonts w:ascii="宋体" w:hAnsi="宋体"/>
                <w:szCs w:val="21"/>
              </w:rPr>
            </w:pPr>
          </w:p>
        </w:tc>
      </w:tr>
      <w:tr w:rsidR="003F5E0C" w:rsidTr="00BF1CDB">
        <w:trPr>
          <w:trHeight w:val="687"/>
        </w:trPr>
        <w:tc>
          <w:tcPr>
            <w:tcW w:w="675" w:type="dxa"/>
          </w:tcPr>
          <w:p w:rsidR="003F5E0C" w:rsidRDefault="003F5E0C" w:rsidP="00BF1CDB">
            <w:pPr>
              <w:pStyle w:val="ac"/>
              <w:spacing w:line="400" w:lineRule="exact"/>
              <w:ind w:leftChars="0" w:left="0"/>
              <w:rPr>
                <w:rFonts w:ascii="宋体" w:hAnsi="宋体"/>
                <w:szCs w:val="21"/>
              </w:rPr>
            </w:pPr>
          </w:p>
        </w:tc>
        <w:tc>
          <w:tcPr>
            <w:tcW w:w="993" w:type="dxa"/>
          </w:tcPr>
          <w:p w:rsidR="003F5E0C" w:rsidRDefault="003F5E0C" w:rsidP="00BF1CDB">
            <w:pPr>
              <w:pStyle w:val="ac"/>
              <w:spacing w:line="400" w:lineRule="exact"/>
              <w:ind w:leftChars="0" w:left="0"/>
              <w:rPr>
                <w:rFonts w:ascii="宋体" w:hAnsi="宋体"/>
                <w:szCs w:val="21"/>
              </w:rPr>
            </w:pPr>
          </w:p>
        </w:tc>
        <w:tc>
          <w:tcPr>
            <w:tcW w:w="850" w:type="dxa"/>
          </w:tcPr>
          <w:p w:rsidR="003F5E0C" w:rsidRDefault="003F5E0C" w:rsidP="00BF1CDB">
            <w:pPr>
              <w:pStyle w:val="ac"/>
              <w:spacing w:line="400" w:lineRule="exact"/>
              <w:ind w:leftChars="0" w:left="0"/>
              <w:rPr>
                <w:rFonts w:ascii="宋体" w:hAnsi="宋体"/>
                <w:szCs w:val="21"/>
              </w:rPr>
            </w:pPr>
          </w:p>
        </w:tc>
        <w:tc>
          <w:tcPr>
            <w:tcW w:w="851"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1134" w:type="dxa"/>
          </w:tcPr>
          <w:p w:rsidR="003F5E0C" w:rsidRDefault="003F5E0C" w:rsidP="00BF1CDB">
            <w:pPr>
              <w:pStyle w:val="ac"/>
              <w:spacing w:line="400" w:lineRule="exact"/>
              <w:ind w:leftChars="0" w:left="0"/>
              <w:rPr>
                <w:rFonts w:ascii="宋体" w:hAnsi="宋体"/>
                <w:szCs w:val="21"/>
              </w:rPr>
            </w:pPr>
          </w:p>
        </w:tc>
        <w:tc>
          <w:tcPr>
            <w:tcW w:w="709" w:type="dxa"/>
          </w:tcPr>
          <w:p w:rsidR="003F5E0C" w:rsidRDefault="003F5E0C" w:rsidP="00BF1CDB">
            <w:pPr>
              <w:pStyle w:val="ac"/>
              <w:spacing w:line="400" w:lineRule="exact"/>
              <w:ind w:leftChars="0" w:left="0"/>
              <w:rPr>
                <w:rFonts w:ascii="宋体" w:hAnsi="宋体"/>
                <w:szCs w:val="21"/>
              </w:rPr>
            </w:pPr>
          </w:p>
        </w:tc>
        <w:tc>
          <w:tcPr>
            <w:tcW w:w="2126" w:type="dxa"/>
          </w:tcPr>
          <w:p w:rsidR="003F5E0C" w:rsidRDefault="003F5E0C" w:rsidP="00BF1CDB">
            <w:pPr>
              <w:pStyle w:val="ac"/>
              <w:spacing w:line="400" w:lineRule="exact"/>
              <w:ind w:leftChars="0" w:left="0"/>
              <w:rPr>
                <w:rFonts w:ascii="宋体" w:hAnsi="宋体"/>
                <w:szCs w:val="21"/>
              </w:rPr>
            </w:pPr>
          </w:p>
        </w:tc>
      </w:tr>
      <w:tr w:rsidR="003F5E0C" w:rsidTr="00BF1CDB">
        <w:trPr>
          <w:trHeight w:val="687"/>
        </w:trPr>
        <w:tc>
          <w:tcPr>
            <w:tcW w:w="675" w:type="dxa"/>
          </w:tcPr>
          <w:p w:rsidR="003F5E0C" w:rsidRDefault="003F5E0C" w:rsidP="00BF1CDB">
            <w:pPr>
              <w:pStyle w:val="ac"/>
              <w:spacing w:line="400" w:lineRule="exact"/>
              <w:ind w:leftChars="0" w:left="0"/>
              <w:rPr>
                <w:rFonts w:ascii="宋体" w:hAnsi="宋体"/>
                <w:szCs w:val="21"/>
              </w:rPr>
            </w:pPr>
          </w:p>
        </w:tc>
        <w:tc>
          <w:tcPr>
            <w:tcW w:w="993" w:type="dxa"/>
          </w:tcPr>
          <w:p w:rsidR="003F5E0C" w:rsidRDefault="003F5E0C" w:rsidP="00BF1CDB">
            <w:pPr>
              <w:pStyle w:val="ac"/>
              <w:spacing w:line="400" w:lineRule="exact"/>
              <w:ind w:leftChars="0" w:left="0"/>
              <w:rPr>
                <w:rFonts w:ascii="宋体" w:hAnsi="宋体"/>
                <w:szCs w:val="21"/>
              </w:rPr>
            </w:pPr>
          </w:p>
        </w:tc>
        <w:tc>
          <w:tcPr>
            <w:tcW w:w="850" w:type="dxa"/>
          </w:tcPr>
          <w:p w:rsidR="003F5E0C" w:rsidRDefault="003F5E0C" w:rsidP="00BF1CDB">
            <w:pPr>
              <w:pStyle w:val="ac"/>
              <w:spacing w:line="400" w:lineRule="exact"/>
              <w:ind w:leftChars="0" w:left="0"/>
              <w:rPr>
                <w:rFonts w:ascii="宋体" w:hAnsi="宋体"/>
                <w:szCs w:val="21"/>
              </w:rPr>
            </w:pPr>
          </w:p>
        </w:tc>
        <w:tc>
          <w:tcPr>
            <w:tcW w:w="851"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1134" w:type="dxa"/>
          </w:tcPr>
          <w:p w:rsidR="003F5E0C" w:rsidRDefault="003F5E0C" w:rsidP="00BF1CDB">
            <w:pPr>
              <w:pStyle w:val="ac"/>
              <w:spacing w:line="400" w:lineRule="exact"/>
              <w:ind w:leftChars="0" w:left="0"/>
              <w:rPr>
                <w:rFonts w:ascii="宋体" w:hAnsi="宋体"/>
                <w:szCs w:val="21"/>
              </w:rPr>
            </w:pPr>
          </w:p>
        </w:tc>
        <w:tc>
          <w:tcPr>
            <w:tcW w:w="709" w:type="dxa"/>
          </w:tcPr>
          <w:p w:rsidR="003F5E0C" w:rsidRDefault="003F5E0C" w:rsidP="00BF1CDB">
            <w:pPr>
              <w:pStyle w:val="ac"/>
              <w:spacing w:line="400" w:lineRule="exact"/>
              <w:ind w:leftChars="0" w:left="0"/>
              <w:rPr>
                <w:rFonts w:ascii="宋体" w:hAnsi="宋体"/>
                <w:szCs w:val="21"/>
              </w:rPr>
            </w:pPr>
          </w:p>
        </w:tc>
        <w:tc>
          <w:tcPr>
            <w:tcW w:w="2126" w:type="dxa"/>
          </w:tcPr>
          <w:p w:rsidR="003F5E0C" w:rsidRDefault="003F5E0C" w:rsidP="00BF1CDB">
            <w:pPr>
              <w:pStyle w:val="ac"/>
              <w:spacing w:line="400" w:lineRule="exact"/>
              <w:ind w:leftChars="0" w:left="0"/>
              <w:rPr>
                <w:rFonts w:ascii="宋体" w:hAnsi="宋体"/>
                <w:szCs w:val="21"/>
              </w:rPr>
            </w:pPr>
          </w:p>
        </w:tc>
      </w:tr>
      <w:tr w:rsidR="003F5E0C" w:rsidTr="00BF1CDB">
        <w:trPr>
          <w:trHeight w:val="711"/>
        </w:trPr>
        <w:tc>
          <w:tcPr>
            <w:tcW w:w="675" w:type="dxa"/>
          </w:tcPr>
          <w:p w:rsidR="003F5E0C" w:rsidRDefault="003F5E0C" w:rsidP="00BF1CDB">
            <w:pPr>
              <w:pStyle w:val="ac"/>
              <w:spacing w:line="400" w:lineRule="exact"/>
              <w:ind w:leftChars="0" w:left="0"/>
              <w:rPr>
                <w:rFonts w:ascii="宋体" w:hAnsi="宋体"/>
                <w:szCs w:val="21"/>
              </w:rPr>
            </w:pPr>
          </w:p>
        </w:tc>
        <w:tc>
          <w:tcPr>
            <w:tcW w:w="993" w:type="dxa"/>
          </w:tcPr>
          <w:p w:rsidR="003F5E0C" w:rsidRDefault="003F5E0C" w:rsidP="00BF1CDB">
            <w:pPr>
              <w:pStyle w:val="ac"/>
              <w:spacing w:line="400" w:lineRule="exact"/>
              <w:ind w:leftChars="0" w:left="0"/>
              <w:rPr>
                <w:rFonts w:ascii="宋体" w:hAnsi="宋体"/>
                <w:szCs w:val="21"/>
              </w:rPr>
            </w:pPr>
          </w:p>
        </w:tc>
        <w:tc>
          <w:tcPr>
            <w:tcW w:w="850" w:type="dxa"/>
          </w:tcPr>
          <w:p w:rsidR="003F5E0C" w:rsidRDefault="003F5E0C" w:rsidP="00BF1CDB">
            <w:pPr>
              <w:pStyle w:val="ac"/>
              <w:spacing w:line="400" w:lineRule="exact"/>
              <w:ind w:leftChars="0" w:left="0"/>
              <w:rPr>
                <w:rFonts w:ascii="宋体" w:hAnsi="宋体"/>
                <w:szCs w:val="21"/>
              </w:rPr>
            </w:pPr>
          </w:p>
        </w:tc>
        <w:tc>
          <w:tcPr>
            <w:tcW w:w="851"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992" w:type="dxa"/>
          </w:tcPr>
          <w:p w:rsidR="003F5E0C" w:rsidRDefault="003F5E0C" w:rsidP="00BF1CDB">
            <w:pPr>
              <w:pStyle w:val="ac"/>
              <w:spacing w:line="400" w:lineRule="exact"/>
              <w:ind w:leftChars="0" w:left="0"/>
              <w:rPr>
                <w:rFonts w:ascii="宋体" w:hAnsi="宋体"/>
                <w:szCs w:val="21"/>
              </w:rPr>
            </w:pPr>
          </w:p>
        </w:tc>
        <w:tc>
          <w:tcPr>
            <w:tcW w:w="1134" w:type="dxa"/>
          </w:tcPr>
          <w:p w:rsidR="003F5E0C" w:rsidRDefault="003F5E0C" w:rsidP="00BF1CDB">
            <w:pPr>
              <w:pStyle w:val="ac"/>
              <w:spacing w:line="400" w:lineRule="exact"/>
              <w:ind w:leftChars="0" w:left="0"/>
              <w:rPr>
                <w:rFonts w:ascii="宋体" w:hAnsi="宋体"/>
                <w:szCs w:val="21"/>
              </w:rPr>
            </w:pPr>
          </w:p>
        </w:tc>
        <w:tc>
          <w:tcPr>
            <w:tcW w:w="709" w:type="dxa"/>
          </w:tcPr>
          <w:p w:rsidR="003F5E0C" w:rsidRDefault="003F5E0C" w:rsidP="00BF1CDB">
            <w:pPr>
              <w:pStyle w:val="ac"/>
              <w:spacing w:line="400" w:lineRule="exact"/>
              <w:ind w:leftChars="0" w:left="0"/>
              <w:rPr>
                <w:rFonts w:ascii="宋体" w:hAnsi="宋体"/>
                <w:szCs w:val="21"/>
              </w:rPr>
            </w:pPr>
          </w:p>
        </w:tc>
        <w:tc>
          <w:tcPr>
            <w:tcW w:w="2126" w:type="dxa"/>
          </w:tcPr>
          <w:p w:rsidR="003F5E0C" w:rsidRDefault="003F5E0C" w:rsidP="00BF1CDB">
            <w:pPr>
              <w:pStyle w:val="ac"/>
              <w:spacing w:line="400" w:lineRule="exact"/>
              <w:ind w:leftChars="0" w:left="0"/>
              <w:rPr>
                <w:rFonts w:ascii="宋体" w:hAnsi="宋体"/>
                <w:szCs w:val="21"/>
              </w:rPr>
            </w:pPr>
          </w:p>
        </w:tc>
      </w:tr>
    </w:tbl>
    <w:p w:rsidR="003F5E0C" w:rsidRDefault="003F5E0C" w:rsidP="003F5E0C">
      <w:pPr>
        <w:ind w:firstLine="420"/>
        <w:rPr>
          <w:rFonts w:ascii="宋体" w:hAnsi="宋体"/>
          <w:sz w:val="24"/>
        </w:rPr>
      </w:pPr>
      <w:r>
        <w:rPr>
          <w:rFonts w:ascii="宋体" w:hAnsi="宋体" w:hint="eastAsia"/>
          <w:sz w:val="24"/>
        </w:rPr>
        <w:t>此表须附学历复印件等证明材料。</w:t>
      </w:r>
    </w:p>
    <w:p w:rsidR="003F5E0C" w:rsidRDefault="003F5E0C" w:rsidP="003F5E0C">
      <w:pPr>
        <w:rPr>
          <w:rFonts w:ascii="宋体" w:hAnsi="宋体" w:cs="宋体"/>
          <w:sz w:val="28"/>
          <w:szCs w:val="28"/>
        </w:rPr>
      </w:pPr>
    </w:p>
    <w:p w:rsidR="003F5E0C" w:rsidRDefault="003F5E0C" w:rsidP="003F5E0C">
      <w:pPr>
        <w:rPr>
          <w:rFonts w:ascii="宋体" w:hAnsi="宋体" w:cs="宋体"/>
          <w:sz w:val="28"/>
          <w:szCs w:val="28"/>
        </w:rPr>
      </w:pPr>
    </w:p>
    <w:p w:rsidR="003F5E0C" w:rsidRDefault="003F5E0C" w:rsidP="003F5E0C">
      <w:pPr>
        <w:rPr>
          <w:rFonts w:ascii="宋体" w:hAnsi="宋体" w:cs="宋体"/>
          <w:sz w:val="28"/>
          <w:szCs w:val="28"/>
        </w:rPr>
      </w:pPr>
    </w:p>
    <w:p w:rsidR="003F5E0C" w:rsidRDefault="003F5E0C" w:rsidP="003F5E0C">
      <w:pPr>
        <w:rPr>
          <w:rFonts w:ascii="宋体" w:hAnsi="宋体" w:cs="宋体"/>
          <w:sz w:val="28"/>
          <w:szCs w:val="28"/>
        </w:rPr>
      </w:pPr>
    </w:p>
    <w:p w:rsidR="003F5E0C" w:rsidRDefault="003F5E0C" w:rsidP="003F5E0C">
      <w:pPr>
        <w:rPr>
          <w:rFonts w:ascii="宋体" w:hAnsi="宋体" w:cs="宋体"/>
          <w:sz w:val="28"/>
          <w:szCs w:val="28"/>
        </w:rPr>
      </w:pPr>
    </w:p>
    <w:p w:rsidR="003F5E0C" w:rsidRDefault="003F5E0C" w:rsidP="003F5E0C"/>
    <w:p w:rsidR="003F5E0C" w:rsidRDefault="003F5E0C" w:rsidP="003F5E0C"/>
    <w:p w:rsidR="003F5E0C" w:rsidRDefault="003F5E0C" w:rsidP="003F5E0C"/>
    <w:p w:rsidR="003F5E0C" w:rsidRDefault="003F5E0C" w:rsidP="003F5E0C"/>
    <w:bookmarkEnd w:id="308"/>
    <w:bookmarkEnd w:id="309"/>
    <w:bookmarkEnd w:id="310"/>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p w:rsidR="003F5E0C" w:rsidRDefault="003F5E0C" w:rsidP="003F5E0C">
      <w:r>
        <w:rPr>
          <w:rStyle w:val="30"/>
          <w:rFonts w:hint="eastAsia"/>
        </w:rPr>
        <w:lastRenderedPageBreak/>
        <w:t>3.</w:t>
      </w:r>
      <w:r>
        <w:rPr>
          <w:rStyle w:val="30"/>
          <w:rFonts w:hint="eastAsia"/>
        </w:rPr>
        <w:t>拟投入人员的相关工作业绩、资历及能力（由比选申请人自行编写）</w:t>
      </w:r>
    </w:p>
    <w:p w:rsidR="003F5E0C" w:rsidRDefault="003F5E0C" w:rsidP="003F5E0C"/>
    <w:p w:rsidR="003F5E0C" w:rsidRDefault="003F5E0C" w:rsidP="003F5E0C"/>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pStyle w:val="3"/>
      </w:pPr>
      <w:bookmarkStart w:id="321" w:name="_Toc17896"/>
      <w:bookmarkStart w:id="322" w:name="_Toc28584"/>
      <w:bookmarkStart w:id="323" w:name="_Toc5051"/>
      <w:bookmarkStart w:id="324" w:name="_Toc17903"/>
      <w:bookmarkStart w:id="325" w:name="_Toc29269"/>
      <w:bookmarkStart w:id="326" w:name="_Toc21725"/>
      <w:bookmarkStart w:id="327" w:name="_Toc30924"/>
      <w:bookmarkStart w:id="328" w:name="_Toc597"/>
      <w:r>
        <w:rPr>
          <w:rFonts w:hint="eastAsia"/>
        </w:rPr>
        <w:lastRenderedPageBreak/>
        <w:t>4.</w:t>
      </w:r>
      <w:r>
        <w:rPr>
          <w:rFonts w:hint="eastAsia"/>
        </w:rPr>
        <w:t>服务方案（由比选申请人自行编写）</w:t>
      </w:r>
      <w:bookmarkEnd w:id="321"/>
      <w:bookmarkEnd w:id="322"/>
      <w:bookmarkEnd w:id="323"/>
      <w:bookmarkEnd w:id="324"/>
      <w:bookmarkEnd w:id="325"/>
      <w:bookmarkEnd w:id="326"/>
      <w:bookmarkEnd w:id="327"/>
      <w:bookmarkEnd w:id="328"/>
    </w:p>
    <w:p w:rsidR="003F5E0C" w:rsidRDefault="003F5E0C" w:rsidP="003F5E0C">
      <w:pPr>
        <w:ind w:firstLineChars="150" w:firstLine="420"/>
        <w:rPr>
          <w:rFonts w:ascii="宋体" w:hAnsi="宋体" w:cs="宋体"/>
          <w:sz w:val="28"/>
          <w:szCs w:val="28"/>
        </w:rPr>
      </w:pPr>
      <w:r>
        <w:rPr>
          <w:rFonts w:ascii="宋体" w:hAnsi="宋体" w:cs="宋体" w:hint="eastAsia"/>
          <w:sz w:val="28"/>
          <w:szCs w:val="28"/>
        </w:rPr>
        <w:t>注：主要从服务态度、质量控制、进度控制等方面进行阐述。该服务方案将作为合同的附件。</w:t>
      </w: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widowControl/>
        <w:jc w:val="left"/>
        <w:rPr>
          <w:rFonts w:ascii="宋体" w:hAnsi="宋体" w:cs="宋体"/>
          <w:sz w:val="28"/>
          <w:szCs w:val="28"/>
        </w:rPr>
      </w:pPr>
      <w:r>
        <w:rPr>
          <w:rFonts w:ascii="宋体" w:hAnsi="宋体" w:cs="宋体"/>
          <w:sz w:val="28"/>
          <w:szCs w:val="28"/>
        </w:rPr>
        <w:br w:type="page"/>
      </w:r>
    </w:p>
    <w:p w:rsidR="003F5E0C" w:rsidRDefault="003F5E0C" w:rsidP="003F5E0C">
      <w:pPr>
        <w:ind w:firstLineChars="150" w:firstLine="420"/>
        <w:rPr>
          <w:rFonts w:ascii="宋体" w:hAnsi="宋体" w:cs="宋体"/>
          <w:i/>
          <w:sz w:val="28"/>
          <w:szCs w:val="28"/>
        </w:rPr>
      </w:pPr>
      <w:r>
        <w:rPr>
          <w:rFonts w:ascii="宋体" w:hAnsi="宋体" w:cs="宋体"/>
          <w:i/>
          <w:sz w:val="28"/>
          <w:szCs w:val="28"/>
        </w:rPr>
        <w:lastRenderedPageBreak/>
        <w:t>5.其他……</w:t>
      </w:r>
    </w:p>
    <w:p w:rsidR="003F5E0C" w:rsidRDefault="003F5E0C" w:rsidP="003F5E0C">
      <w:pPr>
        <w:widowControl/>
        <w:jc w:val="left"/>
        <w:rPr>
          <w:rFonts w:ascii="宋体" w:hAnsi="宋体" w:cs="宋体"/>
          <w:i/>
          <w:sz w:val="28"/>
          <w:szCs w:val="28"/>
        </w:rPr>
      </w:pPr>
      <w:r>
        <w:rPr>
          <w:rFonts w:ascii="宋体" w:hAnsi="宋体" w:cs="宋体"/>
          <w:i/>
          <w:sz w:val="28"/>
          <w:szCs w:val="28"/>
        </w:rPr>
        <w:br w:type="page"/>
      </w:r>
    </w:p>
    <w:p w:rsidR="003F5E0C" w:rsidRDefault="003F5E0C" w:rsidP="003F5E0C">
      <w:pPr>
        <w:ind w:firstLineChars="150" w:firstLine="420"/>
        <w:rPr>
          <w:rFonts w:ascii="宋体" w:hAnsi="宋体" w:cs="宋体"/>
          <w:i/>
          <w:sz w:val="28"/>
          <w:szCs w:val="28"/>
        </w:rPr>
      </w:pPr>
    </w:p>
    <w:p w:rsidR="003F5E0C" w:rsidRDefault="003F5E0C" w:rsidP="003F5E0C">
      <w:pPr>
        <w:ind w:firstLineChars="150" w:firstLine="420"/>
        <w:rPr>
          <w:rFonts w:ascii="宋体" w:hAnsi="宋体" w:cs="宋体"/>
          <w:sz w:val="28"/>
          <w:szCs w:val="28"/>
        </w:rPr>
      </w:pPr>
    </w:p>
    <w:p w:rsidR="003F5E0C" w:rsidRDefault="003F5E0C" w:rsidP="003F5E0C">
      <w:pPr>
        <w:ind w:right="753"/>
        <w:jc w:val="left"/>
        <w:rPr>
          <w:rFonts w:ascii="宋体" w:hAnsi="宋体" w:cs="宋体"/>
          <w:sz w:val="28"/>
          <w:szCs w:val="28"/>
        </w:rPr>
      </w:pPr>
      <w:bookmarkStart w:id="329" w:name="_Toc9617"/>
      <w:bookmarkStart w:id="330" w:name="_Toc12434"/>
      <w:bookmarkStart w:id="331" w:name="_Toc15155"/>
      <w:bookmarkStart w:id="332" w:name="_Toc25435"/>
      <w:bookmarkStart w:id="333" w:name="_Toc26103"/>
      <w:bookmarkStart w:id="334" w:name="_Toc24947"/>
      <w:bookmarkStart w:id="335" w:name="_Toc27920"/>
      <w:bookmarkStart w:id="336" w:name="_Toc5462"/>
      <w:r>
        <w:rPr>
          <w:rFonts w:ascii="宋体" w:hAnsi="宋体" w:cs="宋体" w:hint="eastAsia"/>
          <w:sz w:val="28"/>
          <w:szCs w:val="28"/>
        </w:rPr>
        <w:t>（封面格式）</w:t>
      </w: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center"/>
        <w:rPr>
          <w:rFonts w:ascii="宋体" w:hAnsi="宋体" w:cs="宋体"/>
          <w:sz w:val="28"/>
          <w:szCs w:val="28"/>
        </w:rPr>
      </w:pPr>
      <w:r>
        <w:rPr>
          <w:rFonts w:ascii="宋体" w:hAnsi="宋体" w:cs="宋体" w:hint="eastAsia"/>
          <w:sz w:val="28"/>
          <w:szCs w:val="28"/>
        </w:rPr>
        <w:t>项目比选申请文件</w:t>
      </w:r>
    </w:p>
    <w:p w:rsidR="003F5E0C" w:rsidRDefault="003F5E0C" w:rsidP="003F5E0C">
      <w:pPr>
        <w:pStyle w:val="a6"/>
        <w:jc w:val="center"/>
      </w:pPr>
      <w:bookmarkStart w:id="337" w:name="_Toc21287"/>
      <w:bookmarkStart w:id="338" w:name="_Toc3587"/>
      <w:bookmarkStart w:id="339" w:name="_Toc10925"/>
      <w:bookmarkStart w:id="340" w:name="_Toc27059"/>
      <w:bookmarkStart w:id="341" w:name="_Toc196"/>
      <w:bookmarkStart w:id="342" w:name="_Toc20460"/>
      <w:bookmarkStart w:id="343" w:name="_Toc3278"/>
      <w:bookmarkStart w:id="344" w:name="_Toc15573"/>
      <w:bookmarkStart w:id="345" w:name="_Toc461525327"/>
      <w:r>
        <w:rPr>
          <w:b w:val="0"/>
          <w:bCs w:val="0"/>
          <w:sz w:val="28"/>
          <w:szCs w:val="28"/>
        </w:rPr>
        <w:t>商务部分</w:t>
      </w:r>
      <w:bookmarkEnd w:id="337"/>
      <w:bookmarkEnd w:id="338"/>
      <w:bookmarkEnd w:id="339"/>
      <w:bookmarkEnd w:id="340"/>
      <w:bookmarkEnd w:id="341"/>
      <w:bookmarkEnd w:id="342"/>
      <w:bookmarkEnd w:id="343"/>
      <w:bookmarkEnd w:id="344"/>
      <w:bookmarkEnd w:id="345"/>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r>
        <w:rPr>
          <w:rFonts w:ascii="宋体" w:hAnsi="宋体" w:cs="宋体" w:hint="eastAsia"/>
          <w:sz w:val="28"/>
          <w:szCs w:val="28"/>
        </w:rPr>
        <w:t>比选申请人：（盖章）</w:t>
      </w:r>
    </w:p>
    <w:p w:rsidR="003F5E0C" w:rsidRDefault="003F5E0C" w:rsidP="003F5E0C">
      <w:pPr>
        <w:ind w:right="753"/>
        <w:jc w:val="left"/>
        <w:rPr>
          <w:rFonts w:ascii="宋体" w:hAnsi="宋体" w:cs="宋体"/>
          <w:sz w:val="28"/>
          <w:szCs w:val="28"/>
        </w:rPr>
      </w:pPr>
      <w:r>
        <w:rPr>
          <w:rFonts w:ascii="宋体" w:hAnsi="宋体" w:cs="宋体" w:hint="eastAsia"/>
          <w:sz w:val="28"/>
          <w:szCs w:val="28"/>
        </w:rPr>
        <w:t>负责人或委托代理人：（签字或盖章）</w:t>
      </w:r>
    </w:p>
    <w:p w:rsidR="003F5E0C" w:rsidRDefault="003F5E0C" w:rsidP="003F5E0C">
      <w:pPr>
        <w:ind w:right="753"/>
        <w:jc w:val="left"/>
        <w:rPr>
          <w:rFonts w:ascii="宋体" w:hAnsi="宋体" w:cs="宋体"/>
          <w:sz w:val="28"/>
          <w:szCs w:val="28"/>
        </w:rPr>
      </w:pPr>
      <w:r>
        <w:rPr>
          <w:rFonts w:ascii="宋体" w:hAnsi="宋体" w:cs="宋体" w:hint="eastAsia"/>
          <w:sz w:val="28"/>
          <w:szCs w:val="28"/>
        </w:rPr>
        <w:t>电话/</w:t>
      </w:r>
      <w:bookmarkStart w:id="346" w:name="_Toc333307133"/>
      <w:r>
        <w:rPr>
          <w:rFonts w:ascii="宋体" w:hAnsi="宋体" w:cs="宋体" w:hint="eastAsia"/>
          <w:sz w:val="28"/>
          <w:szCs w:val="28"/>
        </w:rPr>
        <w:t>传真：</w:t>
      </w:r>
    </w:p>
    <w:p w:rsidR="003F5E0C" w:rsidRDefault="003F5E0C" w:rsidP="003F5E0C">
      <w:pPr>
        <w:ind w:right="753"/>
        <w:jc w:val="left"/>
        <w:rPr>
          <w:rFonts w:ascii="宋体" w:hAnsi="宋体" w:cs="宋体"/>
          <w:sz w:val="28"/>
          <w:szCs w:val="28"/>
        </w:rPr>
      </w:pPr>
      <w:r>
        <w:rPr>
          <w:rFonts w:ascii="宋体" w:hAnsi="宋体" w:cs="宋体" w:hint="eastAsia"/>
          <w:sz w:val="28"/>
          <w:szCs w:val="28"/>
        </w:rPr>
        <w:t>地址：</w:t>
      </w:r>
    </w:p>
    <w:p w:rsidR="003F5E0C" w:rsidRDefault="003F5E0C" w:rsidP="003F5E0C">
      <w:pPr>
        <w:ind w:right="753"/>
        <w:jc w:val="left"/>
        <w:rPr>
          <w:rFonts w:ascii="宋体" w:hAnsi="宋体" w:cs="宋体"/>
          <w:sz w:val="28"/>
          <w:szCs w:val="28"/>
        </w:rPr>
      </w:pPr>
      <w:bookmarkStart w:id="347" w:name="_Toc333307134"/>
      <w:bookmarkEnd w:id="346"/>
      <w:r>
        <w:rPr>
          <w:rFonts w:ascii="宋体" w:hAnsi="宋体" w:cs="宋体" w:hint="eastAsia"/>
          <w:sz w:val="28"/>
          <w:szCs w:val="28"/>
        </w:rPr>
        <w:t>年</w:t>
      </w:r>
      <w:bookmarkEnd w:id="347"/>
      <w:r>
        <w:rPr>
          <w:rFonts w:ascii="宋体" w:hAnsi="宋体" w:cs="宋体" w:hint="eastAsia"/>
          <w:sz w:val="28"/>
          <w:szCs w:val="28"/>
        </w:rPr>
        <w:t>月</w:t>
      </w:r>
      <w:bookmarkStart w:id="348" w:name="_Toc333307135"/>
      <w:r>
        <w:rPr>
          <w:rFonts w:ascii="宋体" w:hAnsi="宋体" w:cs="宋体" w:hint="eastAsia"/>
          <w:sz w:val="28"/>
          <w:szCs w:val="28"/>
        </w:rPr>
        <w:t>日</w:t>
      </w: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pStyle w:val="2"/>
        <w:jc w:val="center"/>
        <w:rPr>
          <w:b/>
        </w:rPr>
      </w:pPr>
      <w:bookmarkStart w:id="349" w:name="_Toc461525328"/>
      <w:bookmarkStart w:id="350" w:name="_Toc21835"/>
      <w:bookmarkStart w:id="351" w:name="_Toc2010"/>
      <w:bookmarkStart w:id="352" w:name="_Toc24524"/>
      <w:bookmarkStart w:id="353" w:name="_Toc24408"/>
      <w:bookmarkStart w:id="354" w:name="_Toc5616"/>
      <w:bookmarkStart w:id="355" w:name="_Toc16542"/>
      <w:bookmarkStart w:id="356" w:name="_Toc17346"/>
      <w:bookmarkStart w:id="357" w:name="_Toc30879"/>
      <w:bookmarkStart w:id="358" w:name="_Toc11015"/>
      <w:bookmarkStart w:id="359" w:name="_Toc4901"/>
      <w:bookmarkStart w:id="360" w:name="_Toc7127"/>
      <w:bookmarkStart w:id="361" w:name="_Toc471482372"/>
      <w:r>
        <w:rPr>
          <w:rFonts w:hint="eastAsia"/>
          <w:b/>
        </w:rPr>
        <w:lastRenderedPageBreak/>
        <w:t>三、商务部</w:t>
      </w:r>
      <w:proofErr w:type="gramStart"/>
      <w:r>
        <w:rPr>
          <w:rFonts w:hint="eastAsia"/>
          <w:b/>
        </w:rPr>
        <w:t>分材料</w:t>
      </w:r>
      <w:proofErr w:type="gramEnd"/>
      <w:r>
        <w:rPr>
          <w:rFonts w:hint="eastAsia"/>
          <w:b/>
        </w:rPr>
        <w:t>目录</w:t>
      </w:r>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48"/>
    <w:p w:rsidR="003F5E0C" w:rsidRDefault="003F5E0C" w:rsidP="003F5E0C">
      <w:pPr>
        <w:ind w:right="753"/>
        <w:jc w:val="left"/>
        <w:rPr>
          <w:rFonts w:ascii="宋体" w:hAnsi="宋体" w:cs="宋体"/>
          <w:sz w:val="28"/>
          <w:szCs w:val="28"/>
        </w:rPr>
      </w:pPr>
      <w:r>
        <w:rPr>
          <w:rFonts w:ascii="宋体" w:hAnsi="宋体" w:cs="宋体" w:hint="eastAsia"/>
          <w:sz w:val="28"/>
          <w:szCs w:val="28"/>
        </w:rPr>
        <w:t xml:space="preserve">   1.报价表；</w:t>
      </w:r>
    </w:p>
    <w:p w:rsidR="003F5E0C" w:rsidRDefault="003F5E0C" w:rsidP="003F5E0C">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ind w:right="753"/>
        <w:jc w:val="left"/>
        <w:rPr>
          <w:rFonts w:ascii="宋体" w:hAnsi="宋体" w:cs="宋体"/>
          <w:sz w:val="28"/>
          <w:szCs w:val="28"/>
        </w:rPr>
      </w:pPr>
    </w:p>
    <w:p w:rsidR="003F5E0C" w:rsidRDefault="003F5E0C" w:rsidP="003F5E0C">
      <w:pPr>
        <w:pStyle w:val="3"/>
      </w:pPr>
      <w:bookmarkStart w:id="362" w:name="_Toc1148"/>
      <w:bookmarkStart w:id="363" w:name="_Toc26609"/>
      <w:bookmarkStart w:id="364" w:name="_Toc25214"/>
      <w:bookmarkStart w:id="365" w:name="_Toc9748"/>
      <w:bookmarkStart w:id="366" w:name="_Toc25896"/>
      <w:bookmarkStart w:id="367" w:name="_Toc3569"/>
      <w:bookmarkStart w:id="368" w:name="_Toc29457"/>
      <w:bookmarkStart w:id="369" w:name="_Toc6408"/>
      <w:bookmarkStart w:id="370" w:name="_Toc17958"/>
      <w:bookmarkStart w:id="371" w:name="_Toc20415"/>
      <w:bookmarkStart w:id="372" w:name="_Toc461525330"/>
      <w:bookmarkStart w:id="373" w:name="_Toc29844"/>
      <w:r>
        <w:rPr>
          <w:rFonts w:hint="eastAsia"/>
        </w:rPr>
        <w:lastRenderedPageBreak/>
        <w:t>1.</w:t>
      </w:r>
      <w:r>
        <w:rPr>
          <w:rFonts w:hint="eastAsia"/>
        </w:rPr>
        <w:t>报价表</w:t>
      </w:r>
      <w:bookmarkEnd w:id="362"/>
      <w:bookmarkEnd w:id="363"/>
      <w:r>
        <w:rPr>
          <w:rFonts w:hint="eastAsia"/>
        </w:rPr>
        <w:t>（格式）</w:t>
      </w:r>
      <w:bookmarkEnd w:id="364"/>
      <w:bookmarkEnd w:id="365"/>
      <w:bookmarkEnd w:id="366"/>
      <w:bookmarkEnd w:id="367"/>
      <w:bookmarkEnd w:id="368"/>
      <w:bookmarkEnd w:id="369"/>
      <w:bookmarkEnd w:id="370"/>
      <w:bookmarkEnd w:id="371"/>
      <w:bookmarkEnd w:id="372"/>
      <w:bookmarkEnd w:id="37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557"/>
        <w:gridCol w:w="2977"/>
        <w:gridCol w:w="2268"/>
      </w:tblGrid>
      <w:tr w:rsidR="003F5E0C" w:rsidTr="00BF1CDB">
        <w:tc>
          <w:tcPr>
            <w:tcW w:w="1051" w:type="dxa"/>
            <w:vAlign w:val="center"/>
          </w:tcPr>
          <w:p w:rsidR="003F5E0C" w:rsidRDefault="003F5E0C" w:rsidP="00BF1CDB">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3F5E0C" w:rsidRDefault="003F5E0C" w:rsidP="00BF1CDB">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3F5E0C" w:rsidRDefault="003F5E0C" w:rsidP="00BF1CDB">
            <w:pPr>
              <w:jc w:val="center"/>
              <w:rPr>
                <w:rFonts w:ascii="宋体" w:hAnsi="宋体" w:cs="宋体"/>
                <w:sz w:val="28"/>
                <w:szCs w:val="28"/>
              </w:rPr>
            </w:pPr>
            <w:r>
              <w:rPr>
                <w:rFonts w:ascii="宋体" w:hAnsi="宋体" w:cs="宋体" w:hint="eastAsia"/>
                <w:sz w:val="28"/>
                <w:szCs w:val="28"/>
              </w:rPr>
              <w:t>年限</w:t>
            </w:r>
          </w:p>
        </w:tc>
        <w:tc>
          <w:tcPr>
            <w:tcW w:w="2977" w:type="dxa"/>
            <w:vAlign w:val="center"/>
          </w:tcPr>
          <w:p w:rsidR="003F5E0C" w:rsidRDefault="003F5E0C" w:rsidP="00BF1CDB">
            <w:pPr>
              <w:jc w:val="center"/>
              <w:rPr>
                <w:rFonts w:ascii="宋体" w:hAnsi="宋体" w:cs="宋体"/>
                <w:sz w:val="28"/>
                <w:szCs w:val="28"/>
              </w:rPr>
            </w:pPr>
            <w:r>
              <w:rPr>
                <w:rFonts w:ascii="宋体" w:hAnsi="宋体" w:cs="宋体" w:hint="eastAsia"/>
                <w:sz w:val="28"/>
                <w:szCs w:val="28"/>
              </w:rPr>
              <w:t>总报价</w:t>
            </w:r>
          </w:p>
        </w:tc>
        <w:tc>
          <w:tcPr>
            <w:tcW w:w="2268" w:type="dxa"/>
          </w:tcPr>
          <w:p w:rsidR="003F5E0C" w:rsidRDefault="003F5E0C" w:rsidP="00BF1CDB">
            <w:pPr>
              <w:jc w:val="center"/>
              <w:rPr>
                <w:rFonts w:ascii="宋体" w:hAnsi="宋体" w:cs="宋体"/>
                <w:sz w:val="28"/>
                <w:szCs w:val="28"/>
              </w:rPr>
            </w:pPr>
            <w:r>
              <w:rPr>
                <w:rFonts w:ascii="宋体" w:hAnsi="宋体" w:cs="宋体" w:hint="eastAsia"/>
                <w:sz w:val="28"/>
                <w:szCs w:val="28"/>
              </w:rPr>
              <w:t>报价依据</w:t>
            </w:r>
          </w:p>
        </w:tc>
      </w:tr>
      <w:tr w:rsidR="003F5E0C" w:rsidTr="00BF1CDB">
        <w:trPr>
          <w:trHeight w:val="2376"/>
        </w:trPr>
        <w:tc>
          <w:tcPr>
            <w:tcW w:w="1051" w:type="dxa"/>
            <w:vAlign w:val="center"/>
          </w:tcPr>
          <w:p w:rsidR="003F5E0C" w:rsidRDefault="003F5E0C" w:rsidP="00BF1CDB">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3F5E0C" w:rsidRDefault="003F5E0C" w:rsidP="00BF1CDB">
            <w:pPr>
              <w:jc w:val="center"/>
              <w:rPr>
                <w:rFonts w:ascii="宋体" w:hAnsi="宋体" w:cs="宋体"/>
                <w:sz w:val="28"/>
                <w:szCs w:val="28"/>
              </w:rPr>
            </w:pPr>
          </w:p>
        </w:tc>
        <w:tc>
          <w:tcPr>
            <w:tcW w:w="1557" w:type="dxa"/>
            <w:vAlign w:val="center"/>
          </w:tcPr>
          <w:p w:rsidR="003F5E0C" w:rsidRDefault="003F5E0C" w:rsidP="00BF1CDB">
            <w:pPr>
              <w:jc w:val="center"/>
              <w:rPr>
                <w:rFonts w:ascii="宋体" w:hAnsi="宋体" w:cs="宋体"/>
                <w:sz w:val="28"/>
                <w:szCs w:val="28"/>
              </w:rPr>
            </w:pPr>
            <w:r>
              <w:rPr>
                <w:rFonts w:ascii="宋体" w:hAnsi="宋体" w:cs="宋体" w:hint="eastAsia"/>
                <w:sz w:val="28"/>
                <w:szCs w:val="28"/>
              </w:rPr>
              <w:t>年</w:t>
            </w:r>
          </w:p>
        </w:tc>
        <w:tc>
          <w:tcPr>
            <w:tcW w:w="2977" w:type="dxa"/>
            <w:vAlign w:val="center"/>
          </w:tcPr>
          <w:p w:rsidR="003F5E0C" w:rsidRDefault="003F5E0C" w:rsidP="00BF1CDB">
            <w:pPr>
              <w:rPr>
                <w:rFonts w:ascii="宋体" w:hAnsi="宋体" w:cs="宋体"/>
                <w:sz w:val="24"/>
              </w:rPr>
            </w:pPr>
            <w:r>
              <w:rPr>
                <w:rFonts w:ascii="宋体" w:hAnsi="宋体" w:cs="宋体" w:hint="eastAsia"/>
                <w:sz w:val="24"/>
              </w:rPr>
              <w:t>小写：</w:t>
            </w:r>
          </w:p>
          <w:p w:rsidR="003F5E0C" w:rsidRDefault="003F5E0C" w:rsidP="00BF1CDB">
            <w:pPr>
              <w:rPr>
                <w:rFonts w:ascii="宋体" w:hAnsi="宋体" w:cs="宋体"/>
                <w:sz w:val="24"/>
              </w:rPr>
            </w:pPr>
          </w:p>
          <w:p w:rsidR="003F5E0C" w:rsidRDefault="003F5E0C" w:rsidP="00BF1CDB">
            <w:pPr>
              <w:rPr>
                <w:rFonts w:ascii="宋体" w:hAnsi="宋体" w:cs="宋体"/>
                <w:sz w:val="24"/>
              </w:rPr>
            </w:pPr>
            <w:r>
              <w:rPr>
                <w:rFonts w:ascii="宋体" w:hAnsi="宋体" w:cs="宋体" w:hint="eastAsia"/>
                <w:sz w:val="24"/>
              </w:rPr>
              <w:t>大写：</w:t>
            </w:r>
          </w:p>
        </w:tc>
        <w:tc>
          <w:tcPr>
            <w:tcW w:w="2268" w:type="dxa"/>
          </w:tcPr>
          <w:p w:rsidR="003F5E0C" w:rsidRDefault="003F5E0C" w:rsidP="00BF1CDB">
            <w:pPr>
              <w:rPr>
                <w:rFonts w:ascii="宋体" w:hAnsi="宋体" w:cs="宋体"/>
                <w:sz w:val="24"/>
              </w:rPr>
            </w:pPr>
          </w:p>
        </w:tc>
      </w:tr>
    </w:tbl>
    <w:p w:rsidR="003F5E0C" w:rsidRDefault="003F5E0C" w:rsidP="003F5E0C">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3F5E0C" w:rsidRDefault="003F5E0C" w:rsidP="003F5E0C">
      <w:pPr>
        <w:spacing w:line="360" w:lineRule="auto"/>
        <w:ind w:rightChars="269" w:right="565"/>
        <w:jc w:val="left"/>
        <w:rPr>
          <w:rFonts w:ascii="宋体" w:hAnsi="宋体" w:cs="宋体"/>
          <w:sz w:val="28"/>
          <w:szCs w:val="28"/>
        </w:rPr>
      </w:pPr>
    </w:p>
    <w:p w:rsidR="003F5E0C" w:rsidRDefault="003F5E0C" w:rsidP="003F5E0C">
      <w:pPr>
        <w:spacing w:line="360" w:lineRule="auto"/>
        <w:ind w:rightChars="269" w:right="565"/>
        <w:jc w:val="left"/>
        <w:rPr>
          <w:rFonts w:ascii="宋体" w:hAnsi="宋体" w:cs="宋体"/>
          <w:sz w:val="28"/>
          <w:szCs w:val="28"/>
        </w:rPr>
      </w:pPr>
      <w:r>
        <w:rPr>
          <w:rFonts w:ascii="宋体" w:hAnsi="宋体" w:cs="宋体" w:hint="eastAsia"/>
          <w:sz w:val="28"/>
          <w:szCs w:val="28"/>
        </w:rPr>
        <w:t>比选申请人（公章）</w:t>
      </w:r>
    </w:p>
    <w:p w:rsidR="003F5E0C" w:rsidRDefault="003F5E0C" w:rsidP="003F5E0C">
      <w:pPr>
        <w:jc w:val="left"/>
        <w:rPr>
          <w:rFonts w:ascii="宋体" w:hAnsi="宋体" w:cs="宋体"/>
          <w:sz w:val="28"/>
          <w:szCs w:val="28"/>
        </w:rPr>
      </w:pPr>
      <w:r>
        <w:rPr>
          <w:rFonts w:ascii="宋体" w:hAnsi="宋体" w:cs="宋体" w:hint="eastAsia"/>
          <w:sz w:val="28"/>
          <w:szCs w:val="28"/>
        </w:rPr>
        <w:t>负责人或其委托代理人签名（或盖章）：</w:t>
      </w:r>
    </w:p>
    <w:p w:rsidR="003F5E0C" w:rsidRDefault="003F5E0C" w:rsidP="003F5E0C">
      <w:pPr>
        <w:jc w:val="center"/>
        <w:rPr>
          <w:rFonts w:ascii="宋体" w:hAnsi="宋体" w:cs="宋体"/>
          <w:sz w:val="28"/>
          <w:szCs w:val="28"/>
        </w:rPr>
      </w:pPr>
    </w:p>
    <w:p w:rsidR="003F5E0C" w:rsidRDefault="003F5E0C" w:rsidP="003F5E0C">
      <w:pPr>
        <w:jc w:val="center"/>
        <w:rPr>
          <w:rFonts w:ascii="宋体" w:hAnsi="宋体" w:cs="宋体"/>
          <w:sz w:val="28"/>
          <w:szCs w:val="28"/>
        </w:rPr>
      </w:pPr>
    </w:p>
    <w:p w:rsidR="003F5E0C" w:rsidRDefault="003F5E0C" w:rsidP="003F5E0C">
      <w:pPr>
        <w:jc w:val="center"/>
        <w:rPr>
          <w:rFonts w:ascii="宋体" w:hAnsi="宋体" w:cs="宋体"/>
          <w:sz w:val="28"/>
          <w:szCs w:val="28"/>
        </w:rPr>
      </w:pPr>
    </w:p>
    <w:p w:rsidR="003F5E0C" w:rsidRDefault="003F5E0C" w:rsidP="003F5E0C">
      <w:pPr>
        <w:jc w:val="center"/>
        <w:rPr>
          <w:rFonts w:ascii="宋体" w:hAnsi="宋体" w:cs="宋体"/>
          <w:sz w:val="28"/>
          <w:szCs w:val="28"/>
        </w:rPr>
      </w:pPr>
    </w:p>
    <w:p w:rsidR="003F5E0C" w:rsidRDefault="003F5E0C" w:rsidP="003F5E0C">
      <w:pPr>
        <w:jc w:val="center"/>
        <w:rPr>
          <w:rFonts w:ascii="宋体" w:hAnsi="宋体" w:cs="宋体"/>
          <w:sz w:val="28"/>
          <w:szCs w:val="28"/>
        </w:rPr>
      </w:pPr>
    </w:p>
    <w:p w:rsidR="003F5E0C" w:rsidRDefault="003F5E0C" w:rsidP="003F5E0C">
      <w:pPr>
        <w:jc w:val="center"/>
        <w:rPr>
          <w:rFonts w:ascii="宋体" w:hAnsi="宋体" w:cs="宋体"/>
          <w:sz w:val="28"/>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ind w:right="753"/>
        <w:jc w:val="left"/>
        <w:rPr>
          <w:rFonts w:ascii="宋体" w:hAnsi="宋体" w:cs="宋体"/>
          <w:szCs w:val="28"/>
        </w:rPr>
      </w:pPr>
    </w:p>
    <w:p w:rsidR="003F5E0C" w:rsidRDefault="003F5E0C" w:rsidP="003F5E0C">
      <w:pPr>
        <w:pStyle w:val="1"/>
      </w:pPr>
      <w:bookmarkStart w:id="374" w:name="_Toc471482373"/>
      <w:bookmarkEnd w:id="311"/>
      <w:bookmarkEnd w:id="312"/>
      <w:bookmarkEnd w:id="329"/>
      <w:bookmarkEnd w:id="330"/>
      <w:bookmarkEnd w:id="331"/>
      <w:bookmarkEnd w:id="332"/>
      <w:bookmarkEnd w:id="333"/>
      <w:bookmarkEnd w:id="334"/>
      <w:bookmarkEnd w:id="335"/>
      <w:bookmarkEnd w:id="336"/>
      <w:r>
        <w:rPr>
          <w:rFonts w:hint="eastAsia"/>
        </w:rPr>
        <w:lastRenderedPageBreak/>
        <w:t>第四章评比办法</w:t>
      </w:r>
      <w:bookmarkEnd w:id="374"/>
    </w:p>
    <w:p w:rsidR="003F5E0C" w:rsidRDefault="003F5E0C" w:rsidP="003F5E0C">
      <w:pPr>
        <w:pStyle w:val="2"/>
      </w:pPr>
      <w:bookmarkStart w:id="375" w:name="_Toc10015"/>
      <w:bookmarkStart w:id="376" w:name="_Toc17031"/>
      <w:bookmarkStart w:id="377" w:name="_Toc2433"/>
      <w:bookmarkStart w:id="378" w:name="_Toc2996"/>
      <w:bookmarkStart w:id="379" w:name="_Toc471482374"/>
      <w:bookmarkStart w:id="380" w:name="_Toc28938"/>
      <w:bookmarkStart w:id="381" w:name="_Toc16236"/>
      <w:bookmarkStart w:id="382" w:name="_Toc7201"/>
      <w:bookmarkStart w:id="383" w:name="_Toc31412"/>
      <w:bookmarkStart w:id="384" w:name="_Toc3898"/>
      <w:r>
        <w:rPr>
          <w:rFonts w:hint="eastAsia"/>
        </w:rPr>
        <w:t>一、综合评分办法</w:t>
      </w:r>
      <w:bookmarkEnd w:id="375"/>
      <w:bookmarkEnd w:id="376"/>
      <w:bookmarkEnd w:id="377"/>
      <w:bookmarkEnd w:id="378"/>
      <w:bookmarkEnd w:id="379"/>
      <w:bookmarkEnd w:id="380"/>
      <w:bookmarkEnd w:id="381"/>
      <w:bookmarkEnd w:id="382"/>
      <w:bookmarkEnd w:id="383"/>
      <w:bookmarkEnd w:id="384"/>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3F5E0C" w:rsidRDefault="003F5E0C" w:rsidP="003F5E0C">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3F5E0C" w:rsidRDefault="003F5E0C" w:rsidP="003F5E0C">
      <w:pPr>
        <w:pStyle w:val="2"/>
      </w:pPr>
      <w:bookmarkStart w:id="385" w:name="_Toc5579"/>
      <w:bookmarkStart w:id="386" w:name="_Toc5576"/>
      <w:bookmarkStart w:id="387" w:name="_Toc29031"/>
      <w:bookmarkStart w:id="388" w:name="_Toc30979"/>
      <w:bookmarkStart w:id="389" w:name="_Toc15054"/>
      <w:bookmarkStart w:id="390" w:name="_Toc20237"/>
      <w:bookmarkStart w:id="391" w:name="_Toc29182"/>
      <w:bookmarkStart w:id="392" w:name="_Toc7245"/>
      <w:bookmarkStart w:id="393" w:name="_Toc14401"/>
      <w:bookmarkStart w:id="394" w:name="_Toc471482375"/>
      <w:r>
        <w:rPr>
          <w:rFonts w:hint="eastAsia"/>
        </w:rPr>
        <w:t>二、总分计算公式</w:t>
      </w:r>
      <w:bookmarkEnd w:id="385"/>
      <w:bookmarkEnd w:id="386"/>
      <w:bookmarkEnd w:id="387"/>
      <w:bookmarkEnd w:id="388"/>
      <w:bookmarkEnd w:id="389"/>
      <w:bookmarkEnd w:id="390"/>
      <w:bookmarkEnd w:id="391"/>
      <w:bookmarkEnd w:id="392"/>
      <w:bookmarkEnd w:id="393"/>
      <w:bookmarkEnd w:id="394"/>
    </w:p>
    <w:p w:rsidR="003F5E0C" w:rsidRDefault="003F5E0C" w:rsidP="003F5E0C">
      <w:pPr>
        <w:ind w:right="753"/>
        <w:jc w:val="left"/>
        <w:rPr>
          <w:rFonts w:ascii="宋体" w:hAnsi="宋体" w:cs="宋体"/>
          <w:sz w:val="28"/>
          <w:szCs w:val="28"/>
        </w:rPr>
      </w:pPr>
      <w:r>
        <w:rPr>
          <w:rFonts w:ascii="宋体" w:hAnsi="宋体" w:cs="宋体" w:hint="eastAsia"/>
          <w:sz w:val="28"/>
          <w:szCs w:val="28"/>
        </w:rPr>
        <w:t>总分即比选申请人评分综合得分，其计算公式：</w:t>
      </w:r>
    </w:p>
    <w:p w:rsidR="003F5E0C" w:rsidRDefault="003F5E0C" w:rsidP="003F5E0C">
      <w:pPr>
        <w:ind w:right="753"/>
        <w:jc w:val="left"/>
        <w:rPr>
          <w:rFonts w:ascii="宋体" w:hAnsi="宋体" w:cs="宋体"/>
          <w:sz w:val="28"/>
          <w:szCs w:val="28"/>
        </w:rPr>
      </w:pPr>
      <w:r>
        <w:rPr>
          <w:rFonts w:ascii="宋体" w:hAnsi="宋体" w:cs="宋体" w:hint="eastAsia"/>
          <w:sz w:val="28"/>
          <w:szCs w:val="28"/>
        </w:rPr>
        <w:t>总分＝商务部分得分+技术部分得分</w:t>
      </w:r>
    </w:p>
    <w:p w:rsidR="003F5E0C" w:rsidRDefault="003F5E0C" w:rsidP="003F5E0C">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3F5E0C" w:rsidRDefault="003F5E0C" w:rsidP="003F5E0C">
      <w:pPr>
        <w:pStyle w:val="2"/>
      </w:pPr>
      <w:bookmarkStart w:id="395" w:name="_Toc31078"/>
      <w:bookmarkStart w:id="396" w:name="_Toc9696"/>
      <w:bookmarkStart w:id="397" w:name="_Toc26842"/>
      <w:bookmarkStart w:id="398" w:name="_Toc471482376"/>
      <w:bookmarkStart w:id="399" w:name="_Toc10918"/>
      <w:bookmarkStart w:id="400" w:name="_Toc28207"/>
      <w:bookmarkStart w:id="401" w:name="_Toc18027"/>
      <w:bookmarkStart w:id="402" w:name="_Toc2392"/>
      <w:bookmarkStart w:id="403" w:name="_Toc32296"/>
      <w:bookmarkStart w:id="404" w:name="_Toc13406"/>
      <w:r>
        <w:rPr>
          <w:rFonts w:hint="eastAsia"/>
        </w:rPr>
        <w:t>三、评分细则</w:t>
      </w:r>
      <w:bookmarkEnd w:id="395"/>
      <w:bookmarkEnd w:id="396"/>
      <w:bookmarkEnd w:id="397"/>
      <w:bookmarkEnd w:id="398"/>
      <w:bookmarkEnd w:id="399"/>
      <w:bookmarkEnd w:id="400"/>
      <w:bookmarkEnd w:id="401"/>
      <w:bookmarkEnd w:id="402"/>
      <w:bookmarkEnd w:id="403"/>
      <w:bookmarkEnd w:id="404"/>
    </w:p>
    <w:p w:rsidR="003F5E0C" w:rsidRDefault="003F5E0C" w:rsidP="003F5E0C">
      <w:pPr>
        <w:pStyle w:val="ae"/>
        <w:rPr>
          <w:sz w:val="28"/>
          <w:szCs w:val="28"/>
        </w:rPr>
      </w:pPr>
      <w:bookmarkStart w:id="405" w:name="_Toc15382"/>
      <w:bookmarkStart w:id="406" w:name="_Toc1358"/>
      <w:bookmarkStart w:id="407" w:name="_Toc18752"/>
      <w:r>
        <w:rPr>
          <w:rFonts w:hint="eastAsia"/>
          <w:sz w:val="28"/>
          <w:szCs w:val="28"/>
        </w:rPr>
        <w:t>1.商务部分评分细则（满分40分）</w:t>
      </w:r>
      <w:bookmarkEnd w:id="405"/>
      <w:bookmarkEnd w:id="406"/>
      <w:bookmarkEnd w:id="407"/>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3F5E0C" w:rsidTr="00BF1CDB">
        <w:tc>
          <w:tcPr>
            <w:tcW w:w="817"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3F5E0C" w:rsidRDefault="003F5E0C" w:rsidP="00BF1CDB">
            <w:pPr>
              <w:jc w:val="center"/>
              <w:rPr>
                <w:rFonts w:ascii="宋体" w:hAnsi="宋体" w:cs="宋体"/>
                <w:sz w:val="24"/>
              </w:rPr>
            </w:pPr>
            <w:r>
              <w:rPr>
                <w:rFonts w:ascii="宋体" w:hAnsi="宋体" w:cs="宋体" w:hint="eastAsia"/>
                <w:kern w:val="0"/>
                <w:sz w:val="24"/>
              </w:rPr>
              <w:t>评分因素</w:t>
            </w:r>
          </w:p>
        </w:tc>
        <w:tc>
          <w:tcPr>
            <w:tcW w:w="5358" w:type="dxa"/>
            <w:vAlign w:val="center"/>
          </w:tcPr>
          <w:p w:rsidR="003F5E0C" w:rsidRDefault="003F5E0C" w:rsidP="00BF1CDB">
            <w:pPr>
              <w:jc w:val="center"/>
              <w:rPr>
                <w:rFonts w:ascii="宋体" w:hAnsi="宋体" w:cs="宋体"/>
                <w:sz w:val="24"/>
              </w:rPr>
            </w:pPr>
            <w:r>
              <w:rPr>
                <w:rFonts w:ascii="宋体" w:hAnsi="宋体" w:cs="宋体" w:hint="eastAsia"/>
                <w:kern w:val="0"/>
                <w:sz w:val="24"/>
              </w:rPr>
              <w:t>评分标准</w:t>
            </w:r>
          </w:p>
        </w:tc>
      </w:tr>
      <w:tr w:rsidR="003F5E0C" w:rsidTr="00BF1CDB">
        <w:tc>
          <w:tcPr>
            <w:tcW w:w="817" w:type="dxa"/>
            <w:vAlign w:val="center"/>
          </w:tcPr>
          <w:p w:rsidR="003F5E0C" w:rsidRDefault="003F5E0C" w:rsidP="00BF1CDB">
            <w:pPr>
              <w:jc w:val="center"/>
              <w:rPr>
                <w:rFonts w:ascii="宋体" w:hAnsi="宋体" w:cs="宋体"/>
                <w:sz w:val="24"/>
              </w:rPr>
            </w:pPr>
            <w:r>
              <w:rPr>
                <w:rFonts w:ascii="宋体" w:hAnsi="宋体" w:cs="宋体" w:hint="eastAsia"/>
                <w:kern w:val="0"/>
                <w:sz w:val="24"/>
              </w:rPr>
              <w:t>1</w:t>
            </w:r>
          </w:p>
        </w:tc>
        <w:tc>
          <w:tcPr>
            <w:tcW w:w="3260"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本项目报价评分</w:t>
            </w:r>
          </w:p>
          <w:p w:rsidR="003F5E0C" w:rsidRDefault="003F5E0C" w:rsidP="00BF1CDB">
            <w:pPr>
              <w:jc w:val="center"/>
              <w:rPr>
                <w:rFonts w:ascii="宋体" w:hAnsi="宋体" w:cs="宋体"/>
                <w:kern w:val="0"/>
                <w:sz w:val="24"/>
              </w:rPr>
            </w:pPr>
            <w:r>
              <w:rPr>
                <w:rFonts w:ascii="宋体" w:hAnsi="宋体" w:cs="宋体" w:hint="eastAsia"/>
                <w:kern w:val="0"/>
                <w:sz w:val="24"/>
              </w:rPr>
              <w:t>（满分40分）</w:t>
            </w:r>
          </w:p>
        </w:tc>
        <w:tc>
          <w:tcPr>
            <w:tcW w:w="5358" w:type="dxa"/>
            <w:vAlign w:val="center"/>
          </w:tcPr>
          <w:p w:rsidR="003F5E0C" w:rsidRDefault="003F5E0C" w:rsidP="00BF1CDB">
            <w:pPr>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3F5E0C" w:rsidRDefault="003F5E0C" w:rsidP="00BF1CDB">
            <w:pPr>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资格审查合格的有效报价投标人在5家以上（不含5家）的，将去掉最高和最低有效报价后，</w:t>
            </w:r>
            <w:proofErr w:type="gramStart"/>
            <w:r>
              <w:rPr>
                <w:rFonts w:ascii="宋体" w:hAnsi="宋体" w:hint="eastAsia"/>
                <w:sz w:val="24"/>
              </w:rPr>
              <w:t>取有效</w:t>
            </w:r>
            <w:proofErr w:type="gramEnd"/>
            <w:r>
              <w:rPr>
                <w:rFonts w:ascii="宋体" w:hAnsi="宋体" w:hint="eastAsia"/>
                <w:sz w:val="24"/>
              </w:rPr>
              <w:t>报价的算术平均值作为评审基准价；资格审查合格的投标人在5家以下（含5家）的，按有效的最低报价作为评审的基准价。</w:t>
            </w:r>
          </w:p>
          <w:p w:rsidR="003F5E0C" w:rsidRDefault="003F5E0C" w:rsidP="00BF1CDB">
            <w:pPr>
              <w:spacing w:line="360"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评审时以经评审的基准价为最高分，采用内插法计算，投标人报价每高于基准价1％的扣2分，每低于基准价1％的扣1分，扣完即止</w:t>
            </w:r>
          </w:p>
        </w:tc>
      </w:tr>
    </w:tbl>
    <w:p w:rsidR="003F5E0C" w:rsidRDefault="003F5E0C" w:rsidP="003F5E0C">
      <w:pPr>
        <w:jc w:val="left"/>
        <w:rPr>
          <w:rFonts w:ascii="宋体" w:hAnsi="宋体" w:cs="宋体"/>
          <w:sz w:val="28"/>
          <w:szCs w:val="28"/>
        </w:rPr>
      </w:pPr>
    </w:p>
    <w:p w:rsidR="003F5E0C" w:rsidRDefault="003F5E0C" w:rsidP="003F5E0C">
      <w:pPr>
        <w:jc w:val="left"/>
        <w:rPr>
          <w:rFonts w:ascii="宋体" w:hAnsi="宋体" w:cs="宋体"/>
          <w:sz w:val="28"/>
          <w:szCs w:val="28"/>
        </w:rPr>
      </w:pPr>
      <w:r>
        <w:rPr>
          <w:rFonts w:ascii="宋体" w:hAnsi="宋体" w:cs="宋体" w:hint="eastAsia"/>
          <w:sz w:val="28"/>
          <w:szCs w:val="28"/>
        </w:rPr>
        <w:t xml:space="preserve">  2.技术部分评分细则（满分60分）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3F5E0C" w:rsidTr="00BF1CDB">
        <w:trPr>
          <w:trHeight w:val="569"/>
        </w:trPr>
        <w:tc>
          <w:tcPr>
            <w:tcW w:w="959" w:type="dxa"/>
            <w:vAlign w:val="center"/>
          </w:tcPr>
          <w:p w:rsidR="003F5E0C" w:rsidRDefault="003F5E0C" w:rsidP="00BF1CDB">
            <w:pPr>
              <w:jc w:val="center"/>
              <w:rPr>
                <w:rFonts w:ascii="宋体" w:hAnsi="宋体" w:cs="宋体"/>
                <w:sz w:val="24"/>
              </w:rPr>
            </w:pPr>
            <w:r>
              <w:rPr>
                <w:rFonts w:ascii="宋体" w:hAnsi="宋体" w:cs="宋体" w:hint="eastAsia"/>
                <w:sz w:val="24"/>
              </w:rPr>
              <w:t>序号</w:t>
            </w:r>
          </w:p>
        </w:tc>
        <w:tc>
          <w:tcPr>
            <w:tcW w:w="1701" w:type="dxa"/>
            <w:vAlign w:val="center"/>
          </w:tcPr>
          <w:p w:rsidR="003F5E0C" w:rsidRDefault="003F5E0C" w:rsidP="00BF1CDB">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3F5E0C" w:rsidRDefault="003F5E0C" w:rsidP="00BF1CDB">
            <w:pPr>
              <w:jc w:val="center"/>
              <w:rPr>
                <w:rFonts w:ascii="宋体" w:hAnsi="宋体" w:cs="宋体"/>
                <w:sz w:val="24"/>
              </w:rPr>
            </w:pPr>
            <w:bookmarkStart w:id="408" w:name="_GoBack"/>
            <w:bookmarkEnd w:id="408"/>
            <w:r>
              <w:rPr>
                <w:rFonts w:ascii="宋体" w:hAnsi="宋体" w:cs="宋体" w:hint="eastAsia"/>
                <w:sz w:val="24"/>
              </w:rPr>
              <w:t>评分标准</w:t>
            </w:r>
          </w:p>
        </w:tc>
      </w:tr>
      <w:tr w:rsidR="003F5E0C" w:rsidTr="00BF1CDB">
        <w:trPr>
          <w:trHeight w:val="758"/>
        </w:trPr>
        <w:tc>
          <w:tcPr>
            <w:tcW w:w="959"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1</w:t>
            </w:r>
          </w:p>
        </w:tc>
        <w:tc>
          <w:tcPr>
            <w:tcW w:w="1701"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业绩表（满分 18分）</w:t>
            </w:r>
          </w:p>
        </w:tc>
        <w:tc>
          <w:tcPr>
            <w:tcW w:w="6775" w:type="dxa"/>
            <w:gridSpan w:val="2"/>
            <w:vAlign w:val="center"/>
          </w:tcPr>
          <w:p w:rsidR="003F5E0C" w:rsidRDefault="003F5E0C" w:rsidP="00BF1CDB">
            <w:pPr>
              <w:jc w:val="left"/>
              <w:rPr>
                <w:rFonts w:ascii="宋体" w:hAnsi="宋体" w:cs="宋体"/>
                <w:sz w:val="24"/>
              </w:rPr>
            </w:pPr>
            <w:r>
              <w:rPr>
                <w:rFonts w:ascii="宋体" w:hAnsi="宋体" w:cs="宋体" w:hint="eastAsia"/>
                <w:sz w:val="24"/>
              </w:rPr>
              <w:t>2015年1月1日至2017年12月31日期间，对与本项目相关或相近的服务经验，以提供合同复印件（体现合同对方名称及签订时间，涉及到商业秘密的内容可以隐去）证明材料为准。每个业绩得6分，该项分值最高为</w:t>
            </w:r>
            <w:r>
              <w:rPr>
                <w:rFonts w:ascii="宋体" w:hAnsi="宋体" w:cs="宋体"/>
                <w:sz w:val="24"/>
              </w:rPr>
              <w:t>18</w:t>
            </w:r>
            <w:r>
              <w:rPr>
                <w:rFonts w:ascii="宋体" w:hAnsi="宋体" w:cs="宋体" w:hint="eastAsia"/>
                <w:sz w:val="24"/>
              </w:rPr>
              <w:t>分。(业绩定义为:有两个法人之间财务移交业绩的每个给6分,有建设企业财务审计业绩的每个给3分)</w:t>
            </w:r>
          </w:p>
        </w:tc>
      </w:tr>
      <w:tr w:rsidR="003F5E0C" w:rsidTr="00BF1CDB">
        <w:trPr>
          <w:trHeight w:val="696"/>
        </w:trPr>
        <w:tc>
          <w:tcPr>
            <w:tcW w:w="959" w:type="dxa"/>
            <w:vMerge w:val="restart"/>
            <w:vAlign w:val="center"/>
          </w:tcPr>
          <w:p w:rsidR="003F5E0C" w:rsidRDefault="003F5E0C" w:rsidP="00BF1CDB">
            <w:pPr>
              <w:jc w:val="center"/>
              <w:rPr>
                <w:rFonts w:ascii="宋体" w:hAnsi="宋体" w:cs="宋体"/>
                <w:kern w:val="0"/>
                <w:sz w:val="24"/>
              </w:rPr>
            </w:pPr>
            <w:r>
              <w:rPr>
                <w:rFonts w:ascii="宋体" w:hAnsi="宋体" w:cs="宋体" w:hint="eastAsia"/>
                <w:kern w:val="0"/>
                <w:sz w:val="24"/>
              </w:rPr>
              <w:t>2</w:t>
            </w:r>
          </w:p>
        </w:tc>
        <w:tc>
          <w:tcPr>
            <w:tcW w:w="1701" w:type="dxa"/>
            <w:vMerge w:val="restart"/>
            <w:vAlign w:val="center"/>
          </w:tcPr>
          <w:p w:rsidR="003F5E0C" w:rsidRDefault="003F5E0C" w:rsidP="00BF1CDB">
            <w:pPr>
              <w:jc w:val="center"/>
              <w:rPr>
                <w:rFonts w:ascii="宋体" w:hAnsi="宋体" w:cs="宋体"/>
                <w:kern w:val="0"/>
                <w:sz w:val="24"/>
              </w:rPr>
            </w:pPr>
            <w:r>
              <w:rPr>
                <w:rFonts w:ascii="宋体" w:hAnsi="宋体" w:cs="宋体" w:hint="eastAsia"/>
                <w:kern w:val="0"/>
                <w:sz w:val="24"/>
              </w:rPr>
              <w:t>拟投入人员的相关工作业绩、资历及能力（满分30分）</w:t>
            </w:r>
          </w:p>
        </w:tc>
        <w:tc>
          <w:tcPr>
            <w:tcW w:w="4819" w:type="dxa"/>
            <w:vAlign w:val="center"/>
          </w:tcPr>
          <w:p w:rsidR="003F5E0C" w:rsidRDefault="003F5E0C" w:rsidP="00BF1CDB">
            <w:pPr>
              <w:jc w:val="left"/>
              <w:rPr>
                <w:rFonts w:ascii="宋体" w:hAnsi="宋体" w:cs="宋体"/>
                <w:sz w:val="24"/>
              </w:rPr>
            </w:pPr>
            <w:r>
              <w:rPr>
                <w:rFonts w:ascii="宋体" w:hAnsi="宋体" w:cs="宋体" w:hint="eastAsia"/>
                <w:sz w:val="24"/>
              </w:rPr>
              <w:t>派到本项目的团队负责人</w:t>
            </w:r>
            <w:r>
              <w:rPr>
                <w:rFonts w:ascii="宋体" w:hAnsi="宋体" w:cs="宋体"/>
                <w:color w:val="FF0000"/>
                <w:sz w:val="24"/>
              </w:rPr>
              <w:t>(项目负责人不予更换,否则终止合同)</w:t>
            </w:r>
            <w:r>
              <w:rPr>
                <w:rFonts w:ascii="宋体" w:hAnsi="宋体" w:cs="宋体" w:hint="eastAsia"/>
                <w:sz w:val="24"/>
              </w:rPr>
              <w:t>为</w:t>
            </w:r>
            <w:r>
              <w:rPr>
                <w:rFonts w:ascii="宋体" w:hAnsi="宋体" w:cs="宋体"/>
                <w:sz w:val="24"/>
              </w:rPr>
              <w:t>8</w:t>
            </w:r>
            <w:r>
              <w:rPr>
                <w:rFonts w:ascii="宋体" w:hAnsi="宋体" w:cs="宋体" w:hint="eastAsia"/>
                <w:sz w:val="24"/>
              </w:rPr>
              <w:t>年及以上CPA从业经验得</w:t>
            </w:r>
            <w:r>
              <w:rPr>
                <w:rFonts w:ascii="宋体" w:hAnsi="宋体" w:cs="宋体"/>
                <w:sz w:val="24"/>
              </w:rPr>
              <w:t>12</w:t>
            </w:r>
            <w:r>
              <w:rPr>
                <w:rFonts w:ascii="宋体" w:hAnsi="宋体" w:cs="宋体" w:hint="eastAsia"/>
                <w:sz w:val="24"/>
              </w:rPr>
              <w:t>分，为</w:t>
            </w:r>
            <w:r>
              <w:rPr>
                <w:rFonts w:ascii="宋体" w:hAnsi="宋体" w:cs="宋体"/>
                <w:sz w:val="24"/>
              </w:rPr>
              <w:t>5</w:t>
            </w:r>
            <w:r>
              <w:rPr>
                <w:rFonts w:ascii="宋体" w:hAnsi="宋体" w:cs="宋体" w:hint="eastAsia"/>
                <w:sz w:val="24"/>
              </w:rPr>
              <w:t>年及以上CPA从业经验得</w:t>
            </w:r>
            <w:r>
              <w:rPr>
                <w:rFonts w:ascii="宋体" w:hAnsi="宋体" w:cs="宋体"/>
                <w:sz w:val="24"/>
              </w:rPr>
              <w:t>8</w:t>
            </w:r>
            <w:r>
              <w:rPr>
                <w:rFonts w:ascii="宋体" w:hAnsi="宋体" w:cs="宋体" w:hint="eastAsia"/>
                <w:sz w:val="24"/>
              </w:rPr>
              <w:t>分，其他为0分。</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满分</w:t>
            </w:r>
            <w:r>
              <w:rPr>
                <w:rFonts w:ascii="宋体" w:hAnsi="宋体" w:cs="宋体"/>
                <w:kern w:val="0"/>
                <w:sz w:val="24"/>
              </w:rPr>
              <w:t>12</w:t>
            </w:r>
            <w:r>
              <w:rPr>
                <w:rFonts w:ascii="宋体" w:hAnsi="宋体" w:cs="宋体" w:hint="eastAsia"/>
                <w:kern w:val="0"/>
                <w:sz w:val="24"/>
              </w:rPr>
              <w:t>分</w:t>
            </w:r>
          </w:p>
        </w:tc>
      </w:tr>
      <w:tr w:rsidR="003F5E0C" w:rsidTr="00BF1CDB">
        <w:trPr>
          <w:trHeight w:val="694"/>
        </w:trPr>
        <w:tc>
          <w:tcPr>
            <w:tcW w:w="959" w:type="dxa"/>
            <w:vMerge/>
            <w:vAlign w:val="center"/>
          </w:tcPr>
          <w:p w:rsidR="003F5E0C" w:rsidRDefault="003F5E0C" w:rsidP="00BF1CDB">
            <w:pPr>
              <w:jc w:val="center"/>
              <w:rPr>
                <w:rFonts w:ascii="宋体" w:hAnsi="宋体" w:cs="宋体"/>
                <w:kern w:val="0"/>
                <w:sz w:val="24"/>
              </w:rPr>
            </w:pPr>
          </w:p>
        </w:tc>
        <w:tc>
          <w:tcPr>
            <w:tcW w:w="1701" w:type="dxa"/>
            <w:vMerge/>
            <w:vAlign w:val="center"/>
          </w:tcPr>
          <w:p w:rsidR="003F5E0C" w:rsidRDefault="003F5E0C" w:rsidP="00BF1CDB">
            <w:pPr>
              <w:jc w:val="center"/>
              <w:rPr>
                <w:rFonts w:ascii="宋体" w:hAnsi="宋体" w:cs="宋体"/>
                <w:kern w:val="0"/>
                <w:sz w:val="24"/>
              </w:rPr>
            </w:pPr>
          </w:p>
        </w:tc>
        <w:tc>
          <w:tcPr>
            <w:tcW w:w="4819" w:type="dxa"/>
            <w:vAlign w:val="center"/>
          </w:tcPr>
          <w:p w:rsidR="003F5E0C" w:rsidRDefault="003F5E0C" w:rsidP="00BF1CDB">
            <w:pPr>
              <w:jc w:val="left"/>
              <w:rPr>
                <w:rFonts w:ascii="宋体" w:hAnsi="宋体" w:cs="宋体"/>
                <w:sz w:val="24"/>
              </w:rPr>
            </w:pPr>
            <w:r>
              <w:rPr>
                <w:rFonts w:ascii="宋体" w:hAnsi="宋体" w:cs="宋体" w:hint="eastAsia"/>
                <w:sz w:val="24"/>
              </w:rPr>
              <w:t>派到本项目的团队5人及以上的得4分，其他为0分</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满分为4分</w:t>
            </w:r>
          </w:p>
        </w:tc>
      </w:tr>
      <w:tr w:rsidR="003F5E0C" w:rsidTr="00BF1CDB">
        <w:trPr>
          <w:trHeight w:val="699"/>
        </w:trPr>
        <w:tc>
          <w:tcPr>
            <w:tcW w:w="959" w:type="dxa"/>
            <w:vMerge/>
            <w:vAlign w:val="center"/>
          </w:tcPr>
          <w:p w:rsidR="003F5E0C" w:rsidRDefault="003F5E0C" w:rsidP="00BF1CDB">
            <w:pPr>
              <w:jc w:val="center"/>
              <w:rPr>
                <w:rFonts w:ascii="宋体" w:hAnsi="宋体" w:cs="宋体"/>
                <w:kern w:val="0"/>
                <w:sz w:val="24"/>
              </w:rPr>
            </w:pPr>
          </w:p>
        </w:tc>
        <w:tc>
          <w:tcPr>
            <w:tcW w:w="1701" w:type="dxa"/>
            <w:vMerge/>
            <w:vAlign w:val="center"/>
          </w:tcPr>
          <w:p w:rsidR="003F5E0C" w:rsidRDefault="003F5E0C" w:rsidP="00BF1CDB">
            <w:pPr>
              <w:jc w:val="center"/>
              <w:rPr>
                <w:rFonts w:ascii="宋体" w:hAnsi="宋体" w:cs="宋体"/>
                <w:kern w:val="0"/>
                <w:sz w:val="24"/>
              </w:rPr>
            </w:pPr>
          </w:p>
        </w:tc>
        <w:tc>
          <w:tcPr>
            <w:tcW w:w="4819" w:type="dxa"/>
            <w:vAlign w:val="center"/>
          </w:tcPr>
          <w:p w:rsidR="003F5E0C" w:rsidRDefault="003F5E0C" w:rsidP="00BF1CDB">
            <w:pPr>
              <w:jc w:val="left"/>
              <w:rPr>
                <w:rFonts w:ascii="宋体" w:hAnsi="宋体" w:cs="宋体"/>
                <w:sz w:val="24"/>
              </w:rPr>
            </w:pPr>
            <w:r>
              <w:rPr>
                <w:rFonts w:ascii="宋体" w:hAnsi="宋体" w:cs="宋体" w:hint="eastAsia"/>
                <w:sz w:val="24"/>
              </w:rPr>
              <w:t>项目负责人有本项目相关或相近的服务经验的，每个业绩得4分，该项分值最高为</w:t>
            </w:r>
            <w:r>
              <w:rPr>
                <w:rFonts w:ascii="宋体" w:hAnsi="宋体" w:cs="宋体"/>
                <w:sz w:val="24"/>
              </w:rPr>
              <w:t>8</w:t>
            </w:r>
            <w:r>
              <w:rPr>
                <w:rFonts w:ascii="宋体" w:hAnsi="宋体" w:cs="宋体" w:hint="eastAsia"/>
                <w:sz w:val="24"/>
              </w:rPr>
              <w:t>分</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满分为8分</w:t>
            </w:r>
          </w:p>
        </w:tc>
      </w:tr>
      <w:tr w:rsidR="003F5E0C" w:rsidTr="00BF1CDB">
        <w:trPr>
          <w:trHeight w:val="699"/>
        </w:trPr>
        <w:tc>
          <w:tcPr>
            <w:tcW w:w="959" w:type="dxa"/>
            <w:vMerge/>
            <w:vAlign w:val="center"/>
          </w:tcPr>
          <w:p w:rsidR="003F5E0C" w:rsidRDefault="003F5E0C" w:rsidP="00BF1CDB">
            <w:pPr>
              <w:jc w:val="center"/>
              <w:rPr>
                <w:rFonts w:ascii="宋体" w:hAnsi="宋体" w:cs="宋体"/>
                <w:kern w:val="0"/>
                <w:sz w:val="24"/>
              </w:rPr>
            </w:pPr>
          </w:p>
        </w:tc>
        <w:tc>
          <w:tcPr>
            <w:tcW w:w="1701" w:type="dxa"/>
            <w:vMerge/>
            <w:vAlign w:val="center"/>
          </w:tcPr>
          <w:p w:rsidR="003F5E0C" w:rsidRDefault="003F5E0C" w:rsidP="00BF1CDB">
            <w:pPr>
              <w:jc w:val="center"/>
              <w:rPr>
                <w:rFonts w:ascii="宋体" w:hAnsi="宋体" w:cs="宋体"/>
                <w:kern w:val="0"/>
                <w:sz w:val="24"/>
              </w:rPr>
            </w:pPr>
          </w:p>
        </w:tc>
        <w:tc>
          <w:tcPr>
            <w:tcW w:w="4819" w:type="dxa"/>
            <w:vAlign w:val="center"/>
          </w:tcPr>
          <w:p w:rsidR="003F5E0C" w:rsidRDefault="003F5E0C" w:rsidP="00BF1CDB">
            <w:pPr>
              <w:jc w:val="left"/>
              <w:rPr>
                <w:rFonts w:ascii="宋体" w:hAnsi="宋体" w:cs="宋体"/>
                <w:sz w:val="24"/>
              </w:rPr>
            </w:pPr>
            <w:r>
              <w:rPr>
                <w:rFonts w:ascii="宋体" w:hAnsi="宋体" w:cs="宋体" w:hint="eastAsia"/>
                <w:sz w:val="24"/>
              </w:rPr>
              <w:t>派到本项目的团队除负责人外其他成员有CPA资格或税务师资格的每人</w:t>
            </w:r>
            <w:r>
              <w:rPr>
                <w:rFonts w:ascii="宋体" w:hAnsi="宋体" w:cs="宋体"/>
                <w:sz w:val="24"/>
              </w:rPr>
              <w:t>2</w:t>
            </w:r>
            <w:r>
              <w:rPr>
                <w:rFonts w:ascii="宋体" w:hAnsi="宋体" w:cs="宋体" w:hint="eastAsia"/>
                <w:sz w:val="24"/>
              </w:rPr>
              <w:t>分，该项分</w:t>
            </w:r>
            <w:r>
              <w:rPr>
                <w:rFonts w:ascii="宋体" w:hAnsi="宋体" w:cs="宋体" w:hint="eastAsia"/>
                <w:sz w:val="24"/>
              </w:rPr>
              <w:lastRenderedPageBreak/>
              <w:t>值最高为</w:t>
            </w:r>
            <w:r>
              <w:rPr>
                <w:rFonts w:ascii="宋体" w:hAnsi="宋体" w:cs="宋体"/>
                <w:sz w:val="24"/>
              </w:rPr>
              <w:t>6</w:t>
            </w:r>
            <w:r>
              <w:rPr>
                <w:rFonts w:ascii="宋体" w:hAnsi="宋体" w:cs="宋体" w:hint="eastAsia"/>
                <w:sz w:val="24"/>
              </w:rPr>
              <w:t>分。(每人最多2分)</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lastRenderedPageBreak/>
              <w:t>满分为</w:t>
            </w:r>
            <w:r>
              <w:rPr>
                <w:rFonts w:ascii="宋体" w:hAnsi="宋体" w:cs="宋体"/>
                <w:kern w:val="0"/>
                <w:sz w:val="24"/>
              </w:rPr>
              <w:t>6</w:t>
            </w:r>
            <w:r>
              <w:rPr>
                <w:rFonts w:ascii="宋体" w:hAnsi="宋体" w:cs="宋体" w:hint="eastAsia"/>
                <w:kern w:val="0"/>
                <w:sz w:val="24"/>
              </w:rPr>
              <w:t>分</w:t>
            </w:r>
          </w:p>
        </w:tc>
      </w:tr>
      <w:tr w:rsidR="003F5E0C" w:rsidTr="00BF1CDB">
        <w:trPr>
          <w:trHeight w:val="699"/>
        </w:trPr>
        <w:tc>
          <w:tcPr>
            <w:tcW w:w="959" w:type="dxa"/>
            <w:vMerge w:val="restart"/>
            <w:vAlign w:val="center"/>
          </w:tcPr>
          <w:p w:rsidR="003F5E0C" w:rsidRDefault="003F5E0C" w:rsidP="00BF1CDB">
            <w:pPr>
              <w:jc w:val="center"/>
              <w:rPr>
                <w:rFonts w:ascii="宋体" w:hAnsi="宋体" w:cs="宋体"/>
                <w:kern w:val="0"/>
                <w:sz w:val="24"/>
              </w:rPr>
            </w:pPr>
            <w:r>
              <w:rPr>
                <w:rFonts w:ascii="宋体" w:hAnsi="宋体" w:cs="宋体" w:hint="eastAsia"/>
                <w:kern w:val="0"/>
                <w:sz w:val="24"/>
              </w:rPr>
              <w:t>3</w:t>
            </w:r>
          </w:p>
        </w:tc>
        <w:tc>
          <w:tcPr>
            <w:tcW w:w="1701" w:type="dxa"/>
            <w:vMerge w:val="restart"/>
            <w:vAlign w:val="center"/>
          </w:tcPr>
          <w:p w:rsidR="003F5E0C" w:rsidRDefault="003F5E0C" w:rsidP="00BF1CDB">
            <w:pPr>
              <w:jc w:val="center"/>
              <w:rPr>
                <w:rFonts w:ascii="宋体" w:hAnsi="宋体" w:cs="宋体"/>
                <w:kern w:val="0"/>
                <w:sz w:val="24"/>
              </w:rPr>
            </w:pPr>
            <w:r>
              <w:rPr>
                <w:rFonts w:ascii="宋体" w:hAnsi="宋体" w:cs="宋体" w:hint="eastAsia"/>
                <w:kern w:val="0"/>
                <w:sz w:val="24"/>
              </w:rPr>
              <w:t>服务方案</w:t>
            </w:r>
          </w:p>
          <w:p w:rsidR="003F5E0C" w:rsidRDefault="003F5E0C" w:rsidP="00BF1CDB">
            <w:pPr>
              <w:jc w:val="center"/>
              <w:rPr>
                <w:rFonts w:ascii="宋体" w:hAnsi="宋体" w:cs="宋体"/>
                <w:kern w:val="0"/>
                <w:sz w:val="24"/>
              </w:rPr>
            </w:pPr>
            <w:r>
              <w:rPr>
                <w:rFonts w:ascii="宋体" w:hAnsi="宋体" w:cs="宋体" w:hint="eastAsia"/>
                <w:kern w:val="0"/>
                <w:sz w:val="24"/>
              </w:rPr>
              <w:t>（满分12分）（主要从服务态度、质量控制措施、进度控制措施等方面进行阐述。）</w:t>
            </w:r>
          </w:p>
        </w:tc>
        <w:tc>
          <w:tcPr>
            <w:tcW w:w="4819" w:type="dxa"/>
            <w:vAlign w:val="center"/>
          </w:tcPr>
          <w:p w:rsidR="003F5E0C" w:rsidRDefault="003F5E0C" w:rsidP="00BF1CDB">
            <w:pPr>
              <w:jc w:val="left"/>
              <w:rPr>
                <w:rFonts w:ascii="宋体" w:hAnsi="宋体" w:cs="宋体"/>
                <w:kern w:val="0"/>
                <w:sz w:val="24"/>
              </w:rPr>
            </w:pPr>
            <w:r>
              <w:rPr>
                <w:rFonts w:ascii="宋体" w:hAnsi="宋体" w:cs="宋体" w:hint="eastAsia"/>
                <w:kern w:val="0"/>
                <w:sz w:val="24"/>
              </w:rPr>
              <w:t>一般</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0-5 分</w:t>
            </w:r>
          </w:p>
        </w:tc>
      </w:tr>
      <w:tr w:rsidR="003F5E0C" w:rsidTr="00BF1CDB">
        <w:trPr>
          <w:trHeight w:val="699"/>
        </w:trPr>
        <w:tc>
          <w:tcPr>
            <w:tcW w:w="959" w:type="dxa"/>
            <w:vMerge/>
            <w:vAlign w:val="center"/>
          </w:tcPr>
          <w:p w:rsidR="003F5E0C" w:rsidRDefault="003F5E0C" w:rsidP="00BF1CDB">
            <w:pPr>
              <w:jc w:val="center"/>
              <w:rPr>
                <w:rFonts w:ascii="宋体" w:hAnsi="宋体" w:cs="宋体"/>
                <w:kern w:val="0"/>
                <w:sz w:val="24"/>
              </w:rPr>
            </w:pPr>
          </w:p>
        </w:tc>
        <w:tc>
          <w:tcPr>
            <w:tcW w:w="1701" w:type="dxa"/>
            <w:vMerge/>
            <w:vAlign w:val="center"/>
          </w:tcPr>
          <w:p w:rsidR="003F5E0C" w:rsidRDefault="003F5E0C" w:rsidP="00BF1CDB">
            <w:pPr>
              <w:jc w:val="center"/>
              <w:rPr>
                <w:rFonts w:ascii="宋体" w:hAnsi="宋体" w:cs="宋体"/>
                <w:kern w:val="0"/>
                <w:sz w:val="24"/>
              </w:rPr>
            </w:pPr>
          </w:p>
        </w:tc>
        <w:tc>
          <w:tcPr>
            <w:tcW w:w="4819" w:type="dxa"/>
            <w:vAlign w:val="center"/>
          </w:tcPr>
          <w:p w:rsidR="003F5E0C" w:rsidRDefault="003F5E0C" w:rsidP="00BF1CDB">
            <w:pPr>
              <w:jc w:val="left"/>
              <w:rPr>
                <w:rFonts w:ascii="宋体" w:hAnsi="宋体" w:cs="宋体"/>
                <w:kern w:val="0"/>
                <w:sz w:val="24"/>
              </w:rPr>
            </w:pPr>
            <w:r>
              <w:rPr>
                <w:rFonts w:ascii="宋体" w:hAnsi="宋体" w:cs="宋体" w:hint="eastAsia"/>
                <w:kern w:val="0"/>
                <w:sz w:val="24"/>
              </w:rPr>
              <w:t>良好</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5.1-9</w:t>
            </w:r>
          </w:p>
        </w:tc>
      </w:tr>
      <w:tr w:rsidR="003F5E0C" w:rsidTr="00BF1CDB">
        <w:trPr>
          <w:trHeight w:val="699"/>
        </w:trPr>
        <w:tc>
          <w:tcPr>
            <w:tcW w:w="959" w:type="dxa"/>
            <w:vMerge/>
            <w:vAlign w:val="center"/>
          </w:tcPr>
          <w:p w:rsidR="003F5E0C" w:rsidRDefault="003F5E0C" w:rsidP="00BF1CDB">
            <w:pPr>
              <w:jc w:val="center"/>
              <w:rPr>
                <w:rFonts w:ascii="宋体" w:hAnsi="宋体" w:cs="宋体"/>
                <w:kern w:val="0"/>
                <w:sz w:val="24"/>
              </w:rPr>
            </w:pPr>
          </w:p>
        </w:tc>
        <w:tc>
          <w:tcPr>
            <w:tcW w:w="1701" w:type="dxa"/>
            <w:vMerge/>
            <w:vAlign w:val="center"/>
          </w:tcPr>
          <w:p w:rsidR="003F5E0C" w:rsidRDefault="003F5E0C" w:rsidP="00BF1CDB">
            <w:pPr>
              <w:jc w:val="center"/>
              <w:rPr>
                <w:rFonts w:ascii="宋体" w:hAnsi="宋体" w:cs="宋体"/>
                <w:kern w:val="0"/>
                <w:sz w:val="24"/>
              </w:rPr>
            </w:pPr>
          </w:p>
        </w:tc>
        <w:tc>
          <w:tcPr>
            <w:tcW w:w="4819" w:type="dxa"/>
            <w:vAlign w:val="center"/>
          </w:tcPr>
          <w:p w:rsidR="003F5E0C" w:rsidRDefault="003F5E0C" w:rsidP="00BF1CDB">
            <w:pPr>
              <w:jc w:val="left"/>
              <w:rPr>
                <w:rFonts w:ascii="宋体" w:hAnsi="宋体" w:cs="宋体"/>
                <w:kern w:val="0"/>
                <w:sz w:val="24"/>
              </w:rPr>
            </w:pPr>
            <w:r>
              <w:rPr>
                <w:rFonts w:ascii="宋体" w:hAnsi="宋体" w:cs="宋体" w:hint="eastAsia"/>
                <w:kern w:val="0"/>
                <w:sz w:val="24"/>
              </w:rPr>
              <w:t>优秀</w:t>
            </w:r>
          </w:p>
        </w:tc>
        <w:tc>
          <w:tcPr>
            <w:tcW w:w="1956" w:type="dxa"/>
            <w:vAlign w:val="center"/>
          </w:tcPr>
          <w:p w:rsidR="003F5E0C" w:rsidRDefault="003F5E0C" w:rsidP="00BF1CDB">
            <w:pPr>
              <w:jc w:val="center"/>
              <w:rPr>
                <w:rFonts w:ascii="宋体" w:hAnsi="宋体" w:cs="宋体"/>
                <w:kern w:val="0"/>
                <w:sz w:val="24"/>
              </w:rPr>
            </w:pPr>
            <w:r>
              <w:rPr>
                <w:rFonts w:ascii="宋体" w:hAnsi="宋体" w:cs="宋体" w:hint="eastAsia"/>
                <w:kern w:val="0"/>
                <w:sz w:val="24"/>
              </w:rPr>
              <w:t>9.1-12</w:t>
            </w:r>
          </w:p>
        </w:tc>
      </w:tr>
    </w:tbl>
    <w:p w:rsidR="003F5E0C" w:rsidRDefault="003F5E0C" w:rsidP="003F5E0C">
      <w:pPr>
        <w:pStyle w:val="2"/>
        <w:spacing w:line="240" w:lineRule="auto"/>
        <w:rPr>
          <w:szCs w:val="28"/>
        </w:rPr>
      </w:pPr>
      <w:bookmarkStart w:id="409" w:name="_Toc19365"/>
      <w:bookmarkStart w:id="410" w:name="_Toc27525"/>
      <w:bookmarkStart w:id="411" w:name="_Toc21685"/>
      <w:bookmarkStart w:id="412" w:name="_Toc19593"/>
      <w:bookmarkStart w:id="413" w:name="_Toc19395"/>
      <w:bookmarkStart w:id="414" w:name="_Toc471482377"/>
      <w:bookmarkStart w:id="415" w:name="_Toc22367"/>
      <w:bookmarkStart w:id="416" w:name="_Toc10183"/>
      <w:bookmarkStart w:id="417" w:name="_Toc24296"/>
      <w:bookmarkStart w:id="418" w:name="_Toc15663"/>
      <w:r>
        <w:rPr>
          <w:rFonts w:hint="eastAsia"/>
          <w:szCs w:val="28"/>
        </w:rPr>
        <w:t>四、中选标准</w:t>
      </w:r>
      <w:bookmarkEnd w:id="409"/>
      <w:bookmarkEnd w:id="410"/>
      <w:bookmarkEnd w:id="411"/>
      <w:bookmarkEnd w:id="412"/>
      <w:bookmarkEnd w:id="413"/>
      <w:bookmarkEnd w:id="414"/>
      <w:bookmarkEnd w:id="415"/>
      <w:bookmarkEnd w:id="416"/>
      <w:bookmarkEnd w:id="417"/>
      <w:bookmarkEnd w:id="418"/>
    </w:p>
    <w:p w:rsidR="003F5E0C" w:rsidRDefault="003F5E0C" w:rsidP="003F5E0C">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Pr>
          <w:rFonts w:ascii="宋体" w:hAnsi="宋体" w:cs="宋体" w:hint="eastAsia"/>
          <w:sz w:val="28"/>
          <w:szCs w:val="28"/>
        </w:rPr>
        <w:t>选条件</w:t>
      </w:r>
      <w:proofErr w:type="gramEnd"/>
      <w:r>
        <w:rPr>
          <w:rFonts w:ascii="宋体" w:hAnsi="宋体" w:cs="宋体" w:hint="eastAsia"/>
          <w:sz w:val="28"/>
          <w:szCs w:val="28"/>
        </w:rPr>
        <w:t>的，比选发起人可以按照评审委员会提出的中选候选人名单排序依次确定其他中选候选人为中选人，也可以重新比选。</w:t>
      </w: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pPr>
    </w:p>
    <w:p w:rsidR="003F5E0C" w:rsidRDefault="003F5E0C" w:rsidP="003F5E0C">
      <w:pPr>
        <w:ind w:right="753" w:firstLineChars="200" w:firstLine="560"/>
        <w:jc w:val="left"/>
        <w:rPr>
          <w:rFonts w:ascii="宋体" w:hAnsi="宋体" w:cs="宋体"/>
          <w:sz w:val="28"/>
          <w:szCs w:val="28"/>
        </w:rPr>
        <w:sectPr w:rsidR="003F5E0C">
          <w:footerReference w:type="default" r:id="rId9"/>
          <w:pgSz w:w="11906" w:h="16838"/>
          <w:pgMar w:top="1440" w:right="1247" w:bottom="1440" w:left="1440" w:header="851" w:footer="992" w:gutter="0"/>
          <w:pgNumType w:start="1"/>
          <w:cols w:space="720"/>
          <w:docGrid w:type="lines" w:linePitch="312"/>
        </w:sectPr>
      </w:pPr>
    </w:p>
    <w:p w:rsidR="003F5E0C" w:rsidRDefault="003F5E0C" w:rsidP="003F5E0C">
      <w:pPr>
        <w:ind w:right="753" w:firstLineChars="200" w:firstLine="560"/>
        <w:jc w:val="left"/>
        <w:rPr>
          <w:rFonts w:ascii="宋体" w:hAnsi="宋体" w:cs="宋体"/>
          <w:sz w:val="28"/>
          <w:szCs w:val="28"/>
        </w:rPr>
      </w:pPr>
    </w:p>
    <w:p w:rsidR="003F5E0C" w:rsidRDefault="003F5E0C" w:rsidP="003F5E0C">
      <w:pPr>
        <w:widowControl/>
        <w:jc w:val="left"/>
        <w:rPr>
          <w:rFonts w:asciiTheme="minorEastAsia" w:hAnsiTheme="minorEastAsia"/>
          <w:sz w:val="24"/>
        </w:rPr>
      </w:pPr>
    </w:p>
    <w:tbl>
      <w:tblPr>
        <w:tblW w:w="15000" w:type="dxa"/>
        <w:tblInd w:w="93" w:type="dxa"/>
        <w:tblLayout w:type="fixed"/>
        <w:tblLook w:val="04A0" w:firstRow="1" w:lastRow="0" w:firstColumn="1" w:lastColumn="0" w:noHBand="0" w:noVBand="1"/>
      </w:tblPr>
      <w:tblGrid>
        <w:gridCol w:w="2320"/>
        <w:gridCol w:w="2320"/>
        <w:gridCol w:w="2320"/>
        <w:gridCol w:w="2320"/>
        <w:gridCol w:w="2320"/>
        <w:gridCol w:w="2320"/>
        <w:gridCol w:w="1080"/>
      </w:tblGrid>
      <w:tr w:rsidR="003F5E0C" w:rsidTr="00BF1CDB">
        <w:trPr>
          <w:trHeight w:val="270"/>
        </w:trPr>
        <w:tc>
          <w:tcPr>
            <w:tcW w:w="232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r>
              <w:rPr>
                <w:rFonts w:ascii="宋体" w:hAnsi="宋体" w:cs="宋体" w:hint="eastAsia"/>
                <w:kern w:val="0"/>
                <w:sz w:val="22"/>
              </w:rPr>
              <w:t>附件</w:t>
            </w:r>
            <w:r>
              <w:rPr>
                <w:rFonts w:ascii="宋体" w:hAnsi="宋体" w:cs="宋体"/>
                <w:kern w:val="0"/>
                <w:sz w:val="22"/>
              </w:rPr>
              <w:t>1-1</w:t>
            </w:r>
          </w:p>
        </w:tc>
        <w:tc>
          <w:tcPr>
            <w:tcW w:w="232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r>
      <w:tr w:rsidR="003F5E0C" w:rsidTr="00BF1CDB">
        <w:trPr>
          <w:trHeight w:val="1133"/>
        </w:trPr>
        <w:tc>
          <w:tcPr>
            <w:tcW w:w="13920" w:type="dxa"/>
            <w:gridSpan w:val="6"/>
            <w:tcBorders>
              <w:top w:val="nil"/>
              <w:left w:val="nil"/>
              <w:bottom w:val="nil"/>
              <w:right w:val="nil"/>
            </w:tcBorders>
            <w:shd w:val="clear" w:color="auto" w:fill="auto"/>
            <w:vAlign w:val="center"/>
          </w:tcPr>
          <w:p w:rsidR="003F5E0C" w:rsidRDefault="003F5E0C" w:rsidP="00BF1CDB">
            <w:pPr>
              <w:widowControl/>
              <w:jc w:val="center"/>
              <w:rPr>
                <w:rFonts w:ascii="Courier New" w:hAnsi="Courier New" w:cs="Courier New"/>
                <w:b/>
                <w:bCs/>
                <w:kern w:val="0"/>
                <w:sz w:val="30"/>
                <w:szCs w:val="30"/>
              </w:rPr>
            </w:pPr>
            <w:r>
              <w:rPr>
                <w:rFonts w:ascii="Courier New" w:hAnsi="Courier New" w:cs="Courier New" w:hint="eastAsia"/>
                <w:b/>
                <w:bCs/>
                <w:kern w:val="0"/>
                <w:sz w:val="30"/>
                <w:szCs w:val="30"/>
              </w:rPr>
              <w:t>比选文件范本修改对比表</w:t>
            </w:r>
          </w:p>
        </w:tc>
        <w:tc>
          <w:tcPr>
            <w:tcW w:w="1080" w:type="dxa"/>
            <w:tcBorders>
              <w:top w:val="nil"/>
              <w:left w:val="nil"/>
              <w:bottom w:val="nil"/>
              <w:right w:val="nil"/>
            </w:tcBorders>
            <w:shd w:val="clear" w:color="auto" w:fill="auto"/>
            <w:vAlign w:val="center"/>
          </w:tcPr>
          <w:p w:rsidR="003F5E0C" w:rsidRDefault="003F5E0C" w:rsidP="00BF1CDB">
            <w:pPr>
              <w:keepNext/>
              <w:keepLines/>
              <w:widowControl/>
              <w:spacing w:before="340" w:after="330" w:line="576" w:lineRule="auto"/>
              <w:jc w:val="left"/>
              <w:outlineLvl w:val="0"/>
              <w:rPr>
                <w:rFonts w:ascii="宋体" w:hAnsi="宋体" w:cs="宋体"/>
                <w:kern w:val="0"/>
                <w:sz w:val="22"/>
              </w:rPr>
            </w:pPr>
          </w:p>
        </w:tc>
      </w:tr>
      <w:tr w:rsidR="003F5E0C" w:rsidTr="00BF1CDB">
        <w:trPr>
          <w:trHeight w:val="117"/>
        </w:trPr>
        <w:tc>
          <w:tcPr>
            <w:tcW w:w="13920" w:type="dxa"/>
            <w:gridSpan w:val="6"/>
            <w:tcBorders>
              <w:top w:val="nil"/>
              <w:left w:val="nil"/>
              <w:bottom w:val="single" w:sz="8" w:space="0" w:color="auto"/>
              <w:right w:val="nil"/>
            </w:tcBorders>
            <w:shd w:val="clear" w:color="auto" w:fill="auto"/>
            <w:vAlign w:val="center"/>
          </w:tcPr>
          <w:p w:rsidR="003F5E0C" w:rsidRDefault="003F5E0C" w:rsidP="00BF1CDB">
            <w:pPr>
              <w:widowControl/>
              <w:jc w:val="left"/>
              <w:rPr>
                <w:rFonts w:ascii="宋体" w:hAnsi="宋体" w:cs="宋体"/>
                <w:kern w:val="0"/>
                <w:sz w:val="24"/>
              </w:rPr>
            </w:pPr>
            <w:r>
              <w:rPr>
                <w:rFonts w:ascii="宋体" w:hAnsi="宋体" w:cs="宋体" w:hint="eastAsia"/>
                <w:kern w:val="0"/>
                <w:sz w:val="24"/>
              </w:rPr>
              <w:t>范本名称：《</w:t>
            </w:r>
            <w:r>
              <w:rPr>
                <w:rFonts w:ascii="宋体" w:hAnsi="宋体" w:cs="宋体"/>
                <w:kern w:val="0"/>
                <w:sz w:val="24"/>
              </w:rPr>
              <w:t>XXXX</w:t>
            </w:r>
            <w:r>
              <w:rPr>
                <w:rFonts w:ascii="宋体" w:hAnsi="宋体" w:cs="宋体" w:hint="eastAsia"/>
                <w:kern w:val="0"/>
                <w:sz w:val="24"/>
              </w:rPr>
              <w:t>比选文件</w:t>
            </w:r>
            <w:r>
              <w:rPr>
                <w:rFonts w:ascii="宋体" w:hAnsi="宋体" w:cs="宋体"/>
                <w:kern w:val="0"/>
                <w:sz w:val="24"/>
              </w:rPr>
              <w:t>》范本</w:t>
            </w:r>
          </w:p>
        </w:tc>
        <w:tc>
          <w:tcPr>
            <w:tcW w:w="108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r>
      <w:tr w:rsidR="003F5E0C" w:rsidTr="00BF1CDB">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3F5E0C" w:rsidRDefault="003F5E0C" w:rsidP="00BF1CDB">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jc w:val="center"/>
              <w:rPr>
                <w:rFonts w:ascii="宋体" w:hAnsi="宋体" w:cs="宋体"/>
                <w:b/>
                <w:bCs/>
                <w:kern w:val="0"/>
                <w:szCs w:val="21"/>
              </w:rPr>
            </w:pPr>
            <w:r>
              <w:rPr>
                <w:rFonts w:ascii="宋体" w:hAnsi="宋体" w:cs="宋体" w:hint="eastAsia"/>
                <w:b/>
                <w:bCs/>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jc w:val="center"/>
              <w:rPr>
                <w:rFonts w:ascii="宋体" w:hAnsi="宋体" w:cs="宋体"/>
                <w:b/>
                <w:bCs/>
                <w:kern w:val="0"/>
                <w:szCs w:val="21"/>
              </w:rPr>
            </w:pPr>
            <w:r>
              <w:rPr>
                <w:rFonts w:ascii="宋体" w:hAnsi="宋体" w:cs="宋体" w:hint="eastAsia"/>
                <w:b/>
                <w:bCs/>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jc w:val="center"/>
              <w:rPr>
                <w:rFonts w:ascii="宋体" w:hAnsi="宋体" w:cs="宋体"/>
                <w:b/>
                <w:bCs/>
                <w:kern w:val="0"/>
                <w:szCs w:val="21"/>
              </w:rPr>
            </w:pPr>
            <w:r>
              <w:rPr>
                <w:rFonts w:ascii="宋体" w:hAnsi="宋体" w:cs="宋体" w:hint="eastAsia"/>
                <w:b/>
                <w:bCs/>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jc w:val="center"/>
              <w:rPr>
                <w:rFonts w:ascii="宋体" w:hAnsi="宋体" w:cs="宋体"/>
                <w:b/>
                <w:bCs/>
                <w:kern w:val="0"/>
                <w:szCs w:val="21"/>
              </w:rPr>
            </w:pPr>
            <w:r>
              <w:rPr>
                <w:rFonts w:ascii="宋体" w:hAnsi="宋体" w:cs="宋体" w:hint="eastAsia"/>
                <w:b/>
                <w:bCs/>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jc w:val="center"/>
              <w:rPr>
                <w:rFonts w:ascii="宋体" w:hAnsi="宋体" w:cs="宋体"/>
                <w:b/>
                <w:bCs/>
                <w:kern w:val="0"/>
                <w:szCs w:val="21"/>
              </w:rPr>
            </w:pPr>
            <w:r>
              <w:rPr>
                <w:rFonts w:ascii="宋体" w:hAnsi="宋体" w:cs="宋体" w:hint="eastAsia"/>
                <w:b/>
                <w:bCs/>
                <w:kern w:val="0"/>
                <w:szCs w:val="21"/>
              </w:rPr>
              <w:t>备注</w:t>
            </w:r>
          </w:p>
        </w:tc>
        <w:tc>
          <w:tcPr>
            <w:tcW w:w="1080" w:type="dxa"/>
            <w:tcBorders>
              <w:top w:val="nil"/>
              <w:left w:val="nil"/>
              <w:bottom w:val="nil"/>
              <w:right w:val="nil"/>
            </w:tcBorders>
            <w:shd w:val="clear" w:color="auto" w:fill="auto"/>
            <w:vAlign w:val="center"/>
          </w:tcPr>
          <w:p w:rsidR="003F5E0C" w:rsidRDefault="003F5E0C" w:rsidP="00BF1CDB">
            <w:pPr>
              <w:keepNext/>
              <w:keepLines/>
              <w:widowControl/>
              <w:spacing w:before="340" w:after="330" w:line="576" w:lineRule="auto"/>
              <w:jc w:val="left"/>
              <w:outlineLvl w:val="0"/>
              <w:rPr>
                <w:rFonts w:ascii="宋体" w:hAnsi="宋体" w:cs="宋体"/>
                <w:kern w:val="0"/>
                <w:sz w:val="22"/>
              </w:rPr>
            </w:pPr>
          </w:p>
        </w:tc>
      </w:tr>
      <w:tr w:rsidR="003F5E0C" w:rsidTr="00BF1CDB">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3F5E0C" w:rsidRDefault="003F5E0C" w:rsidP="00BF1CDB">
            <w:pPr>
              <w:keepNext/>
              <w:keepLines/>
              <w:widowControl/>
              <w:spacing w:before="340" w:after="330" w:line="576" w:lineRule="auto"/>
              <w:jc w:val="center"/>
              <w:outlineLvl w:val="0"/>
              <w:rPr>
                <w:rFonts w:ascii="Calibri" w:hAnsi="Calibri" w:cs="Calibri"/>
                <w:kern w:val="0"/>
                <w:szCs w:val="21"/>
              </w:rPr>
            </w:pPr>
            <w:r>
              <w:rPr>
                <w:rFonts w:ascii="Calibri" w:hAnsi="Calibri" w:cs="Calibri" w:hint="eastAsia"/>
                <w:kern w:val="0"/>
                <w:szCs w:val="21"/>
              </w:rPr>
              <w:t>1</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keepNext/>
              <w:keepLines/>
              <w:widowControl/>
              <w:spacing w:before="340" w:after="330" w:line="576" w:lineRule="auto"/>
              <w:jc w:val="center"/>
              <w:outlineLvl w:val="0"/>
              <w:rPr>
                <w:rFonts w:ascii="宋体" w:hAnsi="宋体" w:cs="宋体"/>
                <w:kern w:val="0"/>
                <w:szCs w:val="21"/>
              </w:rPr>
            </w:pPr>
            <w:r>
              <w:rPr>
                <w:rFonts w:ascii="宋体" w:hAnsi="宋体" w:cs="宋体" w:hint="eastAsia"/>
                <w:kern w:val="0"/>
                <w:szCs w:val="21"/>
              </w:rPr>
              <w:t>第一章比选须知第18、19</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keepNext/>
              <w:keepLines/>
              <w:widowControl/>
              <w:spacing w:before="340" w:after="330" w:line="576" w:lineRule="auto"/>
              <w:jc w:val="center"/>
              <w:outlineLvl w:val="0"/>
              <w:rPr>
                <w:rFonts w:ascii="Calibri" w:hAnsi="Calibri" w:cs="Calibri"/>
                <w:kern w:val="0"/>
                <w:szCs w:val="21"/>
              </w:rPr>
            </w:pPr>
            <w:r>
              <w:rPr>
                <w:rFonts w:ascii="Calibri" w:hAnsi="Calibri" w:cs="Calibri" w:hint="eastAsia"/>
                <w:kern w:val="0"/>
                <w:szCs w:val="21"/>
              </w:rPr>
              <w:t>本项目不设比选保证金和履约保证金</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r>
              <w:rPr>
                <w:rFonts w:ascii="宋体" w:hAnsi="宋体" w:cs="宋体" w:hint="eastAsia"/>
                <w:kern w:val="0"/>
                <w:szCs w:val="21"/>
              </w:rPr>
              <w:t>项目金额小，公司有多次类似的项目，风险可控</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r>
              <w:rPr>
                <w:rFonts w:ascii="宋体" w:hAnsi="宋体" w:cs="宋体" w:hint="eastAsia"/>
                <w:kern w:val="0"/>
                <w:szCs w:val="21"/>
              </w:rPr>
              <w:t>比选条款里有比选保证金和履约保证金的依次修改</w:t>
            </w:r>
          </w:p>
        </w:tc>
        <w:tc>
          <w:tcPr>
            <w:tcW w:w="1080" w:type="dxa"/>
            <w:tcBorders>
              <w:top w:val="nil"/>
              <w:left w:val="nil"/>
              <w:bottom w:val="nil"/>
              <w:right w:val="nil"/>
            </w:tcBorders>
            <w:shd w:val="clear" w:color="auto" w:fill="auto"/>
            <w:vAlign w:val="center"/>
          </w:tcPr>
          <w:p w:rsidR="003F5E0C" w:rsidRDefault="003F5E0C" w:rsidP="00BF1CDB">
            <w:pPr>
              <w:keepNext/>
              <w:keepLines/>
              <w:widowControl/>
              <w:spacing w:before="340" w:after="330" w:line="576" w:lineRule="auto"/>
              <w:jc w:val="left"/>
              <w:outlineLvl w:val="0"/>
              <w:rPr>
                <w:rFonts w:ascii="宋体" w:hAnsi="宋体" w:cs="宋体"/>
                <w:kern w:val="0"/>
                <w:sz w:val="22"/>
              </w:rPr>
            </w:pPr>
          </w:p>
        </w:tc>
      </w:tr>
      <w:tr w:rsidR="003F5E0C" w:rsidTr="00BF1CDB">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3F5E0C" w:rsidRDefault="003F5E0C" w:rsidP="00BF1CDB">
            <w:pPr>
              <w:widowControl/>
              <w:ind w:firstLineChars="400" w:firstLine="840"/>
              <w:rPr>
                <w:rFonts w:ascii="Calibri" w:hAnsi="Calibri" w:cs="Calibri"/>
                <w:kern w:val="0"/>
                <w:szCs w:val="21"/>
              </w:rPr>
            </w:pPr>
            <w:r>
              <w:rPr>
                <w:rFonts w:ascii="Calibri" w:hAnsi="Calibri" w:cs="Calibri" w:hint="eastAsia"/>
                <w:kern w:val="0"/>
                <w:szCs w:val="21"/>
              </w:rPr>
              <w:t xml:space="preserve"> 2</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 xml:space="preserve">　第二章合同条款</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 xml:space="preserve">　整个合同替换</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 xml:space="preserve">　原有合同模板不适合审计项目</w:t>
            </w:r>
            <w:r>
              <w:rPr>
                <w:rFonts w:ascii="Calibri" w:hAnsi="Calibri" w:cs="Calibri" w:hint="eastAsia"/>
                <w:kern w:val="0"/>
                <w:szCs w:val="21"/>
              </w:rPr>
              <w:t xml:space="preserve"> ,</w:t>
            </w:r>
            <w:proofErr w:type="gramStart"/>
            <w:r>
              <w:rPr>
                <w:rFonts w:ascii="Calibri" w:hAnsi="Calibri" w:cs="Calibri" w:hint="eastAsia"/>
                <w:kern w:val="0"/>
                <w:szCs w:val="21"/>
              </w:rPr>
              <w:t>按之前</w:t>
            </w:r>
            <w:proofErr w:type="gramEnd"/>
            <w:r>
              <w:rPr>
                <w:rFonts w:ascii="Calibri" w:hAnsi="Calibri" w:cs="Calibri" w:hint="eastAsia"/>
                <w:kern w:val="0"/>
                <w:szCs w:val="21"/>
              </w:rPr>
              <w:t>我部的合同范本编制</w:t>
            </w:r>
            <w:r>
              <w:rPr>
                <w:rFonts w:ascii="Calibri" w:hAnsi="Calibri" w:cs="Calibri" w:hint="eastAsia"/>
                <w:kern w:val="0"/>
                <w:szCs w:val="21"/>
              </w:rPr>
              <w:t>.</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 xml:space="preserve">　</w:t>
            </w:r>
          </w:p>
        </w:tc>
        <w:tc>
          <w:tcPr>
            <w:tcW w:w="1080" w:type="dxa"/>
            <w:tcBorders>
              <w:top w:val="nil"/>
              <w:left w:val="nil"/>
              <w:bottom w:val="nil"/>
              <w:right w:val="nil"/>
            </w:tcBorders>
            <w:shd w:val="clear" w:color="auto" w:fill="auto"/>
            <w:vAlign w:val="center"/>
          </w:tcPr>
          <w:p w:rsidR="003F5E0C" w:rsidRDefault="003F5E0C" w:rsidP="00BF1CDB">
            <w:pPr>
              <w:keepNext/>
              <w:keepLines/>
              <w:widowControl/>
              <w:spacing w:before="260" w:after="260" w:line="413" w:lineRule="auto"/>
              <w:jc w:val="left"/>
              <w:outlineLvl w:val="2"/>
              <w:rPr>
                <w:rFonts w:ascii="宋体" w:hAnsi="宋体" w:cs="宋体"/>
                <w:kern w:val="0"/>
                <w:sz w:val="22"/>
              </w:rPr>
            </w:pPr>
          </w:p>
        </w:tc>
      </w:tr>
      <w:tr w:rsidR="003F5E0C" w:rsidTr="00BF1CDB">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3F5E0C" w:rsidRDefault="003F5E0C" w:rsidP="00BF1CDB">
            <w:pPr>
              <w:widowControl/>
              <w:ind w:firstLineChars="400" w:firstLine="840"/>
              <w:rPr>
                <w:rFonts w:ascii="Calibri" w:hAnsi="Calibri" w:cs="Calibri"/>
                <w:kern w:val="0"/>
                <w:szCs w:val="21"/>
              </w:rPr>
            </w:pPr>
            <w:r>
              <w:rPr>
                <w:rFonts w:ascii="Calibri" w:hAnsi="Calibri" w:cs="Calibri" w:hint="eastAsia"/>
                <w:kern w:val="0"/>
                <w:szCs w:val="21"/>
              </w:rPr>
              <w:lastRenderedPageBreak/>
              <w:t>3</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jc w:val="center"/>
              <w:rPr>
                <w:rFonts w:ascii="Calibri" w:hAnsi="Calibri" w:cs="Calibri"/>
                <w:kern w:val="0"/>
                <w:szCs w:val="21"/>
              </w:rPr>
            </w:pPr>
            <w:r>
              <w:rPr>
                <w:rFonts w:ascii="Calibri" w:hAnsi="Calibri" w:cs="Calibri" w:hint="eastAsia"/>
                <w:kern w:val="0"/>
                <w:szCs w:val="21"/>
              </w:rPr>
              <w:t>第四章评比办法</w:t>
            </w:r>
            <w:r>
              <w:rPr>
                <w:rFonts w:ascii="Calibri" w:hAnsi="Calibri" w:cs="Calibri" w:hint="eastAsia"/>
                <w:kern w:val="0"/>
                <w:szCs w:val="21"/>
              </w:rPr>
              <w:t xml:space="preserve"> 2.</w:t>
            </w:r>
            <w:r>
              <w:rPr>
                <w:rFonts w:ascii="Calibri" w:hAnsi="Calibri" w:cs="Calibri" w:hint="eastAsia"/>
                <w:kern w:val="0"/>
                <w:szCs w:val="21"/>
              </w:rPr>
              <w:t>技术部分评分细则第</w:t>
            </w:r>
            <w:r>
              <w:rPr>
                <w:rFonts w:ascii="Calibri" w:hAnsi="Calibri" w:cs="Calibri" w:hint="eastAsia"/>
                <w:kern w:val="0"/>
                <w:szCs w:val="21"/>
              </w:rPr>
              <w:t>2</w:t>
            </w:r>
            <w:r>
              <w:rPr>
                <w:rFonts w:ascii="Calibri" w:hAnsi="Calibri" w:cs="Calibri" w:hint="eastAsia"/>
                <w:kern w:val="0"/>
                <w:szCs w:val="21"/>
              </w:rPr>
              <w:t>条“拟投入人员明细</w:t>
            </w:r>
          </w:p>
          <w:p w:rsidR="003F5E0C" w:rsidRDefault="003F5E0C" w:rsidP="00BF1CDB">
            <w:pPr>
              <w:widowControl/>
              <w:rPr>
                <w:rFonts w:ascii="Calibri" w:hAnsi="Calibri" w:cs="Calibri"/>
                <w:kern w:val="0"/>
                <w:szCs w:val="21"/>
              </w:rPr>
            </w:pPr>
            <w:r>
              <w:rPr>
                <w:rFonts w:ascii="Calibri" w:hAnsi="Calibri" w:cs="Calibri" w:hint="eastAsia"/>
                <w:kern w:val="0"/>
                <w:szCs w:val="21"/>
              </w:rPr>
              <w:t>”</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删除</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r>
              <w:rPr>
                <w:rFonts w:ascii="Calibri" w:hAnsi="Calibri" w:cs="Calibri" w:hint="eastAsia"/>
                <w:kern w:val="0"/>
                <w:szCs w:val="21"/>
              </w:rPr>
              <w:t>评分细则主要</w:t>
            </w:r>
            <w:proofErr w:type="gramStart"/>
            <w:r>
              <w:rPr>
                <w:rFonts w:ascii="Calibri" w:hAnsi="Calibri" w:cs="Calibri" w:hint="eastAsia"/>
                <w:kern w:val="0"/>
                <w:szCs w:val="21"/>
              </w:rPr>
              <w:t>参考市</w:t>
            </w:r>
            <w:proofErr w:type="gramEnd"/>
            <w:r>
              <w:rPr>
                <w:rFonts w:ascii="Calibri" w:hAnsi="Calibri" w:cs="Calibri" w:hint="eastAsia"/>
                <w:kern w:val="0"/>
                <w:szCs w:val="21"/>
              </w:rPr>
              <w:t>国资的评分办法，技术部分只评服务方案、业绩和</w:t>
            </w:r>
            <w:proofErr w:type="gramStart"/>
            <w:r>
              <w:rPr>
                <w:rFonts w:ascii="Calibri" w:hAnsi="Calibri" w:cs="Calibri" w:hint="eastAsia"/>
                <w:kern w:val="0"/>
                <w:szCs w:val="21"/>
              </w:rPr>
              <w:t>拟投</w:t>
            </w:r>
            <w:proofErr w:type="gramEnd"/>
            <w:r>
              <w:rPr>
                <w:rFonts w:ascii="Calibri" w:hAnsi="Calibri" w:cs="Calibri" w:hint="eastAsia"/>
                <w:kern w:val="0"/>
                <w:szCs w:val="21"/>
              </w:rPr>
              <w:t>入人员的相关业绩</w:t>
            </w:r>
          </w:p>
        </w:tc>
        <w:tc>
          <w:tcPr>
            <w:tcW w:w="2320" w:type="dxa"/>
            <w:tcBorders>
              <w:top w:val="nil"/>
              <w:left w:val="nil"/>
              <w:bottom w:val="single" w:sz="8" w:space="0" w:color="auto"/>
              <w:right w:val="single" w:sz="8" w:space="0" w:color="auto"/>
            </w:tcBorders>
            <w:shd w:val="clear" w:color="auto" w:fill="auto"/>
            <w:vAlign w:val="center"/>
          </w:tcPr>
          <w:p w:rsidR="003F5E0C" w:rsidRDefault="003F5E0C" w:rsidP="00BF1CDB">
            <w:pPr>
              <w:widowControl/>
              <w:rPr>
                <w:rFonts w:ascii="Calibri" w:hAnsi="Calibri" w:cs="Calibri"/>
                <w:kern w:val="0"/>
                <w:szCs w:val="21"/>
              </w:rPr>
            </w:pPr>
          </w:p>
        </w:tc>
        <w:tc>
          <w:tcPr>
            <w:tcW w:w="1080" w:type="dxa"/>
            <w:tcBorders>
              <w:top w:val="nil"/>
              <w:left w:val="nil"/>
              <w:bottom w:val="nil"/>
              <w:right w:val="nil"/>
            </w:tcBorders>
            <w:shd w:val="clear" w:color="auto" w:fill="auto"/>
            <w:vAlign w:val="center"/>
          </w:tcPr>
          <w:p w:rsidR="003F5E0C" w:rsidRDefault="003F5E0C" w:rsidP="00BF1CDB">
            <w:pPr>
              <w:keepNext/>
              <w:keepLines/>
              <w:widowControl/>
              <w:spacing w:before="260" w:after="260" w:line="413" w:lineRule="auto"/>
              <w:jc w:val="left"/>
              <w:outlineLvl w:val="2"/>
              <w:rPr>
                <w:rFonts w:ascii="宋体" w:hAnsi="宋体" w:cs="宋体"/>
                <w:kern w:val="0"/>
                <w:sz w:val="22"/>
              </w:rPr>
            </w:pPr>
          </w:p>
        </w:tc>
      </w:tr>
      <w:tr w:rsidR="003F5E0C" w:rsidTr="00BF1CDB">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3F5E0C" w:rsidRDefault="003F5E0C" w:rsidP="00BF1CDB">
            <w:pPr>
              <w:widowControl/>
              <w:wordWrap w:val="0"/>
              <w:ind w:right="420" w:firstLineChars="4000" w:firstLine="8400"/>
              <w:rPr>
                <w:rFonts w:ascii="宋体" w:hAnsi="宋体" w:cs="宋体"/>
                <w:kern w:val="0"/>
                <w:szCs w:val="21"/>
              </w:rPr>
            </w:pPr>
            <w:r>
              <w:rPr>
                <w:rFonts w:ascii="宋体" w:hAnsi="宋体" w:cs="宋体" w:hint="eastAsia"/>
                <w:kern w:val="0"/>
                <w:szCs w:val="21"/>
              </w:rPr>
              <w:t>经办人：审核人：部门负责人：</w:t>
            </w:r>
          </w:p>
        </w:tc>
        <w:tc>
          <w:tcPr>
            <w:tcW w:w="1080" w:type="dxa"/>
            <w:tcBorders>
              <w:top w:val="nil"/>
              <w:left w:val="nil"/>
              <w:bottom w:val="nil"/>
              <w:right w:val="nil"/>
            </w:tcBorders>
            <w:shd w:val="clear" w:color="auto" w:fill="auto"/>
            <w:vAlign w:val="center"/>
          </w:tcPr>
          <w:p w:rsidR="003F5E0C" w:rsidRDefault="003F5E0C" w:rsidP="00BF1CDB">
            <w:pPr>
              <w:keepNext/>
              <w:keepLines/>
              <w:widowControl/>
              <w:spacing w:before="260" w:after="260" w:line="413" w:lineRule="auto"/>
              <w:jc w:val="left"/>
              <w:outlineLvl w:val="1"/>
              <w:rPr>
                <w:rFonts w:ascii="宋体" w:hAnsi="宋体" w:cs="宋体"/>
                <w:kern w:val="0"/>
                <w:sz w:val="22"/>
              </w:rPr>
            </w:pPr>
          </w:p>
        </w:tc>
      </w:tr>
      <w:tr w:rsidR="003F5E0C" w:rsidTr="00BF1CDB">
        <w:trPr>
          <w:trHeight w:val="1005"/>
        </w:trPr>
        <w:tc>
          <w:tcPr>
            <w:tcW w:w="13920" w:type="dxa"/>
            <w:gridSpan w:val="6"/>
            <w:tcBorders>
              <w:top w:val="single" w:sz="8" w:space="0" w:color="auto"/>
              <w:left w:val="nil"/>
              <w:bottom w:val="nil"/>
              <w:right w:val="nil"/>
            </w:tcBorders>
            <w:shd w:val="clear" w:color="auto" w:fill="auto"/>
            <w:vAlign w:val="center"/>
          </w:tcPr>
          <w:p w:rsidR="003F5E0C" w:rsidRDefault="003F5E0C" w:rsidP="00BF1CDB">
            <w:pPr>
              <w:widowControl/>
              <w:jc w:val="left"/>
              <w:rPr>
                <w:rFonts w:ascii="宋体" w:hAnsi="宋体" w:cs="宋体"/>
                <w:kern w:val="0"/>
                <w:szCs w:val="21"/>
              </w:rPr>
            </w:pPr>
            <w:r>
              <w:rPr>
                <w:rFonts w:ascii="宋体" w:hAnsi="宋体"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3F5E0C" w:rsidRDefault="003F5E0C" w:rsidP="00BF1CDB">
            <w:pPr>
              <w:widowControl/>
              <w:jc w:val="left"/>
              <w:rPr>
                <w:rFonts w:ascii="宋体" w:hAnsi="宋体" w:cs="宋体"/>
                <w:kern w:val="0"/>
                <w:sz w:val="22"/>
              </w:rPr>
            </w:pPr>
          </w:p>
        </w:tc>
      </w:tr>
    </w:tbl>
    <w:p w:rsidR="003F5E0C" w:rsidRDefault="003F5E0C" w:rsidP="003F5E0C">
      <w:pPr>
        <w:ind w:right="753"/>
        <w:jc w:val="left"/>
        <w:rPr>
          <w:rFonts w:ascii="宋体" w:hAnsi="宋体" w:cs="宋体"/>
          <w:sz w:val="28"/>
          <w:szCs w:val="28"/>
        </w:rPr>
      </w:pPr>
    </w:p>
    <w:p w:rsidR="00443F34" w:rsidRPr="003F5E0C" w:rsidRDefault="00443F34"/>
    <w:sectPr w:rsidR="00443F34" w:rsidRPr="003F5E0C" w:rsidSect="00BF1CDB">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53D" w:rsidRDefault="003B253D">
      <w:r>
        <w:separator/>
      </w:r>
    </w:p>
  </w:endnote>
  <w:endnote w:type="continuationSeparator" w:id="0">
    <w:p w:rsidR="003B253D" w:rsidRDefault="003B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3D" w:rsidRDefault="003B253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3D" w:rsidRDefault="00F143F8">
    <w:r>
      <w:rPr>
        <w:noProof/>
        <w:sz w:val="20"/>
      </w:rPr>
      <w:pict>
        <v:shapetype id="_x0000_t202" coordsize="21600,21600" o:spt="202" path="m,l,21600r21600,l21600,xe">
          <v:stroke joinstyle="miter"/>
          <v:path gradientshapeok="t" o:connecttype="rect"/>
        </v:shapetype>
        <v:shape id="文本框5" o:spid="_x0000_s1025" type="#_x0000_t202" style="position:absolute;left:0;text-align:left;margin-left:0;margin-top:0;width:23.3pt;height:1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" filled="f" stroked="f">
          <v:textbox style="mso-fit-shape-to-text:t" inset="0,0,0,0">
            <w:txbxContent>
              <w:p w:rsidR="003B253D" w:rsidRDefault="003B253D">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Pr="009C44C1">
                  <w:rPr>
                    <w:noProof/>
                  </w:rPr>
                  <w:t>2</w:t>
                </w:r>
                <w:r>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53D" w:rsidRDefault="003B253D">
      <w:r>
        <w:separator/>
      </w:r>
    </w:p>
  </w:footnote>
  <w:footnote w:type="continuationSeparator" w:id="0">
    <w:p w:rsidR="003B253D" w:rsidRDefault="003B2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3D" w:rsidRDefault="003B253D">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BEA66"/>
    <w:multiLevelType w:val="singleLevel"/>
    <w:tmpl w:val="52ABEA66"/>
    <w:lvl w:ilvl="0">
      <w:start w:val="3"/>
      <w:numFmt w:val="chineseCounting"/>
      <w:suff w:val="space"/>
      <w:lvlText w:val="第%1章"/>
      <w:lvlJc w:val="left"/>
    </w:lvl>
  </w:abstractNum>
  <w:abstractNum w:abstractNumId="1"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5E0C"/>
    <w:rsid w:val="0000023C"/>
    <w:rsid w:val="00031353"/>
    <w:rsid w:val="00067713"/>
    <w:rsid w:val="0007267B"/>
    <w:rsid w:val="00077285"/>
    <w:rsid w:val="0008074E"/>
    <w:rsid w:val="000A5603"/>
    <w:rsid w:val="000B44BD"/>
    <w:rsid w:val="000B54B5"/>
    <w:rsid w:val="000C1DCB"/>
    <w:rsid w:val="000D0D58"/>
    <w:rsid w:val="000D5D47"/>
    <w:rsid w:val="000E4DE0"/>
    <w:rsid w:val="00107F08"/>
    <w:rsid w:val="00127E65"/>
    <w:rsid w:val="00135254"/>
    <w:rsid w:val="0013598A"/>
    <w:rsid w:val="00136599"/>
    <w:rsid w:val="00146CBC"/>
    <w:rsid w:val="00155566"/>
    <w:rsid w:val="00161858"/>
    <w:rsid w:val="00176A7F"/>
    <w:rsid w:val="00177EBD"/>
    <w:rsid w:val="001901CD"/>
    <w:rsid w:val="00190533"/>
    <w:rsid w:val="001966AC"/>
    <w:rsid w:val="001D23EA"/>
    <w:rsid w:val="001D2D06"/>
    <w:rsid w:val="001E60D0"/>
    <w:rsid w:val="00200518"/>
    <w:rsid w:val="002112F2"/>
    <w:rsid w:val="00222E67"/>
    <w:rsid w:val="00223774"/>
    <w:rsid w:val="002238AA"/>
    <w:rsid w:val="00226868"/>
    <w:rsid w:val="00263D26"/>
    <w:rsid w:val="00270CA3"/>
    <w:rsid w:val="00272090"/>
    <w:rsid w:val="00277D90"/>
    <w:rsid w:val="0028539C"/>
    <w:rsid w:val="00287211"/>
    <w:rsid w:val="002A69AC"/>
    <w:rsid w:val="002A6CBC"/>
    <w:rsid w:val="002A70DD"/>
    <w:rsid w:val="002C47B0"/>
    <w:rsid w:val="002C61D1"/>
    <w:rsid w:val="002D4EDF"/>
    <w:rsid w:val="002E4D83"/>
    <w:rsid w:val="002F0781"/>
    <w:rsid w:val="002F7BBD"/>
    <w:rsid w:val="003017A6"/>
    <w:rsid w:val="0031116E"/>
    <w:rsid w:val="003135B6"/>
    <w:rsid w:val="00313692"/>
    <w:rsid w:val="00333986"/>
    <w:rsid w:val="00336A48"/>
    <w:rsid w:val="00341BEB"/>
    <w:rsid w:val="00343835"/>
    <w:rsid w:val="00365814"/>
    <w:rsid w:val="00366137"/>
    <w:rsid w:val="003722F4"/>
    <w:rsid w:val="003958BF"/>
    <w:rsid w:val="003A0046"/>
    <w:rsid w:val="003A50B8"/>
    <w:rsid w:val="003B10A5"/>
    <w:rsid w:val="003B253D"/>
    <w:rsid w:val="003C590A"/>
    <w:rsid w:val="003C61AA"/>
    <w:rsid w:val="003D25EF"/>
    <w:rsid w:val="003D2F87"/>
    <w:rsid w:val="003E7BEF"/>
    <w:rsid w:val="003F186C"/>
    <w:rsid w:val="003F5E0C"/>
    <w:rsid w:val="00400197"/>
    <w:rsid w:val="00401D29"/>
    <w:rsid w:val="0040496C"/>
    <w:rsid w:val="00405F53"/>
    <w:rsid w:val="00406F69"/>
    <w:rsid w:val="00410463"/>
    <w:rsid w:val="0041478A"/>
    <w:rsid w:val="004156AA"/>
    <w:rsid w:val="00425F5C"/>
    <w:rsid w:val="004333CD"/>
    <w:rsid w:val="00443F34"/>
    <w:rsid w:val="004501AB"/>
    <w:rsid w:val="004616D0"/>
    <w:rsid w:val="00473A27"/>
    <w:rsid w:val="00491028"/>
    <w:rsid w:val="004914BB"/>
    <w:rsid w:val="00491C73"/>
    <w:rsid w:val="00495D82"/>
    <w:rsid w:val="004A44B6"/>
    <w:rsid w:val="004B57BA"/>
    <w:rsid w:val="004C12DE"/>
    <w:rsid w:val="004D460A"/>
    <w:rsid w:val="004D4D9B"/>
    <w:rsid w:val="004D51A6"/>
    <w:rsid w:val="004D60B1"/>
    <w:rsid w:val="004E2A6D"/>
    <w:rsid w:val="004F1F89"/>
    <w:rsid w:val="004F78C7"/>
    <w:rsid w:val="0050398F"/>
    <w:rsid w:val="00521CCA"/>
    <w:rsid w:val="00530303"/>
    <w:rsid w:val="0053534F"/>
    <w:rsid w:val="005377AC"/>
    <w:rsid w:val="00543AD0"/>
    <w:rsid w:val="0055062F"/>
    <w:rsid w:val="00552580"/>
    <w:rsid w:val="00557D28"/>
    <w:rsid w:val="005A5135"/>
    <w:rsid w:val="005A5AC6"/>
    <w:rsid w:val="005B3A09"/>
    <w:rsid w:val="005B443E"/>
    <w:rsid w:val="005B65D6"/>
    <w:rsid w:val="005C4BBE"/>
    <w:rsid w:val="005D2E4C"/>
    <w:rsid w:val="005E6B33"/>
    <w:rsid w:val="00601CF3"/>
    <w:rsid w:val="006056B7"/>
    <w:rsid w:val="00611465"/>
    <w:rsid w:val="00616271"/>
    <w:rsid w:val="00630551"/>
    <w:rsid w:val="0063626F"/>
    <w:rsid w:val="006362A9"/>
    <w:rsid w:val="00644288"/>
    <w:rsid w:val="00651446"/>
    <w:rsid w:val="0065217C"/>
    <w:rsid w:val="006553F6"/>
    <w:rsid w:val="00656446"/>
    <w:rsid w:val="0065733D"/>
    <w:rsid w:val="00662922"/>
    <w:rsid w:val="0067156C"/>
    <w:rsid w:val="006828C3"/>
    <w:rsid w:val="006A4082"/>
    <w:rsid w:val="006C4514"/>
    <w:rsid w:val="006D076A"/>
    <w:rsid w:val="006D5F88"/>
    <w:rsid w:val="006E78F4"/>
    <w:rsid w:val="00701977"/>
    <w:rsid w:val="007020E9"/>
    <w:rsid w:val="007033A5"/>
    <w:rsid w:val="00713673"/>
    <w:rsid w:val="00713FDA"/>
    <w:rsid w:val="007247B9"/>
    <w:rsid w:val="00725561"/>
    <w:rsid w:val="00755715"/>
    <w:rsid w:val="007610E1"/>
    <w:rsid w:val="00761730"/>
    <w:rsid w:val="00763424"/>
    <w:rsid w:val="00791866"/>
    <w:rsid w:val="00796C24"/>
    <w:rsid w:val="007A2B00"/>
    <w:rsid w:val="007B083D"/>
    <w:rsid w:val="007C5994"/>
    <w:rsid w:val="007D13E4"/>
    <w:rsid w:val="007D66BE"/>
    <w:rsid w:val="007E5C8B"/>
    <w:rsid w:val="007F0143"/>
    <w:rsid w:val="007F6E49"/>
    <w:rsid w:val="008051DA"/>
    <w:rsid w:val="00832349"/>
    <w:rsid w:val="00860ADA"/>
    <w:rsid w:val="00862229"/>
    <w:rsid w:val="00870FF2"/>
    <w:rsid w:val="008739B0"/>
    <w:rsid w:val="00873E85"/>
    <w:rsid w:val="0087527F"/>
    <w:rsid w:val="008754CD"/>
    <w:rsid w:val="00881E90"/>
    <w:rsid w:val="0088415D"/>
    <w:rsid w:val="008B6B30"/>
    <w:rsid w:val="008C032C"/>
    <w:rsid w:val="008D0BDE"/>
    <w:rsid w:val="00904CD8"/>
    <w:rsid w:val="00905169"/>
    <w:rsid w:val="0091059C"/>
    <w:rsid w:val="00923145"/>
    <w:rsid w:val="0092357B"/>
    <w:rsid w:val="0093492C"/>
    <w:rsid w:val="00935976"/>
    <w:rsid w:val="00935A0C"/>
    <w:rsid w:val="009439CC"/>
    <w:rsid w:val="009454E2"/>
    <w:rsid w:val="00946E2D"/>
    <w:rsid w:val="0095062E"/>
    <w:rsid w:val="009524B1"/>
    <w:rsid w:val="00972AB0"/>
    <w:rsid w:val="00980C6F"/>
    <w:rsid w:val="00981758"/>
    <w:rsid w:val="009923A2"/>
    <w:rsid w:val="00994CFD"/>
    <w:rsid w:val="00995E42"/>
    <w:rsid w:val="009A3DAA"/>
    <w:rsid w:val="009C44C1"/>
    <w:rsid w:val="009D659C"/>
    <w:rsid w:val="009D6EE5"/>
    <w:rsid w:val="00A0434E"/>
    <w:rsid w:val="00A11EFA"/>
    <w:rsid w:val="00A23313"/>
    <w:rsid w:val="00A23AF9"/>
    <w:rsid w:val="00A3088C"/>
    <w:rsid w:val="00A330C6"/>
    <w:rsid w:val="00A33B96"/>
    <w:rsid w:val="00A34FA4"/>
    <w:rsid w:val="00A44A81"/>
    <w:rsid w:val="00A54F2A"/>
    <w:rsid w:val="00A60236"/>
    <w:rsid w:val="00A61E97"/>
    <w:rsid w:val="00A664BF"/>
    <w:rsid w:val="00A72270"/>
    <w:rsid w:val="00A94E55"/>
    <w:rsid w:val="00AA5659"/>
    <w:rsid w:val="00AA7233"/>
    <w:rsid w:val="00AE2888"/>
    <w:rsid w:val="00AF0B15"/>
    <w:rsid w:val="00B15D2B"/>
    <w:rsid w:val="00B50962"/>
    <w:rsid w:val="00B76E6D"/>
    <w:rsid w:val="00B8138C"/>
    <w:rsid w:val="00B90111"/>
    <w:rsid w:val="00BA01F6"/>
    <w:rsid w:val="00BA47CC"/>
    <w:rsid w:val="00BA752D"/>
    <w:rsid w:val="00BB1D16"/>
    <w:rsid w:val="00BB1EEA"/>
    <w:rsid w:val="00BB4756"/>
    <w:rsid w:val="00BC41CF"/>
    <w:rsid w:val="00BD049D"/>
    <w:rsid w:val="00BF1CDB"/>
    <w:rsid w:val="00BF21AF"/>
    <w:rsid w:val="00BF7EC0"/>
    <w:rsid w:val="00C00A42"/>
    <w:rsid w:val="00C079A9"/>
    <w:rsid w:val="00C102EA"/>
    <w:rsid w:val="00C1641C"/>
    <w:rsid w:val="00C304C7"/>
    <w:rsid w:val="00C40365"/>
    <w:rsid w:val="00C451FF"/>
    <w:rsid w:val="00C509BF"/>
    <w:rsid w:val="00C55740"/>
    <w:rsid w:val="00C57544"/>
    <w:rsid w:val="00C6498E"/>
    <w:rsid w:val="00C83583"/>
    <w:rsid w:val="00C8398C"/>
    <w:rsid w:val="00C923DA"/>
    <w:rsid w:val="00C93145"/>
    <w:rsid w:val="00CB5F76"/>
    <w:rsid w:val="00CC43C8"/>
    <w:rsid w:val="00CC7997"/>
    <w:rsid w:val="00CC7F5B"/>
    <w:rsid w:val="00CD2994"/>
    <w:rsid w:val="00CD4B1E"/>
    <w:rsid w:val="00CD6AF8"/>
    <w:rsid w:val="00CE014D"/>
    <w:rsid w:val="00CF454D"/>
    <w:rsid w:val="00D0045E"/>
    <w:rsid w:val="00D14AB4"/>
    <w:rsid w:val="00D236DA"/>
    <w:rsid w:val="00D767D8"/>
    <w:rsid w:val="00D81897"/>
    <w:rsid w:val="00D85432"/>
    <w:rsid w:val="00D876D9"/>
    <w:rsid w:val="00DA08E1"/>
    <w:rsid w:val="00DA13AE"/>
    <w:rsid w:val="00DC4D75"/>
    <w:rsid w:val="00DD0E36"/>
    <w:rsid w:val="00DD1A1A"/>
    <w:rsid w:val="00E053F9"/>
    <w:rsid w:val="00E147BE"/>
    <w:rsid w:val="00E21A00"/>
    <w:rsid w:val="00E2656C"/>
    <w:rsid w:val="00E26AA3"/>
    <w:rsid w:val="00E41FA0"/>
    <w:rsid w:val="00E43ED2"/>
    <w:rsid w:val="00E4429F"/>
    <w:rsid w:val="00E52FA6"/>
    <w:rsid w:val="00E60B96"/>
    <w:rsid w:val="00E66063"/>
    <w:rsid w:val="00E8708C"/>
    <w:rsid w:val="00E9108E"/>
    <w:rsid w:val="00E91D37"/>
    <w:rsid w:val="00E94A54"/>
    <w:rsid w:val="00EA4F4B"/>
    <w:rsid w:val="00EB1026"/>
    <w:rsid w:val="00EC3AF5"/>
    <w:rsid w:val="00EC7D38"/>
    <w:rsid w:val="00EE0ECA"/>
    <w:rsid w:val="00EE68F3"/>
    <w:rsid w:val="00EF158A"/>
    <w:rsid w:val="00EF3721"/>
    <w:rsid w:val="00F02FCD"/>
    <w:rsid w:val="00F04F95"/>
    <w:rsid w:val="00F143F8"/>
    <w:rsid w:val="00F14B60"/>
    <w:rsid w:val="00F204B3"/>
    <w:rsid w:val="00F26ABB"/>
    <w:rsid w:val="00F27201"/>
    <w:rsid w:val="00F32098"/>
    <w:rsid w:val="00F45EB1"/>
    <w:rsid w:val="00F45EEC"/>
    <w:rsid w:val="00F64EA5"/>
    <w:rsid w:val="00F66421"/>
    <w:rsid w:val="00F66651"/>
    <w:rsid w:val="00F765F5"/>
    <w:rsid w:val="00F85130"/>
    <w:rsid w:val="00F90A9F"/>
    <w:rsid w:val="00F92D8A"/>
    <w:rsid w:val="00FA75BF"/>
    <w:rsid w:val="00FB24BB"/>
    <w:rsid w:val="00FB3D53"/>
    <w:rsid w:val="00FD2444"/>
    <w:rsid w:val="00FD49E7"/>
    <w:rsid w:val="00FE16BA"/>
    <w:rsid w:val="00FE24CC"/>
    <w:rsid w:val="00FE737B"/>
    <w:rsid w:val="00FF62CA"/>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C3EA"/>
  <w15:docId w15:val="{47A48368-CA08-48EE-98FE-F23DF259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E0C"/>
    <w:pPr>
      <w:widowControl w:val="0"/>
      <w:jc w:val="both"/>
    </w:pPr>
    <w:rPr>
      <w:rFonts w:ascii="Times New Roman" w:eastAsia="宋体" w:hAnsi="Times New Roman" w:cs="Times New Roman"/>
      <w:szCs w:val="24"/>
    </w:rPr>
  </w:style>
  <w:style w:type="paragraph" w:styleId="1">
    <w:name w:val="heading 1"/>
    <w:basedOn w:val="a0"/>
    <w:next w:val="a"/>
    <w:link w:val="10"/>
    <w:qFormat/>
    <w:rsid w:val="003F5E0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rsid w:val="003F5E0C"/>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rsid w:val="003F5E0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3F5E0C"/>
    <w:rPr>
      <w:rFonts w:ascii="Times New Roman" w:eastAsia="宋体" w:hAnsi="Times New Roman" w:cs="Times New Roman"/>
      <w:b/>
      <w:kern w:val="44"/>
      <w:sz w:val="28"/>
      <w:szCs w:val="20"/>
    </w:rPr>
  </w:style>
  <w:style w:type="character" w:customStyle="1" w:styleId="20">
    <w:name w:val="标题 2 字符"/>
    <w:basedOn w:val="a1"/>
    <w:link w:val="2"/>
    <w:qFormat/>
    <w:rsid w:val="003F5E0C"/>
    <w:rPr>
      <w:rFonts w:ascii="Arial" w:eastAsia="宋体" w:hAnsi="Arial" w:cs="Times New Roman"/>
      <w:kern w:val="0"/>
      <w:sz w:val="28"/>
      <w:szCs w:val="20"/>
    </w:rPr>
  </w:style>
  <w:style w:type="character" w:customStyle="1" w:styleId="30">
    <w:name w:val="标题 3 字符"/>
    <w:basedOn w:val="a1"/>
    <w:link w:val="3"/>
    <w:qFormat/>
    <w:rsid w:val="003F5E0C"/>
    <w:rPr>
      <w:rFonts w:ascii="Times New Roman" w:eastAsia="宋体" w:hAnsi="Times New Roman" w:cs="Times New Roman"/>
      <w:kern w:val="0"/>
      <w:sz w:val="28"/>
      <w:szCs w:val="20"/>
    </w:rPr>
  </w:style>
  <w:style w:type="paragraph" w:styleId="a0">
    <w:name w:val="toa heading"/>
    <w:basedOn w:val="a"/>
    <w:next w:val="a"/>
    <w:qFormat/>
    <w:rsid w:val="003F5E0C"/>
    <w:pPr>
      <w:spacing w:before="120"/>
    </w:pPr>
    <w:rPr>
      <w:rFonts w:ascii="Arial" w:hAnsi="Arial"/>
      <w:sz w:val="24"/>
    </w:rPr>
  </w:style>
  <w:style w:type="paragraph" w:styleId="a4">
    <w:name w:val="annotation text"/>
    <w:basedOn w:val="a"/>
    <w:link w:val="a5"/>
    <w:unhideWhenUsed/>
    <w:qFormat/>
    <w:rsid w:val="003F5E0C"/>
    <w:pPr>
      <w:jc w:val="left"/>
    </w:pPr>
  </w:style>
  <w:style w:type="character" w:customStyle="1" w:styleId="a5">
    <w:name w:val="批注文字 字符"/>
    <w:basedOn w:val="a1"/>
    <w:link w:val="a4"/>
    <w:qFormat/>
    <w:rsid w:val="003F5E0C"/>
    <w:rPr>
      <w:rFonts w:ascii="Times New Roman" w:eastAsia="宋体" w:hAnsi="Times New Roman" w:cs="Times New Roman"/>
      <w:szCs w:val="24"/>
    </w:rPr>
  </w:style>
  <w:style w:type="paragraph" w:styleId="a6">
    <w:name w:val="annotation subject"/>
    <w:basedOn w:val="a4"/>
    <w:next w:val="a4"/>
    <w:link w:val="a7"/>
    <w:qFormat/>
    <w:rsid w:val="003F5E0C"/>
    <w:rPr>
      <w:b/>
      <w:bCs/>
    </w:rPr>
  </w:style>
  <w:style w:type="character" w:customStyle="1" w:styleId="a7">
    <w:name w:val="批注主题 字符"/>
    <w:basedOn w:val="a5"/>
    <w:link w:val="a6"/>
    <w:qFormat/>
    <w:rsid w:val="003F5E0C"/>
    <w:rPr>
      <w:rFonts w:ascii="Times New Roman" w:eastAsia="宋体" w:hAnsi="Times New Roman" w:cs="Times New Roman"/>
      <w:b/>
      <w:bCs/>
      <w:szCs w:val="24"/>
    </w:rPr>
  </w:style>
  <w:style w:type="paragraph" w:styleId="7">
    <w:name w:val="toc 7"/>
    <w:basedOn w:val="a"/>
    <w:next w:val="a"/>
    <w:qFormat/>
    <w:rsid w:val="003F5E0C"/>
    <w:pPr>
      <w:ind w:leftChars="1200" w:left="2520"/>
    </w:pPr>
  </w:style>
  <w:style w:type="paragraph" w:styleId="a8">
    <w:name w:val="Document Map"/>
    <w:basedOn w:val="a"/>
    <w:link w:val="a9"/>
    <w:qFormat/>
    <w:rsid w:val="003F5E0C"/>
    <w:rPr>
      <w:rFonts w:ascii="宋体"/>
      <w:sz w:val="18"/>
      <w:szCs w:val="18"/>
    </w:rPr>
  </w:style>
  <w:style w:type="character" w:customStyle="1" w:styleId="a9">
    <w:name w:val="文档结构图 字符"/>
    <w:basedOn w:val="a1"/>
    <w:link w:val="a8"/>
    <w:qFormat/>
    <w:rsid w:val="003F5E0C"/>
    <w:rPr>
      <w:rFonts w:ascii="宋体" w:eastAsia="宋体" w:hAnsi="Times New Roman" w:cs="Times New Roman"/>
      <w:sz w:val="18"/>
      <w:szCs w:val="18"/>
    </w:rPr>
  </w:style>
  <w:style w:type="paragraph" w:styleId="aa">
    <w:name w:val="Body Text"/>
    <w:basedOn w:val="a"/>
    <w:link w:val="ab"/>
    <w:qFormat/>
    <w:rsid w:val="003F5E0C"/>
    <w:pPr>
      <w:spacing w:after="120"/>
    </w:pPr>
  </w:style>
  <w:style w:type="character" w:customStyle="1" w:styleId="ab">
    <w:name w:val="正文文本 字符"/>
    <w:basedOn w:val="a1"/>
    <w:link w:val="aa"/>
    <w:rsid w:val="003F5E0C"/>
    <w:rPr>
      <w:rFonts w:ascii="Times New Roman" w:eastAsia="宋体" w:hAnsi="Times New Roman" w:cs="Times New Roman"/>
      <w:szCs w:val="24"/>
    </w:rPr>
  </w:style>
  <w:style w:type="paragraph" w:styleId="ac">
    <w:name w:val="Body Text Indent"/>
    <w:basedOn w:val="a"/>
    <w:link w:val="ad"/>
    <w:qFormat/>
    <w:rsid w:val="003F5E0C"/>
    <w:pPr>
      <w:spacing w:after="120"/>
      <w:ind w:leftChars="200" w:left="420"/>
    </w:pPr>
  </w:style>
  <w:style w:type="character" w:customStyle="1" w:styleId="Char">
    <w:name w:val="正文文本缩进 Char"/>
    <w:basedOn w:val="a1"/>
    <w:qFormat/>
    <w:rsid w:val="003F5E0C"/>
    <w:rPr>
      <w:rFonts w:ascii="Times New Roman" w:eastAsia="宋体" w:hAnsi="Times New Roman" w:cs="Times New Roman"/>
      <w:szCs w:val="24"/>
    </w:rPr>
  </w:style>
  <w:style w:type="paragraph" w:styleId="5">
    <w:name w:val="toc 5"/>
    <w:basedOn w:val="a"/>
    <w:next w:val="a"/>
    <w:qFormat/>
    <w:rsid w:val="003F5E0C"/>
    <w:pPr>
      <w:ind w:leftChars="800" w:left="1680"/>
    </w:pPr>
  </w:style>
  <w:style w:type="paragraph" w:styleId="31">
    <w:name w:val="toc 3"/>
    <w:basedOn w:val="a"/>
    <w:next w:val="a"/>
    <w:uiPriority w:val="39"/>
    <w:qFormat/>
    <w:rsid w:val="003F5E0C"/>
    <w:pPr>
      <w:ind w:leftChars="400" w:left="840"/>
    </w:pPr>
  </w:style>
  <w:style w:type="paragraph" w:styleId="ae">
    <w:name w:val="Plain Text"/>
    <w:basedOn w:val="a"/>
    <w:link w:val="af"/>
    <w:qFormat/>
    <w:rsid w:val="003F5E0C"/>
    <w:pPr>
      <w:adjustRightInd w:val="0"/>
      <w:spacing w:line="312" w:lineRule="atLeast"/>
      <w:textAlignment w:val="baseline"/>
    </w:pPr>
    <w:rPr>
      <w:rFonts w:ascii="宋体" w:hAnsi="Courier New"/>
    </w:rPr>
  </w:style>
  <w:style w:type="character" w:customStyle="1" w:styleId="af">
    <w:name w:val="纯文本 字符"/>
    <w:basedOn w:val="a1"/>
    <w:link w:val="ae"/>
    <w:qFormat/>
    <w:rsid w:val="003F5E0C"/>
    <w:rPr>
      <w:rFonts w:ascii="宋体" w:eastAsia="宋体" w:hAnsi="Courier New" w:cs="Times New Roman"/>
      <w:szCs w:val="24"/>
    </w:rPr>
  </w:style>
  <w:style w:type="paragraph" w:styleId="8">
    <w:name w:val="toc 8"/>
    <w:basedOn w:val="a"/>
    <w:next w:val="a"/>
    <w:qFormat/>
    <w:rsid w:val="003F5E0C"/>
    <w:pPr>
      <w:ind w:leftChars="1400" w:left="2940"/>
    </w:pPr>
  </w:style>
  <w:style w:type="paragraph" w:styleId="af0">
    <w:name w:val="Balloon Text"/>
    <w:basedOn w:val="a"/>
    <w:link w:val="af1"/>
    <w:qFormat/>
    <w:rsid w:val="003F5E0C"/>
    <w:rPr>
      <w:sz w:val="18"/>
      <w:szCs w:val="18"/>
    </w:rPr>
  </w:style>
  <w:style w:type="character" w:customStyle="1" w:styleId="af1">
    <w:name w:val="批注框文本 字符"/>
    <w:basedOn w:val="a1"/>
    <w:link w:val="af0"/>
    <w:qFormat/>
    <w:rsid w:val="003F5E0C"/>
    <w:rPr>
      <w:rFonts w:ascii="Times New Roman" w:eastAsia="宋体" w:hAnsi="Times New Roman" w:cs="Times New Roman"/>
      <w:sz w:val="18"/>
      <w:szCs w:val="18"/>
    </w:rPr>
  </w:style>
  <w:style w:type="paragraph" w:styleId="af2">
    <w:name w:val="footer"/>
    <w:basedOn w:val="a"/>
    <w:link w:val="af3"/>
    <w:qFormat/>
    <w:rsid w:val="003F5E0C"/>
    <w:pPr>
      <w:tabs>
        <w:tab w:val="center" w:pos="4153"/>
        <w:tab w:val="right" w:pos="8306"/>
      </w:tabs>
      <w:snapToGrid w:val="0"/>
      <w:jc w:val="left"/>
    </w:pPr>
    <w:rPr>
      <w:sz w:val="18"/>
    </w:rPr>
  </w:style>
  <w:style w:type="character" w:customStyle="1" w:styleId="af3">
    <w:name w:val="页脚 字符"/>
    <w:basedOn w:val="a1"/>
    <w:link w:val="af2"/>
    <w:rsid w:val="003F5E0C"/>
    <w:rPr>
      <w:rFonts w:ascii="Times New Roman" w:eastAsia="宋体" w:hAnsi="Times New Roman" w:cs="Times New Roman"/>
      <w:sz w:val="18"/>
      <w:szCs w:val="24"/>
    </w:rPr>
  </w:style>
  <w:style w:type="paragraph" w:styleId="af4">
    <w:name w:val="header"/>
    <w:basedOn w:val="a"/>
    <w:link w:val="af5"/>
    <w:qFormat/>
    <w:rsid w:val="003F5E0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f5">
    <w:name w:val="页眉 字符"/>
    <w:basedOn w:val="a1"/>
    <w:link w:val="af4"/>
    <w:rsid w:val="003F5E0C"/>
    <w:rPr>
      <w:rFonts w:ascii="Times New Roman" w:eastAsia="宋体" w:hAnsi="Times New Roman" w:cs="Times New Roman"/>
      <w:sz w:val="18"/>
      <w:szCs w:val="24"/>
    </w:rPr>
  </w:style>
  <w:style w:type="paragraph" w:styleId="11">
    <w:name w:val="toc 1"/>
    <w:basedOn w:val="a"/>
    <w:next w:val="a"/>
    <w:uiPriority w:val="39"/>
    <w:qFormat/>
    <w:rsid w:val="003F5E0C"/>
  </w:style>
  <w:style w:type="paragraph" w:styleId="4">
    <w:name w:val="toc 4"/>
    <w:basedOn w:val="a"/>
    <w:next w:val="a"/>
    <w:qFormat/>
    <w:rsid w:val="003F5E0C"/>
    <w:pPr>
      <w:ind w:leftChars="600" w:left="1260"/>
    </w:pPr>
  </w:style>
  <w:style w:type="paragraph" w:styleId="6">
    <w:name w:val="toc 6"/>
    <w:basedOn w:val="a"/>
    <w:next w:val="a"/>
    <w:qFormat/>
    <w:rsid w:val="003F5E0C"/>
    <w:pPr>
      <w:ind w:leftChars="1000" w:left="2100"/>
    </w:pPr>
  </w:style>
  <w:style w:type="paragraph" w:styleId="32">
    <w:name w:val="Body Text Indent 3"/>
    <w:basedOn w:val="a"/>
    <w:link w:val="33"/>
    <w:qFormat/>
    <w:rsid w:val="003F5E0C"/>
    <w:pPr>
      <w:spacing w:after="120"/>
      <w:ind w:leftChars="200" w:left="420"/>
    </w:pPr>
    <w:rPr>
      <w:sz w:val="16"/>
      <w:szCs w:val="16"/>
    </w:rPr>
  </w:style>
  <w:style w:type="character" w:customStyle="1" w:styleId="33">
    <w:name w:val="正文文本缩进 3 字符"/>
    <w:basedOn w:val="a1"/>
    <w:link w:val="32"/>
    <w:qFormat/>
    <w:rsid w:val="003F5E0C"/>
    <w:rPr>
      <w:rFonts w:ascii="Times New Roman" w:eastAsia="宋体" w:hAnsi="Times New Roman" w:cs="Times New Roman"/>
      <w:sz w:val="16"/>
      <w:szCs w:val="16"/>
    </w:rPr>
  </w:style>
  <w:style w:type="paragraph" w:styleId="21">
    <w:name w:val="toc 2"/>
    <w:basedOn w:val="a"/>
    <w:next w:val="a"/>
    <w:uiPriority w:val="39"/>
    <w:qFormat/>
    <w:rsid w:val="003F5E0C"/>
    <w:pPr>
      <w:ind w:leftChars="200" w:left="420"/>
    </w:pPr>
  </w:style>
  <w:style w:type="paragraph" w:styleId="9">
    <w:name w:val="toc 9"/>
    <w:basedOn w:val="a"/>
    <w:next w:val="a"/>
    <w:qFormat/>
    <w:rsid w:val="003F5E0C"/>
    <w:pPr>
      <w:ind w:leftChars="1600" w:left="3360"/>
    </w:pPr>
  </w:style>
  <w:style w:type="character" w:styleId="af6">
    <w:name w:val="Hyperlink"/>
    <w:uiPriority w:val="99"/>
    <w:unhideWhenUsed/>
    <w:qFormat/>
    <w:rsid w:val="003F5E0C"/>
    <w:rPr>
      <w:color w:val="0000FF"/>
      <w:u w:val="single"/>
    </w:rPr>
  </w:style>
  <w:style w:type="character" w:styleId="af7">
    <w:name w:val="annotation reference"/>
    <w:qFormat/>
    <w:rsid w:val="003F5E0C"/>
    <w:rPr>
      <w:sz w:val="21"/>
      <w:szCs w:val="21"/>
    </w:rPr>
  </w:style>
  <w:style w:type="character" w:customStyle="1" w:styleId="1101Char">
    <w:name w:val="1101 Char"/>
    <w:link w:val="1101"/>
    <w:qFormat/>
    <w:rsid w:val="003F5E0C"/>
    <w:rPr>
      <w:rFonts w:ascii="宋体" w:hAnsi="宋体" w:cs="宋体"/>
      <w:sz w:val="28"/>
      <w:szCs w:val="28"/>
    </w:rPr>
  </w:style>
  <w:style w:type="paragraph" w:customStyle="1" w:styleId="1101">
    <w:name w:val="1101"/>
    <w:basedOn w:val="a"/>
    <w:link w:val="1101Char"/>
    <w:qFormat/>
    <w:rsid w:val="003F5E0C"/>
    <w:pPr>
      <w:ind w:firstLineChars="200" w:firstLine="560"/>
      <w:jc w:val="left"/>
    </w:pPr>
    <w:rPr>
      <w:rFonts w:ascii="宋体" w:eastAsiaTheme="minorEastAsia" w:hAnsi="宋体" w:cs="宋体"/>
      <w:sz w:val="28"/>
      <w:szCs w:val="28"/>
    </w:rPr>
  </w:style>
  <w:style w:type="character" w:customStyle="1" w:styleId="ad">
    <w:name w:val="正文文本缩进 字符"/>
    <w:basedOn w:val="a1"/>
    <w:link w:val="ac"/>
    <w:qFormat/>
    <w:rsid w:val="003F5E0C"/>
    <w:rPr>
      <w:rFonts w:ascii="Times New Roman" w:eastAsia="宋体" w:hAnsi="Times New Roman" w:cs="Times New Roman"/>
      <w:szCs w:val="24"/>
    </w:rPr>
  </w:style>
  <w:style w:type="paragraph" w:customStyle="1" w:styleId="12">
    <w:name w:val="修订1"/>
    <w:uiPriority w:val="99"/>
    <w:semiHidden/>
    <w:qFormat/>
    <w:rsid w:val="003F5E0C"/>
    <w:rPr>
      <w:rFonts w:ascii="Times New Roman" w:eastAsia="宋体" w:hAnsi="Times New Roman" w:cs="Times New Roman"/>
      <w:szCs w:val="24"/>
    </w:rPr>
  </w:style>
  <w:style w:type="paragraph" w:customStyle="1" w:styleId="13">
    <w:name w:val="纯文本1"/>
    <w:basedOn w:val="a"/>
    <w:qFormat/>
    <w:rsid w:val="003F5E0C"/>
    <w:rPr>
      <w:rFonts w:ascii="宋体" w:hAnsi="Courier New" w:cs="黑体"/>
      <w:szCs w:val="21"/>
    </w:rPr>
  </w:style>
  <w:style w:type="paragraph" w:customStyle="1" w:styleId="ST202">
    <w:name w:val="ST20_2"/>
    <w:basedOn w:val="a"/>
    <w:qFormat/>
    <w:rsid w:val="003F5E0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8">
    <w:name w:val="款下正文"/>
    <w:basedOn w:val="a"/>
    <w:qFormat/>
    <w:rsid w:val="003F5E0C"/>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3F5E0C"/>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rsid w:val="003F5E0C"/>
  </w:style>
  <w:style w:type="paragraph" w:customStyle="1" w:styleId="15">
    <w:name w:val="列出段落1"/>
    <w:basedOn w:val="a"/>
    <w:uiPriority w:val="34"/>
    <w:qFormat/>
    <w:rsid w:val="003F5E0C"/>
    <w:pPr>
      <w:ind w:firstLineChars="200" w:firstLine="420"/>
    </w:pPr>
    <w:rPr>
      <w:rFonts w:ascii="Calibri" w:hAnsi="Calibri"/>
      <w:szCs w:val="22"/>
    </w:rPr>
  </w:style>
  <w:style w:type="character" w:customStyle="1" w:styleId="16">
    <w:name w:val="未处理的提及1"/>
    <w:basedOn w:val="a1"/>
    <w:uiPriority w:val="99"/>
    <w:unhideWhenUsed/>
    <w:rsid w:val="003F5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47</Pages>
  <Words>2444</Words>
  <Characters>13933</Characters>
  <Application>Microsoft Office Word</Application>
  <DocSecurity>0</DocSecurity>
  <Lines>116</Lines>
  <Paragraphs>32</Paragraphs>
  <ScaleCrop>false</ScaleCrop>
  <Company>Microsoft</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黄靖</dc:creator>
  <cp:lastModifiedBy>周梁</cp:lastModifiedBy>
  <cp:revision>11</cp:revision>
  <cp:lastPrinted>2018-03-12T01:48:00Z</cp:lastPrinted>
  <dcterms:created xsi:type="dcterms:W3CDTF">2018-03-09T01:38:00Z</dcterms:created>
  <dcterms:modified xsi:type="dcterms:W3CDTF">2018-03-12T03:26:00Z</dcterms:modified>
</cp:coreProperties>
</file>