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D50" w:rsidRPr="00484C6B" w:rsidRDefault="00791D50" w:rsidP="00304AC6">
      <w:pPr>
        <w:spacing w:after="120"/>
        <w:rPr>
          <w:rFonts w:ascii="黑体" w:eastAsia="黑体"/>
          <w:sz w:val="13"/>
          <w:szCs w:val="13"/>
        </w:rPr>
      </w:pPr>
    </w:p>
    <w:p w:rsidR="00791D50" w:rsidRDefault="00791D50" w:rsidP="001E48BC">
      <w:pPr>
        <w:spacing w:after="120"/>
        <w:rPr>
          <w:rFonts w:ascii="黑体" w:eastAsia="黑体"/>
          <w:sz w:val="44"/>
          <w:szCs w:val="48"/>
        </w:rPr>
      </w:pPr>
    </w:p>
    <w:p w:rsidR="00791D50" w:rsidRDefault="007666EF">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791D50" w:rsidRDefault="007666EF">
      <w:pPr>
        <w:spacing w:line="480" w:lineRule="auto"/>
        <w:jc w:val="center"/>
        <w:rPr>
          <w:rFonts w:eastAsia="黑体"/>
          <w:bCs/>
          <w:sz w:val="44"/>
          <w:szCs w:val="44"/>
        </w:rPr>
      </w:pPr>
      <w:r w:rsidRPr="005205E4">
        <w:rPr>
          <w:rFonts w:ascii="黑体" w:eastAsia="黑体"/>
          <w:sz w:val="44"/>
          <w:szCs w:val="48"/>
          <w:u w:val="single"/>
        </w:rPr>
        <w:t xml:space="preserve"> </w:t>
      </w:r>
      <w:r w:rsidR="009B34B6">
        <w:rPr>
          <w:rFonts w:ascii="黑体" w:eastAsia="黑体" w:hint="eastAsia"/>
          <w:sz w:val="44"/>
          <w:szCs w:val="48"/>
          <w:u w:val="single"/>
        </w:rPr>
        <w:t>2018年</w:t>
      </w:r>
      <w:r w:rsidR="005205E4" w:rsidRPr="005205E4">
        <w:rPr>
          <w:rFonts w:ascii="黑体" w:eastAsia="黑体" w:hint="eastAsia"/>
          <w:sz w:val="44"/>
          <w:szCs w:val="48"/>
          <w:u w:val="single"/>
        </w:rPr>
        <w:t>招投标专项审计</w:t>
      </w:r>
    </w:p>
    <w:p w:rsidR="00791D50" w:rsidRPr="005205E4" w:rsidRDefault="00791D50">
      <w:pPr>
        <w:spacing w:line="480" w:lineRule="auto"/>
        <w:rPr>
          <w:rFonts w:eastAsia="黑体"/>
          <w:b/>
          <w:bCs/>
          <w:sz w:val="28"/>
          <w:szCs w:val="28"/>
        </w:rPr>
      </w:pPr>
    </w:p>
    <w:p w:rsidR="00791D50" w:rsidRDefault="00791D50">
      <w:pPr>
        <w:spacing w:line="480" w:lineRule="auto"/>
        <w:jc w:val="center"/>
        <w:rPr>
          <w:rFonts w:eastAsia="黑体"/>
          <w:b/>
          <w:bCs/>
          <w:sz w:val="44"/>
          <w:szCs w:val="44"/>
        </w:rPr>
      </w:pPr>
    </w:p>
    <w:p w:rsidR="00791D50" w:rsidRDefault="007666EF" w:rsidP="001E48BC">
      <w:pPr>
        <w:spacing w:line="480" w:lineRule="auto"/>
        <w:jc w:val="center"/>
        <w:rPr>
          <w:rFonts w:eastAsia="黑体"/>
          <w:b/>
          <w:bCs/>
          <w:sz w:val="44"/>
          <w:szCs w:val="44"/>
        </w:rPr>
      </w:pPr>
      <w:r>
        <w:rPr>
          <w:rFonts w:eastAsia="黑体" w:hint="eastAsia"/>
          <w:b/>
          <w:bCs/>
          <w:sz w:val="44"/>
          <w:szCs w:val="44"/>
        </w:rPr>
        <w:t>比</w:t>
      </w:r>
    </w:p>
    <w:p w:rsidR="001E48BC" w:rsidRDefault="001E48BC" w:rsidP="001E48BC">
      <w:pPr>
        <w:spacing w:line="480" w:lineRule="auto"/>
        <w:jc w:val="center"/>
        <w:rPr>
          <w:rFonts w:eastAsia="黑体"/>
          <w:b/>
          <w:bCs/>
          <w:sz w:val="44"/>
          <w:szCs w:val="44"/>
        </w:rPr>
      </w:pPr>
    </w:p>
    <w:p w:rsidR="00791D50" w:rsidRDefault="007666EF" w:rsidP="001E48BC">
      <w:pPr>
        <w:spacing w:line="480" w:lineRule="auto"/>
        <w:jc w:val="center"/>
        <w:rPr>
          <w:rFonts w:eastAsia="黑体"/>
          <w:b/>
          <w:bCs/>
          <w:sz w:val="44"/>
          <w:szCs w:val="44"/>
        </w:rPr>
      </w:pPr>
      <w:r>
        <w:rPr>
          <w:rFonts w:eastAsia="黑体" w:hint="eastAsia"/>
          <w:b/>
          <w:bCs/>
          <w:sz w:val="44"/>
          <w:szCs w:val="44"/>
        </w:rPr>
        <w:t>选</w:t>
      </w:r>
    </w:p>
    <w:p w:rsidR="001E48BC" w:rsidRDefault="001E48BC" w:rsidP="001E48BC">
      <w:pPr>
        <w:spacing w:line="480" w:lineRule="auto"/>
        <w:jc w:val="center"/>
        <w:rPr>
          <w:rFonts w:eastAsia="黑体"/>
          <w:b/>
          <w:bCs/>
          <w:sz w:val="44"/>
          <w:szCs w:val="44"/>
        </w:rPr>
      </w:pPr>
    </w:p>
    <w:p w:rsidR="00791D50" w:rsidRDefault="007666EF" w:rsidP="001E48BC">
      <w:pPr>
        <w:spacing w:line="480" w:lineRule="auto"/>
        <w:jc w:val="center"/>
        <w:rPr>
          <w:rFonts w:eastAsia="黑体"/>
          <w:b/>
          <w:bCs/>
          <w:sz w:val="44"/>
          <w:szCs w:val="44"/>
        </w:rPr>
      </w:pPr>
      <w:r>
        <w:rPr>
          <w:rFonts w:eastAsia="黑体" w:hint="eastAsia"/>
          <w:b/>
          <w:bCs/>
          <w:sz w:val="44"/>
          <w:szCs w:val="44"/>
        </w:rPr>
        <w:t>文</w:t>
      </w:r>
    </w:p>
    <w:p w:rsidR="001E48BC" w:rsidRDefault="001E48BC">
      <w:pPr>
        <w:jc w:val="center"/>
        <w:rPr>
          <w:rFonts w:eastAsia="黑体"/>
          <w:b/>
          <w:bCs/>
          <w:sz w:val="44"/>
          <w:szCs w:val="44"/>
        </w:rPr>
      </w:pPr>
    </w:p>
    <w:p w:rsidR="00791D50" w:rsidRDefault="007666EF">
      <w:pPr>
        <w:jc w:val="center"/>
        <w:rPr>
          <w:rFonts w:eastAsia="黑体"/>
          <w:b/>
          <w:bCs/>
          <w:sz w:val="44"/>
          <w:szCs w:val="44"/>
        </w:rPr>
      </w:pPr>
      <w:r>
        <w:rPr>
          <w:rFonts w:eastAsia="黑体" w:hint="eastAsia"/>
          <w:b/>
          <w:bCs/>
          <w:sz w:val="44"/>
          <w:szCs w:val="44"/>
        </w:rPr>
        <w:t>件</w:t>
      </w:r>
    </w:p>
    <w:p w:rsidR="00791D50" w:rsidRDefault="00791D50">
      <w:pPr>
        <w:spacing w:line="360" w:lineRule="auto"/>
        <w:rPr>
          <w:b/>
          <w:bCs/>
          <w:sz w:val="36"/>
          <w:szCs w:val="36"/>
        </w:rPr>
      </w:pPr>
    </w:p>
    <w:p w:rsidR="00791D50" w:rsidRDefault="00791D50">
      <w:pPr>
        <w:spacing w:line="360" w:lineRule="auto"/>
        <w:rPr>
          <w:b/>
          <w:bCs/>
          <w:sz w:val="36"/>
          <w:szCs w:val="36"/>
        </w:rPr>
      </w:pPr>
    </w:p>
    <w:p w:rsidR="00791D50" w:rsidRDefault="00791D50">
      <w:pPr>
        <w:spacing w:line="360" w:lineRule="auto"/>
        <w:ind w:firstLineChars="498" w:firstLine="1800"/>
        <w:rPr>
          <w:b/>
          <w:bCs/>
          <w:sz w:val="36"/>
          <w:szCs w:val="36"/>
        </w:rPr>
      </w:pPr>
    </w:p>
    <w:p w:rsidR="00791D50" w:rsidRDefault="007666EF">
      <w:pPr>
        <w:spacing w:line="360" w:lineRule="auto"/>
        <w:rPr>
          <w:b/>
          <w:bCs/>
          <w:sz w:val="32"/>
          <w:szCs w:val="32"/>
        </w:rPr>
      </w:pPr>
      <w:r>
        <w:rPr>
          <w:rFonts w:hint="eastAsia"/>
          <w:b/>
          <w:bCs/>
          <w:sz w:val="32"/>
          <w:szCs w:val="32"/>
        </w:rPr>
        <w:t>比选发起人：南宁轨道交通集团有限责任公司</w:t>
      </w:r>
    </w:p>
    <w:p w:rsidR="00791D50" w:rsidRDefault="00636A59">
      <w:pPr>
        <w:ind w:firstLineChars="794" w:firstLine="2551"/>
        <w:jc w:val="left"/>
        <w:rPr>
          <w:rFonts w:ascii="宋体" w:hAnsi="宋体" w:cs="宋体"/>
          <w:b/>
          <w:sz w:val="32"/>
          <w:szCs w:val="32"/>
        </w:rPr>
        <w:sectPr w:rsidR="00791D50" w:rsidSect="00D5712D">
          <w:headerReference w:type="default" r:id="rId9"/>
          <w:footerReference w:type="default" r:id="rId10"/>
          <w:pgSz w:w="11906" w:h="16838"/>
          <w:pgMar w:top="1134" w:right="1247" w:bottom="1440" w:left="1440" w:header="851" w:footer="992" w:gutter="0"/>
          <w:pgNumType w:start="1"/>
          <w:cols w:space="720"/>
          <w:docGrid w:linePitch="312"/>
        </w:sectPr>
      </w:pPr>
      <w:r>
        <w:rPr>
          <w:b/>
          <w:bCs/>
          <w:sz w:val="32"/>
          <w:szCs w:val="32"/>
          <w:u w:val="single"/>
        </w:rPr>
        <w:t xml:space="preserve">    </w:t>
      </w:r>
      <w:r w:rsidR="007666EF">
        <w:rPr>
          <w:rFonts w:hint="eastAsia"/>
          <w:b/>
          <w:bCs/>
          <w:sz w:val="32"/>
          <w:szCs w:val="32"/>
        </w:rPr>
        <w:t>年</w:t>
      </w:r>
      <w:r w:rsidR="007666EF">
        <w:rPr>
          <w:b/>
          <w:bCs/>
          <w:sz w:val="32"/>
          <w:szCs w:val="32"/>
          <w:u w:val="single"/>
        </w:rPr>
        <w:t xml:space="preserve">    </w:t>
      </w:r>
      <w:r w:rsidR="007666EF">
        <w:rPr>
          <w:rFonts w:hint="eastAsia"/>
          <w:b/>
          <w:bCs/>
          <w:sz w:val="32"/>
          <w:szCs w:val="32"/>
        </w:rPr>
        <w:t>月</w:t>
      </w:r>
      <w:r w:rsidR="007666EF">
        <w:rPr>
          <w:b/>
          <w:bCs/>
          <w:sz w:val="32"/>
          <w:szCs w:val="32"/>
          <w:u w:val="single"/>
        </w:rPr>
        <w:t xml:space="preserve">   </w:t>
      </w:r>
      <w:r w:rsidR="007666EF">
        <w:rPr>
          <w:rFonts w:ascii="宋体" w:hAnsi="宋体" w:cs="宋体" w:hint="eastAsia"/>
          <w:b/>
          <w:sz w:val="32"/>
          <w:szCs w:val="32"/>
        </w:rPr>
        <w:t>日</w:t>
      </w:r>
    </w:p>
    <w:p w:rsidR="00791D50" w:rsidRDefault="007666EF">
      <w:pPr>
        <w:pStyle w:val="1"/>
        <w:tabs>
          <w:tab w:val="right" w:leader="dot" w:pos="9219"/>
        </w:tabs>
        <w:rPr>
          <w:b w:val="0"/>
        </w:rPr>
      </w:pPr>
      <w:bookmarkStart w:id="0" w:name="_Toc18159"/>
      <w:bookmarkStart w:id="1" w:name="_Toc25905"/>
      <w:bookmarkStart w:id="2" w:name="_Toc9980"/>
      <w:bookmarkStart w:id="3" w:name="_Toc471482358"/>
      <w:bookmarkStart w:id="4" w:name="_Toc27692"/>
      <w:bookmarkStart w:id="5" w:name="_Toc23188"/>
      <w:bookmarkStart w:id="6" w:name="_Toc461525293"/>
      <w:bookmarkStart w:id="7" w:name="_Toc21106"/>
      <w:bookmarkStart w:id="8" w:name="_Toc14943"/>
      <w:bookmarkStart w:id="9" w:name="_Toc12363"/>
      <w:bookmarkStart w:id="10" w:name="_Toc32122"/>
      <w:bookmarkStart w:id="11" w:name="_Toc4954"/>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791D50" w:rsidRDefault="00C01005">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7666EF">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7666EF">
          <w:rPr>
            <w:rStyle w:val="ad"/>
            <w:rFonts w:hint="eastAsia"/>
            <w:color w:val="auto"/>
          </w:rPr>
          <w:t>目录</w:t>
        </w:r>
        <w:r w:rsidR="007666EF">
          <w:tab/>
        </w:r>
        <w:r>
          <w:fldChar w:fldCharType="begin"/>
        </w:r>
        <w:r w:rsidR="007666EF">
          <w:instrText xml:space="preserve"> PAGEREF _Toc471482358 \h </w:instrText>
        </w:r>
        <w:r>
          <w:fldChar w:fldCharType="separate"/>
        </w:r>
        <w:r w:rsidR="00BF7C00">
          <w:rPr>
            <w:noProof/>
          </w:rPr>
          <w:t>1</w:t>
        </w:r>
        <w:r>
          <w:fldChar w:fldCharType="end"/>
        </w:r>
      </w:hyperlink>
    </w:p>
    <w:p w:rsidR="00791D50" w:rsidRDefault="00C01005">
      <w:pPr>
        <w:pStyle w:val="10"/>
        <w:tabs>
          <w:tab w:val="right" w:leader="dot" w:pos="9209"/>
        </w:tabs>
        <w:rPr>
          <w:rFonts w:asciiTheme="minorHAnsi" w:eastAsiaTheme="minorEastAsia" w:hAnsiTheme="minorHAnsi" w:cstheme="minorBidi"/>
          <w:szCs w:val="22"/>
        </w:rPr>
      </w:pPr>
      <w:hyperlink w:anchor="_Toc471482359" w:history="1">
        <w:r w:rsidR="007666EF">
          <w:rPr>
            <w:rStyle w:val="ad"/>
            <w:rFonts w:ascii="宋体" w:hAnsi="宋体" w:cs="宋体" w:hint="eastAsia"/>
            <w:color w:val="auto"/>
          </w:rPr>
          <w:t>第一章比选须知</w:t>
        </w:r>
        <w:r w:rsidR="007666EF">
          <w:tab/>
        </w:r>
        <w:r>
          <w:fldChar w:fldCharType="begin"/>
        </w:r>
        <w:r w:rsidR="007666EF">
          <w:instrText xml:space="preserve"> PAGEREF _Toc471482359 \h </w:instrText>
        </w:r>
        <w:r>
          <w:fldChar w:fldCharType="separate"/>
        </w:r>
        <w:r w:rsidR="00BF7C00">
          <w:rPr>
            <w:noProof/>
          </w:rPr>
          <w:t>2</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0" w:history="1">
        <w:r w:rsidR="007666EF">
          <w:rPr>
            <w:rStyle w:val="ad"/>
            <w:rFonts w:hint="eastAsia"/>
            <w:color w:val="auto"/>
          </w:rPr>
          <w:t>前附表</w:t>
        </w:r>
        <w:r w:rsidR="007666EF">
          <w:tab/>
        </w:r>
        <w:r>
          <w:fldChar w:fldCharType="begin"/>
        </w:r>
        <w:r w:rsidR="007666EF">
          <w:instrText xml:space="preserve"> PAGEREF _Toc471482360 \h </w:instrText>
        </w:r>
        <w:r>
          <w:fldChar w:fldCharType="separate"/>
        </w:r>
        <w:r w:rsidR="00BF7C00">
          <w:rPr>
            <w:noProof/>
          </w:rPr>
          <w:t>2</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1" w:history="1">
        <w:r w:rsidR="007666EF">
          <w:rPr>
            <w:rStyle w:val="ad"/>
            <w:rFonts w:hint="eastAsia"/>
            <w:color w:val="auto"/>
          </w:rPr>
          <w:t>一、总则</w:t>
        </w:r>
        <w:r w:rsidR="007666EF">
          <w:tab/>
        </w:r>
        <w:r>
          <w:fldChar w:fldCharType="begin"/>
        </w:r>
        <w:r w:rsidR="007666EF">
          <w:instrText xml:space="preserve"> PAGEREF _Toc471482361 \h </w:instrText>
        </w:r>
        <w:r>
          <w:fldChar w:fldCharType="separate"/>
        </w:r>
        <w:r w:rsidR="00BF7C00">
          <w:rPr>
            <w:noProof/>
          </w:rPr>
          <w:t>4</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2" w:history="1">
        <w:r w:rsidR="007666EF">
          <w:rPr>
            <w:rStyle w:val="ad"/>
            <w:rFonts w:hint="eastAsia"/>
            <w:color w:val="auto"/>
          </w:rPr>
          <w:t>二、比选文件</w:t>
        </w:r>
        <w:r w:rsidR="007666EF">
          <w:tab/>
        </w:r>
        <w:r>
          <w:fldChar w:fldCharType="begin"/>
        </w:r>
        <w:r w:rsidR="007666EF">
          <w:instrText xml:space="preserve"> PAGEREF _Toc471482362 \h </w:instrText>
        </w:r>
        <w:r>
          <w:fldChar w:fldCharType="separate"/>
        </w:r>
        <w:r w:rsidR="00BF7C00">
          <w:rPr>
            <w:noProof/>
          </w:rPr>
          <w:t>4</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3" w:history="1">
        <w:r w:rsidR="007666EF">
          <w:rPr>
            <w:rStyle w:val="ad"/>
            <w:rFonts w:hint="eastAsia"/>
            <w:color w:val="auto"/>
          </w:rPr>
          <w:t>三、申请比选报价说明</w:t>
        </w:r>
        <w:r w:rsidR="007666EF">
          <w:tab/>
        </w:r>
        <w:r>
          <w:fldChar w:fldCharType="begin"/>
        </w:r>
        <w:r w:rsidR="007666EF">
          <w:instrText xml:space="preserve"> PAGEREF _Toc471482363 \h </w:instrText>
        </w:r>
        <w:r>
          <w:fldChar w:fldCharType="separate"/>
        </w:r>
        <w:r w:rsidR="00BF7C00">
          <w:rPr>
            <w:noProof/>
          </w:rPr>
          <w:t>4</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4" w:history="1">
        <w:r w:rsidR="007666EF">
          <w:rPr>
            <w:rStyle w:val="ad"/>
            <w:rFonts w:hint="eastAsia"/>
            <w:color w:val="auto"/>
          </w:rPr>
          <w:t>四、比选申请文件的编制</w:t>
        </w:r>
        <w:r w:rsidR="007666EF">
          <w:tab/>
        </w:r>
        <w:r>
          <w:fldChar w:fldCharType="begin"/>
        </w:r>
        <w:r w:rsidR="007666EF">
          <w:instrText xml:space="preserve"> PAGEREF _Toc471482364 \h </w:instrText>
        </w:r>
        <w:r>
          <w:fldChar w:fldCharType="separate"/>
        </w:r>
        <w:r w:rsidR="00BF7C00">
          <w:rPr>
            <w:noProof/>
          </w:rPr>
          <w:t>5</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5" w:history="1">
        <w:r w:rsidR="007666EF">
          <w:rPr>
            <w:rStyle w:val="ad"/>
            <w:rFonts w:hint="eastAsia"/>
            <w:color w:val="auto"/>
          </w:rPr>
          <w:t>五、比选申请文件的递交</w:t>
        </w:r>
        <w:r w:rsidR="007666EF">
          <w:tab/>
        </w:r>
        <w:r>
          <w:fldChar w:fldCharType="begin"/>
        </w:r>
        <w:r w:rsidR="007666EF">
          <w:instrText xml:space="preserve"> PAGEREF _Toc471482365 \h </w:instrText>
        </w:r>
        <w:r>
          <w:fldChar w:fldCharType="separate"/>
        </w:r>
        <w:r w:rsidR="00BF7C00">
          <w:rPr>
            <w:noProof/>
          </w:rPr>
          <w:t>6</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6" w:history="1">
        <w:r w:rsidR="007666EF">
          <w:rPr>
            <w:rStyle w:val="ad"/>
            <w:rFonts w:hint="eastAsia"/>
            <w:color w:val="auto"/>
          </w:rPr>
          <w:t>六、评比</w:t>
        </w:r>
        <w:r w:rsidR="007666EF">
          <w:tab/>
        </w:r>
        <w:r>
          <w:fldChar w:fldCharType="begin"/>
        </w:r>
        <w:r w:rsidR="007666EF">
          <w:instrText xml:space="preserve"> PAGEREF _Toc471482366 \h </w:instrText>
        </w:r>
        <w:r>
          <w:fldChar w:fldCharType="separate"/>
        </w:r>
        <w:r w:rsidR="00BF7C00">
          <w:rPr>
            <w:noProof/>
          </w:rPr>
          <w:t>6</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67" w:history="1">
        <w:r w:rsidR="007666EF">
          <w:rPr>
            <w:rStyle w:val="ad"/>
            <w:rFonts w:hint="eastAsia"/>
            <w:color w:val="auto"/>
          </w:rPr>
          <w:t>七、授予合同</w:t>
        </w:r>
        <w:r w:rsidR="007666EF">
          <w:tab/>
        </w:r>
        <w:r>
          <w:fldChar w:fldCharType="begin"/>
        </w:r>
        <w:r w:rsidR="007666EF">
          <w:instrText xml:space="preserve"> PAGEREF _Toc471482367 \h </w:instrText>
        </w:r>
        <w:r>
          <w:fldChar w:fldCharType="separate"/>
        </w:r>
        <w:r w:rsidR="00BF7C00">
          <w:rPr>
            <w:noProof/>
          </w:rPr>
          <w:t>8</w:t>
        </w:r>
        <w:r>
          <w:fldChar w:fldCharType="end"/>
        </w:r>
      </w:hyperlink>
    </w:p>
    <w:p w:rsidR="00791D50" w:rsidRDefault="00C01005">
      <w:pPr>
        <w:pStyle w:val="10"/>
        <w:tabs>
          <w:tab w:val="right" w:leader="dot" w:pos="9209"/>
        </w:tabs>
        <w:rPr>
          <w:rFonts w:asciiTheme="minorHAnsi" w:eastAsiaTheme="minorEastAsia" w:hAnsiTheme="minorHAnsi" w:cstheme="minorBidi"/>
          <w:szCs w:val="22"/>
        </w:rPr>
      </w:pPr>
      <w:hyperlink w:anchor="_Toc471482368" w:history="1">
        <w:r w:rsidR="007666EF">
          <w:rPr>
            <w:rStyle w:val="ad"/>
            <w:rFonts w:hint="eastAsia"/>
            <w:color w:val="auto"/>
          </w:rPr>
          <w:t>第二章合同条款</w:t>
        </w:r>
        <w:r w:rsidR="007666EF">
          <w:tab/>
        </w:r>
        <w:r>
          <w:fldChar w:fldCharType="begin"/>
        </w:r>
        <w:r w:rsidR="007666EF">
          <w:instrText xml:space="preserve"> PAGEREF _Toc471482368 \h </w:instrText>
        </w:r>
        <w:r>
          <w:fldChar w:fldCharType="separate"/>
        </w:r>
        <w:r w:rsidR="00BF7C00">
          <w:rPr>
            <w:noProof/>
          </w:rPr>
          <w:t>9</w:t>
        </w:r>
        <w:r>
          <w:fldChar w:fldCharType="end"/>
        </w:r>
      </w:hyperlink>
    </w:p>
    <w:p w:rsidR="00791D50" w:rsidRDefault="00C01005">
      <w:pPr>
        <w:pStyle w:val="10"/>
        <w:tabs>
          <w:tab w:val="right" w:leader="dot" w:pos="9209"/>
        </w:tabs>
        <w:rPr>
          <w:rFonts w:asciiTheme="minorHAnsi" w:eastAsiaTheme="minorEastAsia" w:hAnsiTheme="minorHAnsi" w:cstheme="minorBidi"/>
          <w:szCs w:val="22"/>
        </w:rPr>
      </w:pPr>
      <w:hyperlink w:anchor="_Toc471482369" w:history="1">
        <w:r w:rsidR="007666EF">
          <w:rPr>
            <w:rStyle w:val="ad"/>
            <w:rFonts w:ascii="宋体" w:hAnsi="宋体" w:cs="宋体" w:hint="eastAsia"/>
            <w:color w:val="auto"/>
          </w:rPr>
          <w:t>第三章 比选申请文件（格式）</w:t>
        </w:r>
        <w:r w:rsidR="007666EF">
          <w:tab/>
        </w:r>
        <w:r>
          <w:fldChar w:fldCharType="begin"/>
        </w:r>
        <w:r w:rsidR="007666EF">
          <w:instrText xml:space="preserve"> PAGEREF _Toc471482369 \h </w:instrText>
        </w:r>
        <w:r>
          <w:fldChar w:fldCharType="separate"/>
        </w:r>
        <w:r w:rsidR="00BF7C00">
          <w:rPr>
            <w:noProof/>
          </w:rPr>
          <w:t>14</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0" w:history="1">
        <w:r w:rsidR="007666EF">
          <w:rPr>
            <w:rStyle w:val="ad"/>
            <w:rFonts w:hint="eastAsia"/>
            <w:color w:val="auto"/>
          </w:rPr>
          <w:t>一、资格审查文件目录</w:t>
        </w:r>
        <w:r w:rsidR="007666EF">
          <w:tab/>
        </w:r>
        <w:r>
          <w:fldChar w:fldCharType="begin"/>
        </w:r>
        <w:r w:rsidR="007666EF">
          <w:instrText xml:space="preserve"> PAGEREF _Toc471482370 \h </w:instrText>
        </w:r>
        <w:r>
          <w:fldChar w:fldCharType="separate"/>
        </w:r>
        <w:r w:rsidR="00BF7C00">
          <w:rPr>
            <w:noProof/>
          </w:rPr>
          <w:t>15</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1" w:history="1">
        <w:r w:rsidR="007666EF">
          <w:rPr>
            <w:rStyle w:val="ad"/>
            <w:rFonts w:hint="eastAsia"/>
            <w:color w:val="auto"/>
          </w:rPr>
          <w:t>二、技术部分材料目录</w:t>
        </w:r>
        <w:r w:rsidR="007666EF">
          <w:tab/>
        </w:r>
        <w:r>
          <w:fldChar w:fldCharType="begin"/>
        </w:r>
        <w:r w:rsidR="007666EF">
          <w:instrText xml:space="preserve"> PAGEREF _Toc471482371 \h </w:instrText>
        </w:r>
        <w:r>
          <w:fldChar w:fldCharType="separate"/>
        </w:r>
        <w:r w:rsidR="00BF7C00">
          <w:rPr>
            <w:noProof/>
          </w:rPr>
          <w:t>26</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2" w:history="1">
        <w:r w:rsidR="007666EF">
          <w:rPr>
            <w:rStyle w:val="ad"/>
            <w:rFonts w:hint="eastAsia"/>
            <w:color w:val="auto"/>
          </w:rPr>
          <w:t>三、商务部分材料目录</w:t>
        </w:r>
        <w:r w:rsidR="007666EF">
          <w:tab/>
        </w:r>
        <w:r>
          <w:fldChar w:fldCharType="begin"/>
        </w:r>
        <w:r w:rsidR="007666EF">
          <w:instrText xml:space="preserve"> PAGEREF _Toc471482372 \h </w:instrText>
        </w:r>
        <w:r>
          <w:fldChar w:fldCharType="separate"/>
        </w:r>
        <w:r w:rsidR="00BF7C00">
          <w:rPr>
            <w:noProof/>
          </w:rPr>
          <w:t>33</w:t>
        </w:r>
        <w:r>
          <w:fldChar w:fldCharType="end"/>
        </w:r>
      </w:hyperlink>
    </w:p>
    <w:p w:rsidR="00791D50" w:rsidRDefault="00C01005">
      <w:pPr>
        <w:pStyle w:val="10"/>
        <w:tabs>
          <w:tab w:val="right" w:leader="dot" w:pos="9209"/>
        </w:tabs>
        <w:rPr>
          <w:rFonts w:asciiTheme="minorHAnsi" w:eastAsiaTheme="minorEastAsia" w:hAnsiTheme="minorHAnsi" w:cstheme="minorBidi"/>
          <w:szCs w:val="22"/>
        </w:rPr>
      </w:pPr>
      <w:hyperlink w:anchor="_Toc471482373" w:history="1">
        <w:r w:rsidR="007666EF">
          <w:rPr>
            <w:rStyle w:val="ad"/>
            <w:rFonts w:hint="eastAsia"/>
            <w:color w:val="auto"/>
          </w:rPr>
          <w:t>第四章评比办法</w:t>
        </w:r>
        <w:r w:rsidR="007666EF">
          <w:tab/>
        </w:r>
        <w:r>
          <w:fldChar w:fldCharType="begin"/>
        </w:r>
        <w:r w:rsidR="007666EF">
          <w:instrText xml:space="preserve"> PAGEREF _Toc471482373 \h </w:instrText>
        </w:r>
        <w:r>
          <w:fldChar w:fldCharType="separate"/>
        </w:r>
        <w:r w:rsidR="00BF7C00">
          <w:rPr>
            <w:noProof/>
          </w:rPr>
          <w:t>35</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4" w:history="1">
        <w:r w:rsidR="007666EF">
          <w:rPr>
            <w:rStyle w:val="ad"/>
            <w:rFonts w:hint="eastAsia"/>
            <w:color w:val="auto"/>
          </w:rPr>
          <w:t>一、综合评分办法</w:t>
        </w:r>
        <w:r w:rsidR="007666EF">
          <w:tab/>
        </w:r>
        <w:r>
          <w:fldChar w:fldCharType="begin"/>
        </w:r>
        <w:r w:rsidR="007666EF">
          <w:instrText xml:space="preserve"> PAGEREF _Toc471482374 \h </w:instrText>
        </w:r>
        <w:r>
          <w:fldChar w:fldCharType="separate"/>
        </w:r>
        <w:r w:rsidR="00BF7C00">
          <w:rPr>
            <w:noProof/>
          </w:rPr>
          <w:t>35</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5" w:history="1">
        <w:r w:rsidR="007666EF">
          <w:rPr>
            <w:rStyle w:val="ad"/>
            <w:rFonts w:hint="eastAsia"/>
            <w:color w:val="auto"/>
          </w:rPr>
          <w:t>二、总分计算公式</w:t>
        </w:r>
        <w:r w:rsidR="007666EF">
          <w:tab/>
        </w:r>
        <w:r>
          <w:fldChar w:fldCharType="begin"/>
        </w:r>
        <w:r w:rsidR="007666EF">
          <w:instrText xml:space="preserve"> PAGEREF _Toc471482375 \h </w:instrText>
        </w:r>
        <w:r>
          <w:fldChar w:fldCharType="separate"/>
        </w:r>
        <w:r w:rsidR="00BF7C00">
          <w:rPr>
            <w:noProof/>
          </w:rPr>
          <w:t>36</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6" w:history="1">
        <w:r w:rsidR="007666EF">
          <w:rPr>
            <w:rStyle w:val="ad"/>
            <w:rFonts w:hint="eastAsia"/>
            <w:color w:val="auto"/>
          </w:rPr>
          <w:t>三、评分细则</w:t>
        </w:r>
        <w:r w:rsidR="007666EF">
          <w:tab/>
        </w:r>
        <w:r>
          <w:fldChar w:fldCharType="begin"/>
        </w:r>
        <w:r w:rsidR="007666EF">
          <w:instrText xml:space="preserve"> PAGEREF _Toc471482376 \h </w:instrText>
        </w:r>
        <w:r>
          <w:fldChar w:fldCharType="separate"/>
        </w:r>
        <w:r w:rsidR="00BF7C00">
          <w:rPr>
            <w:noProof/>
          </w:rPr>
          <w:t>37</w:t>
        </w:r>
        <w:r>
          <w:fldChar w:fldCharType="end"/>
        </w:r>
      </w:hyperlink>
    </w:p>
    <w:p w:rsidR="00791D50" w:rsidRDefault="00C01005">
      <w:pPr>
        <w:pStyle w:val="20"/>
        <w:tabs>
          <w:tab w:val="right" w:leader="dot" w:pos="9209"/>
        </w:tabs>
        <w:rPr>
          <w:rFonts w:asciiTheme="minorHAnsi" w:eastAsiaTheme="minorEastAsia" w:hAnsiTheme="minorHAnsi" w:cstheme="minorBidi"/>
          <w:szCs w:val="22"/>
        </w:rPr>
      </w:pPr>
      <w:hyperlink w:anchor="_Toc471482377" w:history="1">
        <w:r w:rsidR="007666EF">
          <w:rPr>
            <w:rStyle w:val="ad"/>
            <w:rFonts w:hint="eastAsia"/>
            <w:color w:val="auto"/>
          </w:rPr>
          <w:t>四、中选标准</w:t>
        </w:r>
        <w:r w:rsidR="007666EF">
          <w:tab/>
        </w:r>
        <w:r>
          <w:fldChar w:fldCharType="begin"/>
        </w:r>
        <w:r w:rsidR="007666EF">
          <w:instrText xml:space="preserve"> PAGEREF _Toc471482377 \h </w:instrText>
        </w:r>
        <w:r>
          <w:fldChar w:fldCharType="separate"/>
        </w:r>
        <w:r w:rsidR="00BF7C00">
          <w:rPr>
            <w:noProof/>
          </w:rPr>
          <w:t>38</w:t>
        </w:r>
        <w:r>
          <w:fldChar w:fldCharType="end"/>
        </w:r>
      </w:hyperlink>
    </w:p>
    <w:p w:rsidR="00791D50" w:rsidRDefault="00C01005">
      <w:pPr>
        <w:tabs>
          <w:tab w:val="right" w:leader="dot" w:pos="9219"/>
        </w:tabs>
        <w:jc w:val="left"/>
        <w:outlineLvl w:val="2"/>
        <w:rPr>
          <w:rFonts w:ascii="宋体" w:hAnsi="宋体" w:cs="宋体"/>
          <w:szCs w:val="28"/>
        </w:rPr>
      </w:pPr>
      <w:r>
        <w:rPr>
          <w:rFonts w:ascii="宋体" w:hAnsi="宋体" w:cs="宋体"/>
          <w:szCs w:val="28"/>
        </w:rPr>
        <w:fldChar w:fldCharType="end"/>
      </w: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center"/>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1E48BC" w:rsidRDefault="001E48BC">
      <w:pPr>
        <w:jc w:val="left"/>
        <w:rPr>
          <w:rFonts w:ascii="宋体" w:hAnsi="宋体" w:cs="宋体"/>
          <w:szCs w:val="28"/>
        </w:rPr>
      </w:pPr>
    </w:p>
    <w:p w:rsidR="001E48BC" w:rsidRDefault="001E48BC">
      <w:pPr>
        <w:jc w:val="left"/>
        <w:rPr>
          <w:rFonts w:ascii="宋体" w:hAnsi="宋体" w:cs="宋体"/>
          <w:szCs w:val="28"/>
        </w:rPr>
      </w:pPr>
    </w:p>
    <w:p w:rsidR="001E48BC" w:rsidRDefault="001E48BC">
      <w:pPr>
        <w:jc w:val="left"/>
        <w:rPr>
          <w:rFonts w:ascii="宋体" w:hAnsi="宋体" w:cs="宋体"/>
          <w:szCs w:val="28"/>
        </w:rPr>
      </w:pPr>
    </w:p>
    <w:p w:rsidR="00791D50" w:rsidRDefault="00791D50">
      <w:pPr>
        <w:jc w:val="left"/>
        <w:rPr>
          <w:rFonts w:ascii="宋体" w:hAnsi="宋体" w:cs="宋体"/>
          <w:szCs w:val="28"/>
        </w:rPr>
      </w:pPr>
    </w:p>
    <w:p w:rsidR="00791D50" w:rsidRDefault="007666EF">
      <w:pPr>
        <w:pStyle w:val="1"/>
        <w:rPr>
          <w:rFonts w:ascii="宋体" w:hAnsi="宋体" w:cs="宋体"/>
          <w:szCs w:val="28"/>
        </w:rPr>
      </w:pPr>
      <w:bookmarkStart w:id="12" w:name="_Toc12557"/>
      <w:bookmarkStart w:id="13" w:name="_Toc32719"/>
      <w:bookmarkStart w:id="14" w:name="_Toc14897"/>
      <w:bookmarkStart w:id="15" w:name="_Toc9092"/>
      <w:bookmarkStart w:id="16" w:name="_Toc24752"/>
      <w:bookmarkStart w:id="17" w:name="_Toc471482359"/>
      <w:bookmarkStart w:id="18" w:name="_Toc14177"/>
      <w:bookmarkStart w:id="19" w:name="_Toc461525294"/>
      <w:bookmarkStart w:id="20" w:name="_Toc27762"/>
      <w:bookmarkStart w:id="21" w:name="_Toc20342"/>
      <w:bookmarkStart w:id="22" w:name="_Toc24235"/>
      <w:bookmarkStart w:id="23" w:name="_Toc30578"/>
      <w:bookmarkStart w:id="24" w:name="_Toc11052"/>
      <w:bookmarkStart w:id="25" w:name="_Toc32556"/>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91D50" w:rsidRDefault="007666EF">
      <w:pPr>
        <w:pStyle w:val="2"/>
        <w:jc w:val="left"/>
        <w:rPr>
          <w:sz w:val="24"/>
          <w:szCs w:val="24"/>
        </w:rPr>
      </w:pPr>
      <w:bookmarkStart w:id="26" w:name="_Toc31166"/>
      <w:bookmarkStart w:id="27" w:name="_Toc471482360"/>
      <w:bookmarkStart w:id="28" w:name="_Toc11329"/>
      <w:bookmarkStart w:id="29" w:name="_Toc17254"/>
      <w:bookmarkStart w:id="30" w:name="_Toc32591"/>
      <w:bookmarkStart w:id="31" w:name="_Toc11337"/>
      <w:bookmarkStart w:id="32" w:name="_Toc24239"/>
      <w:bookmarkStart w:id="33" w:name="_Toc14510"/>
      <w:bookmarkStart w:id="34" w:name="_Toc17641"/>
      <w:bookmarkStart w:id="35" w:name="_Toc18263"/>
      <w:bookmarkStart w:id="36" w:name="_Toc21327"/>
      <w:bookmarkStart w:id="37" w:name="_Toc461525295"/>
      <w:bookmarkStart w:id="38" w:name="_Toc2162"/>
      <w:bookmarkStart w:id="39" w:name="_Toc2242"/>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791D50">
        <w:trPr>
          <w:trHeight w:val="46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序号</w:t>
            </w:r>
          </w:p>
        </w:tc>
        <w:tc>
          <w:tcPr>
            <w:tcW w:w="1732" w:type="dxa"/>
            <w:vAlign w:val="center"/>
          </w:tcPr>
          <w:p w:rsidR="00791D50" w:rsidRDefault="00791D50">
            <w:pPr>
              <w:jc w:val="left"/>
              <w:rPr>
                <w:rFonts w:ascii="宋体" w:hAnsi="宋体" w:cs="宋体"/>
                <w:szCs w:val="21"/>
              </w:rPr>
            </w:pPr>
          </w:p>
        </w:tc>
        <w:tc>
          <w:tcPr>
            <w:tcW w:w="6733" w:type="dxa"/>
            <w:vAlign w:val="center"/>
          </w:tcPr>
          <w:p w:rsidR="00791D50" w:rsidRDefault="007666EF">
            <w:pPr>
              <w:jc w:val="center"/>
              <w:rPr>
                <w:rFonts w:ascii="宋体" w:hAnsi="宋体" w:cs="宋体"/>
                <w:szCs w:val="21"/>
              </w:rPr>
            </w:pPr>
            <w:r>
              <w:rPr>
                <w:rFonts w:ascii="宋体" w:hAnsi="宋体" w:cs="宋体" w:hint="eastAsia"/>
                <w:szCs w:val="21"/>
              </w:rPr>
              <w:t>内容规定</w:t>
            </w:r>
          </w:p>
        </w:tc>
      </w:tr>
      <w:tr w:rsidR="007916B0">
        <w:trPr>
          <w:trHeight w:val="90"/>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1</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项目名称</w:t>
            </w:r>
          </w:p>
        </w:tc>
        <w:tc>
          <w:tcPr>
            <w:tcW w:w="6733" w:type="dxa"/>
            <w:vAlign w:val="center"/>
          </w:tcPr>
          <w:p w:rsidR="009E2C75" w:rsidRDefault="007916B0" w:rsidP="001A5DA1">
            <w:pPr>
              <w:ind w:right="-3"/>
              <w:jc w:val="left"/>
              <w:rPr>
                <w:rFonts w:ascii="宋体" w:hAnsi="宋体" w:cs="宋体"/>
                <w:b/>
                <w:sz w:val="28"/>
                <w:szCs w:val="21"/>
              </w:rPr>
            </w:pPr>
            <w:r w:rsidRPr="00E44781">
              <w:rPr>
                <w:rFonts w:ascii="宋体" w:hAnsi="宋体" w:cs="宋体" w:hint="eastAsia"/>
                <w:szCs w:val="21"/>
              </w:rPr>
              <w:t>南宁轨道交通集团有限责任公司</w:t>
            </w:r>
            <w:r w:rsidR="009B34B6">
              <w:rPr>
                <w:rFonts w:ascii="宋体" w:hAnsi="宋体" w:cs="宋体" w:hint="eastAsia"/>
                <w:szCs w:val="21"/>
              </w:rPr>
              <w:t>2018年</w:t>
            </w:r>
            <w:r w:rsidR="001A5DA1">
              <w:rPr>
                <w:rFonts w:ascii="宋体" w:hAnsi="宋体" w:cs="宋体" w:hint="eastAsia"/>
                <w:szCs w:val="21"/>
              </w:rPr>
              <w:t>招投标</w:t>
            </w:r>
            <w:r w:rsidRPr="00E44781">
              <w:rPr>
                <w:rFonts w:ascii="宋体" w:hAnsi="宋体" w:cs="宋体" w:hint="eastAsia"/>
                <w:szCs w:val="21"/>
              </w:rPr>
              <w:t>专项审计</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2</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项目范围</w:t>
            </w:r>
          </w:p>
        </w:tc>
        <w:tc>
          <w:tcPr>
            <w:tcW w:w="6733" w:type="dxa"/>
          </w:tcPr>
          <w:p w:rsidR="009E2C75" w:rsidRDefault="007916B0" w:rsidP="001A5DA1">
            <w:pPr>
              <w:ind w:right="-3"/>
              <w:jc w:val="left"/>
              <w:rPr>
                <w:rFonts w:ascii="宋体" w:hAnsi="宋体" w:cs="宋体"/>
                <w:b/>
                <w:sz w:val="28"/>
                <w:szCs w:val="21"/>
              </w:rPr>
            </w:pPr>
            <w:r>
              <w:rPr>
                <w:rFonts w:ascii="宋体" w:hAnsi="宋体" w:cs="宋体" w:hint="eastAsia"/>
                <w:szCs w:val="21"/>
              </w:rPr>
              <w:t>南宁轨道集团及下属中房公司</w:t>
            </w:r>
            <w:r w:rsidR="000F5CAA">
              <w:rPr>
                <w:rFonts w:ascii="宋体" w:hAnsi="宋体" w:cs="宋体" w:hint="eastAsia"/>
                <w:szCs w:val="21"/>
              </w:rPr>
              <w:t>于</w:t>
            </w:r>
            <w:r>
              <w:rPr>
                <w:rFonts w:ascii="宋体" w:hAnsi="宋体" w:cs="宋体" w:hint="eastAsia"/>
                <w:szCs w:val="21"/>
              </w:rPr>
              <w:t>2017年度</w:t>
            </w:r>
            <w:r w:rsidR="000F5CAA">
              <w:rPr>
                <w:rFonts w:ascii="宋体" w:hAnsi="宋体" w:cs="宋体" w:hint="eastAsia"/>
                <w:szCs w:val="21"/>
              </w:rPr>
              <w:t>开展的</w:t>
            </w:r>
            <w:r w:rsidR="00BC6036">
              <w:rPr>
                <w:rFonts w:ascii="宋体" w:hAnsi="宋体" w:cs="宋体" w:hint="eastAsia"/>
                <w:szCs w:val="21"/>
              </w:rPr>
              <w:t>招标</w:t>
            </w:r>
            <w:r w:rsidR="001A5DA1">
              <w:rPr>
                <w:rFonts w:ascii="宋体" w:hAnsi="宋体" w:cs="宋体" w:hint="eastAsia"/>
                <w:szCs w:val="21"/>
              </w:rPr>
              <w:t>、</w:t>
            </w:r>
            <w:r w:rsidR="00BC6036">
              <w:rPr>
                <w:rFonts w:ascii="宋体" w:hAnsi="宋体" w:cs="宋体" w:hint="eastAsia"/>
                <w:szCs w:val="21"/>
              </w:rPr>
              <w:t>比选</w:t>
            </w:r>
            <w:r w:rsidR="001A5DA1">
              <w:rPr>
                <w:rFonts w:ascii="宋体" w:hAnsi="宋体" w:cs="宋体" w:hint="eastAsia"/>
                <w:szCs w:val="21"/>
              </w:rPr>
              <w:t>、</w:t>
            </w:r>
            <w:r w:rsidR="00BC6036">
              <w:rPr>
                <w:rFonts w:ascii="宋体" w:hAnsi="宋体" w:cs="宋体" w:hint="eastAsia"/>
                <w:szCs w:val="21"/>
              </w:rPr>
              <w:t>直接委托项目</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3</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项目内容</w:t>
            </w:r>
          </w:p>
        </w:tc>
        <w:tc>
          <w:tcPr>
            <w:tcW w:w="6733" w:type="dxa"/>
          </w:tcPr>
          <w:p w:rsidR="009E2C75" w:rsidRDefault="008D17E1" w:rsidP="007B2280">
            <w:pPr>
              <w:ind w:firstLineChars="200" w:firstLine="420"/>
              <w:rPr>
                <w:rFonts w:ascii="宋体" w:hAnsi="宋体" w:cs="宋体"/>
                <w:szCs w:val="21"/>
              </w:rPr>
            </w:pPr>
            <w:r w:rsidRPr="008D17E1">
              <w:rPr>
                <w:rFonts w:ascii="宋体" w:hAnsi="宋体" w:cs="宋体" w:hint="eastAsia"/>
                <w:szCs w:val="21"/>
              </w:rPr>
              <w:t>（一）审计内容</w:t>
            </w:r>
          </w:p>
          <w:p w:rsidR="00D15248" w:rsidRDefault="00352F24" w:rsidP="007B2280">
            <w:pPr>
              <w:ind w:firstLineChars="200" w:firstLine="420"/>
              <w:rPr>
                <w:rFonts w:ascii="宋体" w:hAnsi="宋体" w:cs="宋体"/>
                <w:szCs w:val="21"/>
              </w:rPr>
            </w:pPr>
            <w:r w:rsidRPr="00D15248">
              <w:rPr>
                <w:rFonts w:ascii="宋体" w:hAnsi="宋体" w:cs="宋体" w:hint="eastAsia"/>
                <w:szCs w:val="21"/>
              </w:rPr>
              <w:t>对南宁轨道交通集团有限责任公司和广西中房置业有限责任公司2017年度的招标、比选、直接委托的管理制度的合法合规性、内部审批流程的规范性，及招投标活动全过程、合同履约的真实性、合规性和有效性进行审查、监督及评价</w:t>
            </w:r>
            <w:r w:rsidR="006F37AB">
              <w:rPr>
                <w:rFonts w:ascii="宋体" w:hAnsi="宋体" w:cs="宋体" w:hint="eastAsia"/>
                <w:szCs w:val="21"/>
              </w:rPr>
              <w:t>（审计内容详见附件）。</w:t>
            </w:r>
          </w:p>
          <w:p w:rsidR="009E2C75" w:rsidRDefault="008D17E1" w:rsidP="007B2280">
            <w:pPr>
              <w:ind w:firstLineChars="200" w:firstLine="420"/>
              <w:rPr>
                <w:rFonts w:ascii="宋体" w:hAnsi="宋体" w:cs="宋体"/>
                <w:szCs w:val="21"/>
              </w:rPr>
            </w:pPr>
            <w:r w:rsidRPr="008D17E1">
              <w:rPr>
                <w:rFonts w:ascii="宋体" w:hAnsi="宋体" w:cs="宋体" w:hint="eastAsia"/>
                <w:szCs w:val="21"/>
              </w:rPr>
              <w:t>（二）审计要求</w:t>
            </w:r>
          </w:p>
          <w:p w:rsidR="007916B0" w:rsidRPr="001413BC" w:rsidRDefault="00352F24" w:rsidP="007B2280">
            <w:pPr>
              <w:ind w:firstLineChars="200" w:firstLine="420"/>
              <w:rPr>
                <w:rFonts w:ascii="宋体" w:hAnsi="宋体" w:cs="宋体"/>
                <w:szCs w:val="21"/>
              </w:rPr>
            </w:pPr>
            <w:r w:rsidRPr="00D15248">
              <w:rPr>
                <w:rFonts w:ascii="宋体" w:hAnsi="宋体" w:cs="宋体" w:hint="eastAsia"/>
                <w:szCs w:val="21"/>
              </w:rPr>
              <w:t>对招标、比选、直接委托项目每一类都进行逐项检查。</w:t>
            </w:r>
          </w:p>
        </w:tc>
      </w:tr>
      <w:tr w:rsidR="007916B0">
        <w:tc>
          <w:tcPr>
            <w:tcW w:w="970" w:type="dxa"/>
            <w:shd w:val="clear" w:color="auto" w:fill="FFFFFF" w:themeFill="background1"/>
            <w:vAlign w:val="center"/>
          </w:tcPr>
          <w:p w:rsidR="007916B0" w:rsidRDefault="007916B0">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7916B0" w:rsidRDefault="007916B0">
            <w:pPr>
              <w:jc w:val="left"/>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7916B0" w:rsidRDefault="007916B0" w:rsidP="007916B0">
            <w:pPr>
              <w:ind w:right="-3"/>
              <w:jc w:val="left"/>
              <w:rPr>
                <w:rFonts w:ascii="宋体" w:hAnsi="宋体" w:cs="宋体"/>
                <w:szCs w:val="21"/>
              </w:rPr>
            </w:pPr>
            <w:r>
              <w:rPr>
                <w:rFonts w:ascii="宋体" w:hAnsi="宋体" w:cs="宋体" w:hint="eastAsia"/>
                <w:szCs w:val="21"/>
              </w:rPr>
              <w:t>企业自有资金</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5</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计费方式</w:t>
            </w:r>
          </w:p>
        </w:tc>
        <w:tc>
          <w:tcPr>
            <w:tcW w:w="6733" w:type="dxa"/>
          </w:tcPr>
          <w:p w:rsidR="007916B0" w:rsidRDefault="007916B0" w:rsidP="007916B0">
            <w:pPr>
              <w:ind w:right="-3"/>
              <w:jc w:val="left"/>
              <w:rPr>
                <w:rFonts w:ascii="宋体" w:hAnsi="宋体" w:cs="宋体"/>
                <w:szCs w:val="21"/>
              </w:rPr>
            </w:pPr>
            <w:r>
              <w:rPr>
                <w:rFonts w:ascii="宋体" w:hAnsi="宋体" w:cs="宋体" w:hint="eastAsia"/>
                <w:szCs w:val="21"/>
              </w:rPr>
              <w:t>采用总价包干，费用不予调整；</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6</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上限控制价</w:t>
            </w:r>
          </w:p>
        </w:tc>
        <w:tc>
          <w:tcPr>
            <w:tcW w:w="6733" w:type="dxa"/>
            <w:vAlign w:val="center"/>
          </w:tcPr>
          <w:p w:rsidR="007916B0" w:rsidRDefault="000F5CAA" w:rsidP="007916B0">
            <w:pPr>
              <w:ind w:right="-3"/>
              <w:jc w:val="left"/>
              <w:rPr>
                <w:rFonts w:ascii="宋体" w:hAnsi="宋体" w:cs="宋体"/>
                <w:szCs w:val="21"/>
              </w:rPr>
            </w:pPr>
            <w:r>
              <w:rPr>
                <w:rFonts w:ascii="宋体" w:hAnsi="宋体" w:cs="宋体" w:hint="eastAsia"/>
                <w:szCs w:val="21"/>
              </w:rPr>
              <w:t>25</w:t>
            </w:r>
            <w:r w:rsidR="007916B0">
              <w:rPr>
                <w:rFonts w:ascii="宋体" w:hAnsi="宋体" w:cs="宋体" w:hint="eastAsia"/>
                <w:szCs w:val="21"/>
              </w:rPr>
              <w:t>万元。</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7</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报价方式</w:t>
            </w:r>
          </w:p>
        </w:tc>
        <w:tc>
          <w:tcPr>
            <w:tcW w:w="6733" w:type="dxa"/>
            <w:vAlign w:val="center"/>
          </w:tcPr>
          <w:p w:rsidR="007916B0" w:rsidRDefault="007916B0" w:rsidP="007916B0">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7916B0">
        <w:trPr>
          <w:trHeight w:val="453"/>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8</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合同期限</w:t>
            </w:r>
          </w:p>
        </w:tc>
        <w:tc>
          <w:tcPr>
            <w:tcW w:w="6733" w:type="dxa"/>
            <w:vAlign w:val="center"/>
          </w:tcPr>
          <w:p w:rsidR="007916B0" w:rsidRDefault="007916B0" w:rsidP="007916B0">
            <w:pPr>
              <w:ind w:right="-3"/>
              <w:jc w:val="left"/>
              <w:rPr>
                <w:rFonts w:ascii="宋体" w:hAnsi="宋体" w:cs="宋体"/>
                <w:szCs w:val="21"/>
              </w:rPr>
            </w:pPr>
            <w:r>
              <w:rPr>
                <w:rFonts w:ascii="宋体" w:hAnsi="宋体" w:cs="宋体" w:hint="eastAsia"/>
                <w:szCs w:val="21"/>
              </w:rPr>
              <w:t>3个月</w:t>
            </w:r>
          </w:p>
        </w:tc>
      </w:tr>
      <w:tr w:rsidR="007916B0">
        <w:trPr>
          <w:trHeight w:val="562"/>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9</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比选申请人资格要求</w:t>
            </w:r>
          </w:p>
        </w:tc>
        <w:tc>
          <w:tcPr>
            <w:tcW w:w="6733" w:type="dxa"/>
            <w:vAlign w:val="center"/>
          </w:tcPr>
          <w:p w:rsidR="009E2C75" w:rsidRDefault="007916B0">
            <w:pPr>
              <w:ind w:right="-3"/>
              <w:jc w:val="left"/>
              <w:rPr>
                <w:rFonts w:ascii="宋体" w:hAnsi="宋体" w:cs="宋体"/>
                <w:szCs w:val="21"/>
              </w:rPr>
            </w:pPr>
            <w:r>
              <w:rPr>
                <w:rFonts w:ascii="宋体" w:hAnsi="宋体" w:cs="宋体" w:hint="eastAsia"/>
                <w:szCs w:val="21"/>
              </w:rPr>
              <w:t>南宁市国资委审计中介机构库成员</w:t>
            </w:r>
            <w:r w:rsidR="0023472F">
              <w:rPr>
                <w:rFonts w:ascii="宋体" w:hAnsi="宋体" w:cs="宋体" w:hint="eastAsia"/>
                <w:szCs w:val="21"/>
              </w:rPr>
              <w:t>（如为分所，请附上授权委托书）</w:t>
            </w:r>
          </w:p>
        </w:tc>
      </w:tr>
      <w:tr w:rsidR="00791D50">
        <w:trPr>
          <w:trHeight w:val="840"/>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10</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获取比选文件的时间、地点、方式及比选文件售价</w:t>
            </w:r>
          </w:p>
        </w:tc>
        <w:tc>
          <w:tcPr>
            <w:tcW w:w="6733" w:type="dxa"/>
            <w:vAlign w:val="center"/>
          </w:tcPr>
          <w:p w:rsidR="00791D50" w:rsidRDefault="007666EF">
            <w:pPr>
              <w:jc w:val="left"/>
              <w:rPr>
                <w:rFonts w:ascii="宋体" w:hAnsi="宋体" w:cs="宋体"/>
                <w:szCs w:val="21"/>
              </w:rPr>
            </w:pPr>
            <w:r>
              <w:rPr>
                <w:rFonts w:ascii="宋体" w:hAnsi="宋体" w:cs="宋体" w:hint="eastAsia"/>
                <w:szCs w:val="21"/>
              </w:rPr>
              <w:t>时间：</w:t>
            </w:r>
            <w:r w:rsidR="008C1D3B">
              <w:rPr>
                <w:rFonts w:ascii="宋体" w:hAnsi="宋体" w:cs="宋体" w:hint="eastAsia"/>
                <w:szCs w:val="21"/>
              </w:rPr>
              <w:t>2018年</w:t>
            </w:r>
            <w:r w:rsidR="00AC62D9">
              <w:rPr>
                <w:rFonts w:ascii="宋体" w:hAnsi="宋体" w:cs="宋体" w:hint="eastAsia"/>
                <w:szCs w:val="21"/>
              </w:rPr>
              <w:t>6</w:t>
            </w:r>
            <w:r>
              <w:rPr>
                <w:rFonts w:ascii="宋体" w:hAnsi="宋体" w:cs="宋体" w:hint="eastAsia"/>
                <w:szCs w:val="21"/>
              </w:rPr>
              <w:t>月</w:t>
            </w:r>
            <w:r w:rsidR="00AC62D9">
              <w:rPr>
                <w:rFonts w:ascii="宋体" w:hAnsi="宋体" w:cs="宋体" w:hint="eastAsia"/>
                <w:szCs w:val="21"/>
              </w:rPr>
              <w:t>1</w:t>
            </w:r>
            <w:r w:rsidR="0090255E">
              <w:rPr>
                <w:rFonts w:ascii="宋体" w:hAnsi="宋体" w:cs="宋体" w:hint="eastAsia"/>
                <w:szCs w:val="21"/>
              </w:rPr>
              <w:t>2</w:t>
            </w:r>
            <w:r>
              <w:rPr>
                <w:rFonts w:ascii="宋体" w:hAnsi="宋体" w:cs="宋体" w:hint="eastAsia"/>
                <w:szCs w:val="21"/>
              </w:rPr>
              <w:t>日</w:t>
            </w:r>
          </w:p>
          <w:p w:rsidR="00791D50" w:rsidRDefault="007666EF">
            <w:pPr>
              <w:jc w:val="left"/>
              <w:rPr>
                <w:rFonts w:ascii="宋体" w:hAnsi="宋体" w:cs="宋体"/>
                <w:szCs w:val="21"/>
              </w:rPr>
            </w:pPr>
            <w:r>
              <w:rPr>
                <w:rFonts w:ascii="宋体" w:hAnsi="宋体" w:cs="宋体" w:hint="eastAsia"/>
                <w:szCs w:val="21"/>
              </w:rPr>
              <w:t>地点：南宁轨道交通A2楼104会议室</w:t>
            </w:r>
          </w:p>
          <w:p w:rsidR="00791D50" w:rsidRDefault="007666EF">
            <w:pPr>
              <w:ind w:left="210" w:hangingChars="100" w:hanging="210"/>
              <w:jc w:val="left"/>
              <w:rPr>
                <w:rFonts w:ascii="宋体" w:hAnsi="宋体" w:cs="宋体"/>
                <w:szCs w:val="21"/>
              </w:rPr>
            </w:pPr>
            <w:r>
              <w:rPr>
                <w:rFonts w:ascii="宋体" w:hAnsi="宋体" w:cs="宋体" w:hint="eastAsia"/>
                <w:szCs w:val="21"/>
              </w:rPr>
              <w:t>方式：本项目实行网上发售电子版比选文件，不再出售纸质比选文件。比选文件售卖时间为年月日时分至年月日时分（北京时间，下同），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w:t>
            </w:r>
          </w:p>
          <w:p w:rsidR="00791D50" w:rsidRDefault="007666EF">
            <w:pPr>
              <w:jc w:val="left"/>
              <w:rPr>
                <w:rFonts w:ascii="宋体" w:hAnsi="宋体" w:cs="宋体"/>
                <w:szCs w:val="21"/>
              </w:rPr>
            </w:pPr>
            <w:r>
              <w:rPr>
                <w:rFonts w:ascii="宋体" w:hAnsi="宋体" w:cs="宋体" w:hint="eastAsia"/>
                <w:szCs w:val="21"/>
              </w:rPr>
              <w:t>售价：比选文件不收取费用。</w:t>
            </w:r>
          </w:p>
        </w:tc>
      </w:tr>
      <w:tr w:rsidR="00791D50">
        <w:trPr>
          <w:trHeight w:val="513"/>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11</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 xml:space="preserve">比选有效期 </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791D50">
        <w:trPr>
          <w:trHeight w:val="672"/>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12</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791D50">
        <w:trPr>
          <w:trHeight w:val="696"/>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13</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791D50" w:rsidRDefault="007666EF">
            <w:pPr>
              <w:ind w:right="-3"/>
              <w:jc w:val="left"/>
              <w:rPr>
                <w:rFonts w:ascii="宋体" w:hAnsi="宋体" w:cs="宋体"/>
                <w:szCs w:val="21"/>
              </w:rPr>
            </w:pPr>
            <w:r>
              <w:rPr>
                <w:rFonts w:ascii="宋体" w:hAnsi="宋体" w:cs="宋体" w:hint="eastAsia"/>
                <w:szCs w:val="21"/>
              </w:rPr>
              <w:t>地点：南宁轨道交通A2楼104会议室</w:t>
            </w:r>
          </w:p>
        </w:tc>
      </w:tr>
      <w:tr w:rsidR="00791D50">
        <w:tc>
          <w:tcPr>
            <w:tcW w:w="970" w:type="dxa"/>
            <w:shd w:val="clear" w:color="auto" w:fill="FFFFFF" w:themeFill="background1"/>
            <w:vAlign w:val="center"/>
          </w:tcPr>
          <w:p w:rsidR="00791D50" w:rsidRDefault="007666EF">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791D50" w:rsidRDefault="007666EF">
            <w:pPr>
              <w:jc w:val="left"/>
              <w:rPr>
                <w:rFonts w:ascii="宋体" w:hAnsi="宋体" w:cs="宋体"/>
                <w:szCs w:val="21"/>
              </w:rPr>
            </w:pPr>
            <w:r>
              <w:rPr>
                <w:rFonts w:ascii="宋体" w:hAnsi="宋体" w:cs="宋体" w:hint="eastAsia"/>
                <w:szCs w:val="21"/>
              </w:rPr>
              <w:t xml:space="preserve">比选申请文件递交截止日期 </w:t>
            </w:r>
          </w:p>
        </w:tc>
        <w:tc>
          <w:tcPr>
            <w:tcW w:w="6733" w:type="dxa"/>
            <w:shd w:val="clear" w:color="auto" w:fill="FFFFFF" w:themeFill="background1"/>
            <w:vAlign w:val="center"/>
          </w:tcPr>
          <w:p w:rsidR="00791D50" w:rsidRDefault="007666EF" w:rsidP="0090255E">
            <w:pPr>
              <w:ind w:right="753"/>
              <w:jc w:val="left"/>
              <w:rPr>
                <w:rFonts w:ascii="宋体" w:hAnsi="宋体" w:cs="宋体"/>
                <w:szCs w:val="21"/>
              </w:rPr>
            </w:pPr>
            <w:r>
              <w:rPr>
                <w:rFonts w:ascii="宋体" w:hAnsi="宋体" w:cs="宋体" w:hint="eastAsia"/>
                <w:szCs w:val="21"/>
              </w:rPr>
              <w:t xml:space="preserve"> </w:t>
            </w:r>
            <w:r w:rsidR="008C1D3B">
              <w:rPr>
                <w:rFonts w:ascii="宋体" w:hAnsi="宋体" w:cs="宋体" w:hint="eastAsia"/>
                <w:szCs w:val="21"/>
              </w:rPr>
              <w:t>2018年</w:t>
            </w:r>
            <w:r w:rsidR="00A13048">
              <w:rPr>
                <w:rFonts w:ascii="宋体" w:hAnsi="宋体" w:cs="宋体" w:hint="eastAsia"/>
                <w:szCs w:val="21"/>
              </w:rPr>
              <w:t>6</w:t>
            </w:r>
            <w:r w:rsidR="008C1D3B">
              <w:rPr>
                <w:rFonts w:ascii="宋体" w:hAnsi="宋体" w:cs="宋体" w:hint="eastAsia"/>
                <w:szCs w:val="21"/>
              </w:rPr>
              <w:t>月</w:t>
            </w:r>
            <w:r w:rsidR="00AC62D9">
              <w:rPr>
                <w:rFonts w:ascii="宋体" w:hAnsi="宋体" w:cs="宋体" w:hint="eastAsia"/>
                <w:szCs w:val="21"/>
              </w:rPr>
              <w:t>2</w:t>
            </w:r>
            <w:r w:rsidR="0090255E">
              <w:rPr>
                <w:rFonts w:ascii="宋体" w:hAnsi="宋体" w:cs="宋体" w:hint="eastAsia"/>
                <w:szCs w:val="21"/>
              </w:rPr>
              <w:t>1</w:t>
            </w:r>
            <w:r>
              <w:rPr>
                <w:rFonts w:ascii="宋体" w:hAnsi="宋体" w:cs="宋体" w:hint="eastAsia"/>
                <w:szCs w:val="21"/>
              </w:rPr>
              <w:t>日上午09:</w:t>
            </w:r>
            <w:r w:rsidR="00AC62D9">
              <w:rPr>
                <w:rFonts w:ascii="宋体" w:hAnsi="宋体" w:cs="宋体" w:hint="eastAsia"/>
                <w:szCs w:val="21"/>
              </w:rPr>
              <w:t>3</w:t>
            </w:r>
            <w:r>
              <w:rPr>
                <w:rFonts w:ascii="宋体" w:hAnsi="宋体" w:cs="宋体" w:hint="eastAsia"/>
                <w:szCs w:val="21"/>
              </w:rPr>
              <w:t xml:space="preserve">0  </w:t>
            </w:r>
          </w:p>
        </w:tc>
      </w:tr>
      <w:tr w:rsidR="00791D50">
        <w:tc>
          <w:tcPr>
            <w:tcW w:w="970" w:type="dxa"/>
            <w:shd w:val="clear" w:color="auto" w:fill="FFFFFF" w:themeFill="background1"/>
            <w:vAlign w:val="center"/>
          </w:tcPr>
          <w:p w:rsidR="00791D50" w:rsidRDefault="007666EF">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791D50" w:rsidRDefault="007666EF">
            <w:pPr>
              <w:jc w:val="left"/>
              <w:rPr>
                <w:rFonts w:ascii="宋体" w:hAnsi="宋体" w:cs="宋体"/>
                <w:szCs w:val="21"/>
              </w:rPr>
            </w:pPr>
            <w:r>
              <w:rPr>
                <w:rFonts w:ascii="宋体" w:hAnsi="宋体" w:cs="宋体" w:hint="eastAsia"/>
                <w:szCs w:val="21"/>
              </w:rPr>
              <w:t xml:space="preserve">比选时间、地点          </w:t>
            </w:r>
          </w:p>
        </w:tc>
        <w:tc>
          <w:tcPr>
            <w:tcW w:w="6733" w:type="dxa"/>
            <w:shd w:val="clear" w:color="auto" w:fill="FFFFFF" w:themeFill="background1"/>
            <w:vAlign w:val="center"/>
          </w:tcPr>
          <w:p w:rsidR="00791D50" w:rsidRDefault="007666EF">
            <w:pPr>
              <w:ind w:right="753"/>
              <w:jc w:val="left"/>
              <w:rPr>
                <w:rFonts w:ascii="宋体" w:hAnsi="宋体" w:cs="宋体"/>
                <w:szCs w:val="21"/>
              </w:rPr>
            </w:pPr>
            <w:r>
              <w:rPr>
                <w:rFonts w:ascii="宋体" w:hAnsi="宋体" w:cs="宋体" w:hint="eastAsia"/>
                <w:szCs w:val="21"/>
              </w:rPr>
              <w:t>时间：</w:t>
            </w:r>
            <w:r w:rsidR="008C1D3B">
              <w:rPr>
                <w:rFonts w:ascii="宋体" w:hAnsi="宋体" w:cs="宋体" w:hint="eastAsia"/>
                <w:szCs w:val="21"/>
              </w:rPr>
              <w:t>2018年</w:t>
            </w:r>
            <w:r w:rsidR="00A13048">
              <w:rPr>
                <w:rFonts w:ascii="宋体" w:hAnsi="宋体" w:cs="宋体" w:hint="eastAsia"/>
                <w:szCs w:val="21"/>
              </w:rPr>
              <w:t>6</w:t>
            </w:r>
            <w:r w:rsidR="008C1D3B">
              <w:rPr>
                <w:rFonts w:ascii="宋体" w:hAnsi="宋体" w:cs="宋体" w:hint="eastAsia"/>
                <w:szCs w:val="21"/>
              </w:rPr>
              <w:t>月</w:t>
            </w:r>
            <w:r w:rsidR="00AC62D9">
              <w:rPr>
                <w:rFonts w:ascii="宋体" w:hAnsi="宋体" w:cs="宋体" w:hint="eastAsia"/>
                <w:szCs w:val="21"/>
              </w:rPr>
              <w:t>2</w:t>
            </w:r>
            <w:r w:rsidR="0090255E">
              <w:rPr>
                <w:rFonts w:ascii="宋体" w:hAnsi="宋体" w:cs="宋体" w:hint="eastAsia"/>
                <w:szCs w:val="21"/>
              </w:rPr>
              <w:t>1</w:t>
            </w:r>
            <w:r>
              <w:rPr>
                <w:rFonts w:ascii="宋体" w:hAnsi="宋体" w:cs="宋体" w:hint="eastAsia"/>
                <w:szCs w:val="21"/>
              </w:rPr>
              <w:t>日上午09:</w:t>
            </w:r>
            <w:r w:rsidR="00AC62D9">
              <w:rPr>
                <w:rFonts w:ascii="宋体" w:hAnsi="宋体" w:cs="宋体" w:hint="eastAsia"/>
                <w:szCs w:val="21"/>
              </w:rPr>
              <w:t>3</w:t>
            </w:r>
            <w:r>
              <w:rPr>
                <w:rFonts w:ascii="宋体" w:hAnsi="宋体" w:cs="宋体" w:hint="eastAsia"/>
                <w:szCs w:val="21"/>
              </w:rPr>
              <w:t>0</w:t>
            </w:r>
          </w:p>
          <w:p w:rsidR="00791D50" w:rsidRDefault="007666EF">
            <w:pPr>
              <w:ind w:right="-3"/>
              <w:jc w:val="left"/>
              <w:rPr>
                <w:rFonts w:ascii="宋体" w:hAnsi="宋体" w:cs="宋体"/>
                <w:szCs w:val="21"/>
              </w:rPr>
            </w:pPr>
            <w:r>
              <w:rPr>
                <w:rFonts w:ascii="宋体" w:hAnsi="宋体" w:cs="宋体" w:hint="eastAsia"/>
                <w:szCs w:val="21"/>
              </w:rPr>
              <w:t>地点：南宁轨道交通A2楼104会议室</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t>16</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评比办法</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综合评分办法（详见第四章）</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lastRenderedPageBreak/>
              <w:t>17</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中选通知</w:t>
            </w:r>
          </w:p>
        </w:tc>
        <w:tc>
          <w:tcPr>
            <w:tcW w:w="6733" w:type="dxa"/>
          </w:tcPr>
          <w:p w:rsidR="00791D50" w:rsidRDefault="007666EF">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791D50" w:rsidRDefault="007666EF">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18</w:t>
            </w:r>
          </w:p>
        </w:tc>
        <w:tc>
          <w:tcPr>
            <w:tcW w:w="1732" w:type="dxa"/>
            <w:vAlign w:val="center"/>
          </w:tcPr>
          <w:p w:rsidR="00791D50" w:rsidRDefault="007666EF">
            <w:pPr>
              <w:spacing w:line="240" w:lineRule="exact"/>
              <w:jc w:val="left"/>
              <w:rPr>
                <w:rFonts w:ascii="宋体" w:hAnsi="宋体"/>
                <w:szCs w:val="21"/>
              </w:rPr>
            </w:pPr>
            <w:r>
              <w:rPr>
                <w:rFonts w:ascii="宋体" w:hAnsi="宋体" w:hint="eastAsia"/>
                <w:szCs w:val="21"/>
              </w:rPr>
              <w:t>比选保证金</w:t>
            </w:r>
          </w:p>
        </w:tc>
        <w:tc>
          <w:tcPr>
            <w:tcW w:w="6733" w:type="dxa"/>
            <w:vAlign w:val="center"/>
          </w:tcPr>
          <w:p w:rsidR="00791D50" w:rsidRDefault="007666EF">
            <w:pPr>
              <w:spacing w:line="240" w:lineRule="exact"/>
              <w:rPr>
                <w:rFonts w:ascii="宋体" w:hAnsi="宋体"/>
                <w:szCs w:val="21"/>
              </w:rPr>
            </w:pPr>
            <w:r>
              <w:rPr>
                <w:rFonts w:ascii="宋体" w:hAnsi="宋体" w:hint="eastAsia"/>
                <w:szCs w:val="21"/>
              </w:rPr>
              <w:t>本项目不设比选保证金</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19</w:t>
            </w:r>
          </w:p>
        </w:tc>
        <w:tc>
          <w:tcPr>
            <w:tcW w:w="1732" w:type="dxa"/>
            <w:vAlign w:val="center"/>
          </w:tcPr>
          <w:p w:rsidR="00791D50" w:rsidRDefault="007666EF">
            <w:pPr>
              <w:spacing w:line="240" w:lineRule="exact"/>
              <w:jc w:val="left"/>
              <w:rPr>
                <w:rFonts w:ascii="宋体" w:hAnsi="宋体"/>
                <w:szCs w:val="21"/>
              </w:rPr>
            </w:pPr>
            <w:r>
              <w:rPr>
                <w:rFonts w:ascii="宋体" w:hAnsi="宋体" w:hint="eastAsia"/>
                <w:szCs w:val="21"/>
              </w:rPr>
              <w:t>履约保证金</w:t>
            </w:r>
          </w:p>
        </w:tc>
        <w:tc>
          <w:tcPr>
            <w:tcW w:w="6733" w:type="dxa"/>
            <w:vAlign w:val="center"/>
          </w:tcPr>
          <w:p w:rsidR="00791D50" w:rsidRDefault="007666EF">
            <w:pPr>
              <w:spacing w:line="240" w:lineRule="exact"/>
              <w:jc w:val="left"/>
              <w:rPr>
                <w:rFonts w:ascii="宋体" w:hAnsi="宋体"/>
                <w:szCs w:val="21"/>
              </w:rPr>
            </w:pPr>
            <w:r>
              <w:rPr>
                <w:rFonts w:ascii="宋体" w:hAnsi="宋体" w:hint="eastAsia"/>
                <w:szCs w:val="21"/>
              </w:rPr>
              <w:t>本项目不设履约保证金</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t>20</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联系方式</w:t>
            </w:r>
          </w:p>
        </w:tc>
        <w:tc>
          <w:tcPr>
            <w:tcW w:w="6733" w:type="dxa"/>
            <w:vAlign w:val="center"/>
          </w:tcPr>
          <w:p w:rsidR="00791D50" w:rsidRDefault="007666EF" w:rsidP="00CC3D31">
            <w:pPr>
              <w:ind w:right="753"/>
              <w:jc w:val="left"/>
              <w:rPr>
                <w:rFonts w:ascii="宋体" w:hAnsi="宋体" w:cs="宋体"/>
                <w:szCs w:val="21"/>
              </w:rPr>
            </w:pPr>
            <w:r>
              <w:rPr>
                <w:rFonts w:ascii="宋体" w:hAnsi="宋体" w:cs="宋体" w:hint="eastAsia"/>
                <w:szCs w:val="21"/>
              </w:rPr>
              <w:t>联系人：</w:t>
            </w:r>
            <w:r w:rsidR="00CC3D31">
              <w:rPr>
                <w:rFonts w:ascii="宋体" w:hAnsi="宋体" w:cs="宋体" w:hint="eastAsia"/>
                <w:szCs w:val="21"/>
              </w:rPr>
              <w:t>韦</w:t>
            </w:r>
            <w:r>
              <w:rPr>
                <w:rFonts w:ascii="宋体" w:hAnsi="宋体" w:cs="宋体" w:hint="eastAsia"/>
                <w:szCs w:val="21"/>
              </w:rPr>
              <w:t>工   233</w:t>
            </w:r>
            <w:r w:rsidR="0083249F">
              <w:rPr>
                <w:rFonts w:ascii="宋体" w:hAnsi="宋体" w:cs="宋体"/>
                <w:szCs w:val="21"/>
              </w:rPr>
              <w:t>2</w:t>
            </w:r>
            <w:r w:rsidR="00CC3D31">
              <w:rPr>
                <w:rFonts w:ascii="宋体" w:hAnsi="宋体" w:cs="宋体" w:hint="eastAsia"/>
                <w:szCs w:val="21"/>
              </w:rPr>
              <w:t>841</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t>21</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其他事项</w:t>
            </w:r>
          </w:p>
        </w:tc>
        <w:tc>
          <w:tcPr>
            <w:tcW w:w="6733" w:type="dxa"/>
            <w:vAlign w:val="center"/>
          </w:tcPr>
          <w:p w:rsidR="00791D50" w:rsidRDefault="007666EF">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791D50" w:rsidRDefault="00791D50">
      <w:pPr>
        <w:pStyle w:val="2"/>
        <w:jc w:val="center"/>
        <w:rPr>
          <w:sz w:val="21"/>
          <w:szCs w:val="21"/>
        </w:rPr>
      </w:pPr>
      <w:bookmarkStart w:id="40" w:name="_Toc28086"/>
      <w:bookmarkStart w:id="41" w:name="_Toc12419"/>
      <w:bookmarkStart w:id="42" w:name="_Toc32363"/>
      <w:bookmarkStart w:id="43" w:name="_Toc20803"/>
      <w:bookmarkStart w:id="44" w:name="_Toc16198"/>
      <w:bookmarkStart w:id="45" w:name="_Toc12506"/>
      <w:bookmarkStart w:id="46" w:name="_Toc461525297"/>
      <w:bookmarkStart w:id="47" w:name="_Toc336"/>
      <w:bookmarkStart w:id="48" w:name="_Toc471482361"/>
      <w:bookmarkStart w:id="49" w:name="_Toc30162"/>
      <w:bookmarkStart w:id="50" w:name="_Toc6681"/>
      <w:bookmarkStart w:id="51" w:name="_Toc26201"/>
      <w:bookmarkStart w:id="52" w:name="_Toc3861"/>
      <w:bookmarkStart w:id="53" w:name="_Toc18983"/>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 w:rsidR="00A356DE" w:rsidRDefault="00A356DE"/>
    <w:p w:rsidR="00A356DE" w:rsidRDefault="00A356DE"/>
    <w:p w:rsidR="00A356DE" w:rsidRDefault="00A356DE"/>
    <w:p w:rsidR="00A356DE" w:rsidRDefault="00A356DE"/>
    <w:p w:rsidR="00791D50" w:rsidRDefault="00791D50"/>
    <w:p w:rsidR="00791D50" w:rsidRDefault="007666EF">
      <w:pPr>
        <w:pStyle w:val="2"/>
        <w:jc w:val="center"/>
        <w:rPr>
          <w:sz w:val="21"/>
          <w:szCs w:val="21"/>
        </w:rPr>
      </w:pPr>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91D50" w:rsidRDefault="007666EF">
      <w:pPr>
        <w:ind w:right="753"/>
        <w:jc w:val="left"/>
        <w:rPr>
          <w:rFonts w:ascii="宋体" w:hAnsi="宋体" w:cs="宋体"/>
          <w:szCs w:val="21"/>
        </w:rPr>
      </w:pPr>
      <w:bookmarkStart w:id="54" w:name="_Toc114052414"/>
      <w:bookmarkStart w:id="55" w:name="_Toc286386834"/>
      <w:bookmarkStart w:id="56" w:name="_Toc310318572"/>
      <w:bookmarkStart w:id="57" w:name="_Toc114052340"/>
      <w:r>
        <w:rPr>
          <w:rFonts w:ascii="宋体" w:hAnsi="宋体" w:cs="宋体" w:hint="eastAsia"/>
          <w:szCs w:val="21"/>
        </w:rPr>
        <w:t xml:space="preserve">    1.项目比选说明</w:t>
      </w:r>
      <w:bookmarkEnd w:id="54"/>
      <w:bookmarkEnd w:id="55"/>
      <w:bookmarkEnd w:id="56"/>
      <w:bookmarkEnd w:id="57"/>
    </w:p>
    <w:p w:rsidR="00791D50" w:rsidRDefault="007666EF">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791D50" w:rsidRDefault="007666EF">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791D50" w:rsidRDefault="007666EF" w:rsidP="007B2280">
      <w:pPr>
        <w:ind w:right="753" w:firstLine="408"/>
        <w:jc w:val="left"/>
        <w:rPr>
          <w:rFonts w:ascii="宋体" w:hAnsi="宋体" w:cs="宋体"/>
          <w:szCs w:val="21"/>
        </w:rPr>
      </w:pPr>
      <w:r>
        <w:rPr>
          <w:rFonts w:ascii="宋体" w:hAnsi="宋体" w:cs="宋体" w:hint="eastAsia"/>
          <w:szCs w:val="21"/>
        </w:rPr>
        <w:t>2.工作内容：</w:t>
      </w:r>
    </w:p>
    <w:p w:rsidR="00BC6036" w:rsidRPr="00BC6036" w:rsidRDefault="00BC6036" w:rsidP="007B2280">
      <w:pPr>
        <w:ind w:firstLineChars="200" w:firstLine="420"/>
        <w:rPr>
          <w:rFonts w:ascii="宋体" w:hAnsi="宋体" w:cs="宋体"/>
          <w:szCs w:val="21"/>
        </w:rPr>
      </w:pPr>
      <w:r w:rsidRPr="00BC6036">
        <w:rPr>
          <w:rFonts w:ascii="宋体" w:hAnsi="宋体" w:cs="宋体" w:hint="eastAsia"/>
          <w:szCs w:val="21"/>
        </w:rPr>
        <w:t>（一）审计内容</w:t>
      </w:r>
    </w:p>
    <w:p w:rsidR="007B2280" w:rsidRDefault="008C1D3B" w:rsidP="007B2280">
      <w:pPr>
        <w:ind w:firstLineChars="200" w:firstLine="420"/>
        <w:rPr>
          <w:rFonts w:ascii="宋体" w:hAnsi="宋体" w:cs="宋体"/>
          <w:szCs w:val="21"/>
        </w:rPr>
      </w:pPr>
      <w:r w:rsidRPr="007B2280">
        <w:rPr>
          <w:rFonts w:ascii="宋体" w:hAnsi="宋体" w:cs="宋体" w:hint="eastAsia"/>
          <w:szCs w:val="21"/>
        </w:rPr>
        <w:t>对南宁轨道交通集团有限责任公司和广西中房置业有限责任公司2017年度的招标、比选、直接委托的管理制度的合法合规性、内部审批流程的规范性，及招投标活动全过程、合同履约的真实性、合规性和有效性进行审查、监督及评价</w:t>
      </w:r>
    </w:p>
    <w:p w:rsidR="00BC6036" w:rsidRPr="00BC6036" w:rsidRDefault="00BC6036" w:rsidP="007B2280">
      <w:pPr>
        <w:ind w:firstLineChars="200" w:firstLine="420"/>
        <w:rPr>
          <w:rFonts w:ascii="宋体" w:hAnsi="宋体" w:cs="宋体"/>
          <w:szCs w:val="21"/>
        </w:rPr>
      </w:pPr>
      <w:r w:rsidRPr="00BC6036">
        <w:rPr>
          <w:rFonts w:ascii="宋体" w:hAnsi="宋体" w:cs="宋体" w:hint="eastAsia"/>
          <w:szCs w:val="21"/>
        </w:rPr>
        <w:t>（二）审计要求</w:t>
      </w:r>
    </w:p>
    <w:p w:rsidR="00BC6036" w:rsidRPr="00BC6036" w:rsidRDefault="008C1D3B" w:rsidP="007B2280">
      <w:pPr>
        <w:ind w:firstLineChars="200" w:firstLine="420"/>
        <w:rPr>
          <w:rFonts w:ascii="宋体" w:hAnsi="宋体" w:cs="宋体"/>
          <w:szCs w:val="21"/>
        </w:rPr>
      </w:pPr>
      <w:r w:rsidRPr="007B2280">
        <w:rPr>
          <w:rFonts w:ascii="宋体" w:hAnsi="宋体" w:cs="宋体" w:hint="eastAsia"/>
          <w:szCs w:val="21"/>
        </w:rPr>
        <w:t>对招标、比选、直接委托项目每一类都进行逐项检查。</w:t>
      </w:r>
      <w:r w:rsidR="00BC6036" w:rsidRPr="00BC6036">
        <w:rPr>
          <w:rFonts w:ascii="宋体" w:hAnsi="宋体" w:cs="宋体" w:hint="eastAsia"/>
          <w:szCs w:val="21"/>
        </w:rPr>
        <w:t>。</w:t>
      </w:r>
    </w:p>
    <w:p w:rsidR="00791D50" w:rsidRDefault="007666EF">
      <w:pPr>
        <w:ind w:right="753"/>
        <w:jc w:val="left"/>
        <w:rPr>
          <w:rFonts w:ascii="宋体" w:hAnsi="宋体" w:cs="宋体"/>
          <w:szCs w:val="21"/>
        </w:rPr>
      </w:pPr>
      <w:r>
        <w:rPr>
          <w:rFonts w:ascii="宋体" w:hAnsi="宋体" w:cs="宋体" w:hint="eastAsia"/>
          <w:szCs w:val="21"/>
        </w:rPr>
        <w:t xml:space="preserve">    3.资金来源</w:t>
      </w:r>
    </w:p>
    <w:p w:rsidR="00791D50" w:rsidRDefault="007666EF">
      <w:pPr>
        <w:ind w:right="753"/>
        <w:jc w:val="left"/>
        <w:rPr>
          <w:rFonts w:ascii="宋体" w:hAnsi="宋体" w:cs="宋体"/>
          <w:szCs w:val="21"/>
        </w:rPr>
      </w:pPr>
      <w:r>
        <w:rPr>
          <w:rFonts w:ascii="宋体" w:hAnsi="宋体" w:cs="宋体" w:hint="eastAsia"/>
          <w:szCs w:val="21"/>
        </w:rPr>
        <w:t xml:space="preserve">    资金来源见前附表第4项所述。</w:t>
      </w:r>
    </w:p>
    <w:p w:rsidR="00791D50" w:rsidRDefault="007666EF">
      <w:pPr>
        <w:ind w:right="753"/>
        <w:jc w:val="left"/>
        <w:rPr>
          <w:rFonts w:ascii="宋体" w:hAnsi="宋体" w:cs="宋体"/>
          <w:szCs w:val="21"/>
        </w:rPr>
      </w:pPr>
      <w:r>
        <w:rPr>
          <w:rFonts w:ascii="宋体" w:hAnsi="宋体" w:cs="宋体" w:hint="eastAsia"/>
          <w:szCs w:val="21"/>
        </w:rPr>
        <w:t xml:space="preserve">    4.</w:t>
      </w:r>
      <w:bookmarkStart w:id="58" w:name="_Toc114052342"/>
      <w:bookmarkStart w:id="59" w:name="_Toc286386836"/>
      <w:bookmarkStart w:id="60" w:name="_Toc114052416"/>
      <w:bookmarkStart w:id="61" w:name="_Toc310318574"/>
      <w:r>
        <w:rPr>
          <w:rFonts w:ascii="宋体" w:hAnsi="宋体" w:cs="宋体" w:hint="eastAsia"/>
          <w:szCs w:val="21"/>
        </w:rPr>
        <w:t>比选申请人资格要求</w:t>
      </w:r>
      <w:bookmarkEnd w:id="58"/>
      <w:bookmarkEnd w:id="59"/>
      <w:bookmarkEnd w:id="60"/>
      <w:bookmarkEnd w:id="61"/>
    </w:p>
    <w:p w:rsidR="00791D50" w:rsidRDefault="007666EF">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791D50" w:rsidRDefault="007666EF">
      <w:pPr>
        <w:ind w:right="753"/>
        <w:jc w:val="left"/>
        <w:rPr>
          <w:rFonts w:ascii="宋体" w:hAnsi="宋体" w:cs="宋体"/>
          <w:szCs w:val="21"/>
        </w:rPr>
      </w:pPr>
      <w:r>
        <w:rPr>
          <w:rFonts w:ascii="宋体" w:hAnsi="宋体" w:cs="宋体" w:hint="eastAsia"/>
          <w:szCs w:val="21"/>
        </w:rPr>
        <w:t xml:space="preserve">    5.</w:t>
      </w:r>
      <w:bookmarkStart w:id="62" w:name="_Toc286386837"/>
      <w:bookmarkStart w:id="63" w:name="_Toc310318575"/>
      <w:bookmarkStart w:id="64" w:name="_Toc114052417"/>
      <w:bookmarkStart w:id="65" w:name="_Toc114052343"/>
      <w:r>
        <w:rPr>
          <w:rFonts w:ascii="宋体" w:hAnsi="宋体" w:cs="宋体" w:hint="eastAsia"/>
          <w:szCs w:val="21"/>
        </w:rPr>
        <w:t>申请比选费用</w:t>
      </w:r>
      <w:bookmarkEnd w:id="62"/>
      <w:bookmarkEnd w:id="63"/>
      <w:bookmarkEnd w:id="64"/>
      <w:bookmarkEnd w:id="65"/>
    </w:p>
    <w:p w:rsidR="00791D50" w:rsidRDefault="007666EF">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791D50" w:rsidRDefault="007666EF">
      <w:pPr>
        <w:pStyle w:val="2"/>
        <w:jc w:val="center"/>
        <w:rPr>
          <w:sz w:val="21"/>
          <w:szCs w:val="21"/>
        </w:rPr>
      </w:pPr>
      <w:bookmarkStart w:id="66" w:name="_Toc6541"/>
      <w:bookmarkStart w:id="67" w:name="_Toc22143"/>
      <w:bookmarkStart w:id="68" w:name="_Toc8029"/>
      <w:bookmarkStart w:id="69" w:name="_Toc471482362"/>
      <w:bookmarkStart w:id="70" w:name="_Toc26141"/>
      <w:bookmarkStart w:id="71" w:name="_Toc17725"/>
      <w:bookmarkStart w:id="72" w:name="_Toc16023"/>
      <w:bookmarkStart w:id="73" w:name="_Toc15439"/>
      <w:bookmarkStart w:id="74" w:name="_Toc17323"/>
      <w:bookmarkStart w:id="75" w:name="_Toc25256"/>
      <w:bookmarkStart w:id="76" w:name="_Toc5207"/>
      <w:bookmarkStart w:id="77" w:name="_Toc18809"/>
      <w:bookmarkStart w:id="78" w:name="_Toc461525298"/>
      <w:bookmarkStart w:id="79" w:name="_Toc3066"/>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91D50" w:rsidRDefault="007666EF">
      <w:pPr>
        <w:ind w:right="753"/>
        <w:jc w:val="left"/>
        <w:rPr>
          <w:rFonts w:ascii="宋体" w:hAnsi="宋体" w:cs="宋体"/>
          <w:szCs w:val="21"/>
        </w:rPr>
      </w:pPr>
      <w:r>
        <w:rPr>
          <w:rFonts w:ascii="宋体" w:hAnsi="宋体" w:cs="宋体" w:hint="eastAsia"/>
          <w:szCs w:val="21"/>
        </w:rPr>
        <w:t xml:space="preserve">    6.</w:t>
      </w:r>
      <w:bookmarkStart w:id="80" w:name="_Toc114052345"/>
      <w:bookmarkStart w:id="81" w:name="_Toc114052419"/>
      <w:bookmarkStart w:id="82" w:name="_Toc310318577"/>
      <w:bookmarkStart w:id="83" w:name="_Toc286386839"/>
      <w:r>
        <w:rPr>
          <w:rFonts w:ascii="宋体" w:hAnsi="宋体" w:cs="宋体" w:hint="eastAsia"/>
          <w:szCs w:val="21"/>
        </w:rPr>
        <w:t>比选文件的组成</w:t>
      </w:r>
      <w:bookmarkEnd w:id="80"/>
      <w:bookmarkEnd w:id="81"/>
      <w:bookmarkEnd w:id="82"/>
      <w:bookmarkEnd w:id="83"/>
    </w:p>
    <w:p w:rsidR="00791D50" w:rsidRDefault="007666EF">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791D50" w:rsidRDefault="007666EF">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791D50" w:rsidRDefault="007666EF">
      <w:pPr>
        <w:ind w:right="753"/>
        <w:jc w:val="left"/>
        <w:rPr>
          <w:rFonts w:ascii="宋体" w:hAnsi="宋体" w:cs="宋体"/>
          <w:szCs w:val="21"/>
        </w:rPr>
      </w:pPr>
      <w:r>
        <w:rPr>
          <w:rFonts w:ascii="宋体" w:hAnsi="宋体" w:cs="宋体" w:hint="eastAsia"/>
          <w:szCs w:val="21"/>
        </w:rPr>
        <w:t xml:space="preserve">    7.</w:t>
      </w:r>
      <w:bookmarkStart w:id="84" w:name="_Toc286386840"/>
      <w:bookmarkStart w:id="85" w:name="_Toc114052420"/>
      <w:bookmarkStart w:id="86" w:name="_Toc114052346"/>
      <w:bookmarkStart w:id="87" w:name="_Toc310318578"/>
      <w:r>
        <w:rPr>
          <w:rFonts w:ascii="宋体" w:hAnsi="宋体" w:cs="宋体" w:hint="eastAsia"/>
          <w:szCs w:val="21"/>
        </w:rPr>
        <w:t>比选文件的解释</w:t>
      </w:r>
      <w:bookmarkEnd w:id="84"/>
      <w:bookmarkEnd w:id="85"/>
      <w:bookmarkEnd w:id="86"/>
      <w:bookmarkEnd w:id="87"/>
    </w:p>
    <w:p w:rsidR="00791D50" w:rsidRDefault="007666EF">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791D50" w:rsidRDefault="007666EF">
      <w:pPr>
        <w:ind w:right="753"/>
        <w:jc w:val="left"/>
        <w:rPr>
          <w:rFonts w:ascii="宋体" w:hAnsi="宋体" w:cs="宋体"/>
          <w:szCs w:val="21"/>
        </w:rPr>
      </w:pPr>
      <w:r>
        <w:rPr>
          <w:rFonts w:ascii="宋体" w:hAnsi="宋体" w:cs="宋体" w:hint="eastAsia"/>
          <w:szCs w:val="21"/>
        </w:rPr>
        <w:t xml:space="preserve">    8.</w:t>
      </w:r>
      <w:bookmarkStart w:id="88" w:name="_Toc286386841"/>
      <w:bookmarkStart w:id="89" w:name="_Toc310318579"/>
      <w:bookmarkStart w:id="90" w:name="_Toc114052421"/>
      <w:bookmarkStart w:id="91" w:name="_Toc114052347"/>
      <w:r>
        <w:rPr>
          <w:rFonts w:ascii="宋体" w:hAnsi="宋体" w:cs="宋体" w:hint="eastAsia"/>
          <w:szCs w:val="21"/>
        </w:rPr>
        <w:t>比选文件的修改</w:t>
      </w:r>
      <w:bookmarkEnd w:id="88"/>
      <w:bookmarkEnd w:id="89"/>
      <w:bookmarkEnd w:id="90"/>
      <w:bookmarkEnd w:id="91"/>
    </w:p>
    <w:p w:rsidR="00791D50" w:rsidRDefault="007666EF">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791D50" w:rsidRDefault="007666EF">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791D50" w:rsidRDefault="007666EF">
      <w:pPr>
        <w:pStyle w:val="2"/>
        <w:jc w:val="center"/>
        <w:rPr>
          <w:sz w:val="21"/>
          <w:szCs w:val="21"/>
        </w:rPr>
      </w:pPr>
      <w:bookmarkStart w:id="92" w:name="_Toc471482363"/>
      <w:bookmarkStart w:id="93" w:name="_Toc24574"/>
      <w:bookmarkStart w:id="94" w:name="_Toc8400"/>
      <w:bookmarkStart w:id="95" w:name="_Toc9684"/>
      <w:bookmarkStart w:id="96" w:name="_Toc6395"/>
      <w:bookmarkStart w:id="97" w:name="_Toc30617"/>
      <w:bookmarkStart w:id="98" w:name="_Toc9453"/>
      <w:bookmarkStart w:id="99" w:name="_Toc10523"/>
      <w:bookmarkStart w:id="100" w:name="_Toc29216"/>
      <w:bookmarkStart w:id="101" w:name="_Toc26897"/>
      <w:bookmarkStart w:id="102" w:name="_Toc461525299"/>
      <w:bookmarkStart w:id="103" w:name="_Toc19209"/>
      <w:bookmarkStart w:id="104" w:name="_Toc18772"/>
      <w:bookmarkStart w:id="105" w:name="_Toc9199"/>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91D50" w:rsidRDefault="007666EF">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423"/>
      <w:bookmarkStart w:id="108" w:name="_Toc114052349"/>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791D50" w:rsidRDefault="007666EF">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791D50" w:rsidRDefault="007666EF">
      <w:pPr>
        <w:pStyle w:val="2"/>
        <w:jc w:val="center"/>
        <w:rPr>
          <w:sz w:val="21"/>
          <w:szCs w:val="21"/>
        </w:rPr>
      </w:pPr>
      <w:bookmarkStart w:id="110" w:name="_Toc5583"/>
      <w:bookmarkStart w:id="111" w:name="_Toc31461"/>
      <w:bookmarkStart w:id="112" w:name="_Toc23455"/>
      <w:bookmarkStart w:id="113" w:name="_Toc471482364"/>
      <w:bookmarkStart w:id="114" w:name="_Toc25856"/>
      <w:bookmarkStart w:id="115" w:name="_Toc17259"/>
      <w:bookmarkStart w:id="116" w:name="_Toc11943"/>
      <w:bookmarkStart w:id="117" w:name="_Toc2346"/>
      <w:bookmarkStart w:id="118" w:name="_Toc461525300"/>
      <w:bookmarkStart w:id="119" w:name="_Toc18607"/>
      <w:bookmarkStart w:id="120" w:name="_Toc23191"/>
      <w:bookmarkStart w:id="121" w:name="_Toc17188"/>
      <w:bookmarkStart w:id="122" w:name="_Toc26723"/>
      <w:bookmarkStart w:id="123" w:name="_Toc17722"/>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91D50" w:rsidRDefault="007666EF">
      <w:pPr>
        <w:ind w:right="753"/>
        <w:jc w:val="left"/>
        <w:rPr>
          <w:rFonts w:ascii="宋体" w:hAnsi="宋体" w:cs="宋体"/>
          <w:szCs w:val="21"/>
        </w:rPr>
      </w:pPr>
      <w:r>
        <w:rPr>
          <w:rFonts w:ascii="宋体" w:hAnsi="宋体" w:cs="宋体" w:hint="eastAsia"/>
          <w:szCs w:val="21"/>
        </w:rPr>
        <w:t xml:space="preserve">    10.</w:t>
      </w:r>
      <w:bookmarkStart w:id="124" w:name="_Toc286386845"/>
      <w:bookmarkStart w:id="125" w:name="_Toc310318583"/>
      <w:r>
        <w:rPr>
          <w:rFonts w:ascii="宋体" w:hAnsi="宋体" w:cs="宋体" w:hint="eastAsia"/>
          <w:szCs w:val="21"/>
        </w:rPr>
        <w:t>比选申请文件编写注意事项</w:t>
      </w:r>
      <w:bookmarkEnd w:id="124"/>
      <w:bookmarkEnd w:id="125"/>
    </w:p>
    <w:p w:rsidR="00791D50" w:rsidRDefault="007666EF">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w:t>
      </w:r>
      <w:r>
        <w:rPr>
          <w:rFonts w:ascii="宋体" w:hAnsi="宋体" w:cs="宋体" w:hint="eastAsia"/>
          <w:szCs w:val="21"/>
        </w:rPr>
        <w:lastRenderedPageBreak/>
        <w:t>选申请文件被拒绝。</w:t>
      </w:r>
    </w:p>
    <w:p w:rsidR="00791D50" w:rsidRDefault="007666EF">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791D50" w:rsidRDefault="007666EF">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791D50" w:rsidRDefault="007666EF">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791D50" w:rsidRDefault="007666EF">
      <w:pPr>
        <w:ind w:right="753"/>
        <w:jc w:val="left"/>
        <w:rPr>
          <w:rFonts w:ascii="宋体" w:hAnsi="宋体" w:cs="宋体"/>
          <w:szCs w:val="21"/>
        </w:rPr>
      </w:pPr>
      <w:bookmarkStart w:id="126" w:name="_Toc114052352"/>
      <w:bookmarkStart w:id="127" w:name="_Toc114052426"/>
      <w:bookmarkStart w:id="128" w:name="_Toc286386846"/>
      <w:bookmarkStart w:id="129" w:name="_Toc310318584"/>
      <w:r>
        <w:rPr>
          <w:rFonts w:ascii="宋体" w:hAnsi="宋体" w:cs="宋体" w:hint="eastAsia"/>
          <w:szCs w:val="21"/>
        </w:rPr>
        <w:t xml:space="preserve">    11.比选申请文件的组成</w:t>
      </w:r>
      <w:bookmarkEnd w:id="126"/>
      <w:bookmarkEnd w:id="127"/>
      <w:bookmarkEnd w:id="128"/>
      <w:bookmarkEnd w:id="129"/>
    </w:p>
    <w:p w:rsidR="00791D50" w:rsidRDefault="007666EF">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791D50" w:rsidRDefault="007666EF">
      <w:pPr>
        <w:ind w:right="753"/>
        <w:jc w:val="left"/>
        <w:rPr>
          <w:rFonts w:ascii="宋体" w:hAnsi="宋体" w:cs="宋体"/>
          <w:szCs w:val="21"/>
        </w:rPr>
      </w:pPr>
      <w:r>
        <w:rPr>
          <w:rFonts w:ascii="宋体" w:hAnsi="宋体" w:cs="宋体" w:hint="eastAsia"/>
          <w:szCs w:val="21"/>
        </w:rPr>
        <w:t xml:space="preserve">    11.2资格审查部分主要包括下列内容：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（1）诚信声明（原件）；</w:t>
      </w:r>
    </w:p>
    <w:p w:rsidR="00791D50" w:rsidRDefault="007666EF">
      <w:pPr>
        <w:ind w:right="-21" w:firstLineChars="200" w:firstLine="420"/>
        <w:jc w:val="left"/>
        <w:rPr>
          <w:rFonts w:ascii="宋体" w:hAnsi="宋体" w:cs="宋体"/>
          <w:szCs w:val="21"/>
        </w:rPr>
      </w:pPr>
      <w:r>
        <w:rPr>
          <w:rFonts w:ascii="宋体" w:hAnsi="宋体" w:cs="宋体" w:hint="eastAsia"/>
          <w:szCs w:val="21"/>
        </w:rPr>
        <w:t>（2）法定代表人资格证明书（原件）</w:t>
      </w:r>
    </w:p>
    <w:p w:rsidR="00791D50" w:rsidRDefault="007666EF">
      <w:pPr>
        <w:ind w:right="-21" w:firstLineChars="200" w:firstLine="420"/>
        <w:jc w:val="left"/>
        <w:rPr>
          <w:rFonts w:ascii="宋体" w:hAnsi="宋体" w:cs="宋体"/>
          <w:szCs w:val="21"/>
        </w:rPr>
      </w:pPr>
      <w:r>
        <w:rPr>
          <w:rFonts w:ascii="宋体" w:hAnsi="宋体" w:cs="宋体" w:hint="eastAsia"/>
          <w:szCs w:val="21"/>
        </w:rPr>
        <w:t>（3）法定代表人身份证（复印件加盖单位公章）</w:t>
      </w:r>
    </w:p>
    <w:p w:rsidR="00791D50" w:rsidRDefault="007666EF">
      <w:pPr>
        <w:ind w:right="-21" w:firstLineChars="200" w:firstLine="420"/>
        <w:jc w:val="left"/>
        <w:rPr>
          <w:rFonts w:ascii="宋体" w:hAnsi="宋体" w:cs="宋体"/>
          <w:szCs w:val="21"/>
        </w:rPr>
      </w:pPr>
      <w:r>
        <w:rPr>
          <w:rFonts w:ascii="宋体" w:hAnsi="宋体" w:cs="宋体" w:hint="eastAsia"/>
          <w:szCs w:val="21"/>
        </w:rPr>
        <w:t>（4）比选申请文件签署授权委托书（原件）；</w:t>
      </w:r>
    </w:p>
    <w:p w:rsidR="00791D50" w:rsidRDefault="007666EF">
      <w:pPr>
        <w:ind w:right="-21" w:firstLineChars="200" w:firstLine="420"/>
        <w:jc w:val="left"/>
        <w:rPr>
          <w:rFonts w:ascii="宋体" w:hAnsi="宋体" w:cs="宋体"/>
          <w:szCs w:val="21"/>
        </w:rPr>
      </w:pPr>
      <w:r>
        <w:rPr>
          <w:rFonts w:ascii="宋体" w:hAnsi="宋体" w:cs="宋体" w:hint="eastAsia"/>
          <w:szCs w:val="21"/>
        </w:rPr>
        <w:t>（5）授权代表人身份证（复印件加盖单位公章）</w:t>
      </w:r>
    </w:p>
    <w:p w:rsidR="00791D50" w:rsidRDefault="007666EF">
      <w:pPr>
        <w:ind w:right="-21" w:firstLineChars="200" w:firstLine="420"/>
        <w:jc w:val="left"/>
        <w:rPr>
          <w:rFonts w:ascii="宋体" w:hAnsi="宋体" w:cs="宋体"/>
          <w:szCs w:val="21"/>
        </w:rPr>
      </w:pPr>
      <w:r>
        <w:rPr>
          <w:rFonts w:ascii="宋体" w:hAnsi="宋体" w:cs="宋体" w:hint="eastAsia"/>
          <w:szCs w:val="21"/>
        </w:rPr>
        <w:t xml:space="preserve">（6）营业执照副本复印件（加盖单位公章）； </w:t>
      </w:r>
    </w:p>
    <w:p w:rsidR="00791D50" w:rsidRDefault="007666EF">
      <w:pPr>
        <w:ind w:right="-21" w:firstLineChars="200" w:firstLine="420"/>
        <w:jc w:val="left"/>
        <w:rPr>
          <w:rFonts w:ascii="宋体" w:hAnsi="宋体" w:cs="宋体"/>
          <w:szCs w:val="21"/>
        </w:rPr>
      </w:pPr>
      <w:r>
        <w:rPr>
          <w:rFonts w:ascii="宋体" w:hAnsi="宋体" w:cs="宋体" w:hint="eastAsia"/>
          <w:szCs w:val="21"/>
        </w:rPr>
        <w:t>（7）税务登记证（加盖单位公章, 如已办理三证合一则不需提供）；</w:t>
      </w:r>
    </w:p>
    <w:p w:rsidR="00791D50" w:rsidRDefault="007666EF">
      <w:pPr>
        <w:ind w:right="-21" w:firstLineChars="200" w:firstLine="420"/>
        <w:jc w:val="left"/>
        <w:rPr>
          <w:rFonts w:ascii="宋体" w:hAnsi="宋体" w:cs="宋体"/>
          <w:szCs w:val="21"/>
        </w:rPr>
      </w:pPr>
      <w:r>
        <w:rPr>
          <w:rFonts w:ascii="宋体" w:hAnsi="宋体" w:cs="宋体" w:hint="eastAsia"/>
          <w:szCs w:val="21"/>
        </w:rPr>
        <w:t>（8）组织机构代码证复印件（加盖单位公章, 如已办理三证合一则不需提供）；</w:t>
      </w:r>
    </w:p>
    <w:bookmarkEnd w:id="130"/>
    <w:p w:rsidR="00791D50" w:rsidRDefault="007666EF">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（1）业绩表；</w:t>
      </w:r>
    </w:p>
    <w:p w:rsidR="00791D50" w:rsidRDefault="007666EF">
      <w:pPr>
        <w:ind w:right="-21" w:firstLineChars="200" w:firstLine="420"/>
        <w:jc w:val="left"/>
        <w:rPr>
          <w:rFonts w:ascii="宋体" w:hAnsi="宋体" w:cs="宋体"/>
          <w:szCs w:val="21"/>
        </w:rPr>
      </w:pPr>
      <w:r>
        <w:rPr>
          <w:rFonts w:ascii="宋体" w:hAnsi="宋体" w:cs="宋体" w:hint="eastAsia"/>
          <w:szCs w:val="21"/>
        </w:rPr>
        <w:t xml:space="preserve">（2）拟投入人员配置明细表； </w:t>
      </w:r>
    </w:p>
    <w:p w:rsidR="00791D50" w:rsidRDefault="007666EF">
      <w:pPr>
        <w:ind w:right="-21" w:firstLineChars="200" w:firstLine="420"/>
        <w:jc w:val="left"/>
        <w:rPr>
          <w:rFonts w:ascii="宋体" w:hAnsi="宋体" w:cs="宋体"/>
          <w:szCs w:val="21"/>
        </w:rPr>
      </w:pPr>
      <w:r>
        <w:rPr>
          <w:rFonts w:ascii="宋体" w:hAnsi="宋体" w:cs="宋体" w:hint="eastAsia"/>
          <w:szCs w:val="21"/>
        </w:rPr>
        <w:t>（3）拟投入人员的相关工作业绩、资历及能力（由比选申请人自行编写）</w:t>
      </w:r>
    </w:p>
    <w:p w:rsidR="00791D50" w:rsidRDefault="007666EF">
      <w:pPr>
        <w:ind w:right="-21" w:firstLineChars="200" w:firstLine="420"/>
        <w:jc w:val="left"/>
        <w:rPr>
          <w:rFonts w:ascii="宋体" w:hAnsi="宋体" w:cs="宋体"/>
          <w:szCs w:val="21"/>
        </w:rPr>
      </w:pPr>
      <w:r>
        <w:rPr>
          <w:rFonts w:ascii="宋体" w:hAnsi="宋体" w:cs="宋体" w:hint="eastAsia"/>
          <w:szCs w:val="21"/>
        </w:rPr>
        <w:t>（4）服务方案（由比选申请人自行编写）</w:t>
      </w:r>
    </w:p>
    <w:p w:rsidR="00791D50" w:rsidRDefault="007666EF">
      <w:pPr>
        <w:ind w:right="-21" w:firstLineChars="200" w:firstLine="420"/>
        <w:jc w:val="left"/>
        <w:rPr>
          <w:rFonts w:ascii="宋体" w:hAnsi="宋体" w:cs="宋体"/>
          <w:szCs w:val="21"/>
        </w:rPr>
      </w:pPr>
      <w:r>
        <w:rPr>
          <w:rFonts w:ascii="宋体" w:hAnsi="宋体" w:cs="宋体" w:hint="eastAsia"/>
          <w:szCs w:val="21"/>
        </w:rPr>
        <w:t>（5）其他……</w:t>
      </w:r>
    </w:p>
    <w:p w:rsidR="00791D50" w:rsidRDefault="007666EF">
      <w:pPr>
        <w:ind w:right="753"/>
        <w:jc w:val="left"/>
        <w:rPr>
          <w:rFonts w:ascii="宋体" w:hAnsi="宋体" w:cs="宋体"/>
          <w:szCs w:val="21"/>
        </w:rPr>
      </w:pPr>
      <w:r>
        <w:rPr>
          <w:rFonts w:ascii="宋体" w:hAnsi="宋体" w:cs="宋体" w:hint="eastAsia"/>
          <w:szCs w:val="21"/>
        </w:rPr>
        <w:t xml:space="preserve">    11.4商务部分主要包括下列内容：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（1）报价表；</w:t>
      </w:r>
    </w:p>
    <w:p w:rsidR="00791D50" w:rsidRDefault="007666EF">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791D50" w:rsidRDefault="007666EF">
      <w:pPr>
        <w:ind w:right="753"/>
        <w:jc w:val="left"/>
        <w:rPr>
          <w:rFonts w:ascii="宋体" w:hAnsi="宋体" w:cs="宋体"/>
          <w:szCs w:val="21"/>
        </w:rPr>
      </w:pPr>
      <w:r>
        <w:rPr>
          <w:rFonts w:ascii="宋体" w:hAnsi="宋体" w:cs="宋体" w:hint="eastAsia"/>
          <w:szCs w:val="21"/>
        </w:rPr>
        <w:t xml:space="preserve">    12.</w:t>
      </w:r>
      <w:bookmarkStart w:id="131" w:name="_Toc114052363"/>
      <w:bookmarkStart w:id="132" w:name="_Toc114052427"/>
      <w:bookmarkStart w:id="133" w:name="_Toc286386847"/>
      <w:bookmarkStart w:id="134" w:name="_Toc310318585"/>
      <w:r>
        <w:rPr>
          <w:rFonts w:ascii="宋体" w:hAnsi="宋体" w:cs="宋体" w:hint="eastAsia"/>
          <w:szCs w:val="21"/>
        </w:rPr>
        <w:t>比选有效期</w:t>
      </w:r>
      <w:bookmarkEnd w:id="131"/>
      <w:bookmarkEnd w:id="132"/>
      <w:bookmarkEnd w:id="133"/>
      <w:bookmarkEnd w:id="134"/>
    </w:p>
    <w:p w:rsidR="00791D50" w:rsidRDefault="007666EF">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791D50" w:rsidRDefault="007666EF">
      <w:pPr>
        <w:ind w:right="-21"/>
        <w:jc w:val="left"/>
        <w:rPr>
          <w:rFonts w:ascii="宋体" w:hAnsi="宋体" w:cs="宋体"/>
          <w:szCs w:val="21"/>
        </w:rPr>
      </w:pPr>
      <w:r>
        <w:rPr>
          <w:rFonts w:ascii="宋体" w:hAnsi="宋体" w:cs="宋体" w:hint="eastAsia"/>
          <w:szCs w:val="21"/>
        </w:rPr>
        <w:t xml:space="preserve">    </w:t>
      </w:r>
    </w:p>
    <w:p w:rsidR="00791D50" w:rsidRDefault="007666EF">
      <w:pPr>
        <w:ind w:right="753" w:firstLine="408"/>
        <w:jc w:val="left"/>
        <w:rPr>
          <w:rFonts w:ascii="宋体" w:hAnsi="宋体" w:cs="宋体"/>
          <w:szCs w:val="21"/>
        </w:rPr>
      </w:pPr>
      <w:r>
        <w:rPr>
          <w:rFonts w:ascii="宋体" w:hAnsi="宋体" w:cs="宋体" w:hint="eastAsia"/>
          <w:szCs w:val="21"/>
        </w:rPr>
        <w:t>13.比选保证金</w:t>
      </w:r>
    </w:p>
    <w:p w:rsidR="00791D50" w:rsidRDefault="007666EF">
      <w:pPr>
        <w:ind w:right="753" w:firstLine="408"/>
        <w:jc w:val="left"/>
        <w:rPr>
          <w:rFonts w:ascii="宋体" w:hAnsi="宋体" w:cs="宋体"/>
          <w:szCs w:val="21"/>
        </w:rPr>
      </w:pPr>
      <w:r>
        <w:rPr>
          <w:rFonts w:ascii="宋体" w:hAnsi="宋体" w:cs="宋体" w:hint="eastAsia"/>
          <w:szCs w:val="21"/>
        </w:rPr>
        <w:t>本项目不设比选保证金</w:t>
      </w:r>
    </w:p>
    <w:p w:rsidR="00791D50" w:rsidRDefault="007666EF">
      <w:pPr>
        <w:ind w:right="753" w:firstLineChars="200" w:firstLine="420"/>
        <w:jc w:val="left"/>
        <w:rPr>
          <w:rFonts w:ascii="宋体" w:hAnsi="宋体" w:cs="宋体"/>
          <w:szCs w:val="21"/>
        </w:rPr>
      </w:pPr>
      <w:r>
        <w:rPr>
          <w:rFonts w:ascii="宋体" w:hAnsi="宋体" w:cs="宋体" w:hint="eastAsia"/>
          <w:szCs w:val="21"/>
        </w:rPr>
        <w:t>14.</w:t>
      </w:r>
      <w:bookmarkStart w:id="135" w:name="_Toc114052365"/>
      <w:bookmarkStart w:id="136" w:name="_Toc114052429"/>
      <w:bookmarkStart w:id="137" w:name="_Toc286386849"/>
      <w:bookmarkStart w:id="138" w:name="_Toc310318587"/>
      <w:r>
        <w:rPr>
          <w:rFonts w:ascii="宋体" w:hAnsi="宋体" w:cs="宋体" w:hint="eastAsia"/>
          <w:szCs w:val="21"/>
        </w:rPr>
        <w:t>比选答疑</w:t>
      </w:r>
      <w:bookmarkEnd w:id="135"/>
      <w:bookmarkEnd w:id="136"/>
      <w:bookmarkEnd w:id="137"/>
      <w:bookmarkEnd w:id="138"/>
    </w:p>
    <w:p w:rsidR="00791D50" w:rsidRDefault="007666EF">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91D50" w:rsidRDefault="007666EF">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14.2比选补遗文件包括所有问题和答复，比选人将于递交文件截止时间2天前以书面形式,在比选人官网发布，予以答复。</w:t>
      </w:r>
    </w:p>
    <w:p w:rsidR="00791D50" w:rsidRDefault="007666EF">
      <w:pPr>
        <w:ind w:right="753"/>
        <w:jc w:val="left"/>
        <w:rPr>
          <w:rFonts w:ascii="宋体" w:hAnsi="宋体" w:cs="宋体"/>
          <w:szCs w:val="21"/>
        </w:rPr>
      </w:pPr>
      <w:r>
        <w:rPr>
          <w:rFonts w:ascii="宋体" w:hAnsi="宋体" w:cs="宋体" w:hint="eastAsia"/>
          <w:szCs w:val="21"/>
        </w:rPr>
        <w:t xml:space="preserve">    15.</w:t>
      </w:r>
      <w:bookmarkStart w:id="139" w:name="_Toc310318588"/>
      <w:bookmarkStart w:id="140" w:name="_Toc286386850"/>
      <w:bookmarkStart w:id="141" w:name="_Toc114052430"/>
      <w:bookmarkStart w:id="142" w:name="_Toc114052366"/>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791D50" w:rsidRDefault="007666EF">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791D50" w:rsidRDefault="007666EF">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791D50" w:rsidRDefault="007666EF">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791D50" w:rsidRDefault="007666EF">
      <w:pPr>
        <w:pStyle w:val="2"/>
        <w:jc w:val="center"/>
        <w:rPr>
          <w:sz w:val="21"/>
          <w:szCs w:val="21"/>
        </w:rPr>
      </w:pPr>
      <w:bookmarkStart w:id="143" w:name="_Toc28652"/>
      <w:bookmarkStart w:id="144" w:name="_Toc25460"/>
      <w:bookmarkStart w:id="145" w:name="_Toc16937"/>
      <w:bookmarkStart w:id="146" w:name="_Toc461525301"/>
      <w:bookmarkStart w:id="147" w:name="_Toc15955"/>
      <w:bookmarkStart w:id="148" w:name="_Toc2153"/>
      <w:bookmarkStart w:id="149" w:name="_Toc23101"/>
      <w:bookmarkStart w:id="150" w:name="_Toc14726"/>
      <w:bookmarkStart w:id="151" w:name="_Toc19276"/>
      <w:bookmarkStart w:id="152" w:name="_Toc31804"/>
      <w:bookmarkStart w:id="153" w:name="_Toc23604"/>
      <w:bookmarkStart w:id="154" w:name="_Toc11391"/>
      <w:bookmarkStart w:id="155" w:name="_Toc28307"/>
      <w:bookmarkStart w:id="156" w:name="_Toc471482365"/>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91D50" w:rsidRDefault="007666EF">
      <w:pPr>
        <w:jc w:val="left"/>
        <w:rPr>
          <w:rFonts w:ascii="宋体" w:hAnsi="宋体" w:cs="宋体"/>
          <w:szCs w:val="21"/>
        </w:rPr>
      </w:pPr>
      <w:r>
        <w:rPr>
          <w:rFonts w:ascii="宋体" w:hAnsi="宋体" w:cs="宋体" w:hint="eastAsia"/>
          <w:szCs w:val="21"/>
        </w:rPr>
        <w:t xml:space="preserve">    16.比选申请文件的密封与标志</w:t>
      </w:r>
    </w:p>
    <w:p w:rsidR="00791D50" w:rsidRDefault="007666EF">
      <w:pPr>
        <w:ind w:right="-21"/>
        <w:jc w:val="left"/>
        <w:rPr>
          <w:rFonts w:ascii="宋体" w:hAnsi="宋体" w:cs="宋体"/>
          <w:szCs w:val="21"/>
        </w:rPr>
      </w:pPr>
      <w:r>
        <w:rPr>
          <w:rFonts w:ascii="宋体" w:hAnsi="宋体" w:cs="宋体" w:hint="eastAsia"/>
          <w:szCs w:val="21"/>
        </w:rPr>
        <w:lastRenderedPageBreak/>
        <w:t xml:space="preserve">    16.1比选申请文件装订要求：比选申请文件中资格审查部分、技术部分、商务部分分开装订。</w:t>
      </w:r>
    </w:p>
    <w:p w:rsidR="00791D50" w:rsidRDefault="007666EF">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791D50" w:rsidRDefault="007666EF">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791D50" w:rsidRDefault="007666EF">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791D50" w:rsidRDefault="007666EF">
      <w:pPr>
        <w:ind w:right="753" w:firstLineChars="200" w:firstLine="420"/>
        <w:jc w:val="left"/>
        <w:rPr>
          <w:rFonts w:ascii="宋体" w:hAnsi="宋体" w:cs="宋体"/>
          <w:szCs w:val="21"/>
        </w:rPr>
      </w:pPr>
      <w:r>
        <w:rPr>
          <w:rFonts w:ascii="宋体" w:hAnsi="宋体" w:cs="宋体" w:hint="eastAsia"/>
          <w:szCs w:val="21"/>
        </w:rPr>
        <w:t>17.递交比选文件截止期</w:t>
      </w:r>
    </w:p>
    <w:p w:rsidR="00791D50" w:rsidRDefault="007666EF">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791D50" w:rsidRDefault="007666EF">
      <w:pPr>
        <w:pStyle w:val="2"/>
        <w:jc w:val="center"/>
        <w:rPr>
          <w:sz w:val="21"/>
          <w:szCs w:val="21"/>
        </w:rPr>
      </w:pPr>
      <w:bookmarkStart w:id="157" w:name="_Toc20601"/>
      <w:bookmarkStart w:id="158" w:name="_Toc29047"/>
      <w:bookmarkStart w:id="159" w:name="_Toc32687"/>
      <w:bookmarkStart w:id="160" w:name="_Toc471482366"/>
      <w:bookmarkStart w:id="161" w:name="_Toc27095"/>
      <w:bookmarkStart w:id="162" w:name="_Toc22118"/>
      <w:bookmarkStart w:id="163" w:name="_Toc31139"/>
      <w:bookmarkStart w:id="164" w:name="_Toc1057"/>
      <w:bookmarkStart w:id="165" w:name="_Toc6376"/>
      <w:bookmarkStart w:id="166" w:name="_Toc31034"/>
      <w:bookmarkStart w:id="167" w:name="_Toc20356"/>
      <w:bookmarkStart w:id="168" w:name="_Toc17217"/>
      <w:bookmarkStart w:id="169" w:name="_Toc30232"/>
      <w:bookmarkStart w:id="170" w:name="_Toc461525302"/>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791D50" w:rsidRDefault="007666EF">
      <w:pPr>
        <w:ind w:right="753"/>
        <w:jc w:val="left"/>
        <w:rPr>
          <w:rFonts w:ascii="宋体" w:hAnsi="宋体" w:cs="宋体"/>
          <w:szCs w:val="21"/>
        </w:rPr>
      </w:pPr>
      <w:r>
        <w:rPr>
          <w:rFonts w:ascii="宋体" w:hAnsi="宋体" w:cs="宋体" w:hint="eastAsia"/>
          <w:szCs w:val="21"/>
        </w:rPr>
        <w:t xml:space="preserve">    18.评比委员会</w:t>
      </w:r>
    </w:p>
    <w:p w:rsidR="00791D50" w:rsidRDefault="007666EF">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w:t>
      </w:r>
      <w:r w:rsidR="00BC6036">
        <w:rPr>
          <w:rFonts w:ascii="宋体" w:hAnsi="宋体" w:hint="eastAsia"/>
          <w:szCs w:val="21"/>
        </w:rPr>
        <w:t>3</w:t>
      </w:r>
      <w:r>
        <w:rPr>
          <w:rFonts w:ascii="宋体" w:hAnsi="宋体" w:hint="eastAsia"/>
          <w:szCs w:val="21"/>
        </w:rPr>
        <w:t>名经济、技术专家组成</w:t>
      </w:r>
      <w:r>
        <w:rPr>
          <w:rFonts w:ascii="宋体" w:hAnsi="宋体" w:cs="宋体" w:hint="eastAsia"/>
          <w:szCs w:val="21"/>
        </w:rPr>
        <w:t>。</w:t>
      </w:r>
    </w:p>
    <w:p w:rsidR="00791D50" w:rsidRDefault="007666EF">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791D50" w:rsidRDefault="007666EF">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91D50" w:rsidRDefault="007666EF">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791D50" w:rsidRDefault="007666EF">
      <w:pPr>
        <w:ind w:right="753"/>
        <w:jc w:val="left"/>
        <w:rPr>
          <w:rFonts w:ascii="宋体" w:hAnsi="宋体" w:cs="宋体"/>
          <w:szCs w:val="21"/>
        </w:rPr>
      </w:pPr>
      <w:bookmarkStart w:id="171" w:name="_Toc310318596"/>
      <w:r>
        <w:rPr>
          <w:rFonts w:ascii="宋体" w:hAnsi="宋体" w:cs="宋体" w:hint="eastAsia"/>
          <w:szCs w:val="21"/>
        </w:rPr>
        <w:t xml:space="preserve">    19.评比</w:t>
      </w:r>
      <w:bookmarkEnd w:id="171"/>
    </w:p>
    <w:p w:rsidR="00791D50" w:rsidRDefault="007666EF">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91D50" w:rsidRDefault="007666EF">
      <w:pPr>
        <w:ind w:right="-21" w:firstLineChars="200" w:firstLine="420"/>
        <w:jc w:val="left"/>
        <w:rPr>
          <w:rFonts w:ascii="宋体" w:hAnsi="宋体"/>
          <w:szCs w:val="21"/>
        </w:rPr>
      </w:pPr>
      <w:r>
        <w:rPr>
          <w:rFonts w:ascii="宋体" w:hAnsi="宋体" w:hint="eastAsia"/>
          <w:szCs w:val="21"/>
        </w:rPr>
        <w:t>19.2评比会议程序：</w:t>
      </w:r>
    </w:p>
    <w:p w:rsidR="00791D50" w:rsidRDefault="007666EF">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791D50" w:rsidRDefault="007666EF">
      <w:pPr>
        <w:ind w:right="-21" w:firstLineChars="200" w:firstLine="420"/>
        <w:jc w:val="left"/>
        <w:rPr>
          <w:rFonts w:ascii="宋体" w:hAnsi="宋体"/>
          <w:szCs w:val="21"/>
        </w:rPr>
      </w:pPr>
      <w:r>
        <w:rPr>
          <w:rFonts w:ascii="宋体" w:hAnsi="宋体" w:hint="eastAsia"/>
          <w:szCs w:val="21"/>
        </w:rPr>
        <w:t>19.2.2比选申请人退场</w:t>
      </w:r>
    </w:p>
    <w:p w:rsidR="00791D50" w:rsidRDefault="007666EF">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791D50" w:rsidRDefault="007666EF">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791D50" w:rsidRDefault="007666EF">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791D50" w:rsidRDefault="007666EF">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791D50" w:rsidRDefault="007666EF">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791D50" w:rsidRDefault="007666EF">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791D50" w:rsidRDefault="007666EF">
      <w:pPr>
        <w:ind w:right="-21" w:firstLineChars="200" w:firstLine="420"/>
        <w:jc w:val="left"/>
        <w:rPr>
          <w:rFonts w:ascii="宋体" w:hAnsi="宋体" w:cs="宋体"/>
          <w:szCs w:val="21"/>
        </w:rPr>
      </w:pPr>
      <w:r>
        <w:rPr>
          <w:rFonts w:ascii="宋体" w:hAnsi="宋体" w:hint="eastAsia"/>
          <w:szCs w:val="21"/>
        </w:rPr>
        <w:t>19.2.9评比结束</w:t>
      </w:r>
    </w:p>
    <w:p w:rsidR="00791D50" w:rsidRDefault="007666EF">
      <w:pPr>
        <w:ind w:right="753" w:firstLineChars="200" w:firstLine="420"/>
        <w:jc w:val="left"/>
        <w:rPr>
          <w:rFonts w:ascii="宋体" w:hAnsi="宋体" w:cs="宋体"/>
          <w:szCs w:val="21"/>
        </w:rPr>
      </w:pPr>
      <w:bookmarkStart w:id="172" w:name="_Toc286386859"/>
      <w:bookmarkStart w:id="173" w:name="_Toc310318597"/>
      <w:bookmarkStart w:id="174" w:name="_Toc114052439"/>
      <w:bookmarkStart w:id="175" w:name="_Toc114052375"/>
      <w:r>
        <w:rPr>
          <w:rFonts w:ascii="宋体" w:hAnsi="宋体" w:cs="宋体" w:hint="eastAsia"/>
          <w:szCs w:val="21"/>
        </w:rPr>
        <w:t>20.评比</w:t>
      </w:r>
      <w:bookmarkEnd w:id="172"/>
      <w:bookmarkEnd w:id="173"/>
      <w:bookmarkEnd w:id="174"/>
      <w:bookmarkEnd w:id="175"/>
      <w:r>
        <w:rPr>
          <w:rFonts w:ascii="宋体" w:hAnsi="宋体" w:cs="宋体" w:hint="eastAsia"/>
          <w:szCs w:val="21"/>
        </w:rPr>
        <w:t>工作相关要求</w:t>
      </w:r>
    </w:p>
    <w:p w:rsidR="00791D50" w:rsidRDefault="007666EF">
      <w:pPr>
        <w:ind w:right="-21" w:firstLineChars="200" w:firstLine="420"/>
        <w:jc w:val="left"/>
        <w:rPr>
          <w:rFonts w:ascii="宋体" w:hAnsi="宋体"/>
          <w:szCs w:val="21"/>
        </w:rPr>
      </w:pPr>
      <w:r>
        <w:rPr>
          <w:rFonts w:ascii="宋体" w:hAnsi="宋体" w:hint="eastAsia"/>
          <w:szCs w:val="21"/>
        </w:rPr>
        <w:t>20.1本次比选的工作由评比委员会负责。</w:t>
      </w:r>
    </w:p>
    <w:p w:rsidR="00791D50" w:rsidRDefault="007666EF">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791D50" w:rsidRDefault="007666EF">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791D50" w:rsidRDefault="007666EF">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791D50" w:rsidRDefault="007666EF">
      <w:pPr>
        <w:ind w:right="-21" w:firstLineChars="200" w:firstLine="420"/>
        <w:jc w:val="left"/>
        <w:rPr>
          <w:rFonts w:ascii="宋体" w:hAnsi="宋体"/>
          <w:szCs w:val="21"/>
        </w:rPr>
      </w:pPr>
      <w:r>
        <w:rPr>
          <w:rFonts w:ascii="宋体" w:hAnsi="宋体" w:hint="eastAsia"/>
          <w:szCs w:val="21"/>
        </w:rPr>
        <w:t>20.2.3有效比选申请文件只有1家或0家的；</w:t>
      </w:r>
    </w:p>
    <w:p w:rsidR="00791D50" w:rsidRDefault="007666EF">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791D50" w:rsidRDefault="007666EF">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791D50" w:rsidRDefault="007666EF">
      <w:pPr>
        <w:ind w:right="-21" w:firstLineChars="200" w:firstLine="420"/>
        <w:jc w:val="left"/>
        <w:rPr>
          <w:rFonts w:ascii="宋体" w:hAnsi="宋体"/>
          <w:szCs w:val="21"/>
        </w:rPr>
      </w:pPr>
      <w:r>
        <w:rPr>
          <w:rFonts w:ascii="宋体" w:hAnsi="宋体" w:hint="eastAsia"/>
          <w:szCs w:val="21"/>
        </w:rPr>
        <w:t>20.5比选申请文件的澄清或说明</w:t>
      </w:r>
    </w:p>
    <w:p w:rsidR="00791D50" w:rsidRDefault="007666EF">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791D50" w:rsidRDefault="007666EF">
      <w:pPr>
        <w:ind w:right="-21" w:firstLineChars="200" w:firstLine="420"/>
        <w:jc w:val="left"/>
        <w:rPr>
          <w:rFonts w:ascii="宋体" w:hAnsi="宋体"/>
          <w:szCs w:val="21"/>
        </w:rPr>
      </w:pPr>
      <w:r>
        <w:rPr>
          <w:rFonts w:ascii="宋体" w:hAnsi="宋体" w:hint="eastAsia"/>
          <w:szCs w:val="21"/>
        </w:rPr>
        <w:lastRenderedPageBreak/>
        <w:t>20.5.2比选申请人对要求澄清或说明的内容应在评比委员会规定的时间内以书面形式予以澄清，该澄清或说明函应有比选申请人负责人或其委托代理人的签名。</w:t>
      </w:r>
    </w:p>
    <w:p w:rsidR="00791D50" w:rsidRDefault="007666EF">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791D50" w:rsidRDefault="007666EF">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791D50" w:rsidRDefault="007666EF">
      <w:pPr>
        <w:ind w:right="753"/>
        <w:jc w:val="left"/>
        <w:rPr>
          <w:rFonts w:ascii="宋体" w:hAnsi="宋体" w:cs="宋体"/>
          <w:szCs w:val="21"/>
        </w:rPr>
      </w:pPr>
      <w:bookmarkStart w:id="176" w:name="_Toc310318598"/>
      <w:r>
        <w:rPr>
          <w:rFonts w:ascii="宋体" w:hAnsi="宋体" w:cs="宋体" w:hint="eastAsia"/>
          <w:szCs w:val="21"/>
        </w:rPr>
        <w:t xml:space="preserve">    21.比选申请文件评比</w:t>
      </w:r>
      <w:bookmarkEnd w:id="176"/>
      <w:r>
        <w:rPr>
          <w:rFonts w:ascii="宋体" w:hAnsi="宋体" w:cs="宋体" w:hint="eastAsia"/>
          <w:szCs w:val="21"/>
        </w:rPr>
        <w:t>相关要求</w:t>
      </w:r>
    </w:p>
    <w:p w:rsidR="00791D50" w:rsidRDefault="007666EF">
      <w:pPr>
        <w:ind w:right="753"/>
        <w:jc w:val="left"/>
        <w:rPr>
          <w:rFonts w:ascii="宋体" w:hAnsi="宋体" w:cs="宋体"/>
          <w:szCs w:val="21"/>
        </w:rPr>
      </w:pPr>
      <w:r>
        <w:rPr>
          <w:rFonts w:ascii="宋体" w:hAnsi="宋体" w:cs="宋体" w:hint="eastAsia"/>
          <w:szCs w:val="21"/>
        </w:rPr>
        <w:t xml:space="preserve">    21.1比选申请人资格审查</w:t>
      </w:r>
    </w:p>
    <w:p w:rsidR="00791D50" w:rsidRDefault="007666EF">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791D50" w:rsidRDefault="007666EF">
      <w:pPr>
        <w:ind w:right="-21"/>
        <w:jc w:val="left"/>
        <w:rPr>
          <w:rFonts w:ascii="宋体" w:hAnsi="宋体" w:cs="宋体"/>
          <w:b/>
          <w:szCs w:val="21"/>
        </w:rPr>
      </w:pPr>
      <w:r>
        <w:rPr>
          <w:rFonts w:ascii="宋体" w:hAnsi="宋体" w:cs="宋体" w:hint="eastAsia"/>
          <w:szCs w:val="21"/>
        </w:rPr>
        <w:t xml:space="preserve">  </w:t>
      </w:r>
      <w:r>
        <w:rPr>
          <w:rFonts w:ascii="宋体" w:hAnsi="宋体" w:cs="宋体" w:hint="eastAsia"/>
          <w:b/>
          <w:szCs w:val="21"/>
        </w:rPr>
        <w:t xml:space="preserve">  21.2比选申请人或其比选文件有下列情况之一者，其比选申请文件将视为无效或作废处理：</w:t>
      </w:r>
    </w:p>
    <w:p w:rsidR="00791D50" w:rsidRDefault="007666EF">
      <w:pPr>
        <w:ind w:right="-21"/>
        <w:jc w:val="left"/>
        <w:rPr>
          <w:rFonts w:ascii="宋体" w:hAnsi="宋体" w:cs="宋体"/>
          <w:b/>
          <w:szCs w:val="21"/>
        </w:rPr>
      </w:pPr>
      <w:r>
        <w:rPr>
          <w:rFonts w:ascii="宋体" w:hAnsi="宋体" w:cs="宋体" w:hint="eastAsia"/>
          <w:b/>
          <w:szCs w:val="21"/>
        </w:rPr>
        <w:t xml:space="preserve">    （1）比选申请人的负责人或委托代理人未按时参加评比会议的；</w:t>
      </w:r>
    </w:p>
    <w:p w:rsidR="00791D50" w:rsidRDefault="007666EF">
      <w:pPr>
        <w:ind w:right="753"/>
        <w:jc w:val="left"/>
        <w:rPr>
          <w:rFonts w:ascii="宋体" w:hAnsi="宋体" w:cs="宋体"/>
          <w:b/>
          <w:szCs w:val="21"/>
        </w:rPr>
      </w:pPr>
      <w:r>
        <w:rPr>
          <w:rFonts w:ascii="宋体" w:hAnsi="宋体" w:cs="宋体" w:hint="eastAsia"/>
          <w:b/>
          <w:szCs w:val="21"/>
        </w:rPr>
        <w:t xml:space="preserve">    （2）比选申请文件未按照规定的要求装订、密封和标记的；</w:t>
      </w:r>
    </w:p>
    <w:p w:rsidR="00791D50" w:rsidRDefault="007666EF">
      <w:pPr>
        <w:ind w:right="-21"/>
        <w:jc w:val="left"/>
        <w:rPr>
          <w:rFonts w:ascii="宋体" w:hAnsi="宋体" w:cs="宋体"/>
          <w:b/>
          <w:szCs w:val="21"/>
        </w:rPr>
      </w:pPr>
      <w:r>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791D50" w:rsidRDefault="007666EF">
      <w:pPr>
        <w:ind w:right="-21"/>
        <w:jc w:val="left"/>
        <w:rPr>
          <w:rFonts w:ascii="宋体" w:hAnsi="宋体" w:cs="宋体"/>
          <w:b/>
          <w:szCs w:val="21"/>
        </w:rPr>
      </w:pPr>
      <w:r>
        <w:rPr>
          <w:rFonts w:ascii="宋体" w:hAnsi="宋体" w:cs="宋体" w:hint="eastAsia"/>
          <w:b/>
          <w:szCs w:val="21"/>
        </w:rPr>
        <w:t xml:space="preserve">    （4）不按本须知第11条内容提供资料的；逾期递交比选申请文件的；</w:t>
      </w:r>
    </w:p>
    <w:p w:rsidR="00791D50" w:rsidRDefault="007666EF">
      <w:pPr>
        <w:ind w:right="753"/>
        <w:jc w:val="left"/>
        <w:rPr>
          <w:rFonts w:ascii="宋体" w:hAnsi="宋体" w:cs="宋体"/>
          <w:b/>
          <w:szCs w:val="21"/>
        </w:rPr>
      </w:pPr>
      <w:r>
        <w:rPr>
          <w:rFonts w:ascii="宋体" w:hAnsi="宋体" w:cs="宋体" w:hint="eastAsia"/>
          <w:b/>
          <w:szCs w:val="21"/>
        </w:rPr>
        <w:t xml:space="preserve">    （5）比选申请文件内容不真实的；</w:t>
      </w:r>
    </w:p>
    <w:p w:rsidR="00791D50" w:rsidRDefault="007666EF">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791D50" w:rsidRDefault="007666EF">
      <w:pPr>
        <w:ind w:right="-21" w:firstLineChars="196" w:firstLine="413"/>
        <w:jc w:val="left"/>
        <w:rPr>
          <w:rFonts w:ascii="宋体" w:hAnsi="宋体"/>
          <w:szCs w:val="21"/>
        </w:rPr>
      </w:pPr>
      <w:r>
        <w:rPr>
          <w:rFonts w:ascii="宋体" w:hAnsi="宋体" w:hint="eastAsia"/>
          <w:b/>
          <w:szCs w:val="21"/>
        </w:rPr>
        <w:t>（7）比选申请人报价超过上控价的，</w:t>
      </w:r>
    </w:p>
    <w:p w:rsidR="00791D50" w:rsidRDefault="007666EF">
      <w:pPr>
        <w:ind w:right="-21"/>
        <w:jc w:val="left"/>
        <w:rPr>
          <w:rFonts w:ascii="宋体" w:hAnsi="宋体" w:cs="宋体"/>
          <w:b/>
          <w:szCs w:val="21"/>
        </w:rPr>
      </w:pPr>
      <w:r>
        <w:rPr>
          <w:rFonts w:ascii="宋体" w:hAnsi="宋体" w:cs="宋体" w:hint="eastAsia"/>
          <w:b/>
          <w:szCs w:val="21"/>
        </w:rPr>
        <w:t xml:space="preserve">    （8）比选申请人不符合前附表第9条所述资格要求或比选申请人符合前附表第9条所述资格要求但就本比选项目分别提交两个（每个正本一份、副本四份）及以上的比选申请文件的。</w:t>
      </w:r>
    </w:p>
    <w:p w:rsidR="00791D50" w:rsidRDefault="007666EF">
      <w:pPr>
        <w:ind w:right="753"/>
        <w:jc w:val="left"/>
        <w:rPr>
          <w:rFonts w:ascii="宋体" w:hAnsi="宋体" w:cs="宋体"/>
          <w:szCs w:val="21"/>
        </w:rPr>
      </w:pPr>
      <w:r>
        <w:rPr>
          <w:rFonts w:ascii="宋体" w:hAnsi="宋体" w:cs="宋体"/>
          <w:szCs w:val="21"/>
        </w:rPr>
        <w:t xml:space="preserve">    21.3评比细则</w:t>
      </w:r>
    </w:p>
    <w:p w:rsidR="00791D50" w:rsidRDefault="007666EF">
      <w:pPr>
        <w:ind w:right="753"/>
        <w:jc w:val="left"/>
        <w:rPr>
          <w:rFonts w:ascii="宋体" w:hAnsi="宋体" w:cs="宋体"/>
          <w:szCs w:val="21"/>
        </w:rPr>
      </w:pPr>
      <w:r>
        <w:rPr>
          <w:rFonts w:ascii="宋体" w:hAnsi="宋体" w:cs="宋体"/>
          <w:szCs w:val="21"/>
        </w:rPr>
        <w:t xml:space="preserve">    详见第四章。</w:t>
      </w:r>
    </w:p>
    <w:p w:rsidR="00791D50" w:rsidRDefault="007666EF">
      <w:pPr>
        <w:ind w:right="753"/>
        <w:jc w:val="left"/>
        <w:rPr>
          <w:rFonts w:ascii="宋体" w:hAnsi="宋体" w:cs="宋体"/>
          <w:szCs w:val="21"/>
        </w:rPr>
      </w:pPr>
      <w:r>
        <w:rPr>
          <w:rFonts w:ascii="宋体" w:hAnsi="宋体" w:cs="宋体"/>
          <w:szCs w:val="21"/>
        </w:rPr>
        <w:t xml:space="preserve">    21.4确定中选人</w:t>
      </w:r>
    </w:p>
    <w:p w:rsidR="00791D50" w:rsidRDefault="007666EF">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791D50" w:rsidRDefault="007666EF">
      <w:pPr>
        <w:ind w:right="753"/>
        <w:jc w:val="left"/>
        <w:rPr>
          <w:rFonts w:ascii="宋体" w:hAnsi="宋体" w:cs="宋体"/>
          <w:szCs w:val="21"/>
        </w:rPr>
      </w:pPr>
      <w:bookmarkStart w:id="177" w:name="_Toc310318599"/>
      <w:bookmarkStart w:id="178" w:name="_Toc114052441"/>
      <w:bookmarkStart w:id="179" w:name="_Toc286386861"/>
      <w:bookmarkStart w:id="180" w:name="_Toc114052377"/>
      <w:r>
        <w:rPr>
          <w:rFonts w:ascii="宋体" w:hAnsi="宋体" w:cs="宋体" w:hint="eastAsia"/>
          <w:szCs w:val="21"/>
        </w:rPr>
        <w:t xml:space="preserve">    22.评比结果公示</w:t>
      </w:r>
      <w:bookmarkEnd w:id="177"/>
      <w:bookmarkEnd w:id="178"/>
      <w:bookmarkEnd w:id="179"/>
      <w:bookmarkEnd w:id="180"/>
    </w:p>
    <w:p w:rsidR="00791D50" w:rsidRDefault="007666EF">
      <w:pPr>
        <w:ind w:right="-21"/>
        <w:jc w:val="left"/>
        <w:rPr>
          <w:rFonts w:ascii="宋体" w:hAnsi="宋体" w:cs="宋体"/>
          <w:szCs w:val="21"/>
        </w:rPr>
      </w:pPr>
      <w:r>
        <w:rPr>
          <w:rFonts w:ascii="宋体" w:hAnsi="宋体" w:cs="宋体" w:hint="eastAsia"/>
          <w:szCs w:val="21"/>
        </w:rPr>
        <w:t xml:space="preserve">    22.1在评比结束后，比选人将在南宁轨道交通集团有限责任公司官网(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791D50" w:rsidRDefault="007666EF">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791D50" w:rsidRDefault="007666EF">
      <w:pPr>
        <w:pStyle w:val="2"/>
        <w:jc w:val="center"/>
        <w:rPr>
          <w:sz w:val="21"/>
          <w:szCs w:val="21"/>
        </w:rPr>
      </w:pPr>
      <w:bookmarkStart w:id="181" w:name="_Toc19549"/>
      <w:bookmarkStart w:id="182" w:name="_Toc471482367"/>
      <w:bookmarkStart w:id="183" w:name="_Toc17996"/>
      <w:bookmarkStart w:id="184" w:name="_Toc24316"/>
      <w:bookmarkStart w:id="185" w:name="_Toc24212"/>
      <w:bookmarkStart w:id="186" w:name="_Toc20403"/>
      <w:bookmarkStart w:id="187" w:name="_Toc16746"/>
      <w:bookmarkStart w:id="188" w:name="_Toc6141"/>
      <w:bookmarkStart w:id="189" w:name="_Toc16935"/>
      <w:bookmarkStart w:id="190" w:name="_Toc30023"/>
      <w:bookmarkStart w:id="191" w:name="_Toc12010"/>
      <w:bookmarkStart w:id="192" w:name="_Toc529"/>
      <w:bookmarkStart w:id="193" w:name="_Toc8363"/>
      <w:bookmarkStart w:id="194" w:name="_Toc461525303"/>
      <w:r>
        <w:rPr>
          <w:rFonts w:hint="eastAsia"/>
          <w:sz w:val="21"/>
          <w:szCs w:val="21"/>
        </w:rPr>
        <w:t>七、</w:t>
      </w:r>
      <w:r>
        <w:rPr>
          <w:sz w:val="21"/>
          <w:szCs w:val="21"/>
        </w:rPr>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91D50" w:rsidRDefault="007666EF">
      <w:pPr>
        <w:ind w:right="753"/>
        <w:jc w:val="left"/>
        <w:rPr>
          <w:rFonts w:ascii="宋体" w:hAnsi="宋体" w:cs="宋体"/>
          <w:szCs w:val="21"/>
        </w:rPr>
      </w:pPr>
      <w:r>
        <w:rPr>
          <w:rFonts w:ascii="宋体" w:hAnsi="宋体" w:cs="宋体" w:hint="eastAsia"/>
          <w:szCs w:val="21"/>
        </w:rPr>
        <w:t xml:space="preserve">    23.中选通知书</w:t>
      </w:r>
    </w:p>
    <w:p w:rsidR="00791D50" w:rsidRDefault="007666EF">
      <w:pPr>
        <w:ind w:right="753"/>
        <w:jc w:val="left"/>
        <w:rPr>
          <w:rFonts w:ascii="宋体" w:hAnsi="宋体" w:cs="宋体"/>
          <w:szCs w:val="21"/>
        </w:rPr>
      </w:pPr>
      <w:r>
        <w:rPr>
          <w:rFonts w:ascii="宋体" w:hAnsi="宋体" w:cs="宋体" w:hint="eastAsia"/>
          <w:szCs w:val="21"/>
        </w:rPr>
        <w:t xml:space="preserve">    23.1比选人将向中选人发出中选通知书。</w:t>
      </w:r>
    </w:p>
    <w:p w:rsidR="00791D50" w:rsidRDefault="007666EF">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791D50" w:rsidRDefault="007666EF">
      <w:pPr>
        <w:ind w:right="753"/>
        <w:jc w:val="left"/>
        <w:rPr>
          <w:rFonts w:ascii="宋体" w:hAnsi="宋体" w:cs="宋体"/>
          <w:szCs w:val="21"/>
        </w:rPr>
      </w:pPr>
      <w:r>
        <w:rPr>
          <w:rFonts w:ascii="宋体" w:hAnsi="宋体" w:cs="宋体" w:hint="eastAsia"/>
          <w:szCs w:val="21"/>
        </w:rPr>
        <w:t xml:space="preserve">    23.3中选通知书作为合同的组成部分。</w:t>
      </w:r>
    </w:p>
    <w:p w:rsidR="00791D50" w:rsidRDefault="007666EF">
      <w:pPr>
        <w:ind w:right="753"/>
        <w:jc w:val="left"/>
        <w:rPr>
          <w:rFonts w:ascii="宋体" w:hAnsi="宋体" w:cs="宋体"/>
          <w:szCs w:val="21"/>
        </w:rPr>
      </w:pPr>
      <w:r>
        <w:rPr>
          <w:rFonts w:ascii="宋体" w:hAnsi="宋体" w:cs="宋体" w:hint="eastAsia"/>
          <w:szCs w:val="21"/>
        </w:rPr>
        <w:t xml:space="preserve">    24.合同的签署</w:t>
      </w:r>
    </w:p>
    <w:p w:rsidR="00791D50" w:rsidRDefault="007666EF">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791D50" w:rsidRDefault="007666EF">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791D50" w:rsidRDefault="007666EF">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791D50" w:rsidRDefault="007666EF">
      <w:pPr>
        <w:pStyle w:val="1"/>
        <w:rPr>
          <w:sz w:val="24"/>
          <w:szCs w:val="24"/>
        </w:rPr>
      </w:pPr>
      <w:r>
        <w:rPr>
          <w:rFonts w:hint="eastAsia"/>
          <w:sz w:val="21"/>
          <w:szCs w:val="21"/>
        </w:rPr>
        <w:br w:type="page"/>
      </w:r>
      <w:bookmarkStart w:id="195" w:name="_Toc461525304"/>
      <w:bookmarkStart w:id="196" w:name="_Toc471482368"/>
      <w:bookmarkStart w:id="197" w:name="_Toc4769"/>
      <w:bookmarkStart w:id="198" w:name="_Toc31070"/>
      <w:bookmarkStart w:id="199" w:name="_Toc21670"/>
      <w:bookmarkStart w:id="200" w:name="_Toc1354"/>
      <w:bookmarkStart w:id="201" w:name="_Toc5964"/>
      <w:bookmarkStart w:id="202" w:name="_Toc12854"/>
      <w:bookmarkStart w:id="203" w:name="_Toc2960"/>
      <w:bookmarkStart w:id="204" w:name="_Toc21358"/>
      <w:bookmarkStart w:id="205" w:name="_Toc16062"/>
      <w:bookmarkStart w:id="206" w:name="_Toc7234"/>
      <w:bookmarkStart w:id="207" w:name="_Toc333307121"/>
      <w:r>
        <w:rPr>
          <w:rFonts w:hint="eastAsia"/>
          <w:sz w:val="24"/>
          <w:szCs w:val="24"/>
        </w:rPr>
        <w:lastRenderedPageBreak/>
        <w:t>第二章合同条款</w:t>
      </w:r>
      <w:bookmarkEnd w:id="195"/>
      <w:bookmarkEnd w:id="196"/>
      <w:bookmarkEnd w:id="197"/>
      <w:bookmarkEnd w:id="198"/>
      <w:bookmarkEnd w:id="199"/>
      <w:bookmarkEnd w:id="200"/>
      <w:bookmarkEnd w:id="201"/>
      <w:bookmarkEnd w:id="202"/>
      <w:bookmarkEnd w:id="203"/>
      <w:bookmarkEnd w:id="204"/>
      <w:bookmarkEnd w:id="205"/>
    </w:p>
    <w:p w:rsidR="00791D50" w:rsidRDefault="007666EF">
      <w:pPr>
        <w:ind w:right="560"/>
        <w:jc w:val="center"/>
        <w:rPr>
          <w:rFonts w:ascii="宋体" w:hAnsi="宋体" w:cs="宋体"/>
          <w:b/>
          <w:bCs/>
          <w:sz w:val="24"/>
        </w:rPr>
      </w:pPr>
      <w:r>
        <w:rPr>
          <w:rFonts w:ascii="宋体" w:hAnsi="宋体" w:cs="宋体" w:hint="eastAsia"/>
          <w:sz w:val="24"/>
        </w:rPr>
        <w:t>合同编号：</w:t>
      </w:r>
    </w:p>
    <w:p w:rsidR="00791D50" w:rsidRDefault="00791D50">
      <w:pPr>
        <w:spacing w:line="500" w:lineRule="exact"/>
        <w:rPr>
          <w:rFonts w:ascii="宋体" w:hAnsi="宋体"/>
          <w:b/>
          <w:bCs/>
          <w:sz w:val="36"/>
          <w:szCs w:val="36"/>
        </w:rPr>
      </w:pPr>
    </w:p>
    <w:p w:rsidR="00791D50" w:rsidRDefault="007666EF">
      <w:pPr>
        <w:tabs>
          <w:tab w:val="left" w:pos="708"/>
          <w:tab w:val="center" w:pos="4214"/>
        </w:tabs>
        <w:spacing w:line="500" w:lineRule="exact"/>
        <w:jc w:val="left"/>
        <w:rPr>
          <w:rFonts w:ascii="宋体" w:hAnsi="宋体"/>
          <w:b/>
          <w:bCs/>
          <w:sz w:val="36"/>
          <w:szCs w:val="36"/>
        </w:rPr>
      </w:pPr>
      <w:r>
        <w:rPr>
          <w:rFonts w:ascii="宋体" w:hAnsi="宋体" w:hint="eastAsia"/>
          <w:b/>
          <w:bCs/>
          <w:sz w:val="36"/>
          <w:szCs w:val="36"/>
        </w:rPr>
        <w:tab/>
      </w:r>
      <w:r>
        <w:rPr>
          <w:rFonts w:ascii="宋体" w:hAnsi="宋体" w:hint="eastAsia"/>
          <w:b/>
          <w:bCs/>
          <w:sz w:val="36"/>
          <w:szCs w:val="36"/>
        </w:rPr>
        <w:tab/>
        <w:t>委 托 协 议 书</w:t>
      </w:r>
    </w:p>
    <w:p w:rsidR="00791D50" w:rsidRDefault="00791D50">
      <w:pPr>
        <w:spacing w:line="520" w:lineRule="exact"/>
        <w:ind w:right="641"/>
        <w:rPr>
          <w:rFonts w:ascii="宋体" w:hAnsi="宋体"/>
          <w:b/>
          <w:sz w:val="28"/>
          <w:szCs w:val="28"/>
        </w:rPr>
      </w:pPr>
    </w:p>
    <w:p w:rsidR="00791D50" w:rsidRDefault="007666EF">
      <w:pPr>
        <w:spacing w:line="520" w:lineRule="exact"/>
        <w:ind w:right="641"/>
        <w:rPr>
          <w:rFonts w:ascii="仿宋_GB2312" w:eastAsia="仿宋_GB2312" w:hAnsi="宋体"/>
          <w:sz w:val="32"/>
          <w:szCs w:val="32"/>
        </w:rPr>
      </w:pPr>
      <w:r>
        <w:rPr>
          <w:rFonts w:ascii="仿宋_GB2312" w:eastAsia="仿宋_GB2312" w:hAnsi="宋体" w:hint="eastAsia"/>
          <w:sz w:val="32"/>
          <w:szCs w:val="32"/>
        </w:rPr>
        <w:t>委托方：南宁轨道交通集团有限责任公司</w:t>
      </w:r>
    </w:p>
    <w:p w:rsidR="007D7AC7" w:rsidRDefault="007D7AC7">
      <w:pPr>
        <w:spacing w:line="520" w:lineRule="exact"/>
        <w:ind w:right="641"/>
        <w:rPr>
          <w:rFonts w:ascii="仿宋_GB2312" w:eastAsia="仿宋_GB2312" w:hAnsi="宋体"/>
          <w:sz w:val="32"/>
          <w:szCs w:val="32"/>
        </w:rPr>
      </w:pPr>
      <w:r>
        <w:rPr>
          <w:rFonts w:ascii="仿宋_GB2312" w:eastAsia="仿宋_GB2312" w:hAnsi="宋体" w:hint="eastAsia"/>
          <w:sz w:val="32"/>
          <w:szCs w:val="32"/>
        </w:rPr>
        <w:t>委托方：广西中房置业有限责任公司</w:t>
      </w:r>
    </w:p>
    <w:p w:rsidR="00791D50" w:rsidRDefault="007666EF">
      <w:pPr>
        <w:spacing w:line="520" w:lineRule="exact"/>
        <w:ind w:right="641"/>
        <w:rPr>
          <w:rFonts w:ascii="仿宋_GB2312" w:eastAsia="仿宋_GB2312" w:hAnsi="宋体"/>
          <w:sz w:val="32"/>
          <w:szCs w:val="32"/>
        </w:rPr>
      </w:pPr>
      <w:r>
        <w:rPr>
          <w:rFonts w:ascii="仿宋_GB2312" w:eastAsia="仿宋_GB2312" w:hAnsi="宋体" w:hint="eastAsia"/>
          <w:sz w:val="32"/>
          <w:szCs w:val="32"/>
        </w:rPr>
        <w:t>受托方：xxx</w:t>
      </w:r>
    </w:p>
    <w:p w:rsidR="00791D50" w:rsidRPr="00564227" w:rsidRDefault="00564227" w:rsidP="00564227">
      <w:pPr>
        <w:pStyle w:val="21"/>
        <w:shd w:val="clear" w:color="auto" w:fill="auto"/>
        <w:spacing w:before="0" w:after="0" w:line="520" w:lineRule="exact"/>
        <w:ind w:firstLineChars="200" w:firstLine="640"/>
        <w:jc w:val="both"/>
        <w:rPr>
          <w:rFonts w:ascii="仿宋_GB2312" w:eastAsia="仿宋_GB2312" w:hAnsi="宋体" w:cs="Times New Roman"/>
          <w:kern w:val="2"/>
          <w:sz w:val="32"/>
          <w:szCs w:val="32"/>
        </w:rPr>
      </w:pPr>
      <w:r>
        <w:rPr>
          <w:rFonts w:ascii="仿宋_GB2312" w:eastAsia="仿宋_GB2312" w:hAnsi="宋体" w:cs="Times New Roman" w:hint="eastAsia"/>
          <w:kern w:val="2"/>
          <w:sz w:val="32"/>
          <w:szCs w:val="32"/>
        </w:rPr>
        <w:t>为</w:t>
      </w:r>
      <w:r w:rsidRPr="00FB6CD1">
        <w:rPr>
          <w:rFonts w:ascii="仿宋_GB2312" w:eastAsia="仿宋_GB2312" w:hAnsi="宋体" w:cs="Times New Roman" w:hint="eastAsia"/>
          <w:kern w:val="2"/>
          <w:sz w:val="32"/>
          <w:szCs w:val="32"/>
        </w:rPr>
        <w:t>加强</w:t>
      </w:r>
      <w:r w:rsidR="00607D40">
        <w:rPr>
          <w:rFonts w:ascii="仿宋_GB2312" w:eastAsia="仿宋_GB2312" w:hAnsi="宋体" w:cs="Times New Roman" w:hint="eastAsia"/>
          <w:kern w:val="2"/>
          <w:sz w:val="32"/>
          <w:szCs w:val="32"/>
        </w:rPr>
        <w:t>工程</w:t>
      </w:r>
      <w:r w:rsidRPr="00FB6CD1">
        <w:rPr>
          <w:rFonts w:ascii="仿宋_GB2312" w:eastAsia="仿宋_GB2312" w:hAnsi="宋体" w:cs="Times New Roman" w:hint="eastAsia"/>
          <w:kern w:val="2"/>
          <w:sz w:val="32"/>
          <w:szCs w:val="32"/>
        </w:rPr>
        <w:t>项目招投标管理，确保招投标相关工作合法合规</w:t>
      </w:r>
      <w:r w:rsidR="008D0B52">
        <w:rPr>
          <w:rFonts w:ascii="仿宋_GB2312" w:eastAsia="仿宋_GB2312" w:hAnsi="宋体" w:cs="Times New Roman" w:hint="eastAsia"/>
          <w:kern w:val="2"/>
          <w:sz w:val="32"/>
          <w:szCs w:val="32"/>
        </w:rPr>
        <w:t>，</w:t>
      </w:r>
      <w:r w:rsidR="007666EF">
        <w:rPr>
          <w:rFonts w:ascii="仿宋_GB2312" w:eastAsia="仿宋_GB2312" w:hAnsi="宋体" w:hint="eastAsia"/>
          <w:sz w:val="32"/>
          <w:szCs w:val="32"/>
        </w:rPr>
        <w:t>经双方协商，现将本次审计项目双方的责任及有关事项约定如下：</w:t>
      </w:r>
    </w:p>
    <w:p w:rsidR="008607B0" w:rsidRPr="008607B0" w:rsidRDefault="008607B0" w:rsidP="00AD51A4">
      <w:pPr>
        <w:spacing w:line="520" w:lineRule="exact"/>
        <w:ind w:firstLineChars="200" w:firstLine="640"/>
        <w:rPr>
          <w:rFonts w:ascii="仿宋_GB2312" w:eastAsia="仿宋_GB2312" w:hAnsi="宋体"/>
          <w:b/>
          <w:sz w:val="32"/>
          <w:szCs w:val="32"/>
        </w:rPr>
      </w:pPr>
      <w:r w:rsidRPr="008607B0">
        <w:rPr>
          <w:rFonts w:ascii="仿宋_GB2312" w:eastAsia="仿宋_GB2312" w:hAnsi="宋体" w:hint="eastAsia"/>
          <w:b/>
          <w:sz w:val="32"/>
          <w:szCs w:val="32"/>
        </w:rPr>
        <w:t>一、合同文件的优先次序</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（一）下列文件一起构成合同文件</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1）合同协议书及各种合同附件（含比选评审期间和合同谈判过程中的澄清文件和补充资料）；</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2）中选通知书；</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3）比选申请文件及比选申请函；</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4）比选文件</w:t>
      </w:r>
      <w:r w:rsidRPr="008607B0">
        <w:rPr>
          <w:rFonts w:ascii="仿宋_GB2312" w:eastAsia="仿宋_GB2312" w:hAnsi="宋体" w:hint="eastAsia"/>
          <w:sz w:val="32"/>
          <w:szCs w:val="32"/>
        </w:rPr>
        <w:t>；</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5）其他合同文件。</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（二）</w:t>
      </w:r>
      <w:r w:rsidRPr="008607B0">
        <w:rPr>
          <w:rFonts w:ascii="仿宋_GB2312" w:eastAsia="仿宋_GB2312" w:hAnsi="宋体"/>
          <w:sz w:val="32"/>
          <w:szCs w:val="32"/>
        </w:rPr>
        <w:t>上述文件互相补充和解释，如有不明确或不一致之处，以上述次序在先者为准；同一次序的文件以时间在后的为准。</w:t>
      </w:r>
    </w:p>
    <w:p w:rsidR="00791D50" w:rsidRPr="008607B0" w:rsidRDefault="008607B0" w:rsidP="00AD51A4">
      <w:pPr>
        <w:spacing w:line="520" w:lineRule="exact"/>
        <w:ind w:firstLineChars="200" w:firstLine="640"/>
        <w:rPr>
          <w:rFonts w:ascii="仿宋_GB2312" w:eastAsia="仿宋_GB2312" w:hAnsi="宋体"/>
          <w:b/>
          <w:sz w:val="32"/>
          <w:szCs w:val="32"/>
        </w:rPr>
      </w:pPr>
      <w:r w:rsidRPr="008607B0">
        <w:rPr>
          <w:rFonts w:ascii="仿宋_GB2312" w:eastAsia="仿宋_GB2312" w:hAnsi="宋体" w:hint="eastAsia"/>
          <w:b/>
          <w:sz w:val="32"/>
          <w:szCs w:val="32"/>
        </w:rPr>
        <w:t>二</w:t>
      </w:r>
      <w:r w:rsidR="007666EF" w:rsidRPr="008607B0">
        <w:rPr>
          <w:rFonts w:ascii="仿宋_GB2312" w:eastAsia="仿宋_GB2312" w:hAnsi="宋体" w:hint="eastAsia"/>
          <w:b/>
          <w:sz w:val="32"/>
          <w:szCs w:val="32"/>
        </w:rPr>
        <w:t>、委托</w:t>
      </w:r>
      <w:r w:rsidR="00810FE6">
        <w:rPr>
          <w:rFonts w:ascii="仿宋_GB2312" w:eastAsia="仿宋_GB2312" w:hAnsi="宋体" w:hint="eastAsia"/>
          <w:b/>
          <w:sz w:val="32"/>
          <w:szCs w:val="32"/>
        </w:rPr>
        <w:t>专项</w:t>
      </w:r>
      <w:r w:rsidR="007666EF" w:rsidRPr="008607B0">
        <w:rPr>
          <w:rFonts w:ascii="仿宋_GB2312" w:eastAsia="仿宋_GB2312" w:hAnsi="宋体" w:hint="eastAsia"/>
          <w:b/>
          <w:sz w:val="32"/>
          <w:szCs w:val="32"/>
        </w:rPr>
        <w:t>审计事项</w:t>
      </w:r>
    </w:p>
    <w:p w:rsidR="00BC6036" w:rsidRPr="00355ADB" w:rsidRDefault="00BC6036"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（一）审计内容</w:t>
      </w:r>
    </w:p>
    <w:p w:rsidR="00BC6036" w:rsidRPr="00BC6036" w:rsidRDefault="00F239D3" w:rsidP="00D15248">
      <w:pPr>
        <w:spacing w:line="520" w:lineRule="exact"/>
        <w:ind w:firstLineChars="200" w:firstLine="640"/>
        <w:rPr>
          <w:rFonts w:ascii="宋体" w:hAnsi="宋体" w:cs="宋体"/>
          <w:szCs w:val="21"/>
        </w:rPr>
      </w:pPr>
      <w:r w:rsidRPr="00355ADB">
        <w:rPr>
          <w:rFonts w:ascii="仿宋_GB2312" w:eastAsia="仿宋_GB2312" w:hAnsi="宋体" w:hint="eastAsia"/>
          <w:sz w:val="32"/>
          <w:szCs w:val="32"/>
        </w:rPr>
        <w:t>对南宁轨道交通集团有限责任公司</w:t>
      </w:r>
      <w:r w:rsidR="007D7AC7">
        <w:rPr>
          <w:rFonts w:ascii="仿宋_GB2312" w:eastAsia="仿宋_GB2312" w:hAnsi="宋体" w:hint="eastAsia"/>
          <w:sz w:val="32"/>
          <w:szCs w:val="32"/>
        </w:rPr>
        <w:t>和广西中房置业有限责任公司</w:t>
      </w:r>
      <w:r w:rsidRPr="00355ADB">
        <w:rPr>
          <w:rFonts w:ascii="仿宋_GB2312" w:eastAsia="仿宋_GB2312" w:hAnsi="宋体" w:hint="eastAsia"/>
          <w:sz w:val="32"/>
          <w:szCs w:val="32"/>
        </w:rPr>
        <w:t>2017年度的招标、比选、直接委托的管理制度的合法合规性、内部审批流程的规范性，及招投标活动全过程、合同履约的真实性、</w:t>
      </w:r>
      <w:r w:rsidRPr="00355ADB">
        <w:rPr>
          <w:rFonts w:ascii="仿宋_GB2312" w:eastAsia="仿宋_GB2312" w:hAnsi="宋体" w:hint="eastAsia"/>
          <w:sz w:val="32"/>
          <w:szCs w:val="32"/>
        </w:rPr>
        <w:lastRenderedPageBreak/>
        <w:t>合规性和有效性进行审查、监督及评价</w:t>
      </w:r>
      <w:r w:rsidR="00BC6036" w:rsidRPr="00BC6036">
        <w:rPr>
          <w:rFonts w:ascii="宋体" w:hAnsi="宋体" w:cs="宋体" w:hint="eastAsia"/>
          <w:szCs w:val="21"/>
        </w:rPr>
        <w:t>。</w:t>
      </w:r>
    </w:p>
    <w:p w:rsidR="00BC6036" w:rsidRPr="00355ADB" w:rsidRDefault="00BC6036"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（二）审计要求</w:t>
      </w:r>
    </w:p>
    <w:p w:rsidR="00F239D3" w:rsidRPr="00355ADB" w:rsidRDefault="00F239D3"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对招标、比选、直接委托项目每一类都进行逐项检查。</w:t>
      </w:r>
    </w:p>
    <w:p w:rsidR="00791D50" w:rsidRDefault="00B01CA7" w:rsidP="00AD51A4">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三</w:t>
      </w:r>
      <w:r w:rsidR="007666EF">
        <w:rPr>
          <w:rFonts w:ascii="仿宋_GB2312" w:eastAsia="仿宋_GB2312" w:hAnsi="宋体" w:hint="eastAsia"/>
          <w:b/>
          <w:sz w:val="32"/>
          <w:szCs w:val="32"/>
        </w:rPr>
        <w:t>、受托方</w:t>
      </w:r>
      <w:r w:rsidR="009B4307">
        <w:rPr>
          <w:rFonts w:ascii="仿宋_GB2312" w:eastAsia="仿宋_GB2312" w:hAnsi="宋体" w:hint="eastAsia"/>
          <w:b/>
          <w:sz w:val="32"/>
          <w:szCs w:val="32"/>
        </w:rPr>
        <w:t>权利</w:t>
      </w:r>
      <w:r w:rsidR="007666EF">
        <w:rPr>
          <w:rFonts w:ascii="仿宋_GB2312" w:eastAsia="仿宋_GB2312" w:hAnsi="宋体" w:hint="eastAsia"/>
          <w:b/>
          <w:sz w:val="32"/>
          <w:szCs w:val="32"/>
        </w:rPr>
        <w:t>义务</w:t>
      </w:r>
    </w:p>
    <w:p w:rsidR="00791D50" w:rsidRDefault="007666EF">
      <w:pPr>
        <w:spacing w:line="520" w:lineRule="exact"/>
        <w:ind w:firstLineChars="200" w:firstLine="640"/>
        <w:rPr>
          <w:rFonts w:ascii="仿宋_GB2312" w:eastAsia="仿宋_GB2312" w:hAnsi="宋体"/>
          <w:b/>
          <w:sz w:val="32"/>
          <w:szCs w:val="32"/>
        </w:rPr>
      </w:pPr>
      <w:r>
        <w:rPr>
          <w:rFonts w:ascii="仿宋_GB2312" w:eastAsia="仿宋_GB2312" w:hAnsi="宋体" w:hint="eastAsia"/>
          <w:sz w:val="32"/>
          <w:szCs w:val="32"/>
        </w:rPr>
        <w:t>（一）受托方应按照《中华人民共和国审计法》《中华人民共和国注册会计师法》、《中国注册会计师执业准则》等法律法规的要求，对</w:t>
      </w:r>
      <w:r w:rsidR="008D0B52">
        <w:rPr>
          <w:rFonts w:ascii="仿宋_GB2312" w:eastAsia="仿宋_GB2312" w:hAnsi="宋体" w:hint="eastAsia"/>
          <w:sz w:val="32"/>
          <w:szCs w:val="32"/>
        </w:rPr>
        <w:t>委托方</w:t>
      </w:r>
      <w:r>
        <w:rPr>
          <w:rFonts w:ascii="仿宋_GB2312" w:eastAsia="仿宋_GB2312" w:hAnsi="宋体" w:hint="eastAsia"/>
          <w:sz w:val="32"/>
          <w:szCs w:val="32"/>
        </w:rPr>
        <w:t>提供的会计报表及其他有关资料，实施必要的审计工作程序，在约定时间内出具真实、合法的审计报告一式五份，审计报告格式和内容要符合相关规定要求；受托方应当保证审计报告的真实性、合法性、准确性，由于审计报告不真实、不合法、不完整或不符合相关规定要求导致委托方受到损失的，受托方应当承担赔偿责任。</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（二）受托方对在执行业务过程中知悉的商业秘密负有保密义务。除法律另有规定者外，未经委托方及被审计单位书面同意，受托方不得将相关资料和信息对外公开或泄露给第三方。</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（三）受托方应在本协议签订3个工作日内向委托方提交需要的资料清单，否则由此造成的审计工作延误的责任由受托方承担。</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四）受托方应按照要求指派足够具有相应当业务资格的审计人员负责本次审计业务，明确审计人员名单，并将审计人员名单及人员资质等资料作为报告附件，确保按约定时间和质量完成审计工作并出具审计报告，不得转让或转包本合同权利义务。</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（五）如受托方出具的审计报告不合格的，受托方应当负责修正直至合格为止，由此导致审计工作延误的责任由受托方承担。</w:t>
      </w:r>
    </w:p>
    <w:p w:rsidR="00791D50" w:rsidRDefault="00B01CA7" w:rsidP="00AD51A4">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四</w:t>
      </w:r>
      <w:r w:rsidR="007666EF">
        <w:rPr>
          <w:rFonts w:ascii="仿宋_GB2312" w:eastAsia="仿宋_GB2312" w:hAnsi="宋体" w:hint="eastAsia"/>
          <w:b/>
          <w:sz w:val="32"/>
          <w:szCs w:val="32"/>
        </w:rPr>
        <w:t>、委托方</w:t>
      </w:r>
      <w:r w:rsidR="009B4307">
        <w:rPr>
          <w:rFonts w:ascii="仿宋_GB2312" w:eastAsia="仿宋_GB2312" w:hAnsi="宋体" w:hint="eastAsia"/>
          <w:b/>
          <w:sz w:val="32"/>
          <w:szCs w:val="32"/>
        </w:rPr>
        <w:t>权利</w:t>
      </w:r>
      <w:r w:rsidR="007666EF">
        <w:rPr>
          <w:rFonts w:ascii="仿宋_GB2312" w:eastAsia="仿宋_GB2312" w:hAnsi="宋体" w:hint="eastAsia"/>
          <w:b/>
          <w:sz w:val="32"/>
          <w:szCs w:val="32"/>
        </w:rPr>
        <w:t>义务</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（一）委托方应对受托方开展业务工作协调相关各方给予充分的合作，提供必要的条件，并按受托方的要求，协调相关各方提供</w:t>
      </w:r>
      <w:r>
        <w:rPr>
          <w:rFonts w:ascii="仿宋_GB2312" w:eastAsia="仿宋_GB2312" w:hAnsi="宋体" w:hint="eastAsia"/>
          <w:sz w:val="32"/>
          <w:szCs w:val="32"/>
        </w:rPr>
        <w:lastRenderedPageBreak/>
        <w:t>业务所需的会计凭证、账册、报表以及其他在执业过程中所需要查看的各种文件资料，有权监督、指正受托方的工作。</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（二）受托方认为需要发函向有关部门询证时，委托方应当提供便利。</w:t>
      </w:r>
    </w:p>
    <w:p w:rsidR="00791D50" w:rsidRDefault="00B01CA7" w:rsidP="00AD51A4">
      <w:pPr>
        <w:spacing w:line="520" w:lineRule="exact"/>
        <w:ind w:firstLineChars="200" w:firstLine="640"/>
        <w:rPr>
          <w:rFonts w:ascii="仿宋_GB2312" w:eastAsia="仿宋_GB2312" w:hAnsi="宋体"/>
          <w:b/>
          <w:bCs/>
          <w:sz w:val="32"/>
          <w:szCs w:val="32"/>
        </w:rPr>
      </w:pPr>
      <w:r>
        <w:rPr>
          <w:rFonts w:ascii="仿宋_GB2312" w:eastAsia="仿宋_GB2312" w:hAnsi="宋体" w:hint="eastAsia"/>
          <w:b/>
          <w:bCs/>
          <w:sz w:val="32"/>
          <w:szCs w:val="32"/>
        </w:rPr>
        <w:t>五</w:t>
      </w:r>
      <w:r w:rsidR="007666EF">
        <w:rPr>
          <w:rFonts w:ascii="仿宋_GB2312" w:eastAsia="仿宋_GB2312" w:hAnsi="宋体" w:hint="eastAsia"/>
          <w:b/>
          <w:bCs/>
          <w:sz w:val="32"/>
          <w:szCs w:val="32"/>
        </w:rPr>
        <w:t>、时间要求</w:t>
      </w:r>
    </w:p>
    <w:p w:rsidR="00791D50" w:rsidRDefault="007666EF">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（一）本协议生效之日起3个工作日内，审计项目组进场审计。</w:t>
      </w:r>
    </w:p>
    <w:p w:rsidR="00791D50" w:rsidRDefault="007666EF">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（二）审计项目组进场审计之日起</w:t>
      </w:r>
      <w:r w:rsidR="005B5526">
        <w:rPr>
          <w:rFonts w:ascii="仿宋_GB2312" w:eastAsia="仿宋_GB2312" w:hAnsi="宋体" w:hint="eastAsia"/>
          <w:sz w:val="32"/>
          <w:szCs w:val="32"/>
        </w:rPr>
        <w:t>35</w:t>
      </w:r>
      <w:r>
        <w:rPr>
          <w:rFonts w:ascii="仿宋_GB2312" w:eastAsia="仿宋_GB2312" w:hAnsi="宋体" w:hint="eastAsia"/>
          <w:sz w:val="32"/>
          <w:szCs w:val="32"/>
        </w:rPr>
        <w:t>个工作日前出具审计报告初稿，征询委托方的意见，根据委托方的意见进行修订或补充，并于进场审计之日起</w:t>
      </w:r>
      <w:r w:rsidR="00E148B9">
        <w:rPr>
          <w:rFonts w:ascii="仿宋_GB2312" w:eastAsia="仿宋_GB2312" w:hAnsi="宋体" w:hint="eastAsia"/>
          <w:sz w:val="32"/>
          <w:szCs w:val="32"/>
        </w:rPr>
        <w:t>50</w:t>
      </w:r>
      <w:r>
        <w:rPr>
          <w:rFonts w:ascii="仿宋_GB2312" w:eastAsia="仿宋_GB2312" w:hAnsi="宋体" w:hint="eastAsia"/>
          <w:sz w:val="32"/>
          <w:szCs w:val="32"/>
        </w:rPr>
        <w:t>个工作日出具正式的审计报告书一式五份和电子文档。</w:t>
      </w:r>
    </w:p>
    <w:p w:rsidR="00791D50" w:rsidRDefault="00B01CA7" w:rsidP="00AD51A4">
      <w:pPr>
        <w:tabs>
          <w:tab w:val="left" w:pos="720"/>
        </w:tabs>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六</w:t>
      </w:r>
      <w:r w:rsidR="007666EF">
        <w:rPr>
          <w:rFonts w:ascii="仿宋_GB2312" w:eastAsia="仿宋_GB2312" w:hAnsi="宋体" w:hint="eastAsia"/>
          <w:b/>
          <w:sz w:val="32"/>
          <w:szCs w:val="32"/>
        </w:rPr>
        <w:t>、审计费金额及支付办法</w:t>
      </w:r>
    </w:p>
    <w:p w:rsidR="00791D50" w:rsidRDefault="007666EF">
      <w:pPr>
        <w:spacing w:line="360" w:lineRule="auto"/>
        <w:ind w:firstLineChars="197" w:firstLine="630"/>
        <w:rPr>
          <w:rFonts w:ascii="仿宋_GB2312" w:eastAsia="仿宋_GB2312" w:hAnsi="宋体"/>
          <w:sz w:val="32"/>
          <w:szCs w:val="32"/>
        </w:rPr>
      </w:pPr>
      <w:r>
        <w:rPr>
          <w:rFonts w:ascii="仿宋_GB2312" w:eastAsia="仿宋_GB2312" w:hAnsi="宋体" w:hint="eastAsia"/>
          <w:sz w:val="32"/>
          <w:szCs w:val="32"/>
        </w:rPr>
        <w:t>本次财务审计业务的收费实行固定总价包干的原则，审计费为人民币：大写xxx元整（￥xxx元，含税）。审计费用</w:t>
      </w:r>
      <w:r w:rsidR="00682259">
        <w:rPr>
          <w:rFonts w:ascii="仿宋_GB2312" w:eastAsia="仿宋_GB2312" w:hAnsi="宋体" w:hint="eastAsia"/>
          <w:sz w:val="32"/>
          <w:szCs w:val="32"/>
        </w:rPr>
        <w:t>根据比选报价</w:t>
      </w:r>
      <w:r w:rsidR="00EB3213">
        <w:rPr>
          <w:rFonts w:ascii="仿宋_GB2312" w:eastAsia="仿宋_GB2312" w:hAnsi="宋体" w:hint="eastAsia"/>
          <w:sz w:val="32"/>
          <w:szCs w:val="32"/>
        </w:rPr>
        <w:t>由</w:t>
      </w:r>
      <w:r w:rsidR="00355ADB">
        <w:rPr>
          <w:rFonts w:ascii="仿宋_GB2312" w:eastAsia="仿宋_GB2312" w:hAnsi="宋体" w:hint="eastAsia"/>
          <w:sz w:val="32"/>
          <w:szCs w:val="32"/>
        </w:rPr>
        <w:t>委托方</w:t>
      </w:r>
      <w:r w:rsidR="00682259">
        <w:rPr>
          <w:rFonts w:ascii="仿宋_GB2312" w:eastAsia="仿宋_GB2312" w:hAnsi="宋体" w:hint="eastAsia"/>
          <w:sz w:val="32"/>
          <w:szCs w:val="32"/>
        </w:rPr>
        <w:t>分别</w:t>
      </w:r>
      <w:r>
        <w:rPr>
          <w:rFonts w:ascii="仿宋_GB2312" w:eastAsia="仿宋_GB2312" w:hAnsi="宋体" w:hint="eastAsia"/>
          <w:sz w:val="32"/>
          <w:szCs w:val="32"/>
        </w:rPr>
        <w:t>支付，自受托方出具审计报告（正式版）后15个工作日内，结算并经委托方审定提供增值税专用发票后支付全款。</w:t>
      </w:r>
    </w:p>
    <w:p w:rsidR="00791D50" w:rsidRDefault="007666EF">
      <w:pPr>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上述费用包括了审计费以及审计过程中发生其他所有费用（包括但不限于税费、交通费、食宿费、差旅费等，除此之外，受托方不得向委托方或被审计单位另行收取任何费用。</w:t>
      </w:r>
    </w:p>
    <w:p w:rsidR="00927E6C" w:rsidRDefault="00B01CA7" w:rsidP="00AD51A4">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七</w:t>
      </w:r>
      <w:r w:rsidR="007666EF">
        <w:rPr>
          <w:rFonts w:ascii="仿宋_GB2312" w:eastAsia="仿宋_GB2312" w:hAnsi="宋体" w:hint="eastAsia"/>
          <w:b/>
          <w:sz w:val="32"/>
          <w:szCs w:val="32"/>
        </w:rPr>
        <w:t>、违约责任</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387B3C" w:rsidRPr="00387B3C">
        <w:rPr>
          <w:rFonts w:ascii="仿宋_GB2312" w:eastAsia="仿宋_GB2312" w:hAnsi="宋体" w:hint="eastAsia"/>
          <w:sz w:val="32"/>
          <w:szCs w:val="32"/>
        </w:rPr>
        <w:t>本合同正式签订生效后，任何一方不履行或不完全履行本合同约定条款的，即构成违约。任何一方违约不履行本合同，违约方应向守约方支付由于违约造成的一切损失。</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w:t>
      </w:r>
      <w:r w:rsidR="00387B3C" w:rsidRPr="00387B3C">
        <w:rPr>
          <w:rFonts w:ascii="仿宋_GB2312" w:eastAsia="仿宋_GB2312" w:hAnsi="宋体" w:hint="eastAsia"/>
          <w:sz w:val="32"/>
          <w:szCs w:val="32"/>
        </w:rPr>
        <w:t>如乙方不能按照本合同约定履行义务的，甲方有权直接解除合同，剩余合同费用不予支付。甲方有权视情形要求乙方退回已支付的全部或部分服务费用，给甲方造成其他损失的，乙方还应进行赔偿。</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387B3C" w:rsidRPr="00387B3C">
        <w:rPr>
          <w:rFonts w:ascii="仿宋_GB2312" w:eastAsia="仿宋_GB2312" w:hAnsi="宋体"/>
          <w:sz w:val="32"/>
          <w:szCs w:val="32"/>
        </w:rPr>
        <w:t>在本合同内确定的项目团队</w:t>
      </w:r>
      <w:r w:rsidR="007A6A6C">
        <w:rPr>
          <w:rFonts w:ascii="仿宋_GB2312" w:eastAsia="仿宋_GB2312" w:hAnsi="宋体" w:hint="eastAsia"/>
          <w:sz w:val="32"/>
          <w:szCs w:val="32"/>
        </w:rPr>
        <w:t>人员</w:t>
      </w:r>
      <w:r w:rsidR="00387B3C" w:rsidRPr="00387B3C">
        <w:rPr>
          <w:rFonts w:ascii="仿宋_GB2312" w:eastAsia="仿宋_GB2312" w:hAnsi="宋体"/>
          <w:sz w:val="32"/>
          <w:szCs w:val="32"/>
        </w:rPr>
        <w:t>不应更换，如未经</w:t>
      </w:r>
      <w:r w:rsidR="007A6A6C">
        <w:rPr>
          <w:rFonts w:ascii="仿宋_GB2312" w:eastAsia="仿宋_GB2312" w:hAnsi="宋体" w:hint="eastAsia"/>
          <w:sz w:val="32"/>
          <w:szCs w:val="32"/>
        </w:rPr>
        <w:t>委托</w:t>
      </w:r>
      <w:r w:rsidR="00387B3C" w:rsidRPr="00387B3C">
        <w:rPr>
          <w:rFonts w:ascii="仿宋_GB2312" w:eastAsia="仿宋_GB2312" w:hAnsi="宋体"/>
          <w:sz w:val="32"/>
          <w:szCs w:val="32"/>
        </w:rPr>
        <w:t>方同意擅自更换项目团队人员的，</w:t>
      </w:r>
      <w:r>
        <w:rPr>
          <w:rFonts w:ascii="仿宋_GB2312" w:eastAsia="仿宋_GB2312" w:hAnsi="宋体" w:hint="eastAsia"/>
          <w:sz w:val="32"/>
          <w:szCs w:val="32"/>
        </w:rPr>
        <w:t>委托</w:t>
      </w:r>
      <w:r w:rsidR="00387B3C" w:rsidRPr="00387B3C">
        <w:rPr>
          <w:rFonts w:ascii="仿宋_GB2312" w:eastAsia="仿宋_GB2312" w:hAnsi="宋体"/>
          <w:sz w:val="32"/>
          <w:szCs w:val="32"/>
        </w:rPr>
        <w:t>方将视其违约，并处以</w:t>
      </w:r>
      <w:r>
        <w:rPr>
          <w:rFonts w:ascii="仿宋_GB2312" w:eastAsia="仿宋_GB2312" w:hAnsi="宋体" w:hint="eastAsia"/>
          <w:sz w:val="32"/>
          <w:szCs w:val="32"/>
        </w:rPr>
        <w:t>2000</w:t>
      </w:r>
      <w:r w:rsidR="00387B3C" w:rsidRPr="00387B3C">
        <w:rPr>
          <w:rFonts w:ascii="仿宋_GB2312" w:eastAsia="仿宋_GB2312" w:hAnsi="宋体"/>
          <w:sz w:val="32"/>
          <w:szCs w:val="32"/>
        </w:rPr>
        <w:t>元/每人的违约金</w:t>
      </w:r>
      <w:r>
        <w:rPr>
          <w:rFonts w:ascii="仿宋_GB2312" w:eastAsia="仿宋_GB2312" w:hAnsi="宋体" w:hint="eastAsia"/>
          <w:sz w:val="32"/>
          <w:szCs w:val="32"/>
        </w:rPr>
        <w:t>。</w:t>
      </w:r>
    </w:p>
    <w:p w:rsidR="00927E6C" w:rsidRDefault="00CB0506" w:rsidP="00AD51A4">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八</w:t>
      </w:r>
      <w:r w:rsidR="007666EF">
        <w:rPr>
          <w:rFonts w:ascii="仿宋_GB2312" w:eastAsia="仿宋_GB2312" w:hAnsi="宋体" w:hint="eastAsia"/>
          <w:b/>
          <w:sz w:val="32"/>
          <w:szCs w:val="32"/>
        </w:rPr>
        <w:t>、协议有效期</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本协议书自双方签字盖章之日起生效，并在双方履行完毕本协议约定的所有义务后终止，但其中第二条第（二）款规定的保密义务并不因本协议终止而失效。</w:t>
      </w:r>
    </w:p>
    <w:p w:rsidR="00927E6C" w:rsidRDefault="00CB0506" w:rsidP="00AD51A4">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九、</w:t>
      </w:r>
      <w:r w:rsidR="007666EF">
        <w:rPr>
          <w:rFonts w:ascii="仿宋_GB2312" w:eastAsia="仿宋_GB2312" w:hAnsi="宋体" w:hint="eastAsia"/>
          <w:b/>
          <w:sz w:val="32"/>
          <w:szCs w:val="32"/>
        </w:rPr>
        <w:t>争议解决</w:t>
      </w:r>
    </w:p>
    <w:p w:rsidR="00791D50" w:rsidRDefault="007666EF">
      <w:pPr>
        <w:spacing w:line="520" w:lineRule="exact"/>
        <w:ind w:right="641" w:firstLine="560"/>
        <w:rPr>
          <w:rFonts w:ascii="仿宋_GB2312" w:eastAsia="仿宋_GB2312" w:hAnsi="宋体"/>
          <w:bCs/>
          <w:sz w:val="32"/>
          <w:szCs w:val="32"/>
        </w:rPr>
      </w:pPr>
      <w:r>
        <w:rPr>
          <w:rFonts w:ascii="仿宋_GB2312" w:eastAsia="仿宋_GB2312" w:hAnsi="宋体" w:hint="eastAsia"/>
          <w:bCs/>
          <w:sz w:val="32"/>
          <w:szCs w:val="32"/>
        </w:rPr>
        <w:t>在本协议履行过程中发生争议的，应首先友好协商解决，协商不成的，任何一方有权向本协议</w:t>
      </w:r>
      <w:r w:rsidR="00A36D92">
        <w:rPr>
          <w:rFonts w:ascii="仿宋_GB2312" w:eastAsia="仿宋_GB2312" w:hAnsi="宋体" w:hint="eastAsia"/>
          <w:bCs/>
          <w:sz w:val="32"/>
          <w:szCs w:val="32"/>
        </w:rPr>
        <w:t>委托方</w:t>
      </w:r>
      <w:r>
        <w:rPr>
          <w:rFonts w:ascii="仿宋_GB2312" w:eastAsia="仿宋_GB2312" w:hAnsi="宋体" w:hint="eastAsia"/>
          <w:bCs/>
          <w:sz w:val="32"/>
          <w:szCs w:val="32"/>
        </w:rPr>
        <w:t>单位所在地人民法院提起诉讼。</w:t>
      </w:r>
    </w:p>
    <w:p w:rsidR="00791D50" w:rsidRDefault="00CB0506" w:rsidP="00696999">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w:t>
      </w:r>
      <w:r w:rsidR="007666EF">
        <w:rPr>
          <w:rFonts w:ascii="仿宋_GB2312" w:eastAsia="仿宋_GB2312" w:hAnsi="宋体" w:hint="eastAsia"/>
          <w:bCs/>
          <w:sz w:val="32"/>
          <w:szCs w:val="32"/>
        </w:rPr>
        <w:t>本协议书未尽事宜，经双方共同协商，签订补充协议。补充协议与本委托协议书具有同等法律效力。</w:t>
      </w:r>
    </w:p>
    <w:p w:rsidR="00791D50" w:rsidRDefault="007666EF">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w:t>
      </w:r>
      <w:r w:rsidR="00CB0506">
        <w:rPr>
          <w:rFonts w:ascii="仿宋_GB2312" w:eastAsia="仿宋_GB2312" w:hAnsi="宋体" w:hint="eastAsia"/>
          <w:bCs/>
          <w:sz w:val="32"/>
          <w:szCs w:val="32"/>
        </w:rPr>
        <w:t>一</w:t>
      </w:r>
      <w:r>
        <w:rPr>
          <w:rFonts w:ascii="仿宋_GB2312" w:eastAsia="仿宋_GB2312" w:hAnsi="宋体" w:hint="eastAsia"/>
          <w:bCs/>
          <w:sz w:val="32"/>
          <w:szCs w:val="32"/>
        </w:rPr>
        <w:t>、本协议书一式十二份，委托方执十份，受托方执二份，并具有同等法律效力。</w:t>
      </w:r>
    </w:p>
    <w:p w:rsidR="00791D50" w:rsidRDefault="007666EF">
      <w:pPr>
        <w:spacing w:line="520" w:lineRule="exact"/>
        <w:ind w:right="480" w:firstLineChars="200" w:firstLine="640"/>
        <w:rPr>
          <w:rFonts w:ascii="仿宋_GB2312" w:eastAsia="仿宋_GB2312" w:hAnsi="宋体"/>
          <w:sz w:val="32"/>
          <w:szCs w:val="32"/>
        </w:rPr>
      </w:pPr>
      <w:r>
        <w:rPr>
          <w:rFonts w:ascii="仿宋_GB2312" w:eastAsia="仿宋_GB2312" w:hAnsi="宋体" w:hint="eastAsia"/>
          <w:sz w:val="32"/>
          <w:szCs w:val="32"/>
        </w:rPr>
        <w:t>十</w:t>
      </w:r>
      <w:r w:rsidR="00CB0506">
        <w:rPr>
          <w:rFonts w:ascii="仿宋_GB2312" w:eastAsia="仿宋_GB2312" w:hAnsi="宋体" w:hint="eastAsia"/>
          <w:sz w:val="32"/>
          <w:szCs w:val="32"/>
        </w:rPr>
        <w:t>二</w:t>
      </w:r>
      <w:r>
        <w:rPr>
          <w:rFonts w:ascii="仿宋_GB2312" w:eastAsia="仿宋_GB2312" w:hAnsi="宋体" w:hint="eastAsia"/>
          <w:sz w:val="32"/>
          <w:szCs w:val="32"/>
        </w:rPr>
        <w:t>、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791D50" w:rsidRDefault="007666EF">
      <w:pPr>
        <w:spacing w:line="520" w:lineRule="exact"/>
        <w:ind w:right="480"/>
        <w:rPr>
          <w:rFonts w:ascii="仿宋_GB2312" w:eastAsia="仿宋_GB2312" w:hAnsi="宋体"/>
          <w:sz w:val="32"/>
          <w:szCs w:val="32"/>
        </w:rPr>
      </w:pPr>
      <w:r>
        <w:rPr>
          <w:rFonts w:ascii="仿宋_GB2312" w:eastAsia="仿宋_GB2312" w:hAnsi="宋体" w:hint="eastAsia"/>
          <w:sz w:val="32"/>
          <w:szCs w:val="32"/>
        </w:rPr>
        <w:t>（以下无正文）</w:t>
      </w:r>
    </w:p>
    <w:p w:rsidR="00791D50" w:rsidRDefault="00791D50">
      <w:pPr>
        <w:rPr>
          <w:rFonts w:ascii="宋体" w:hAnsi="宋体"/>
          <w:sz w:val="28"/>
          <w:szCs w:val="28"/>
        </w:rPr>
      </w:pPr>
    </w:p>
    <w:p w:rsidR="006E1EF1" w:rsidRDefault="006E1EF1">
      <w:pPr>
        <w:rPr>
          <w:rFonts w:ascii="宋体" w:hAnsi="宋体"/>
          <w:sz w:val="28"/>
          <w:szCs w:val="28"/>
        </w:rPr>
      </w:pPr>
    </w:p>
    <w:p w:rsidR="00CB0AC7" w:rsidRDefault="00CB0AC7">
      <w:pPr>
        <w:rPr>
          <w:rFonts w:ascii="宋体" w:hAnsi="宋体"/>
          <w:sz w:val="28"/>
          <w:szCs w:val="28"/>
        </w:rPr>
      </w:pPr>
    </w:p>
    <w:p w:rsidR="00791D50" w:rsidRDefault="007666EF">
      <w:pPr>
        <w:rPr>
          <w:rFonts w:ascii="宋体" w:hAnsi="宋体"/>
          <w:szCs w:val="21"/>
        </w:rPr>
      </w:pPr>
      <w:r>
        <w:rPr>
          <w:rFonts w:ascii="宋体" w:hAnsi="宋体" w:hint="eastAsia"/>
          <w:sz w:val="28"/>
          <w:szCs w:val="28"/>
        </w:rPr>
        <w:t>（此页无正文，为签署页）</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委托方：</w:t>
      </w:r>
    </w:p>
    <w:p w:rsidR="00791D50" w:rsidRDefault="007666EF">
      <w:pPr>
        <w:spacing w:line="520" w:lineRule="exact"/>
        <w:ind w:firstLineChars="150" w:firstLine="420"/>
        <w:rPr>
          <w:rFonts w:ascii="宋体" w:hAnsi="宋体"/>
          <w:sz w:val="28"/>
          <w:szCs w:val="28"/>
          <w:u w:val="single"/>
        </w:rPr>
      </w:pPr>
      <w:r>
        <w:rPr>
          <w:rFonts w:ascii="宋体" w:hAnsi="宋体" w:hint="eastAsia"/>
          <w:sz w:val="28"/>
          <w:szCs w:val="28"/>
          <w:u w:val="single"/>
        </w:rPr>
        <w:t xml:space="preserve">南宁轨道交通集团有限责任公司 </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法定代表人或授权代表：</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联系人：</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联系电话：           电子邮件：</w:t>
      </w:r>
    </w:p>
    <w:p w:rsidR="00791D50" w:rsidRDefault="007666EF">
      <w:pPr>
        <w:ind w:firstLineChars="150" w:firstLine="420"/>
        <w:rPr>
          <w:rFonts w:ascii="宋体" w:hAnsi="宋体"/>
          <w:szCs w:val="21"/>
        </w:rPr>
      </w:pPr>
      <w:r>
        <w:rPr>
          <w:rFonts w:ascii="宋体" w:hAnsi="宋体" w:hint="eastAsia"/>
          <w:sz w:val="28"/>
          <w:szCs w:val="28"/>
        </w:rPr>
        <w:t xml:space="preserve">通讯地址：     </w:t>
      </w:r>
    </w:p>
    <w:p w:rsidR="00006C07" w:rsidRDefault="007666EF" w:rsidP="006E1EF1">
      <w:pPr>
        <w:spacing w:line="520" w:lineRule="exact"/>
        <w:ind w:right="420" w:firstLineChars="150" w:firstLine="420"/>
        <w:rPr>
          <w:rFonts w:ascii="宋体" w:hAnsi="宋体"/>
          <w:sz w:val="28"/>
          <w:szCs w:val="28"/>
        </w:rPr>
      </w:pPr>
      <w:r>
        <w:rPr>
          <w:rFonts w:ascii="宋体" w:hAnsi="宋体" w:hint="eastAsia"/>
          <w:sz w:val="28"/>
          <w:szCs w:val="28"/>
        </w:rPr>
        <w:t>时间：    年   月   日</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委托方：</w:t>
      </w:r>
    </w:p>
    <w:p w:rsidR="00682259" w:rsidRDefault="00682259" w:rsidP="00682259">
      <w:pPr>
        <w:spacing w:line="520" w:lineRule="exact"/>
        <w:ind w:firstLineChars="150" w:firstLine="420"/>
        <w:rPr>
          <w:rFonts w:ascii="宋体" w:hAnsi="宋体"/>
          <w:sz w:val="28"/>
          <w:szCs w:val="28"/>
          <w:u w:val="single"/>
        </w:rPr>
      </w:pPr>
      <w:r>
        <w:rPr>
          <w:rFonts w:ascii="宋体" w:hAnsi="宋体" w:hint="eastAsia"/>
          <w:sz w:val="28"/>
          <w:szCs w:val="28"/>
          <w:u w:val="single"/>
        </w:rPr>
        <w:t xml:space="preserve">广西中房置业有限责任公司 </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法定代表人或授权代表：</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联系人：</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联系电话：           电子邮件：</w:t>
      </w:r>
    </w:p>
    <w:p w:rsidR="00682259" w:rsidRDefault="00682259" w:rsidP="00682259">
      <w:pPr>
        <w:ind w:firstLineChars="150" w:firstLine="420"/>
        <w:rPr>
          <w:rFonts w:ascii="宋体" w:hAnsi="宋体"/>
          <w:szCs w:val="21"/>
        </w:rPr>
      </w:pPr>
      <w:r>
        <w:rPr>
          <w:rFonts w:ascii="宋体" w:hAnsi="宋体" w:hint="eastAsia"/>
          <w:sz w:val="28"/>
          <w:szCs w:val="28"/>
        </w:rPr>
        <w:t xml:space="preserve">通讯地址：     </w:t>
      </w:r>
    </w:p>
    <w:p w:rsidR="00607D40"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时间：    年   月   日</w:t>
      </w:r>
    </w:p>
    <w:p w:rsidR="00791D50" w:rsidRDefault="007666EF">
      <w:pPr>
        <w:spacing w:line="520" w:lineRule="exact"/>
        <w:ind w:firstLine="480"/>
        <w:rPr>
          <w:rFonts w:ascii="宋体" w:hAnsi="宋体"/>
          <w:sz w:val="28"/>
          <w:szCs w:val="28"/>
        </w:rPr>
      </w:pPr>
      <w:r>
        <w:rPr>
          <w:rFonts w:ascii="宋体" w:hAnsi="宋体" w:hint="eastAsia"/>
          <w:sz w:val="28"/>
          <w:szCs w:val="28"/>
        </w:rPr>
        <w:t>受托方：</w:t>
      </w:r>
    </w:p>
    <w:p w:rsidR="00791D50" w:rsidRDefault="007666EF">
      <w:pPr>
        <w:spacing w:line="520" w:lineRule="exact"/>
        <w:ind w:firstLine="480"/>
        <w:rPr>
          <w:rFonts w:ascii="宋体" w:hAnsi="宋体"/>
          <w:sz w:val="28"/>
          <w:szCs w:val="28"/>
          <w:u w:val="single"/>
        </w:rPr>
      </w:pPr>
      <w:r>
        <w:rPr>
          <w:rFonts w:ascii="宋体" w:hAnsi="宋体" w:hint="eastAsia"/>
          <w:sz w:val="28"/>
          <w:szCs w:val="28"/>
          <w:u w:val="single"/>
        </w:rPr>
        <w:t xml:space="preserve">xxx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法定代表人或授权代表：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联系人：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联系电话：          电子邮件：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通讯地址：   </w:t>
      </w:r>
    </w:p>
    <w:p w:rsidR="00791D50" w:rsidRDefault="007666EF">
      <w:pPr>
        <w:spacing w:line="520" w:lineRule="exact"/>
        <w:ind w:firstLine="480"/>
        <w:rPr>
          <w:rFonts w:ascii="宋体" w:hAnsi="宋体"/>
          <w:sz w:val="28"/>
          <w:szCs w:val="28"/>
        </w:rPr>
      </w:pPr>
      <w:r>
        <w:rPr>
          <w:rFonts w:ascii="宋体" w:hAnsi="宋体" w:hint="eastAsia"/>
          <w:sz w:val="28"/>
          <w:szCs w:val="28"/>
        </w:rPr>
        <w:t>时间：    年   月   日</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受托方开户银行：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受托方银行账号： </w:t>
      </w:r>
    </w:p>
    <w:p w:rsidR="00791D50" w:rsidRDefault="00791D50">
      <w:pPr>
        <w:spacing w:line="520" w:lineRule="exact"/>
        <w:ind w:firstLine="480"/>
        <w:rPr>
          <w:rFonts w:ascii="宋体" w:hAnsi="宋体"/>
          <w:sz w:val="28"/>
          <w:szCs w:val="28"/>
        </w:rPr>
      </w:pPr>
    </w:p>
    <w:p w:rsidR="006210C2" w:rsidRPr="00682259" w:rsidRDefault="007666EF" w:rsidP="006E1EF1">
      <w:pPr>
        <w:spacing w:line="460" w:lineRule="exact"/>
        <w:rPr>
          <w:rFonts w:ascii="宋体" w:hAnsi="宋体"/>
          <w:sz w:val="24"/>
        </w:rPr>
      </w:pPr>
      <w:r>
        <w:rPr>
          <w:rFonts w:ascii="宋体" w:hAnsi="宋体" w:hint="eastAsia"/>
          <w:sz w:val="24"/>
        </w:rPr>
        <w:t>合同签订地：南宁市青秀区云景路69号</w:t>
      </w:r>
    </w:p>
    <w:p w:rsidR="009C25C6" w:rsidRDefault="009C25C6" w:rsidP="006E1EF1">
      <w:pPr>
        <w:spacing w:line="460" w:lineRule="exact"/>
        <w:rPr>
          <w:sz w:val="24"/>
        </w:rPr>
      </w:pPr>
    </w:p>
    <w:p w:rsidR="00791D50" w:rsidRDefault="007666EF">
      <w:pPr>
        <w:pStyle w:val="1"/>
        <w:numPr>
          <w:ilvl w:val="0"/>
          <w:numId w:val="2"/>
        </w:numPr>
        <w:rPr>
          <w:rFonts w:ascii="宋体" w:hAnsi="宋体" w:cs="宋体"/>
          <w:szCs w:val="28"/>
        </w:rPr>
      </w:pPr>
      <w:bookmarkStart w:id="208" w:name="_Toc461525321"/>
      <w:bookmarkStart w:id="209" w:name="_Toc20710"/>
      <w:bookmarkStart w:id="210" w:name="_Toc32280"/>
      <w:bookmarkStart w:id="211" w:name="_Toc26692"/>
      <w:bookmarkStart w:id="212" w:name="_Toc29471"/>
      <w:bookmarkStart w:id="213" w:name="_Toc6779"/>
      <w:bookmarkStart w:id="214" w:name="_Toc16386"/>
      <w:bookmarkStart w:id="215" w:name="_Toc23661"/>
      <w:bookmarkStart w:id="216" w:name="_Toc471482369"/>
      <w:bookmarkStart w:id="217" w:name="_Toc1897"/>
      <w:bookmarkStart w:id="218" w:name="_Toc24668"/>
      <w:bookmarkStart w:id="219" w:name="_Toc15172"/>
      <w:bookmarkStart w:id="220" w:name="_Toc27378"/>
      <w:r>
        <w:rPr>
          <w:rFonts w:ascii="宋体" w:hAnsi="宋体" w:cs="宋体" w:hint="eastAsia"/>
          <w:szCs w:val="28"/>
        </w:rPr>
        <w:t>比选</w:t>
      </w:r>
      <w:bookmarkEnd w:id="206"/>
      <w:bookmarkEnd w:id="207"/>
      <w:r>
        <w:rPr>
          <w:rFonts w:ascii="宋体" w:hAnsi="宋体" w:cs="宋体" w:hint="eastAsia"/>
          <w:szCs w:val="28"/>
        </w:rPr>
        <w:t>申请文件（格式）</w:t>
      </w:r>
      <w:bookmarkStart w:id="221" w:name="_Toc114052391"/>
      <w:bookmarkEnd w:id="208"/>
      <w:bookmarkEnd w:id="209"/>
      <w:bookmarkEnd w:id="210"/>
      <w:bookmarkEnd w:id="211"/>
      <w:bookmarkEnd w:id="212"/>
      <w:bookmarkEnd w:id="213"/>
      <w:bookmarkEnd w:id="214"/>
      <w:bookmarkEnd w:id="215"/>
      <w:bookmarkEnd w:id="216"/>
      <w:bookmarkEnd w:id="217"/>
      <w:bookmarkEnd w:id="218"/>
      <w:bookmarkEnd w:id="219"/>
      <w:bookmarkEnd w:id="220"/>
    </w:p>
    <w:p w:rsidR="00791D50" w:rsidRDefault="00791D50">
      <w:pPr>
        <w:jc w:val="center"/>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项目比选申请文件</w:t>
      </w:r>
    </w:p>
    <w:p w:rsidR="00791D50" w:rsidRDefault="007666EF">
      <w:pPr>
        <w:pStyle w:val="a4"/>
        <w:jc w:val="center"/>
        <w:rPr>
          <w:b w:val="0"/>
          <w:bCs w:val="0"/>
          <w:sz w:val="28"/>
          <w:szCs w:val="28"/>
        </w:rPr>
      </w:pPr>
      <w:bookmarkStart w:id="222" w:name="_Toc10669"/>
      <w:bookmarkStart w:id="223" w:name="_Toc6045"/>
      <w:bookmarkStart w:id="224" w:name="_Toc16428"/>
      <w:bookmarkStart w:id="225" w:name="_Toc31417"/>
      <w:bookmarkStart w:id="226" w:name="_Toc24727"/>
      <w:bookmarkStart w:id="227" w:name="_Toc461525322"/>
      <w:bookmarkStart w:id="228" w:name="_Toc12677"/>
      <w:bookmarkStart w:id="229" w:name="_Toc22529"/>
      <w:bookmarkStart w:id="230" w:name="_Toc18503"/>
      <w:r>
        <w:rPr>
          <w:b w:val="0"/>
          <w:bCs w:val="0"/>
          <w:sz w:val="28"/>
          <w:szCs w:val="28"/>
        </w:rPr>
        <w:t>资格审查部分</w:t>
      </w:r>
      <w:bookmarkEnd w:id="222"/>
      <w:bookmarkEnd w:id="223"/>
      <w:bookmarkEnd w:id="224"/>
      <w:bookmarkEnd w:id="225"/>
      <w:bookmarkEnd w:id="226"/>
      <w:bookmarkEnd w:id="227"/>
      <w:bookmarkEnd w:id="228"/>
      <w:bookmarkEnd w:id="229"/>
      <w:bookmarkEnd w:id="230"/>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w:t>
      </w:r>
      <w:bookmarkEnd w:id="221"/>
      <w:r>
        <w:rPr>
          <w:rFonts w:ascii="宋体" w:hAnsi="宋体" w:cs="宋体" w:hint="eastAsia"/>
          <w:sz w:val="28"/>
          <w:szCs w:val="28"/>
        </w:rPr>
        <w:t>请</w:t>
      </w:r>
      <w:bookmarkStart w:id="231" w:name="_Toc114052392"/>
      <w:r>
        <w:rPr>
          <w:rFonts w:ascii="宋体" w:hAnsi="宋体" w:cs="宋体" w:hint="eastAsia"/>
          <w:sz w:val="28"/>
          <w:szCs w:val="28"/>
        </w:rPr>
        <w:t xml:space="preserve">人：                 </w:t>
      </w:r>
      <w:bookmarkEnd w:id="231"/>
      <w:r>
        <w:rPr>
          <w:rFonts w:ascii="宋体" w:hAnsi="宋体" w:cs="宋体" w:hint="eastAsia"/>
          <w:sz w:val="28"/>
          <w:szCs w:val="28"/>
        </w:rPr>
        <w:t xml:space="preserve">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w:t>
      </w:r>
      <w:bookmarkStart w:id="232" w:name="_Toc333307122"/>
      <w:r>
        <w:rPr>
          <w:rFonts w:ascii="宋体" w:hAnsi="宋体" w:cs="宋体" w:hint="eastAsia"/>
          <w:sz w:val="28"/>
          <w:szCs w:val="28"/>
        </w:rPr>
        <w:t>理人</w:t>
      </w:r>
      <w:bookmarkEnd w:id="232"/>
      <w:r>
        <w:rPr>
          <w:rFonts w:ascii="宋体" w:hAnsi="宋体" w:cs="宋体" w:hint="eastAsia"/>
          <w:sz w:val="28"/>
          <w:szCs w:val="28"/>
        </w:rPr>
        <w:t>：（签字或盖章）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firstLineChars="450" w:firstLine="1260"/>
        <w:jc w:val="left"/>
        <w:rPr>
          <w:rFonts w:ascii="宋体" w:hAnsi="宋体" w:cs="宋体"/>
          <w:sz w:val="28"/>
          <w:szCs w:val="28"/>
        </w:rPr>
      </w:pPr>
      <w:r>
        <w:rPr>
          <w:rFonts w:ascii="宋体" w:hAnsi="宋体" w:cs="宋体" w:hint="eastAsia"/>
          <w:sz w:val="28"/>
          <w:szCs w:val="28"/>
        </w:rPr>
        <w:t>年    月    日</w:t>
      </w:r>
    </w:p>
    <w:p w:rsidR="00791D50" w:rsidRDefault="00791D50">
      <w:pPr>
        <w:ind w:right="753" w:firstLineChars="450" w:firstLine="1260"/>
        <w:jc w:val="left"/>
        <w:rPr>
          <w:rFonts w:ascii="宋体" w:hAnsi="宋体" w:cs="宋体"/>
          <w:sz w:val="28"/>
          <w:szCs w:val="28"/>
        </w:rPr>
      </w:pPr>
    </w:p>
    <w:p w:rsidR="00791D50" w:rsidRDefault="00791D50">
      <w:pPr>
        <w:ind w:right="753" w:firstLineChars="450" w:firstLine="1260"/>
        <w:jc w:val="left"/>
        <w:rPr>
          <w:rFonts w:ascii="宋体" w:hAnsi="宋体" w:cs="宋体"/>
          <w:sz w:val="28"/>
          <w:szCs w:val="28"/>
        </w:rPr>
      </w:pPr>
    </w:p>
    <w:p w:rsidR="00791D50" w:rsidRDefault="00791D50">
      <w:pPr>
        <w:pStyle w:val="a9"/>
      </w:pPr>
      <w:bookmarkStart w:id="233" w:name="_Toc7849"/>
      <w:bookmarkStart w:id="234" w:name="_Toc461525323"/>
    </w:p>
    <w:p w:rsidR="00791D50" w:rsidRDefault="007666EF">
      <w:pPr>
        <w:pStyle w:val="2"/>
        <w:jc w:val="center"/>
      </w:pPr>
      <w:bookmarkStart w:id="235" w:name="_Toc24695"/>
      <w:bookmarkStart w:id="236" w:name="_Toc7031"/>
      <w:bookmarkStart w:id="237" w:name="_Toc16191"/>
      <w:bookmarkStart w:id="238" w:name="_Toc7514"/>
      <w:bookmarkStart w:id="239" w:name="_Toc13042"/>
      <w:bookmarkStart w:id="240" w:name="_Toc471482370"/>
      <w:bookmarkStart w:id="241" w:name="_Toc28967"/>
      <w:bookmarkStart w:id="242" w:name="_Toc17090"/>
      <w:bookmarkStart w:id="243" w:name="_Toc29495"/>
      <w:r>
        <w:rPr>
          <w:rFonts w:hint="eastAsia"/>
        </w:rPr>
        <w:t>一、资格审查文件目录</w:t>
      </w:r>
      <w:bookmarkEnd w:id="233"/>
      <w:bookmarkEnd w:id="234"/>
      <w:bookmarkEnd w:id="235"/>
      <w:bookmarkEnd w:id="236"/>
      <w:bookmarkEnd w:id="237"/>
      <w:bookmarkEnd w:id="238"/>
      <w:bookmarkEnd w:id="239"/>
      <w:bookmarkEnd w:id="240"/>
      <w:bookmarkEnd w:id="241"/>
      <w:bookmarkEnd w:id="242"/>
      <w:bookmarkEnd w:id="243"/>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791D50" w:rsidRDefault="007666EF">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791D50" w:rsidRDefault="007666EF">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791D50" w:rsidRDefault="007666EF">
      <w:pPr>
        <w:numPr>
          <w:ilvl w:val="0"/>
          <w:numId w:val="3"/>
        </w:numPr>
        <w:tabs>
          <w:tab w:val="left" w:pos="826"/>
        </w:tabs>
        <w:spacing w:line="560" w:lineRule="exact"/>
        <w:rPr>
          <w:rFonts w:ascii="宋体" w:hAnsi="宋体"/>
          <w:b/>
          <w:kern w:val="0"/>
          <w:sz w:val="28"/>
          <w:szCs w:val="28"/>
        </w:rPr>
      </w:pPr>
      <w:r>
        <w:rPr>
          <w:rFonts w:ascii="宋体" w:hAnsi="宋体" w:hint="eastAsia"/>
          <w:b/>
          <w:kern w:val="0"/>
          <w:sz w:val="28"/>
          <w:szCs w:val="28"/>
        </w:rPr>
        <w:lastRenderedPageBreak/>
        <w:t>营业执照（提供复印件加盖法人单位公章）</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791D50" w:rsidRPr="007F2BD5" w:rsidRDefault="00791D50">
      <w:pPr>
        <w:ind w:right="753"/>
        <w:jc w:val="left"/>
        <w:rPr>
          <w:rFonts w:ascii="宋体" w:hAnsi="宋体" w:cs="宋体"/>
          <w:sz w:val="28"/>
          <w:szCs w:val="28"/>
        </w:rPr>
      </w:pPr>
    </w:p>
    <w:p w:rsidR="00791D50" w:rsidRDefault="007666EF">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666EF">
      <w:pPr>
        <w:spacing w:line="560" w:lineRule="exact"/>
        <w:ind w:firstLineChars="200" w:firstLine="420"/>
        <w:jc w:val="center"/>
        <w:rPr>
          <w:rFonts w:ascii="宋体" w:hAnsi="宋体"/>
          <w:b/>
          <w:bCs/>
          <w:sz w:val="28"/>
          <w:szCs w:val="28"/>
        </w:rPr>
      </w:pPr>
      <w:bookmarkStart w:id="244" w:name="_Toc461525324"/>
      <w:bookmarkStart w:id="245" w:name="_Toc27423"/>
      <w:bookmarkStart w:id="246" w:name="_Toc1582"/>
      <w:r>
        <w:br w:type="page"/>
      </w:r>
      <w:bookmarkStart w:id="247" w:name="_Toc29347"/>
      <w:bookmarkStart w:id="248" w:name="_Toc461525329"/>
      <w:bookmarkStart w:id="249" w:name="_Toc15465"/>
      <w:bookmarkStart w:id="250" w:name="_Toc29655"/>
      <w:bookmarkStart w:id="251" w:name="_Toc26924"/>
      <w:bookmarkStart w:id="252" w:name="_Toc15071"/>
      <w:bookmarkStart w:id="253" w:name="_Toc32325"/>
      <w:bookmarkStart w:id="254" w:name="_Toc14714"/>
      <w:bookmarkStart w:id="255" w:name="_Toc24466"/>
      <w:bookmarkStart w:id="256" w:name="_Toc30157"/>
      <w:bookmarkStart w:id="257" w:name="_Toc17531"/>
      <w:bookmarkStart w:id="258" w:name="_Toc18804"/>
      <w:bookmarkEnd w:id="244"/>
      <w:bookmarkEnd w:id="245"/>
      <w:bookmarkEnd w:id="246"/>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791D50" w:rsidRDefault="00791D50">
      <w:pPr>
        <w:spacing w:line="560" w:lineRule="exact"/>
        <w:ind w:firstLineChars="200" w:firstLine="420"/>
        <w:rPr>
          <w:rFonts w:ascii="宋体" w:hAnsi="宋体"/>
        </w:rPr>
      </w:pPr>
    </w:p>
    <w:p w:rsidR="00791D50" w:rsidRDefault="007666EF">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791D50" w:rsidRDefault="007666EF">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791D50" w:rsidRDefault="007666EF">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791D50" w:rsidRDefault="007666EF">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791D50" w:rsidRDefault="007666EF">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791D50" w:rsidRDefault="007666EF">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791D50" w:rsidRDefault="007666EF">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791D50" w:rsidRDefault="00791D50">
      <w:pPr>
        <w:spacing w:line="360" w:lineRule="auto"/>
        <w:ind w:firstLineChars="196" w:firstLine="470"/>
        <w:rPr>
          <w:rFonts w:ascii="宋体" w:hAnsi="宋体"/>
          <w:sz w:val="24"/>
        </w:rPr>
      </w:pP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rFonts w:ascii="宋体" w:hAnsi="宋体"/>
          <w:sz w:val="24"/>
        </w:rPr>
      </w:pPr>
      <w:r>
        <w:rPr>
          <w:rFonts w:ascii="宋体" w:hAnsi="宋体" w:hint="eastAsia"/>
          <w:sz w:val="24"/>
        </w:rPr>
        <w:t>（公章）</w:t>
      </w: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rFonts w:ascii="宋体" w:hAnsi="宋体"/>
          <w:sz w:val="24"/>
        </w:rPr>
      </w:pPr>
      <w:r>
        <w:rPr>
          <w:rFonts w:ascii="宋体" w:hAnsi="宋体" w:hint="eastAsia"/>
          <w:sz w:val="24"/>
        </w:rPr>
        <w:t>法定代表人：（签字）</w:t>
      </w: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sz w:val="24"/>
        </w:rPr>
      </w:pPr>
      <w:r>
        <w:rPr>
          <w:rFonts w:ascii="宋体" w:hAnsi="宋体" w:hint="eastAsia"/>
          <w:sz w:val="24"/>
        </w:rPr>
        <w:t>日期：　　年   月    日</w:t>
      </w: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666EF">
      <w:pPr>
        <w:jc w:val="center"/>
        <w:rPr>
          <w:rFonts w:ascii="宋体" w:hAnsi="宋体"/>
          <w:b/>
          <w:kern w:val="0"/>
          <w:sz w:val="30"/>
          <w:szCs w:val="30"/>
        </w:rPr>
      </w:pPr>
      <w:bookmarkStart w:id="259" w:name="_Toc3498"/>
      <w:bookmarkStart w:id="260" w:name="_Toc28436"/>
      <w:bookmarkStart w:id="261" w:name="_Toc32075"/>
      <w:bookmarkStart w:id="262" w:name="_Toc19937"/>
      <w:bookmarkStart w:id="263" w:name="_Toc25670"/>
      <w:bookmarkStart w:id="264" w:name="_Toc750"/>
      <w:bookmarkStart w:id="265" w:name="_Toc16756"/>
      <w:bookmarkStart w:id="266" w:name="_Toc7760"/>
      <w:bookmarkStart w:id="267" w:name="_Toc6606"/>
      <w:bookmarkEnd w:id="247"/>
      <w:bookmarkEnd w:id="248"/>
      <w:bookmarkEnd w:id="249"/>
      <w:bookmarkEnd w:id="250"/>
      <w:bookmarkEnd w:id="251"/>
      <w:bookmarkEnd w:id="252"/>
      <w:bookmarkEnd w:id="253"/>
      <w:bookmarkEnd w:id="254"/>
      <w:bookmarkEnd w:id="255"/>
      <w:bookmarkEnd w:id="256"/>
      <w:bookmarkEnd w:id="257"/>
      <w:bookmarkEnd w:id="258"/>
      <w:r>
        <w:rPr>
          <w:rFonts w:ascii="宋体" w:hAnsi="宋体" w:hint="eastAsia"/>
          <w:b/>
          <w:kern w:val="0"/>
          <w:sz w:val="30"/>
          <w:szCs w:val="30"/>
        </w:rPr>
        <w:t>2、法定代表人资格证明书</w:t>
      </w:r>
    </w:p>
    <w:p w:rsidR="00791D50" w:rsidRDefault="00791D50">
      <w:pPr>
        <w:rPr>
          <w:rFonts w:ascii="宋体" w:hAnsi="宋体"/>
          <w:b/>
          <w:sz w:val="36"/>
        </w:rPr>
      </w:pPr>
    </w:p>
    <w:p w:rsidR="00791D50" w:rsidRDefault="00791D50">
      <w:pPr>
        <w:rPr>
          <w:rFonts w:ascii="宋体" w:hAnsi="宋体"/>
          <w:b/>
        </w:rPr>
      </w:pPr>
    </w:p>
    <w:p w:rsidR="00791D50" w:rsidRDefault="007666EF">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2"/>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成立时间：年月日</w:t>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特此证明。</w:t>
      </w:r>
    </w:p>
    <w:p w:rsidR="00791D50" w:rsidRDefault="00791D50">
      <w:pPr>
        <w:tabs>
          <w:tab w:val="left" w:pos="720"/>
          <w:tab w:val="left" w:pos="900"/>
        </w:tabs>
        <w:spacing w:line="360" w:lineRule="auto"/>
        <w:rPr>
          <w:rFonts w:ascii="宋体" w:hAnsi="宋体"/>
          <w:sz w:val="24"/>
        </w:rPr>
      </w:pPr>
    </w:p>
    <w:p w:rsidR="00791D50" w:rsidRDefault="007666EF">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791D50" w:rsidRDefault="007666EF">
      <w:pPr>
        <w:spacing w:line="360" w:lineRule="auto"/>
        <w:jc w:val="center"/>
        <w:rPr>
          <w:rFonts w:ascii="宋体" w:hAnsi="宋体"/>
          <w:sz w:val="24"/>
        </w:rPr>
      </w:pPr>
      <w:r>
        <w:rPr>
          <w:rFonts w:ascii="宋体" w:hAnsi="宋体" w:hint="eastAsia"/>
          <w:sz w:val="24"/>
        </w:rPr>
        <w:t xml:space="preserve">                                  日  期：年月日</w:t>
      </w:r>
    </w:p>
    <w:p w:rsidR="00791D50" w:rsidRDefault="007666EF">
      <w:pPr>
        <w:pStyle w:val="3"/>
      </w:pPr>
      <w:r>
        <w:rPr>
          <w:rFonts w:ascii="楷体_GB2312" w:eastAsia="楷体_GB2312"/>
          <w:b/>
          <w:sz w:val="24"/>
        </w:rPr>
        <w:br w:type="page"/>
      </w:r>
      <w:bookmarkEnd w:id="259"/>
      <w:bookmarkEnd w:id="260"/>
      <w:bookmarkEnd w:id="261"/>
      <w:bookmarkEnd w:id="262"/>
      <w:bookmarkEnd w:id="263"/>
      <w:bookmarkEnd w:id="264"/>
      <w:bookmarkEnd w:id="265"/>
      <w:bookmarkEnd w:id="266"/>
      <w:bookmarkEnd w:id="267"/>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791D50" w:rsidRDefault="00791D50"/>
    <w:p w:rsidR="00791D50" w:rsidRDefault="00791D50"/>
    <w:p w:rsidR="00791D50" w:rsidRDefault="007666EF">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791D50" w:rsidRDefault="00791D50">
      <w:pPr>
        <w:spacing w:line="480" w:lineRule="auto"/>
        <w:jc w:val="center"/>
        <w:rPr>
          <w:rFonts w:ascii="楷体_GB2312" w:eastAsia="楷体_GB2312"/>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kern w:val="0"/>
          <w:sz w:val="24"/>
          <w:u w:val="single"/>
        </w:rPr>
        <w:t xml:space="preserve">           </w:t>
      </w:r>
      <w:r>
        <w:rPr>
          <w:rFonts w:ascii="宋体" w:hAnsi="宋体" w:hint="eastAsia"/>
          <w:kern w:val="0"/>
          <w:sz w:val="24"/>
        </w:rPr>
        <w:t>项目比选活动。代理人在评审、合同过程中所签署的一切文件和处理与之有关的一切事务，我均予以确认。</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u w:val="single"/>
        </w:rPr>
        <w:t xml:space="preserve">     </w:t>
      </w:r>
      <w:r>
        <w:rPr>
          <w:rFonts w:ascii="宋体" w:hAnsi="宋体" w:hint="eastAsia"/>
          <w:kern w:val="0"/>
          <w:sz w:val="24"/>
        </w:rPr>
        <w:t>性别：</w:t>
      </w:r>
      <w:r>
        <w:rPr>
          <w:rFonts w:ascii="宋体" w:hAnsi="宋体"/>
          <w:kern w:val="0"/>
          <w:sz w:val="24"/>
          <w:u w:val="single"/>
        </w:rPr>
        <w:t xml:space="preserve">         </w:t>
      </w:r>
      <w:r>
        <w:rPr>
          <w:rFonts w:ascii="宋体" w:hAnsi="宋体" w:hint="eastAsia"/>
          <w:kern w:val="0"/>
          <w:sz w:val="24"/>
        </w:rPr>
        <w:t>年龄：</w:t>
      </w:r>
      <w:r>
        <w:rPr>
          <w:rFonts w:ascii="宋体" w:hAnsi="宋体"/>
          <w:kern w:val="0"/>
          <w:sz w:val="24"/>
          <w:u w:val="single"/>
        </w:rPr>
        <w:t xml:space="preserve">        </w:t>
      </w: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w:t>
      </w:r>
      <w:r>
        <w:rPr>
          <w:rFonts w:ascii="宋体" w:hAnsi="宋体"/>
          <w:kern w:val="0"/>
          <w:sz w:val="24"/>
          <w:u w:val="single"/>
        </w:rPr>
        <w:t xml:space="preserve">      </w:t>
      </w:r>
      <w:r>
        <w:rPr>
          <w:rFonts w:ascii="宋体" w:hAnsi="宋体" w:hint="eastAsia"/>
          <w:kern w:val="0"/>
          <w:sz w:val="24"/>
        </w:rPr>
        <w:t xml:space="preserve"> 部门：</w:t>
      </w:r>
      <w:r>
        <w:rPr>
          <w:rFonts w:ascii="宋体" w:hAnsi="宋体"/>
          <w:kern w:val="0"/>
          <w:sz w:val="24"/>
          <w:u w:val="single"/>
        </w:rPr>
        <w:t xml:space="preserve">        </w:t>
      </w:r>
      <w:r>
        <w:rPr>
          <w:rFonts w:ascii="宋体" w:hAnsi="宋体" w:hint="eastAsia"/>
          <w:kern w:val="0"/>
          <w:sz w:val="24"/>
        </w:rPr>
        <w:t xml:space="preserve"> 职务：</w:t>
      </w:r>
      <w:r>
        <w:rPr>
          <w:rFonts w:ascii="宋体" w:hAnsi="宋体"/>
          <w:kern w:val="0"/>
          <w:sz w:val="24"/>
          <w:u w:val="single"/>
        </w:rPr>
        <w:t xml:space="preserve">       </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u w:val="single"/>
        </w:rPr>
        <w:t xml:space="preserve">    </w:t>
      </w:r>
      <w:r>
        <w:rPr>
          <w:rFonts w:ascii="宋体" w:hAnsi="宋体" w:hint="eastAsia"/>
          <w:kern w:val="0"/>
          <w:sz w:val="24"/>
        </w:rPr>
        <w:t>年</w:t>
      </w:r>
      <w:r>
        <w:rPr>
          <w:rFonts w:ascii="宋体" w:hAnsi="宋体"/>
          <w:kern w:val="0"/>
          <w:sz w:val="24"/>
          <w:u w:val="single"/>
        </w:rPr>
        <w:t xml:space="preserve">     </w:t>
      </w:r>
      <w:r>
        <w:rPr>
          <w:rFonts w:ascii="宋体" w:hAnsi="宋体" w:hint="eastAsia"/>
          <w:kern w:val="0"/>
          <w:sz w:val="24"/>
        </w:rPr>
        <w:t>月</w:t>
      </w:r>
      <w:r>
        <w:rPr>
          <w:rFonts w:ascii="宋体" w:hAnsi="宋体"/>
          <w:kern w:val="0"/>
          <w:sz w:val="24"/>
          <w:u w:val="single"/>
        </w:rPr>
        <w:t xml:space="preserve">     </w:t>
      </w:r>
      <w:r>
        <w:rPr>
          <w:rFonts w:ascii="宋体" w:hAnsi="宋体" w:hint="eastAsia"/>
          <w:kern w:val="0"/>
          <w:sz w:val="24"/>
        </w:rPr>
        <w:t>日</w:t>
      </w:r>
    </w:p>
    <w:p w:rsidR="00791D50" w:rsidRDefault="007666EF">
      <w:pPr>
        <w:ind w:right="753"/>
        <w:jc w:val="left"/>
        <w:rPr>
          <w:rStyle w:val="3Char"/>
        </w:rPr>
      </w:pPr>
      <w:r>
        <w:rPr>
          <w:rFonts w:ascii="宋体" w:hAnsi="宋体"/>
          <w:kern w:val="0"/>
          <w:sz w:val="24"/>
        </w:rPr>
        <w:br w:type="page"/>
      </w:r>
      <w:bookmarkStart w:id="268" w:name="_Toc11434"/>
      <w:bookmarkStart w:id="269" w:name="_Toc29504"/>
      <w:bookmarkStart w:id="270" w:name="_Toc1509"/>
      <w:bookmarkStart w:id="271" w:name="_Toc880"/>
      <w:bookmarkStart w:id="272" w:name="_Toc18479"/>
      <w:bookmarkStart w:id="273" w:name="_Toc2475"/>
      <w:bookmarkStart w:id="274" w:name="_Toc26749"/>
      <w:bookmarkStart w:id="275" w:name="_Toc30136"/>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68"/>
    <w:bookmarkEnd w:id="269"/>
    <w:bookmarkEnd w:id="270"/>
    <w:bookmarkEnd w:id="271"/>
    <w:bookmarkEnd w:id="272"/>
    <w:bookmarkEnd w:id="273"/>
    <w:bookmarkEnd w:id="274"/>
    <w:bookmarkEnd w:id="275"/>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hint="eastAsia"/>
          <w:b/>
          <w:kern w:val="0"/>
          <w:sz w:val="24"/>
        </w:rPr>
        <w:t>6、营业执照副本复印件（加盖单位公章）</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rPr>
          <w:rFonts w:ascii="宋体" w:hAnsi="宋体"/>
          <w:b/>
          <w:kern w:val="0"/>
          <w:sz w:val="24"/>
        </w:rPr>
      </w:pPr>
      <w:r>
        <w:rPr>
          <w:rFonts w:ascii="宋体" w:hAnsi="宋体" w:hint="eastAsia"/>
          <w:b/>
          <w:kern w:val="0"/>
          <w:sz w:val="24"/>
        </w:rPr>
        <w:t>7、税务登记证（加盖单位公章, 如已办理三证合一则不需提供）；</w:t>
      </w:r>
    </w:p>
    <w:p w:rsidR="00791D50" w:rsidRDefault="007666EF">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791D50" w:rsidRDefault="007666EF" w:rsidP="00E13D05">
      <w:pPr>
        <w:ind w:right="753"/>
        <w:jc w:val="left"/>
        <w:rPr>
          <w:rFonts w:ascii="宋体" w:hAnsi="宋体"/>
          <w:kern w:val="0"/>
          <w:sz w:val="28"/>
          <w:szCs w:val="28"/>
        </w:rPr>
      </w:pPr>
      <w:r>
        <w:rPr>
          <w:rFonts w:ascii="宋体" w:hAnsi="宋体"/>
          <w:kern w:val="0"/>
          <w:sz w:val="28"/>
          <w:szCs w:val="28"/>
        </w:rPr>
        <w:br w:type="page"/>
      </w:r>
    </w:p>
    <w:p w:rsidR="00791D50" w:rsidRDefault="00E13D05">
      <w:pPr>
        <w:ind w:right="753"/>
        <w:jc w:val="left"/>
        <w:rPr>
          <w:rFonts w:ascii="宋体" w:hAnsi="宋体"/>
          <w:i/>
          <w:kern w:val="0"/>
          <w:sz w:val="28"/>
          <w:szCs w:val="28"/>
        </w:rPr>
      </w:pPr>
      <w:r>
        <w:rPr>
          <w:rFonts w:ascii="宋体" w:hAnsi="宋体" w:hint="eastAsia"/>
          <w:i/>
          <w:kern w:val="0"/>
          <w:sz w:val="28"/>
          <w:szCs w:val="28"/>
        </w:rPr>
        <w:lastRenderedPageBreak/>
        <w:t>9</w:t>
      </w:r>
      <w:r w:rsidR="007666EF">
        <w:rPr>
          <w:rFonts w:ascii="宋体" w:hAnsi="宋体"/>
          <w:i/>
          <w:kern w:val="0"/>
          <w:sz w:val="28"/>
          <w:szCs w:val="28"/>
        </w:rPr>
        <w:t>、其他……</w:t>
      </w:r>
    </w:p>
    <w:p w:rsidR="00791D50" w:rsidRDefault="007666EF">
      <w:pPr>
        <w:widowControl/>
        <w:jc w:val="left"/>
        <w:rPr>
          <w:rFonts w:ascii="宋体" w:hAnsi="宋体"/>
          <w:i/>
          <w:kern w:val="0"/>
          <w:sz w:val="28"/>
          <w:szCs w:val="28"/>
        </w:rPr>
      </w:pPr>
      <w:r>
        <w:rPr>
          <w:rFonts w:ascii="宋体" w:hAnsi="宋体"/>
          <w:i/>
          <w:kern w:val="0"/>
          <w:sz w:val="28"/>
          <w:szCs w:val="28"/>
        </w:rPr>
        <w:br w:type="page"/>
      </w:r>
    </w:p>
    <w:p w:rsidR="00791D50" w:rsidRDefault="00791D50">
      <w:pPr>
        <w:ind w:right="753"/>
        <w:jc w:val="left"/>
        <w:rPr>
          <w:rFonts w:ascii="宋体" w:hAnsi="宋体"/>
          <w:i/>
          <w:kern w:val="0"/>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jc w:val="center"/>
        <w:rPr>
          <w:rFonts w:ascii="宋体" w:hAnsi="宋体" w:cs="宋体"/>
          <w:szCs w:val="28"/>
        </w:rPr>
      </w:pPr>
    </w:p>
    <w:p w:rsidR="00791D50" w:rsidRDefault="007666EF">
      <w:pPr>
        <w:jc w:val="center"/>
        <w:rPr>
          <w:rFonts w:ascii="宋体" w:hAnsi="宋体" w:cs="宋体"/>
          <w:szCs w:val="28"/>
        </w:rPr>
      </w:pPr>
      <w:r>
        <w:rPr>
          <w:rFonts w:ascii="宋体" w:hAnsi="宋体" w:cs="宋体" w:hint="eastAsia"/>
          <w:sz w:val="28"/>
          <w:szCs w:val="28"/>
        </w:rPr>
        <w:t xml:space="preserve"> 项目比选申请文件</w:t>
      </w:r>
    </w:p>
    <w:p w:rsidR="00791D50" w:rsidRDefault="007666EF">
      <w:pPr>
        <w:pStyle w:val="a4"/>
        <w:jc w:val="center"/>
        <w:rPr>
          <w:b w:val="0"/>
          <w:bCs w:val="0"/>
          <w:sz w:val="28"/>
          <w:szCs w:val="28"/>
        </w:rPr>
      </w:pPr>
      <w:bookmarkStart w:id="276" w:name="_Toc16451"/>
      <w:bookmarkStart w:id="277" w:name="_Toc18631"/>
      <w:bookmarkStart w:id="278" w:name="_Toc461525334"/>
      <w:bookmarkStart w:id="279" w:name="_Toc4828"/>
      <w:bookmarkStart w:id="280" w:name="_Toc31069"/>
      <w:bookmarkStart w:id="281" w:name="_Toc124"/>
      <w:bookmarkStart w:id="282" w:name="_Toc25575"/>
      <w:bookmarkStart w:id="283" w:name="_Toc23149"/>
      <w:bookmarkStart w:id="284" w:name="_Toc10507"/>
      <w:bookmarkStart w:id="285" w:name="_Toc144"/>
      <w:r>
        <w:rPr>
          <w:rFonts w:hint="eastAsia"/>
          <w:b w:val="0"/>
          <w:bCs w:val="0"/>
          <w:sz w:val="28"/>
          <w:szCs w:val="28"/>
        </w:rPr>
        <w:t>技术部分</w:t>
      </w:r>
      <w:bookmarkEnd w:id="276"/>
      <w:bookmarkEnd w:id="277"/>
      <w:bookmarkEnd w:id="278"/>
      <w:bookmarkEnd w:id="279"/>
      <w:bookmarkEnd w:id="280"/>
      <w:bookmarkEnd w:id="281"/>
      <w:bookmarkEnd w:id="282"/>
      <w:bookmarkEnd w:id="283"/>
      <w:bookmarkEnd w:id="284"/>
      <w:bookmarkEnd w:id="285"/>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比选申请人：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负责人或委托代理人：（签字或盖章）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jc w:val="left"/>
        <w:rPr>
          <w:rFonts w:ascii="宋体" w:hAnsi="宋体" w:cs="宋体"/>
          <w:sz w:val="28"/>
          <w:szCs w:val="28"/>
        </w:rPr>
      </w:pPr>
      <w:r>
        <w:rPr>
          <w:rFonts w:ascii="宋体" w:hAnsi="宋体" w:cs="宋体" w:hint="eastAsia"/>
          <w:sz w:val="28"/>
          <w:szCs w:val="28"/>
        </w:rPr>
        <w:t xml:space="preserve">      年    月    日</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791D50" w:rsidRDefault="007666EF">
      <w:pPr>
        <w:pStyle w:val="2"/>
        <w:jc w:val="center"/>
        <w:rPr>
          <w:b/>
        </w:rPr>
      </w:pPr>
      <w:bookmarkStart w:id="286" w:name="_Toc21144"/>
      <w:bookmarkStart w:id="287" w:name="_Toc26769"/>
      <w:bookmarkStart w:id="288" w:name="_Toc31521"/>
      <w:bookmarkStart w:id="289" w:name="_Toc1986"/>
      <w:bookmarkStart w:id="290" w:name="_Toc32510"/>
      <w:bookmarkStart w:id="291" w:name="_Toc31582"/>
      <w:bookmarkStart w:id="292" w:name="_Toc9379"/>
      <w:bookmarkStart w:id="293" w:name="_Toc23508"/>
      <w:bookmarkStart w:id="294" w:name="_Toc29536"/>
      <w:bookmarkStart w:id="295" w:name="_Toc471482371"/>
      <w:r>
        <w:rPr>
          <w:rFonts w:hint="eastAsia"/>
          <w:b/>
        </w:rPr>
        <w:lastRenderedPageBreak/>
        <w:t>二、技术部分材料目录</w:t>
      </w:r>
      <w:bookmarkEnd w:id="286"/>
      <w:bookmarkEnd w:id="287"/>
      <w:bookmarkEnd w:id="288"/>
      <w:bookmarkEnd w:id="289"/>
      <w:bookmarkEnd w:id="290"/>
      <w:bookmarkEnd w:id="291"/>
      <w:bookmarkEnd w:id="292"/>
      <w:bookmarkEnd w:id="293"/>
      <w:bookmarkEnd w:id="294"/>
      <w:bookmarkEnd w:id="295"/>
    </w:p>
    <w:p w:rsidR="00791D50" w:rsidRDefault="007666EF" w:rsidP="00A44AD2">
      <w:pPr>
        <w:ind w:right="753" w:firstLineChars="150" w:firstLine="420"/>
        <w:jc w:val="left"/>
        <w:rPr>
          <w:rFonts w:ascii="宋体" w:hAnsi="宋体" w:cs="宋体"/>
          <w:sz w:val="28"/>
          <w:szCs w:val="28"/>
        </w:rPr>
      </w:pPr>
      <w:r>
        <w:rPr>
          <w:rFonts w:ascii="宋体" w:hAnsi="宋体" w:cs="宋体" w:hint="eastAsia"/>
          <w:sz w:val="28"/>
          <w:szCs w:val="28"/>
        </w:rPr>
        <w:t>1.业绩表；</w:t>
      </w:r>
    </w:p>
    <w:p w:rsidR="00791D50" w:rsidRDefault="007666EF">
      <w:pPr>
        <w:ind w:right="-21"/>
        <w:jc w:val="left"/>
        <w:rPr>
          <w:rFonts w:ascii="宋体" w:hAnsi="宋体" w:cs="宋体"/>
          <w:sz w:val="28"/>
          <w:szCs w:val="28"/>
        </w:rPr>
      </w:pPr>
      <w:r>
        <w:rPr>
          <w:rFonts w:ascii="宋体" w:hAnsi="宋体" w:cs="宋体" w:hint="eastAsia"/>
          <w:sz w:val="28"/>
          <w:szCs w:val="28"/>
        </w:rPr>
        <w:t xml:space="preserve">  </w:t>
      </w:r>
      <w:r w:rsidR="00A44AD2">
        <w:rPr>
          <w:rFonts w:ascii="宋体" w:hAnsi="宋体" w:cs="宋体" w:hint="eastAsia"/>
          <w:sz w:val="28"/>
          <w:szCs w:val="28"/>
        </w:rPr>
        <w:t xml:space="preserve"> 2</w:t>
      </w:r>
      <w:r>
        <w:rPr>
          <w:rFonts w:ascii="宋体" w:hAnsi="宋体" w:cs="宋体" w:hint="eastAsia"/>
          <w:sz w:val="28"/>
          <w:szCs w:val="28"/>
        </w:rPr>
        <w:t>.拟投入人员的相关工作业绩、资历及能力（由比选申请人自行编写）</w:t>
      </w:r>
    </w:p>
    <w:p w:rsidR="00791D50" w:rsidRDefault="007666EF">
      <w:pPr>
        <w:ind w:right="-21"/>
        <w:jc w:val="left"/>
        <w:rPr>
          <w:rFonts w:ascii="宋体" w:hAnsi="宋体" w:cs="宋体"/>
          <w:sz w:val="28"/>
          <w:szCs w:val="28"/>
        </w:rPr>
      </w:pPr>
      <w:r>
        <w:rPr>
          <w:rFonts w:ascii="宋体" w:hAnsi="宋体" w:cs="宋体" w:hint="eastAsia"/>
          <w:sz w:val="28"/>
          <w:szCs w:val="28"/>
        </w:rPr>
        <w:t xml:space="preserve">   </w:t>
      </w:r>
      <w:r w:rsidR="00A44AD2">
        <w:rPr>
          <w:rFonts w:ascii="宋体" w:hAnsi="宋体" w:cs="宋体" w:hint="eastAsia"/>
          <w:sz w:val="28"/>
          <w:szCs w:val="28"/>
        </w:rPr>
        <w:t>3</w:t>
      </w:r>
      <w:r>
        <w:rPr>
          <w:rFonts w:ascii="宋体" w:hAnsi="宋体" w:cs="宋体" w:hint="eastAsia"/>
          <w:sz w:val="28"/>
          <w:szCs w:val="28"/>
        </w:rPr>
        <w:t>.服务方案（由比选申请人自行编写）；</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3"/>
      </w:pPr>
      <w:bookmarkStart w:id="296" w:name="_Toc24439"/>
      <w:bookmarkStart w:id="297" w:name="_Toc25382"/>
      <w:bookmarkStart w:id="298" w:name="_Toc7527"/>
      <w:bookmarkStart w:id="299" w:name="_Toc19216"/>
      <w:bookmarkStart w:id="300" w:name="_Toc9604"/>
      <w:bookmarkStart w:id="301" w:name="_Toc10356"/>
      <w:bookmarkStart w:id="302" w:name="_Toc32624"/>
      <w:bookmarkStart w:id="303" w:name="_Toc6881"/>
      <w:bookmarkStart w:id="304" w:name="_Toc6862"/>
      <w:bookmarkStart w:id="305" w:name="_Toc30501"/>
      <w:bookmarkStart w:id="306" w:name="_Toc461525332"/>
      <w:bookmarkStart w:id="307" w:name="_Toc31867"/>
      <w:bookmarkStart w:id="308" w:name="_Toc19445"/>
      <w:r>
        <w:rPr>
          <w:rFonts w:hint="eastAsia"/>
        </w:rPr>
        <w:lastRenderedPageBreak/>
        <w:t>1.</w:t>
      </w:r>
      <w:r>
        <w:rPr>
          <w:rFonts w:hint="eastAsia"/>
        </w:rPr>
        <w:t>业绩表</w:t>
      </w:r>
      <w:bookmarkEnd w:id="296"/>
      <w:bookmarkEnd w:id="297"/>
      <w:bookmarkEnd w:id="298"/>
      <w:bookmarkEnd w:id="299"/>
      <w:bookmarkEnd w:id="300"/>
      <w:bookmarkEnd w:id="301"/>
      <w:bookmarkEnd w:id="302"/>
      <w:bookmarkEnd w:id="303"/>
    </w:p>
    <w:tbl>
      <w:tblPr>
        <w:tblW w:w="8897" w:type="dxa"/>
        <w:tblLayout w:type="fixed"/>
        <w:tblLook w:val="04A0"/>
      </w:tblPr>
      <w:tblGrid>
        <w:gridCol w:w="971"/>
        <w:gridCol w:w="4949"/>
        <w:gridCol w:w="2977"/>
      </w:tblGrid>
      <w:tr w:rsidR="00791D50">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合同签订时间</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bl>
    <w:p w:rsidR="00791D50" w:rsidRDefault="007666EF">
      <w:pPr>
        <w:ind w:firstLine="420"/>
        <w:rPr>
          <w:rFonts w:ascii="宋体" w:hAnsi="宋体"/>
          <w:sz w:val="24"/>
        </w:rPr>
      </w:pPr>
      <w:r>
        <w:rPr>
          <w:rFonts w:ascii="宋体" w:hAnsi="宋体" w:hint="eastAsia"/>
          <w:sz w:val="24"/>
        </w:rPr>
        <w:t>注：1、业绩表是指2015年 1月1日至2017年12月31日期间，对与本项目相关或相近的服务经验。</w:t>
      </w:r>
    </w:p>
    <w:p w:rsidR="00791D50" w:rsidRDefault="007666EF">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A356DE" w:rsidRDefault="00A356DE">
      <w:pPr>
        <w:ind w:right="-21"/>
        <w:jc w:val="left"/>
        <w:rPr>
          <w:rFonts w:ascii="宋体" w:hAnsi="宋体" w:cs="宋体"/>
          <w:sz w:val="28"/>
          <w:szCs w:val="28"/>
        </w:rPr>
      </w:pPr>
    </w:p>
    <w:p w:rsidR="00A356DE" w:rsidRDefault="00A356DE">
      <w:pPr>
        <w:ind w:right="-21"/>
        <w:jc w:val="left"/>
        <w:rPr>
          <w:rFonts w:ascii="宋体" w:hAnsi="宋体" w:cs="宋体"/>
          <w:sz w:val="28"/>
          <w:szCs w:val="28"/>
        </w:rPr>
      </w:pPr>
    </w:p>
    <w:p w:rsidR="00A356DE" w:rsidRDefault="00A356DE">
      <w:pPr>
        <w:ind w:right="-21"/>
        <w:jc w:val="left"/>
        <w:rPr>
          <w:rFonts w:ascii="宋体" w:hAnsi="宋体" w:cs="宋体"/>
          <w:sz w:val="28"/>
          <w:szCs w:val="28"/>
        </w:rPr>
      </w:pPr>
    </w:p>
    <w:p w:rsidR="00A356DE" w:rsidRDefault="00A356DE">
      <w:pPr>
        <w:ind w:right="-21"/>
        <w:jc w:val="left"/>
        <w:rPr>
          <w:rFonts w:ascii="宋体" w:hAnsi="宋体" w:cs="宋体"/>
          <w:sz w:val="28"/>
          <w:szCs w:val="28"/>
        </w:rPr>
      </w:pPr>
    </w:p>
    <w:p w:rsidR="00791D50" w:rsidRDefault="007666EF">
      <w:pPr>
        <w:pStyle w:val="3"/>
      </w:pPr>
      <w:bookmarkStart w:id="309" w:name="_Toc12801"/>
      <w:bookmarkStart w:id="310" w:name="_Toc5471"/>
      <w:bookmarkStart w:id="311" w:name="_Toc28309"/>
      <w:bookmarkStart w:id="312" w:name="_Toc21426"/>
      <w:bookmarkStart w:id="313" w:name="_Toc30796"/>
      <w:bookmarkStart w:id="314" w:name="_Toc24135"/>
      <w:bookmarkStart w:id="315" w:name="_Toc14359"/>
      <w:bookmarkStart w:id="316" w:name="_Toc27864"/>
      <w:r>
        <w:rPr>
          <w:rFonts w:hint="eastAsia"/>
        </w:rPr>
        <w:lastRenderedPageBreak/>
        <w:t>2.</w:t>
      </w:r>
      <w:r>
        <w:rPr>
          <w:rFonts w:hint="eastAsia"/>
        </w:rPr>
        <w:t>拟投入人员配置明细表</w:t>
      </w:r>
      <w:bookmarkEnd w:id="309"/>
      <w:bookmarkEnd w:id="310"/>
      <w:bookmarkEnd w:id="311"/>
      <w:bookmarkEnd w:id="312"/>
      <w:bookmarkEnd w:id="313"/>
      <w:bookmarkEnd w:id="314"/>
      <w:bookmarkEnd w:id="315"/>
      <w:bookmarkEnd w:id="31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791D50">
        <w:trPr>
          <w:trHeight w:val="1114"/>
        </w:trPr>
        <w:tc>
          <w:tcPr>
            <w:tcW w:w="675"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工作职责分工</w:t>
            </w:r>
          </w:p>
        </w:tc>
      </w:tr>
      <w:tr w:rsidR="00791D50">
        <w:trPr>
          <w:trHeight w:val="806"/>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774"/>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687"/>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687"/>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711"/>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bl>
    <w:p w:rsidR="00791D50" w:rsidRDefault="007666EF">
      <w:pPr>
        <w:ind w:firstLine="420"/>
        <w:rPr>
          <w:rFonts w:ascii="宋体" w:hAnsi="宋体"/>
          <w:sz w:val="24"/>
        </w:rPr>
      </w:pPr>
      <w:r>
        <w:rPr>
          <w:rFonts w:ascii="宋体" w:hAnsi="宋体" w:hint="eastAsia"/>
          <w:sz w:val="24"/>
        </w:rPr>
        <w:t>此表须附学历复印件等证明材料。</w:t>
      </w: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 w:rsidR="00791D50" w:rsidRDefault="00791D50"/>
    <w:p w:rsidR="00791D50" w:rsidRDefault="00791D50"/>
    <w:p w:rsidR="00791D50" w:rsidRDefault="00791D50"/>
    <w:bookmarkEnd w:id="304"/>
    <w:bookmarkEnd w:id="305"/>
    <w:bookmarkEnd w:id="306"/>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A356DE" w:rsidRDefault="00A356DE"/>
    <w:p w:rsidR="00791D50" w:rsidRDefault="007666EF">
      <w:r>
        <w:rPr>
          <w:rStyle w:val="3Char"/>
          <w:rFonts w:hint="eastAsia"/>
        </w:rPr>
        <w:lastRenderedPageBreak/>
        <w:t>3.</w:t>
      </w:r>
      <w:r>
        <w:rPr>
          <w:rStyle w:val="3Char"/>
          <w:rFonts w:hint="eastAsia"/>
        </w:rPr>
        <w:t>拟投入人员的相关工作业绩、资历及能力（由比选申请人自行编写）</w:t>
      </w:r>
    </w:p>
    <w:p w:rsidR="00791D50" w:rsidRDefault="00791D50"/>
    <w:p w:rsidR="00791D50" w:rsidRDefault="00791D50"/>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Default="00A356DE">
      <w:pPr>
        <w:ind w:firstLineChars="150" w:firstLine="420"/>
        <w:rPr>
          <w:rFonts w:ascii="宋体" w:hAnsi="宋体" w:cs="宋体"/>
          <w:sz w:val="28"/>
          <w:szCs w:val="28"/>
        </w:rPr>
      </w:pPr>
    </w:p>
    <w:p w:rsidR="00A356DE" w:rsidRPr="00A356DE" w:rsidRDefault="00A356DE">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666EF">
      <w:pPr>
        <w:pStyle w:val="3"/>
      </w:pPr>
      <w:bookmarkStart w:id="317" w:name="_Toc17896"/>
      <w:bookmarkStart w:id="318" w:name="_Toc28584"/>
      <w:bookmarkStart w:id="319" w:name="_Toc5051"/>
      <w:bookmarkStart w:id="320" w:name="_Toc17903"/>
      <w:bookmarkStart w:id="321" w:name="_Toc29269"/>
      <w:bookmarkStart w:id="322" w:name="_Toc21725"/>
      <w:bookmarkStart w:id="323" w:name="_Toc30924"/>
      <w:bookmarkStart w:id="324" w:name="_Toc597"/>
      <w:r>
        <w:rPr>
          <w:rFonts w:hint="eastAsia"/>
        </w:rPr>
        <w:lastRenderedPageBreak/>
        <w:t>4.</w:t>
      </w:r>
      <w:r>
        <w:rPr>
          <w:rFonts w:hint="eastAsia"/>
        </w:rPr>
        <w:t>服务方案（由比选申请人自行编写）</w:t>
      </w:r>
      <w:bookmarkEnd w:id="317"/>
      <w:bookmarkEnd w:id="318"/>
      <w:bookmarkEnd w:id="319"/>
      <w:bookmarkEnd w:id="320"/>
      <w:bookmarkEnd w:id="321"/>
      <w:bookmarkEnd w:id="322"/>
      <w:bookmarkEnd w:id="323"/>
      <w:bookmarkEnd w:id="324"/>
    </w:p>
    <w:p w:rsidR="00791D50" w:rsidRDefault="007666EF">
      <w:pPr>
        <w:ind w:firstLineChars="150" w:firstLine="420"/>
        <w:rPr>
          <w:rFonts w:ascii="宋体" w:hAnsi="宋体" w:cs="宋体"/>
          <w:sz w:val="28"/>
          <w:szCs w:val="28"/>
        </w:rPr>
      </w:pPr>
      <w:r>
        <w:rPr>
          <w:rFonts w:ascii="宋体" w:hAnsi="宋体" w:cs="宋体" w:hint="eastAsia"/>
          <w:sz w:val="28"/>
          <w:szCs w:val="28"/>
        </w:rPr>
        <w:t>注：主要从服务态度、质量控制、进度控制等方面进行阐述。该服务方案将作为合同的附件。</w:t>
      </w: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666EF">
      <w:pPr>
        <w:widowControl/>
        <w:jc w:val="left"/>
        <w:rPr>
          <w:rFonts w:ascii="宋体" w:hAnsi="宋体" w:cs="宋体"/>
          <w:sz w:val="28"/>
          <w:szCs w:val="28"/>
        </w:rPr>
      </w:pPr>
      <w:r>
        <w:rPr>
          <w:rFonts w:ascii="宋体" w:hAnsi="宋体" w:cs="宋体"/>
          <w:sz w:val="28"/>
          <w:szCs w:val="28"/>
        </w:rPr>
        <w:br w:type="page"/>
      </w:r>
    </w:p>
    <w:p w:rsidR="00791D50" w:rsidRDefault="007666EF">
      <w:pPr>
        <w:ind w:firstLineChars="150" w:firstLine="420"/>
        <w:rPr>
          <w:rFonts w:ascii="宋体" w:hAnsi="宋体" w:cs="宋体"/>
          <w:i/>
          <w:sz w:val="28"/>
          <w:szCs w:val="28"/>
        </w:rPr>
      </w:pPr>
      <w:r>
        <w:rPr>
          <w:rFonts w:ascii="宋体" w:hAnsi="宋体" w:cs="宋体"/>
          <w:i/>
          <w:sz w:val="28"/>
          <w:szCs w:val="28"/>
        </w:rPr>
        <w:lastRenderedPageBreak/>
        <w:t>5.其他……</w:t>
      </w:r>
    </w:p>
    <w:p w:rsidR="00791D50" w:rsidRDefault="007666EF">
      <w:pPr>
        <w:widowControl/>
        <w:jc w:val="left"/>
        <w:rPr>
          <w:rFonts w:ascii="宋体" w:hAnsi="宋体" w:cs="宋体"/>
          <w:i/>
          <w:sz w:val="28"/>
          <w:szCs w:val="28"/>
        </w:rPr>
      </w:pPr>
      <w:r>
        <w:rPr>
          <w:rFonts w:ascii="宋体" w:hAnsi="宋体" w:cs="宋体"/>
          <w:i/>
          <w:sz w:val="28"/>
          <w:szCs w:val="28"/>
        </w:rPr>
        <w:br w:type="page"/>
      </w:r>
    </w:p>
    <w:p w:rsidR="00791D50" w:rsidRDefault="00791D50">
      <w:pPr>
        <w:ind w:firstLineChars="150" w:firstLine="420"/>
        <w:rPr>
          <w:rFonts w:ascii="宋体" w:hAnsi="宋体" w:cs="宋体"/>
          <w:i/>
          <w:sz w:val="28"/>
          <w:szCs w:val="28"/>
        </w:rPr>
      </w:pPr>
    </w:p>
    <w:p w:rsidR="00791D50" w:rsidRDefault="00791D50">
      <w:pPr>
        <w:ind w:firstLineChars="150" w:firstLine="420"/>
        <w:rPr>
          <w:rFonts w:ascii="宋体" w:hAnsi="宋体" w:cs="宋体"/>
          <w:sz w:val="28"/>
          <w:szCs w:val="28"/>
        </w:rPr>
      </w:pPr>
    </w:p>
    <w:p w:rsidR="00791D50" w:rsidRDefault="007666EF">
      <w:pPr>
        <w:ind w:right="753"/>
        <w:jc w:val="left"/>
        <w:rPr>
          <w:rFonts w:ascii="宋体" w:hAnsi="宋体" w:cs="宋体"/>
          <w:sz w:val="28"/>
          <w:szCs w:val="28"/>
        </w:rPr>
      </w:pPr>
      <w:bookmarkStart w:id="325" w:name="_Toc9617"/>
      <w:bookmarkStart w:id="326" w:name="_Toc12434"/>
      <w:bookmarkStart w:id="327" w:name="_Toc15155"/>
      <w:bookmarkStart w:id="328" w:name="_Toc25435"/>
      <w:bookmarkStart w:id="329" w:name="_Toc26103"/>
      <w:bookmarkStart w:id="330" w:name="_Toc24947"/>
      <w:bookmarkStart w:id="331" w:name="_Toc27920"/>
      <w:bookmarkStart w:id="332" w:name="_Toc5462"/>
      <w:r>
        <w:rPr>
          <w:rFonts w:ascii="宋体" w:hAnsi="宋体" w:cs="宋体" w:hint="eastAsia"/>
          <w:sz w:val="28"/>
          <w:szCs w:val="28"/>
        </w:rPr>
        <w:t>（封面格式）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项目比选申请文件</w:t>
      </w:r>
    </w:p>
    <w:p w:rsidR="00791D50" w:rsidRDefault="007666EF">
      <w:pPr>
        <w:pStyle w:val="a4"/>
        <w:jc w:val="center"/>
      </w:pPr>
      <w:bookmarkStart w:id="333" w:name="_Toc21287"/>
      <w:bookmarkStart w:id="334" w:name="_Toc3587"/>
      <w:bookmarkStart w:id="335" w:name="_Toc10925"/>
      <w:bookmarkStart w:id="336" w:name="_Toc27059"/>
      <w:bookmarkStart w:id="337" w:name="_Toc196"/>
      <w:bookmarkStart w:id="338" w:name="_Toc20460"/>
      <w:bookmarkStart w:id="339" w:name="_Toc3278"/>
      <w:bookmarkStart w:id="340" w:name="_Toc15573"/>
      <w:bookmarkStart w:id="341" w:name="_Toc461525327"/>
      <w:r>
        <w:rPr>
          <w:b w:val="0"/>
          <w:bCs w:val="0"/>
          <w:sz w:val="28"/>
          <w:szCs w:val="28"/>
        </w:rPr>
        <w:t>商务部分</w:t>
      </w:r>
      <w:bookmarkEnd w:id="333"/>
      <w:bookmarkEnd w:id="334"/>
      <w:bookmarkEnd w:id="335"/>
      <w:bookmarkEnd w:id="336"/>
      <w:bookmarkEnd w:id="337"/>
      <w:bookmarkEnd w:id="338"/>
      <w:bookmarkEnd w:id="339"/>
      <w:bookmarkEnd w:id="340"/>
      <w:bookmarkEnd w:id="341"/>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比选申请人：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负责人或委托代理人：（签字或盖章）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w:t>
      </w:r>
      <w:bookmarkStart w:id="342" w:name="_Toc333307133"/>
      <w:r>
        <w:rPr>
          <w:rFonts w:ascii="宋体" w:hAnsi="宋体" w:cs="宋体" w:hint="eastAsia"/>
          <w:sz w:val="28"/>
          <w:szCs w:val="28"/>
        </w:rPr>
        <w:t>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jc w:val="left"/>
        <w:rPr>
          <w:rFonts w:ascii="宋体" w:hAnsi="宋体" w:cs="宋体"/>
          <w:sz w:val="28"/>
          <w:szCs w:val="28"/>
        </w:rPr>
      </w:pPr>
      <w:bookmarkStart w:id="343" w:name="_Toc333307134"/>
      <w:bookmarkEnd w:id="342"/>
      <w:r>
        <w:rPr>
          <w:rFonts w:ascii="宋体" w:hAnsi="宋体" w:cs="宋体" w:hint="eastAsia"/>
          <w:sz w:val="28"/>
          <w:szCs w:val="28"/>
        </w:rPr>
        <w:t xml:space="preserve">     年    </w:t>
      </w:r>
      <w:bookmarkEnd w:id="343"/>
      <w:r>
        <w:rPr>
          <w:rFonts w:ascii="宋体" w:hAnsi="宋体" w:cs="宋体" w:hint="eastAsia"/>
          <w:sz w:val="28"/>
          <w:szCs w:val="28"/>
        </w:rPr>
        <w:t>月</w:t>
      </w:r>
      <w:bookmarkStart w:id="344" w:name="_Toc333307135"/>
      <w:r>
        <w:rPr>
          <w:rFonts w:ascii="宋体" w:hAnsi="宋体" w:cs="宋体" w:hint="eastAsia"/>
          <w:sz w:val="28"/>
          <w:szCs w:val="28"/>
        </w:rPr>
        <w:t xml:space="preserve">    日</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A356DE" w:rsidRDefault="00A356DE">
      <w:pPr>
        <w:ind w:right="753"/>
        <w:jc w:val="left"/>
        <w:rPr>
          <w:rFonts w:ascii="宋体" w:hAnsi="宋体" w:cs="宋体"/>
          <w:sz w:val="28"/>
          <w:szCs w:val="28"/>
        </w:rPr>
      </w:pPr>
    </w:p>
    <w:p w:rsidR="00791D50" w:rsidRDefault="007666EF">
      <w:pPr>
        <w:pStyle w:val="2"/>
        <w:jc w:val="center"/>
        <w:rPr>
          <w:b/>
        </w:rPr>
      </w:pPr>
      <w:bookmarkStart w:id="345" w:name="_Toc461525328"/>
      <w:bookmarkStart w:id="346" w:name="_Toc21835"/>
      <w:bookmarkStart w:id="347" w:name="_Toc2010"/>
      <w:bookmarkStart w:id="348" w:name="_Toc24524"/>
      <w:bookmarkStart w:id="349" w:name="_Toc24408"/>
      <w:bookmarkStart w:id="350" w:name="_Toc5616"/>
      <w:bookmarkStart w:id="351" w:name="_Toc16542"/>
      <w:bookmarkStart w:id="352" w:name="_Toc17346"/>
      <w:bookmarkStart w:id="353" w:name="_Toc30879"/>
      <w:bookmarkStart w:id="354" w:name="_Toc11015"/>
      <w:bookmarkStart w:id="355" w:name="_Toc4901"/>
      <w:bookmarkStart w:id="356" w:name="_Toc7127"/>
      <w:bookmarkStart w:id="357" w:name="_Toc471482372"/>
      <w:r>
        <w:rPr>
          <w:rFonts w:hint="eastAsia"/>
          <w:b/>
        </w:rPr>
        <w:lastRenderedPageBreak/>
        <w:t>三、商务部分材料目录</w:t>
      </w:r>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44"/>
    <w:p w:rsidR="00791D50" w:rsidRDefault="007666EF">
      <w:pPr>
        <w:ind w:right="753"/>
        <w:jc w:val="left"/>
        <w:rPr>
          <w:rFonts w:ascii="宋体" w:hAnsi="宋体" w:cs="宋体"/>
          <w:sz w:val="28"/>
          <w:szCs w:val="28"/>
        </w:rPr>
      </w:pPr>
      <w:r>
        <w:rPr>
          <w:rFonts w:ascii="宋体" w:hAnsi="宋体" w:cs="宋体" w:hint="eastAsia"/>
          <w:sz w:val="28"/>
          <w:szCs w:val="28"/>
        </w:rPr>
        <w:t xml:space="preserve">   1.报价表；</w:t>
      </w:r>
    </w:p>
    <w:p w:rsidR="00791D50" w:rsidRDefault="007666EF">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0464C7" w:rsidRDefault="000464C7">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3"/>
      </w:pPr>
      <w:bookmarkStart w:id="358" w:name="_Toc26609"/>
      <w:bookmarkStart w:id="359" w:name="_Toc1148"/>
      <w:bookmarkStart w:id="360" w:name="_Toc461525330"/>
      <w:bookmarkStart w:id="361" w:name="_Toc20415"/>
      <w:bookmarkStart w:id="362" w:name="_Toc17958"/>
      <w:bookmarkStart w:id="363" w:name="_Toc6408"/>
      <w:bookmarkStart w:id="364" w:name="_Toc3569"/>
      <w:bookmarkStart w:id="365" w:name="_Toc25896"/>
      <w:bookmarkStart w:id="366" w:name="_Toc25214"/>
      <w:bookmarkStart w:id="367" w:name="_Toc29844"/>
      <w:bookmarkStart w:id="368" w:name="_Toc9748"/>
      <w:bookmarkStart w:id="369" w:name="_Toc29457"/>
      <w:r>
        <w:rPr>
          <w:rFonts w:hint="eastAsia"/>
        </w:rPr>
        <w:lastRenderedPageBreak/>
        <w:t>1.</w:t>
      </w:r>
      <w:r>
        <w:rPr>
          <w:rFonts w:hint="eastAsia"/>
        </w:rPr>
        <w:t>报价表</w:t>
      </w:r>
      <w:bookmarkEnd w:id="358"/>
      <w:bookmarkEnd w:id="359"/>
      <w:r>
        <w:rPr>
          <w:rFonts w:hint="eastAsia"/>
        </w:rPr>
        <w:t>（格式）</w:t>
      </w:r>
      <w:bookmarkEnd w:id="360"/>
      <w:bookmarkEnd w:id="361"/>
      <w:bookmarkEnd w:id="362"/>
      <w:bookmarkEnd w:id="363"/>
      <w:bookmarkEnd w:id="364"/>
      <w:bookmarkEnd w:id="365"/>
      <w:bookmarkEnd w:id="366"/>
      <w:bookmarkEnd w:id="367"/>
      <w:bookmarkEnd w:id="368"/>
      <w:bookmarkEnd w:id="36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791D50">
        <w:tc>
          <w:tcPr>
            <w:tcW w:w="1051" w:type="dxa"/>
            <w:vAlign w:val="center"/>
          </w:tcPr>
          <w:p w:rsidR="00791D50" w:rsidRDefault="007666EF">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791D50" w:rsidRDefault="007666EF">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791D50" w:rsidRDefault="00F94989">
            <w:pPr>
              <w:jc w:val="center"/>
              <w:rPr>
                <w:rFonts w:ascii="宋体" w:hAnsi="宋体" w:cs="宋体"/>
                <w:sz w:val="28"/>
                <w:szCs w:val="28"/>
              </w:rPr>
            </w:pPr>
            <w:r>
              <w:rPr>
                <w:rFonts w:ascii="宋体" w:hAnsi="宋体" w:cs="宋体" w:hint="eastAsia"/>
                <w:sz w:val="28"/>
                <w:szCs w:val="28"/>
              </w:rPr>
              <w:t>工期</w:t>
            </w:r>
          </w:p>
        </w:tc>
        <w:tc>
          <w:tcPr>
            <w:tcW w:w="2977" w:type="dxa"/>
            <w:vAlign w:val="center"/>
          </w:tcPr>
          <w:p w:rsidR="00791D50" w:rsidRDefault="007666EF">
            <w:pPr>
              <w:jc w:val="center"/>
              <w:rPr>
                <w:rFonts w:ascii="宋体" w:hAnsi="宋体" w:cs="宋体"/>
                <w:sz w:val="28"/>
                <w:szCs w:val="28"/>
              </w:rPr>
            </w:pPr>
            <w:r>
              <w:rPr>
                <w:rFonts w:ascii="宋体" w:hAnsi="宋体" w:cs="宋体" w:hint="eastAsia"/>
                <w:sz w:val="28"/>
                <w:szCs w:val="28"/>
              </w:rPr>
              <w:t>报价</w:t>
            </w:r>
          </w:p>
        </w:tc>
        <w:tc>
          <w:tcPr>
            <w:tcW w:w="2268" w:type="dxa"/>
          </w:tcPr>
          <w:p w:rsidR="00791D50" w:rsidRDefault="007666EF">
            <w:pPr>
              <w:jc w:val="center"/>
              <w:rPr>
                <w:rFonts w:ascii="宋体" w:hAnsi="宋体" w:cs="宋体"/>
                <w:sz w:val="28"/>
                <w:szCs w:val="28"/>
              </w:rPr>
            </w:pPr>
            <w:r>
              <w:rPr>
                <w:rFonts w:ascii="宋体" w:hAnsi="宋体" w:cs="宋体" w:hint="eastAsia"/>
                <w:sz w:val="28"/>
                <w:szCs w:val="28"/>
              </w:rPr>
              <w:t>报价依据</w:t>
            </w:r>
          </w:p>
        </w:tc>
      </w:tr>
      <w:tr w:rsidR="00791D50">
        <w:trPr>
          <w:trHeight w:val="2376"/>
        </w:trPr>
        <w:tc>
          <w:tcPr>
            <w:tcW w:w="1051" w:type="dxa"/>
            <w:vAlign w:val="center"/>
          </w:tcPr>
          <w:p w:rsidR="00791D50" w:rsidRDefault="007666EF">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791D50" w:rsidRDefault="00535E21">
            <w:pPr>
              <w:jc w:val="center"/>
              <w:rPr>
                <w:rFonts w:ascii="宋体" w:hAnsi="宋体" w:cs="宋体"/>
                <w:sz w:val="28"/>
                <w:szCs w:val="28"/>
              </w:rPr>
            </w:pPr>
            <w:r>
              <w:rPr>
                <w:rFonts w:ascii="宋体" w:hAnsi="宋体" w:cs="宋体" w:hint="eastAsia"/>
                <w:sz w:val="28"/>
                <w:szCs w:val="28"/>
              </w:rPr>
              <w:t>南宁轨道交通集团有限责任公司</w:t>
            </w:r>
            <w:r w:rsidR="00F94989">
              <w:rPr>
                <w:rFonts w:ascii="宋体" w:hAnsi="宋体" w:cs="宋体" w:hint="eastAsia"/>
                <w:sz w:val="28"/>
                <w:szCs w:val="28"/>
              </w:rPr>
              <w:t>项目</w:t>
            </w:r>
          </w:p>
        </w:tc>
        <w:tc>
          <w:tcPr>
            <w:tcW w:w="1557" w:type="dxa"/>
            <w:vAlign w:val="center"/>
          </w:tcPr>
          <w:p w:rsidR="00791D50" w:rsidRDefault="007666EF">
            <w:pPr>
              <w:jc w:val="center"/>
              <w:rPr>
                <w:rFonts w:ascii="宋体" w:hAnsi="宋体" w:cs="宋体"/>
                <w:sz w:val="28"/>
                <w:szCs w:val="28"/>
              </w:rPr>
            </w:pPr>
            <w:r>
              <w:rPr>
                <w:rFonts w:ascii="宋体" w:hAnsi="宋体" w:cs="宋体" w:hint="eastAsia"/>
                <w:sz w:val="28"/>
                <w:szCs w:val="28"/>
              </w:rPr>
              <w:t xml:space="preserve"> </w:t>
            </w:r>
            <w:r w:rsidR="00F94989">
              <w:rPr>
                <w:rFonts w:ascii="宋体" w:hAnsi="宋体" w:cs="宋体" w:hint="eastAsia"/>
                <w:sz w:val="28"/>
                <w:szCs w:val="28"/>
              </w:rPr>
              <w:t>3个月</w:t>
            </w:r>
          </w:p>
        </w:tc>
        <w:tc>
          <w:tcPr>
            <w:tcW w:w="2977" w:type="dxa"/>
            <w:vAlign w:val="center"/>
          </w:tcPr>
          <w:p w:rsidR="00791D50" w:rsidRDefault="007666EF">
            <w:pPr>
              <w:rPr>
                <w:rFonts w:ascii="宋体" w:hAnsi="宋体" w:cs="宋体"/>
                <w:sz w:val="24"/>
              </w:rPr>
            </w:pPr>
            <w:r>
              <w:rPr>
                <w:rFonts w:ascii="宋体" w:hAnsi="宋体" w:cs="宋体" w:hint="eastAsia"/>
                <w:sz w:val="24"/>
              </w:rPr>
              <w:t>小写：</w:t>
            </w:r>
          </w:p>
          <w:p w:rsidR="00791D50" w:rsidRDefault="00791D50">
            <w:pPr>
              <w:rPr>
                <w:rFonts w:ascii="宋体" w:hAnsi="宋体" w:cs="宋体"/>
                <w:sz w:val="24"/>
              </w:rPr>
            </w:pPr>
          </w:p>
          <w:p w:rsidR="00791D50" w:rsidRDefault="007666EF">
            <w:pPr>
              <w:rPr>
                <w:rFonts w:ascii="宋体" w:hAnsi="宋体" w:cs="宋体"/>
                <w:sz w:val="24"/>
              </w:rPr>
            </w:pPr>
            <w:r>
              <w:rPr>
                <w:rFonts w:ascii="宋体" w:hAnsi="宋体" w:cs="宋体" w:hint="eastAsia"/>
                <w:sz w:val="24"/>
              </w:rPr>
              <w:t>大写：</w:t>
            </w:r>
          </w:p>
        </w:tc>
        <w:tc>
          <w:tcPr>
            <w:tcW w:w="2268" w:type="dxa"/>
          </w:tcPr>
          <w:p w:rsidR="00791D50" w:rsidRDefault="00791D50">
            <w:pPr>
              <w:rPr>
                <w:rFonts w:ascii="宋体" w:hAnsi="宋体" w:cs="宋体"/>
                <w:sz w:val="24"/>
              </w:rPr>
            </w:pPr>
          </w:p>
        </w:tc>
      </w:tr>
      <w:tr w:rsidR="00F94989">
        <w:trPr>
          <w:trHeight w:val="2376"/>
        </w:trPr>
        <w:tc>
          <w:tcPr>
            <w:tcW w:w="1051" w:type="dxa"/>
            <w:vAlign w:val="center"/>
          </w:tcPr>
          <w:p w:rsidR="00F94989" w:rsidRDefault="00F94989">
            <w:pPr>
              <w:jc w:val="center"/>
              <w:rPr>
                <w:rFonts w:ascii="宋体" w:hAnsi="宋体" w:cs="宋体"/>
                <w:sz w:val="28"/>
                <w:szCs w:val="28"/>
              </w:rPr>
            </w:pPr>
            <w:r>
              <w:rPr>
                <w:rFonts w:ascii="宋体" w:hAnsi="宋体" w:cs="宋体" w:hint="eastAsia"/>
                <w:sz w:val="28"/>
                <w:szCs w:val="28"/>
              </w:rPr>
              <w:t>2</w:t>
            </w:r>
          </w:p>
        </w:tc>
        <w:tc>
          <w:tcPr>
            <w:tcW w:w="1611" w:type="dxa"/>
            <w:vAlign w:val="center"/>
          </w:tcPr>
          <w:p w:rsidR="00F94989" w:rsidRDefault="00535E21">
            <w:pPr>
              <w:jc w:val="center"/>
              <w:rPr>
                <w:rFonts w:ascii="宋体" w:hAnsi="宋体" w:cs="宋体"/>
                <w:sz w:val="28"/>
                <w:szCs w:val="28"/>
              </w:rPr>
            </w:pPr>
            <w:r>
              <w:rPr>
                <w:rFonts w:ascii="宋体" w:hAnsi="宋体" w:cs="宋体" w:hint="eastAsia"/>
                <w:sz w:val="28"/>
                <w:szCs w:val="28"/>
              </w:rPr>
              <w:t>广西</w:t>
            </w:r>
            <w:r w:rsidR="00F94989">
              <w:rPr>
                <w:rFonts w:ascii="宋体" w:hAnsi="宋体" w:cs="宋体" w:hint="eastAsia"/>
                <w:sz w:val="28"/>
                <w:szCs w:val="28"/>
              </w:rPr>
              <w:t>中房</w:t>
            </w:r>
            <w:r>
              <w:rPr>
                <w:rFonts w:ascii="宋体" w:hAnsi="宋体" w:cs="宋体" w:hint="eastAsia"/>
                <w:sz w:val="28"/>
                <w:szCs w:val="28"/>
              </w:rPr>
              <w:t>置业有限责任</w:t>
            </w:r>
            <w:r w:rsidR="00F94989">
              <w:rPr>
                <w:rFonts w:ascii="宋体" w:hAnsi="宋体" w:cs="宋体" w:hint="eastAsia"/>
                <w:sz w:val="28"/>
                <w:szCs w:val="28"/>
              </w:rPr>
              <w:t>公司项目</w:t>
            </w:r>
          </w:p>
        </w:tc>
        <w:tc>
          <w:tcPr>
            <w:tcW w:w="1557" w:type="dxa"/>
            <w:vAlign w:val="center"/>
          </w:tcPr>
          <w:p w:rsidR="00F94989" w:rsidRDefault="00F94989">
            <w:pPr>
              <w:jc w:val="center"/>
              <w:rPr>
                <w:rFonts w:ascii="宋体" w:hAnsi="宋体" w:cs="宋体"/>
                <w:sz w:val="28"/>
                <w:szCs w:val="28"/>
              </w:rPr>
            </w:pPr>
            <w:r>
              <w:rPr>
                <w:rFonts w:ascii="宋体" w:hAnsi="宋体" w:cs="宋体" w:hint="eastAsia"/>
                <w:sz w:val="28"/>
                <w:szCs w:val="28"/>
              </w:rPr>
              <w:t>3个月</w:t>
            </w:r>
          </w:p>
        </w:tc>
        <w:tc>
          <w:tcPr>
            <w:tcW w:w="2977" w:type="dxa"/>
            <w:vAlign w:val="center"/>
          </w:tcPr>
          <w:p w:rsidR="00217254" w:rsidRDefault="00217254" w:rsidP="00217254">
            <w:pPr>
              <w:rPr>
                <w:rFonts w:ascii="宋体" w:hAnsi="宋体" w:cs="宋体"/>
                <w:sz w:val="24"/>
              </w:rPr>
            </w:pPr>
            <w:r>
              <w:rPr>
                <w:rFonts w:ascii="宋体" w:hAnsi="宋体" w:cs="宋体" w:hint="eastAsia"/>
                <w:sz w:val="24"/>
              </w:rPr>
              <w:t>小写：</w:t>
            </w:r>
          </w:p>
          <w:p w:rsidR="00217254" w:rsidRDefault="00217254" w:rsidP="00217254">
            <w:pPr>
              <w:rPr>
                <w:rFonts w:ascii="宋体" w:hAnsi="宋体" w:cs="宋体"/>
                <w:sz w:val="24"/>
              </w:rPr>
            </w:pPr>
          </w:p>
          <w:p w:rsidR="00F94989" w:rsidRDefault="00217254" w:rsidP="00217254">
            <w:pPr>
              <w:rPr>
                <w:rFonts w:ascii="宋体" w:hAnsi="宋体" w:cs="宋体"/>
                <w:sz w:val="24"/>
              </w:rPr>
            </w:pPr>
            <w:r>
              <w:rPr>
                <w:rFonts w:ascii="宋体" w:hAnsi="宋体" w:cs="宋体" w:hint="eastAsia"/>
                <w:sz w:val="24"/>
              </w:rPr>
              <w:t>大写：</w:t>
            </w:r>
          </w:p>
        </w:tc>
        <w:tc>
          <w:tcPr>
            <w:tcW w:w="2268" w:type="dxa"/>
          </w:tcPr>
          <w:p w:rsidR="00F94989" w:rsidRDefault="00F94989">
            <w:pPr>
              <w:rPr>
                <w:rFonts w:ascii="宋体" w:hAnsi="宋体" w:cs="宋体"/>
                <w:sz w:val="24"/>
              </w:rPr>
            </w:pPr>
          </w:p>
        </w:tc>
      </w:tr>
      <w:tr w:rsidR="00F94989" w:rsidTr="009E2C75">
        <w:trPr>
          <w:trHeight w:val="2376"/>
        </w:trPr>
        <w:tc>
          <w:tcPr>
            <w:tcW w:w="1051" w:type="dxa"/>
            <w:vAlign w:val="center"/>
          </w:tcPr>
          <w:p w:rsidR="00F94989" w:rsidRDefault="00F94989">
            <w:pPr>
              <w:jc w:val="center"/>
              <w:rPr>
                <w:rFonts w:ascii="宋体" w:hAnsi="宋体" w:cs="宋体"/>
                <w:sz w:val="28"/>
                <w:szCs w:val="28"/>
              </w:rPr>
            </w:pPr>
            <w:r>
              <w:rPr>
                <w:rFonts w:ascii="宋体" w:hAnsi="宋体" w:cs="宋体" w:hint="eastAsia"/>
                <w:sz w:val="28"/>
                <w:szCs w:val="28"/>
              </w:rPr>
              <w:t>3</w:t>
            </w:r>
          </w:p>
        </w:tc>
        <w:tc>
          <w:tcPr>
            <w:tcW w:w="3168" w:type="dxa"/>
            <w:gridSpan w:val="2"/>
            <w:vAlign w:val="center"/>
          </w:tcPr>
          <w:p w:rsidR="00F94989" w:rsidRDefault="00F94989">
            <w:pPr>
              <w:jc w:val="center"/>
              <w:rPr>
                <w:rFonts w:ascii="宋体" w:hAnsi="宋体" w:cs="宋体"/>
                <w:sz w:val="28"/>
                <w:szCs w:val="28"/>
              </w:rPr>
            </w:pPr>
            <w:r>
              <w:rPr>
                <w:rFonts w:ascii="宋体" w:hAnsi="宋体" w:cs="宋体" w:hint="eastAsia"/>
                <w:sz w:val="28"/>
                <w:szCs w:val="28"/>
              </w:rPr>
              <w:t>合计</w:t>
            </w:r>
          </w:p>
        </w:tc>
        <w:tc>
          <w:tcPr>
            <w:tcW w:w="2977" w:type="dxa"/>
            <w:vAlign w:val="center"/>
          </w:tcPr>
          <w:p w:rsidR="00217254" w:rsidRDefault="00217254" w:rsidP="00217254">
            <w:pPr>
              <w:rPr>
                <w:rFonts w:ascii="宋体" w:hAnsi="宋体" w:cs="宋体"/>
                <w:sz w:val="24"/>
              </w:rPr>
            </w:pPr>
            <w:r>
              <w:rPr>
                <w:rFonts w:ascii="宋体" w:hAnsi="宋体" w:cs="宋体" w:hint="eastAsia"/>
                <w:sz w:val="24"/>
              </w:rPr>
              <w:t>小写：</w:t>
            </w:r>
          </w:p>
          <w:p w:rsidR="00217254" w:rsidRDefault="00217254" w:rsidP="00217254">
            <w:pPr>
              <w:rPr>
                <w:rFonts w:ascii="宋体" w:hAnsi="宋体" w:cs="宋体"/>
                <w:sz w:val="24"/>
              </w:rPr>
            </w:pPr>
          </w:p>
          <w:p w:rsidR="00F94989" w:rsidRDefault="00217254" w:rsidP="00217254">
            <w:pPr>
              <w:rPr>
                <w:rFonts w:ascii="宋体" w:hAnsi="宋体" w:cs="宋体"/>
                <w:sz w:val="24"/>
              </w:rPr>
            </w:pPr>
            <w:r>
              <w:rPr>
                <w:rFonts w:ascii="宋体" w:hAnsi="宋体" w:cs="宋体" w:hint="eastAsia"/>
                <w:sz w:val="24"/>
              </w:rPr>
              <w:t>大写：</w:t>
            </w:r>
          </w:p>
        </w:tc>
        <w:tc>
          <w:tcPr>
            <w:tcW w:w="2268" w:type="dxa"/>
          </w:tcPr>
          <w:p w:rsidR="00F94989" w:rsidRDefault="00F94989">
            <w:pPr>
              <w:rPr>
                <w:rFonts w:ascii="宋体" w:hAnsi="宋体" w:cs="宋体"/>
                <w:sz w:val="24"/>
              </w:rPr>
            </w:pPr>
          </w:p>
        </w:tc>
      </w:tr>
    </w:tbl>
    <w:p w:rsidR="00791D50" w:rsidRDefault="007666EF">
      <w:pPr>
        <w:jc w:val="left"/>
        <w:rPr>
          <w:rFonts w:ascii="宋体" w:hAnsi="宋体" w:cs="宋体"/>
          <w:sz w:val="28"/>
          <w:szCs w:val="28"/>
        </w:rPr>
      </w:pPr>
      <w:r>
        <w:rPr>
          <w:rFonts w:ascii="宋体" w:hAnsi="宋体" w:cs="宋体" w:hint="eastAsia"/>
          <w:sz w:val="28"/>
          <w:szCs w:val="28"/>
        </w:rPr>
        <w:t>注：本表根据需要可扩展</w:t>
      </w:r>
      <w:r w:rsidR="00800A22">
        <w:rPr>
          <w:rFonts w:ascii="宋体" w:hAnsi="宋体" w:cs="宋体" w:hint="eastAsia"/>
          <w:sz w:val="28"/>
          <w:szCs w:val="28"/>
        </w:rPr>
        <w:t>。</w:t>
      </w:r>
      <w:r>
        <w:rPr>
          <w:rFonts w:ascii="宋体" w:hAnsi="宋体" w:cs="宋体" w:hint="eastAsia"/>
          <w:sz w:val="28"/>
          <w:szCs w:val="28"/>
        </w:rPr>
        <w:t>未按照本比选报价表的格式及要求填写比选报价表的，将视为不满足比选文件要求，从而导致该比选申请人竞选无效。</w:t>
      </w:r>
    </w:p>
    <w:p w:rsidR="00791D50" w:rsidRDefault="00791D50">
      <w:pPr>
        <w:spacing w:line="360" w:lineRule="auto"/>
        <w:ind w:rightChars="269" w:right="565"/>
        <w:jc w:val="left"/>
        <w:rPr>
          <w:rFonts w:ascii="宋体" w:hAnsi="宋体" w:cs="宋体"/>
          <w:sz w:val="28"/>
          <w:szCs w:val="28"/>
        </w:rPr>
      </w:pPr>
    </w:p>
    <w:p w:rsidR="00791D50" w:rsidRDefault="007666EF">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791D50" w:rsidRDefault="007666EF">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791D50" w:rsidRDefault="00791D50">
      <w:pPr>
        <w:jc w:val="center"/>
        <w:rPr>
          <w:rFonts w:ascii="宋体" w:hAnsi="宋体" w:cs="宋体"/>
          <w:sz w:val="28"/>
          <w:szCs w:val="28"/>
        </w:rPr>
      </w:pPr>
    </w:p>
    <w:p w:rsidR="00791D50" w:rsidRDefault="00791D50">
      <w:pPr>
        <w:jc w:val="center"/>
        <w:rPr>
          <w:rFonts w:ascii="宋体" w:hAnsi="宋体" w:cs="宋体"/>
          <w:sz w:val="28"/>
          <w:szCs w:val="28"/>
        </w:rPr>
      </w:pPr>
    </w:p>
    <w:p w:rsidR="00791D50" w:rsidRDefault="00791D50">
      <w:pPr>
        <w:ind w:right="753"/>
        <w:jc w:val="left"/>
        <w:rPr>
          <w:rFonts w:ascii="宋体" w:hAnsi="宋体" w:cs="宋体"/>
          <w:szCs w:val="28"/>
        </w:rPr>
      </w:pPr>
    </w:p>
    <w:p w:rsidR="00791D50" w:rsidRDefault="007666EF">
      <w:pPr>
        <w:pStyle w:val="1"/>
      </w:pPr>
      <w:bookmarkStart w:id="370" w:name="_Toc471482373"/>
      <w:bookmarkEnd w:id="307"/>
      <w:bookmarkEnd w:id="308"/>
      <w:bookmarkEnd w:id="325"/>
      <w:bookmarkEnd w:id="326"/>
      <w:bookmarkEnd w:id="327"/>
      <w:bookmarkEnd w:id="328"/>
      <w:bookmarkEnd w:id="329"/>
      <w:bookmarkEnd w:id="330"/>
      <w:bookmarkEnd w:id="331"/>
      <w:bookmarkEnd w:id="332"/>
      <w:r>
        <w:rPr>
          <w:rFonts w:hint="eastAsia"/>
        </w:rPr>
        <w:lastRenderedPageBreak/>
        <w:t>第四章评比办法</w:t>
      </w:r>
      <w:bookmarkEnd w:id="370"/>
    </w:p>
    <w:p w:rsidR="00791D50" w:rsidRDefault="007666EF">
      <w:pPr>
        <w:pStyle w:val="2"/>
      </w:pPr>
      <w:bookmarkStart w:id="371" w:name="_Toc10015"/>
      <w:bookmarkStart w:id="372" w:name="_Toc17031"/>
      <w:bookmarkStart w:id="373" w:name="_Toc2433"/>
      <w:bookmarkStart w:id="374" w:name="_Toc2996"/>
      <w:bookmarkStart w:id="375" w:name="_Toc471482374"/>
      <w:bookmarkStart w:id="376" w:name="_Toc28938"/>
      <w:bookmarkStart w:id="377" w:name="_Toc16236"/>
      <w:bookmarkStart w:id="378" w:name="_Toc7201"/>
      <w:bookmarkStart w:id="379" w:name="_Toc31412"/>
      <w:bookmarkStart w:id="380" w:name="_Toc3898"/>
      <w:r>
        <w:rPr>
          <w:rFonts w:hint="eastAsia"/>
        </w:rPr>
        <w:t>一、综合评分办法</w:t>
      </w:r>
      <w:bookmarkEnd w:id="371"/>
      <w:bookmarkEnd w:id="372"/>
      <w:bookmarkEnd w:id="373"/>
      <w:bookmarkEnd w:id="374"/>
      <w:bookmarkEnd w:id="375"/>
      <w:bookmarkEnd w:id="376"/>
      <w:bookmarkEnd w:id="377"/>
      <w:bookmarkEnd w:id="378"/>
      <w:bookmarkEnd w:id="379"/>
      <w:bookmarkEnd w:id="380"/>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lastRenderedPageBreak/>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91D50" w:rsidRDefault="007666EF">
      <w:pPr>
        <w:pStyle w:val="2"/>
      </w:pPr>
      <w:bookmarkStart w:id="381" w:name="_Toc5579"/>
      <w:bookmarkStart w:id="382" w:name="_Toc5576"/>
      <w:bookmarkStart w:id="383" w:name="_Toc29031"/>
      <w:bookmarkStart w:id="384" w:name="_Toc30979"/>
      <w:bookmarkStart w:id="385" w:name="_Toc15054"/>
      <w:bookmarkStart w:id="386" w:name="_Toc20237"/>
      <w:bookmarkStart w:id="387" w:name="_Toc29182"/>
      <w:bookmarkStart w:id="388" w:name="_Toc7245"/>
      <w:bookmarkStart w:id="389" w:name="_Toc14401"/>
      <w:bookmarkStart w:id="390" w:name="_Toc471482375"/>
      <w:r>
        <w:rPr>
          <w:rFonts w:hint="eastAsia"/>
        </w:rPr>
        <w:t>二、总分计算公式</w:t>
      </w:r>
      <w:bookmarkEnd w:id="381"/>
      <w:bookmarkEnd w:id="382"/>
      <w:bookmarkEnd w:id="383"/>
      <w:bookmarkEnd w:id="384"/>
      <w:bookmarkEnd w:id="385"/>
      <w:bookmarkEnd w:id="386"/>
      <w:bookmarkEnd w:id="387"/>
      <w:bookmarkEnd w:id="388"/>
      <w:bookmarkEnd w:id="389"/>
      <w:bookmarkEnd w:id="390"/>
    </w:p>
    <w:p w:rsidR="00791D50" w:rsidRDefault="007666EF">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791D50" w:rsidRDefault="007666EF">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791D50" w:rsidRDefault="007666EF">
      <w:pPr>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p>
    <w:p w:rsidR="00791D50" w:rsidRDefault="007666EF">
      <w:pPr>
        <w:pStyle w:val="2"/>
      </w:pPr>
      <w:bookmarkStart w:id="391" w:name="_Toc28207"/>
      <w:bookmarkStart w:id="392" w:name="_Toc18027"/>
      <w:bookmarkStart w:id="393" w:name="_Toc2392"/>
      <w:bookmarkStart w:id="394" w:name="_Toc10918"/>
      <w:bookmarkStart w:id="395" w:name="_Toc32296"/>
      <w:bookmarkStart w:id="396" w:name="_Toc13406"/>
      <w:bookmarkStart w:id="397" w:name="_Toc31078"/>
      <w:bookmarkStart w:id="398" w:name="_Toc9696"/>
      <w:bookmarkStart w:id="399" w:name="_Toc26842"/>
      <w:bookmarkStart w:id="400" w:name="_Toc471482376"/>
      <w:r>
        <w:rPr>
          <w:rFonts w:hint="eastAsia"/>
        </w:rPr>
        <w:t>三、评分细则</w:t>
      </w:r>
      <w:bookmarkEnd w:id="391"/>
      <w:bookmarkEnd w:id="392"/>
      <w:bookmarkEnd w:id="393"/>
      <w:bookmarkEnd w:id="394"/>
      <w:bookmarkEnd w:id="395"/>
      <w:bookmarkEnd w:id="396"/>
      <w:bookmarkEnd w:id="397"/>
      <w:bookmarkEnd w:id="398"/>
      <w:bookmarkEnd w:id="399"/>
      <w:bookmarkEnd w:id="400"/>
    </w:p>
    <w:p w:rsidR="00791D50" w:rsidRDefault="007666EF">
      <w:pPr>
        <w:pStyle w:val="a9"/>
        <w:rPr>
          <w:sz w:val="28"/>
          <w:szCs w:val="28"/>
        </w:rPr>
      </w:pPr>
      <w:bookmarkStart w:id="401" w:name="_Toc15382"/>
      <w:bookmarkStart w:id="402" w:name="_Toc1358"/>
      <w:bookmarkStart w:id="403" w:name="_Toc18752"/>
      <w:r>
        <w:rPr>
          <w:rFonts w:hint="eastAsia"/>
          <w:sz w:val="28"/>
          <w:szCs w:val="28"/>
        </w:rPr>
        <w:t>1.商务部分评分细则（满分</w:t>
      </w:r>
      <w:r w:rsidR="007300B9">
        <w:rPr>
          <w:rFonts w:hint="eastAsia"/>
          <w:sz w:val="28"/>
          <w:szCs w:val="28"/>
        </w:rPr>
        <w:t>2</w:t>
      </w:r>
      <w:r>
        <w:rPr>
          <w:rFonts w:hint="eastAsia"/>
          <w:sz w:val="28"/>
          <w:szCs w:val="28"/>
        </w:rPr>
        <w:t>0分）</w:t>
      </w:r>
      <w:bookmarkEnd w:id="401"/>
      <w:bookmarkEnd w:id="402"/>
      <w:bookmarkEnd w:id="40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91D50">
        <w:tc>
          <w:tcPr>
            <w:tcW w:w="817" w:type="dxa"/>
            <w:vAlign w:val="center"/>
          </w:tcPr>
          <w:p w:rsidR="00791D50" w:rsidRDefault="007666EF">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791D50" w:rsidRDefault="007666EF">
            <w:pPr>
              <w:jc w:val="center"/>
              <w:rPr>
                <w:rFonts w:ascii="宋体" w:hAnsi="宋体" w:cs="宋体"/>
                <w:sz w:val="24"/>
              </w:rPr>
            </w:pPr>
            <w:r>
              <w:rPr>
                <w:rFonts w:ascii="宋体" w:hAnsi="宋体" w:cs="宋体" w:hint="eastAsia"/>
                <w:kern w:val="0"/>
                <w:sz w:val="24"/>
              </w:rPr>
              <w:t>评分因素</w:t>
            </w:r>
          </w:p>
        </w:tc>
        <w:tc>
          <w:tcPr>
            <w:tcW w:w="5358" w:type="dxa"/>
            <w:vAlign w:val="center"/>
          </w:tcPr>
          <w:p w:rsidR="00791D50" w:rsidRDefault="007666EF">
            <w:pPr>
              <w:jc w:val="center"/>
              <w:rPr>
                <w:rFonts w:ascii="宋体" w:hAnsi="宋体" w:cs="宋体"/>
                <w:sz w:val="24"/>
              </w:rPr>
            </w:pPr>
            <w:r>
              <w:rPr>
                <w:rFonts w:ascii="宋体" w:hAnsi="宋体" w:cs="宋体" w:hint="eastAsia"/>
                <w:kern w:val="0"/>
                <w:sz w:val="24"/>
              </w:rPr>
              <w:t>评分标准</w:t>
            </w:r>
          </w:p>
        </w:tc>
      </w:tr>
      <w:tr w:rsidR="00791D50">
        <w:tc>
          <w:tcPr>
            <w:tcW w:w="817" w:type="dxa"/>
            <w:vAlign w:val="center"/>
          </w:tcPr>
          <w:p w:rsidR="00791D50" w:rsidRDefault="007666EF">
            <w:pPr>
              <w:jc w:val="center"/>
              <w:rPr>
                <w:rFonts w:ascii="宋体" w:hAnsi="宋体" w:cs="宋体"/>
                <w:sz w:val="24"/>
              </w:rPr>
            </w:pPr>
            <w:r>
              <w:rPr>
                <w:rFonts w:ascii="宋体" w:hAnsi="宋体" w:cs="宋体" w:hint="eastAsia"/>
                <w:kern w:val="0"/>
                <w:sz w:val="24"/>
              </w:rPr>
              <w:t>1</w:t>
            </w:r>
          </w:p>
        </w:tc>
        <w:tc>
          <w:tcPr>
            <w:tcW w:w="3260" w:type="dxa"/>
            <w:vAlign w:val="center"/>
          </w:tcPr>
          <w:p w:rsidR="00791D50" w:rsidRDefault="007666EF">
            <w:pPr>
              <w:jc w:val="center"/>
              <w:rPr>
                <w:rFonts w:ascii="宋体" w:hAnsi="宋体" w:cs="宋体"/>
                <w:kern w:val="0"/>
                <w:sz w:val="24"/>
              </w:rPr>
            </w:pPr>
            <w:r>
              <w:rPr>
                <w:rFonts w:ascii="宋体" w:hAnsi="宋体" w:cs="宋体" w:hint="eastAsia"/>
                <w:kern w:val="0"/>
                <w:sz w:val="24"/>
              </w:rPr>
              <w:t>本项目报价评分</w:t>
            </w:r>
          </w:p>
          <w:p w:rsidR="00791D50" w:rsidRDefault="007666EF">
            <w:pPr>
              <w:jc w:val="center"/>
              <w:rPr>
                <w:rFonts w:ascii="宋体" w:hAnsi="宋体" w:cs="宋体"/>
                <w:kern w:val="0"/>
                <w:sz w:val="24"/>
              </w:rPr>
            </w:pPr>
            <w:r>
              <w:rPr>
                <w:rFonts w:ascii="宋体" w:hAnsi="宋体" w:cs="宋体" w:hint="eastAsia"/>
                <w:kern w:val="0"/>
                <w:sz w:val="24"/>
              </w:rPr>
              <w:t>（满分</w:t>
            </w:r>
            <w:r w:rsidR="007300B9">
              <w:rPr>
                <w:rFonts w:ascii="宋体" w:hAnsi="宋体" w:cs="宋体" w:hint="eastAsia"/>
                <w:kern w:val="0"/>
                <w:sz w:val="24"/>
              </w:rPr>
              <w:t>2</w:t>
            </w:r>
            <w:r>
              <w:rPr>
                <w:rFonts w:ascii="宋体" w:hAnsi="宋体" w:cs="宋体" w:hint="eastAsia"/>
                <w:kern w:val="0"/>
                <w:sz w:val="24"/>
              </w:rPr>
              <w:t>0分）</w:t>
            </w:r>
          </w:p>
        </w:tc>
        <w:tc>
          <w:tcPr>
            <w:tcW w:w="5358" w:type="dxa"/>
            <w:vAlign w:val="center"/>
          </w:tcPr>
          <w:p w:rsidR="00791D50" w:rsidRDefault="007666EF">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791D50" w:rsidRDefault="007666EF">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791D50" w:rsidRDefault="007666EF">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评审时以经评审的基准价为最高分，采用内插法计算，投标人报价每高于基准价1％的扣2分，每低于基准价1％的扣1分，扣完即止</w:t>
            </w:r>
          </w:p>
        </w:tc>
      </w:tr>
    </w:tbl>
    <w:p w:rsidR="00791D50" w:rsidRDefault="00791D50">
      <w:pPr>
        <w:jc w:val="left"/>
        <w:rPr>
          <w:rFonts w:ascii="宋体" w:hAnsi="宋体" w:cs="宋体"/>
          <w:sz w:val="28"/>
          <w:szCs w:val="28"/>
        </w:rPr>
      </w:pPr>
    </w:p>
    <w:p w:rsidR="00791D50" w:rsidRDefault="007666EF">
      <w:pPr>
        <w:jc w:val="left"/>
        <w:rPr>
          <w:rFonts w:ascii="宋体" w:hAnsi="宋体" w:cs="宋体"/>
          <w:sz w:val="28"/>
          <w:szCs w:val="28"/>
        </w:rPr>
      </w:pPr>
      <w:r>
        <w:rPr>
          <w:rFonts w:ascii="宋体" w:hAnsi="宋体" w:cs="宋体" w:hint="eastAsia"/>
          <w:sz w:val="28"/>
          <w:szCs w:val="28"/>
        </w:rPr>
        <w:t xml:space="preserve">  2.技术部分评分细则（满分</w:t>
      </w:r>
      <w:r w:rsidR="007300B9">
        <w:rPr>
          <w:rFonts w:ascii="宋体" w:hAnsi="宋体" w:cs="宋体" w:hint="eastAsia"/>
          <w:sz w:val="28"/>
          <w:szCs w:val="28"/>
        </w:rPr>
        <w:t>8</w:t>
      </w:r>
      <w:r>
        <w:rPr>
          <w:rFonts w:ascii="宋体" w:hAnsi="宋体" w:cs="宋体" w:hint="eastAsia"/>
          <w:sz w:val="28"/>
          <w:szCs w:val="28"/>
        </w:rPr>
        <w:t>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791D50">
        <w:trPr>
          <w:trHeight w:val="569"/>
        </w:trPr>
        <w:tc>
          <w:tcPr>
            <w:tcW w:w="959" w:type="dxa"/>
            <w:vAlign w:val="center"/>
          </w:tcPr>
          <w:p w:rsidR="00791D50" w:rsidRDefault="007666EF">
            <w:pPr>
              <w:jc w:val="center"/>
              <w:rPr>
                <w:rFonts w:ascii="宋体" w:hAnsi="宋体" w:cs="宋体"/>
                <w:sz w:val="24"/>
              </w:rPr>
            </w:pPr>
            <w:r>
              <w:rPr>
                <w:rFonts w:ascii="宋体" w:hAnsi="宋体" w:cs="宋体" w:hint="eastAsia"/>
                <w:sz w:val="24"/>
              </w:rPr>
              <w:t>序号</w:t>
            </w:r>
          </w:p>
        </w:tc>
        <w:tc>
          <w:tcPr>
            <w:tcW w:w="1701" w:type="dxa"/>
            <w:vAlign w:val="center"/>
          </w:tcPr>
          <w:p w:rsidR="00791D50" w:rsidRDefault="007666EF">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791D50" w:rsidRDefault="007666EF">
            <w:pPr>
              <w:jc w:val="center"/>
              <w:rPr>
                <w:rFonts w:ascii="宋体" w:hAnsi="宋体" w:cs="宋体"/>
                <w:sz w:val="24"/>
              </w:rPr>
            </w:pPr>
            <w:r>
              <w:rPr>
                <w:rFonts w:ascii="宋体" w:hAnsi="宋体" w:cs="宋体" w:hint="eastAsia"/>
                <w:sz w:val="24"/>
              </w:rPr>
              <w:t>评分标准</w:t>
            </w:r>
          </w:p>
        </w:tc>
      </w:tr>
      <w:tr w:rsidR="00791D50">
        <w:trPr>
          <w:trHeight w:val="758"/>
        </w:trPr>
        <w:tc>
          <w:tcPr>
            <w:tcW w:w="959" w:type="dxa"/>
            <w:vAlign w:val="center"/>
          </w:tcPr>
          <w:p w:rsidR="00791D50" w:rsidRDefault="007666EF">
            <w:pPr>
              <w:jc w:val="center"/>
              <w:rPr>
                <w:rFonts w:ascii="宋体" w:hAnsi="宋体" w:cs="宋体"/>
                <w:kern w:val="0"/>
                <w:sz w:val="24"/>
              </w:rPr>
            </w:pPr>
            <w:r>
              <w:rPr>
                <w:rFonts w:ascii="宋体" w:hAnsi="宋体" w:cs="宋体" w:hint="eastAsia"/>
                <w:kern w:val="0"/>
                <w:sz w:val="24"/>
              </w:rPr>
              <w:t>1</w:t>
            </w:r>
          </w:p>
        </w:tc>
        <w:tc>
          <w:tcPr>
            <w:tcW w:w="1701" w:type="dxa"/>
            <w:vAlign w:val="center"/>
          </w:tcPr>
          <w:p w:rsidR="00791D50" w:rsidRDefault="007666EF">
            <w:pPr>
              <w:jc w:val="center"/>
              <w:rPr>
                <w:rFonts w:ascii="宋体" w:hAnsi="宋体" w:cs="宋体"/>
                <w:kern w:val="0"/>
                <w:sz w:val="24"/>
              </w:rPr>
            </w:pPr>
            <w:r>
              <w:rPr>
                <w:rFonts w:ascii="宋体" w:hAnsi="宋体" w:cs="宋体" w:hint="eastAsia"/>
                <w:kern w:val="0"/>
                <w:sz w:val="24"/>
              </w:rPr>
              <w:t xml:space="preserve">业绩表（满分 </w:t>
            </w:r>
            <w:r w:rsidR="00F94989">
              <w:rPr>
                <w:rFonts w:ascii="宋体" w:hAnsi="宋体" w:cs="宋体" w:hint="eastAsia"/>
                <w:kern w:val="0"/>
                <w:sz w:val="24"/>
              </w:rPr>
              <w:t>20</w:t>
            </w:r>
            <w:r>
              <w:rPr>
                <w:rFonts w:ascii="宋体" w:hAnsi="宋体" w:cs="宋体" w:hint="eastAsia"/>
                <w:kern w:val="0"/>
                <w:sz w:val="24"/>
              </w:rPr>
              <w:t>分）</w:t>
            </w:r>
          </w:p>
        </w:tc>
        <w:tc>
          <w:tcPr>
            <w:tcW w:w="6775" w:type="dxa"/>
            <w:gridSpan w:val="2"/>
            <w:vAlign w:val="center"/>
          </w:tcPr>
          <w:p w:rsidR="00791D50" w:rsidRDefault="007666EF" w:rsidP="0053315A">
            <w:pPr>
              <w:jc w:val="left"/>
              <w:rPr>
                <w:rFonts w:ascii="宋体" w:hAnsi="宋体" w:cs="宋体"/>
                <w:sz w:val="24"/>
              </w:rPr>
            </w:pPr>
            <w:r>
              <w:rPr>
                <w:rFonts w:ascii="宋体" w:hAnsi="宋体" w:cs="宋体" w:hint="eastAsia"/>
                <w:sz w:val="24"/>
              </w:rPr>
              <w:t>2015年1月1日至2017年12月31日期间，对与本项目相关或相近的服务经验，以提供合同复印件（体现合同对方名称</w:t>
            </w:r>
            <w:r w:rsidR="005F6C66">
              <w:rPr>
                <w:rFonts w:ascii="宋体" w:hAnsi="宋体" w:cs="宋体" w:hint="eastAsia"/>
                <w:sz w:val="24"/>
              </w:rPr>
              <w:t>/</w:t>
            </w:r>
            <w:r>
              <w:rPr>
                <w:rFonts w:ascii="宋体" w:hAnsi="宋体" w:cs="宋体" w:hint="eastAsia"/>
                <w:sz w:val="24"/>
              </w:rPr>
              <w:t>签订时间</w:t>
            </w:r>
            <w:r w:rsidR="005F6C66">
              <w:rPr>
                <w:rFonts w:ascii="宋体" w:hAnsi="宋体" w:cs="宋体" w:hint="eastAsia"/>
                <w:sz w:val="24"/>
              </w:rPr>
              <w:t>/审计内容</w:t>
            </w:r>
            <w:r>
              <w:rPr>
                <w:rFonts w:ascii="宋体" w:hAnsi="宋体" w:cs="宋体" w:hint="eastAsia"/>
                <w:sz w:val="24"/>
              </w:rPr>
              <w:t>，涉及到商业秘密的内容可以隐去）证明材料为准。</w:t>
            </w:r>
            <w:r w:rsidR="005F6C66">
              <w:rPr>
                <w:rFonts w:ascii="宋体" w:hAnsi="宋体" w:cs="宋体" w:hint="eastAsia"/>
                <w:sz w:val="24"/>
              </w:rPr>
              <w:t>不附审计内容或内容要求不明确的不算业绩。</w:t>
            </w:r>
            <w:r>
              <w:rPr>
                <w:rFonts w:ascii="宋体" w:hAnsi="宋体" w:cs="宋体" w:hint="eastAsia"/>
                <w:sz w:val="24"/>
              </w:rPr>
              <w:t>每个业绩得</w:t>
            </w:r>
            <w:r w:rsidR="00F94989">
              <w:rPr>
                <w:rFonts w:ascii="宋体" w:hAnsi="宋体" w:cs="宋体" w:hint="eastAsia"/>
                <w:sz w:val="24"/>
              </w:rPr>
              <w:t>5</w:t>
            </w:r>
            <w:r>
              <w:rPr>
                <w:rFonts w:ascii="宋体" w:hAnsi="宋体" w:cs="宋体" w:hint="eastAsia"/>
                <w:sz w:val="24"/>
              </w:rPr>
              <w:t>分</w:t>
            </w:r>
            <w:r w:rsidR="00C408D9">
              <w:rPr>
                <w:rFonts w:ascii="宋体" w:hAnsi="宋体" w:cs="宋体" w:hint="eastAsia"/>
                <w:sz w:val="24"/>
              </w:rPr>
              <w:t>，</w:t>
            </w:r>
            <w:r w:rsidR="00E23A7C">
              <w:rPr>
                <w:rFonts w:ascii="宋体" w:hAnsi="宋体" w:cs="宋体" w:hint="eastAsia"/>
                <w:sz w:val="24"/>
              </w:rPr>
              <w:t>该项分值最高为</w:t>
            </w:r>
            <w:r w:rsidR="00F94989">
              <w:rPr>
                <w:rFonts w:ascii="宋体" w:hAnsi="宋体" w:cs="宋体" w:hint="eastAsia"/>
                <w:sz w:val="24"/>
              </w:rPr>
              <w:t>20</w:t>
            </w:r>
            <w:r w:rsidR="00C408D9">
              <w:rPr>
                <w:rFonts w:ascii="宋体" w:hAnsi="宋体" w:cs="宋体" w:hint="eastAsia"/>
                <w:sz w:val="24"/>
              </w:rPr>
              <w:t>分</w:t>
            </w:r>
            <w:r>
              <w:rPr>
                <w:rFonts w:ascii="宋体" w:hAnsi="宋体" w:cs="宋体" w:hint="eastAsia"/>
                <w:sz w:val="24"/>
              </w:rPr>
              <w:t>。</w:t>
            </w:r>
            <w:r w:rsidR="00137E71">
              <w:rPr>
                <w:rFonts w:ascii="宋体" w:hAnsi="宋体" w:cs="宋体" w:hint="eastAsia"/>
                <w:sz w:val="24"/>
              </w:rPr>
              <w:t>(业绩定义为:有</w:t>
            </w:r>
            <w:r w:rsidR="0053315A">
              <w:rPr>
                <w:rFonts w:ascii="宋体" w:hAnsi="宋体" w:cs="宋体" w:hint="eastAsia"/>
                <w:sz w:val="24"/>
              </w:rPr>
              <w:t>招投标专项审计</w:t>
            </w:r>
            <w:r w:rsidR="00137E71">
              <w:rPr>
                <w:rFonts w:ascii="宋体" w:hAnsi="宋体" w:cs="宋体" w:hint="eastAsia"/>
                <w:sz w:val="24"/>
              </w:rPr>
              <w:t>业绩的每个给</w:t>
            </w:r>
            <w:r w:rsidR="00F94989">
              <w:rPr>
                <w:rFonts w:ascii="宋体" w:hAnsi="宋体" w:cs="宋体" w:hint="eastAsia"/>
                <w:sz w:val="24"/>
              </w:rPr>
              <w:t>5</w:t>
            </w:r>
            <w:r w:rsidR="00137E71">
              <w:rPr>
                <w:rFonts w:ascii="宋体" w:hAnsi="宋体" w:cs="宋体" w:hint="eastAsia"/>
                <w:sz w:val="24"/>
              </w:rPr>
              <w:t>分,有建设</w:t>
            </w:r>
            <w:r w:rsidR="0053315A">
              <w:rPr>
                <w:rFonts w:ascii="宋体" w:hAnsi="宋体" w:cs="宋体" w:hint="eastAsia"/>
                <w:sz w:val="24"/>
              </w:rPr>
              <w:t>工程跟踪审计</w:t>
            </w:r>
            <w:r w:rsidR="00434578">
              <w:rPr>
                <w:rFonts w:ascii="宋体" w:hAnsi="宋体" w:cs="宋体" w:hint="eastAsia"/>
                <w:sz w:val="24"/>
              </w:rPr>
              <w:t>业绩</w:t>
            </w:r>
            <w:r w:rsidR="00137E71">
              <w:rPr>
                <w:rFonts w:ascii="宋体" w:hAnsi="宋体" w:cs="宋体" w:hint="eastAsia"/>
                <w:sz w:val="24"/>
              </w:rPr>
              <w:t>的每个给3分)</w:t>
            </w:r>
          </w:p>
        </w:tc>
      </w:tr>
      <w:tr w:rsidR="00791D50">
        <w:trPr>
          <w:trHeight w:val="696"/>
        </w:trPr>
        <w:tc>
          <w:tcPr>
            <w:tcW w:w="959" w:type="dxa"/>
            <w:vMerge w:val="restart"/>
            <w:vAlign w:val="center"/>
          </w:tcPr>
          <w:p w:rsidR="00791D50" w:rsidRDefault="007666EF">
            <w:pPr>
              <w:jc w:val="center"/>
              <w:rPr>
                <w:rFonts w:ascii="宋体" w:hAnsi="宋体" w:cs="宋体"/>
                <w:kern w:val="0"/>
                <w:sz w:val="24"/>
              </w:rPr>
            </w:pPr>
            <w:r>
              <w:rPr>
                <w:rFonts w:ascii="宋体" w:hAnsi="宋体" w:cs="宋体" w:hint="eastAsia"/>
                <w:kern w:val="0"/>
                <w:sz w:val="24"/>
              </w:rPr>
              <w:t>2</w:t>
            </w:r>
          </w:p>
        </w:tc>
        <w:tc>
          <w:tcPr>
            <w:tcW w:w="1701" w:type="dxa"/>
            <w:vMerge w:val="restart"/>
            <w:vAlign w:val="center"/>
          </w:tcPr>
          <w:p w:rsidR="00791D50" w:rsidRDefault="007666EF" w:rsidP="00947030">
            <w:pPr>
              <w:jc w:val="center"/>
              <w:rPr>
                <w:rFonts w:ascii="宋体" w:hAnsi="宋体" w:cs="宋体"/>
                <w:kern w:val="0"/>
                <w:sz w:val="24"/>
              </w:rPr>
            </w:pPr>
            <w:r>
              <w:rPr>
                <w:rFonts w:ascii="宋体" w:hAnsi="宋体" w:cs="宋体" w:hint="eastAsia"/>
                <w:kern w:val="0"/>
                <w:sz w:val="24"/>
              </w:rPr>
              <w:t>拟投入人员的相关工作业绩、资历及能</w:t>
            </w:r>
            <w:r>
              <w:rPr>
                <w:rFonts w:ascii="宋体" w:hAnsi="宋体" w:cs="宋体" w:hint="eastAsia"/>
                <w:kern w:val="0"/>
                <w:sz w:val="24"/>
              </w:rPr>
              <w:lastRenderedPageBreak/>
              <w:t>力（满分</w:t>
            </w:r>
            <w:r w:rsidR="00F94989">
              <w:rPr>
                <w:rFonts w:ascii="宋体" w:hAnsi="宋体" w:cs="宋体" w:hint="eastAsia"/>
                <w:kern w:val="0"/>
                <w:sz w:val="24"/>
              </w:rPr>
              <w:t>40</w:t>
            </w:r>
            <w:r>
              <w:rPr>
                <w:rFonts w:ascii="宋体" w:hAnsi="宋体" w:cs="宋体" w:hint="eastAsia"/>
                <w:kern w:val="0"/>
                <w:sz w:val="24"/>
              </w:rPr>
              <w:t>分）</w:t>
            </w:r>
          </w:p>
        </w:tc>
        <w:tc>
          <w:tcPr>
            <w:tcW w:w="4819" w:type="dxa"/>
            <w:vAlign w:val="center"/>
          </w:tcPr>
          <w:p w:rsidR="00927E6C" w:rsidRDefault="00C408D9">
            <w:pPr>
              <w:jc w:val="left"/>
              <w:rPr>
                <w:rFonts w:ascii="宋体" w:hAnsi="宋体" w:cs="宋体"/>
                <w:sz w:val="24"/>
              </w:rPr>
            </w:pPr>
            <w:r>
              <w:rPr>
                <w:rFonts w:ascii="宋体" w:hAnsi="宋体" w:cs="宋体" w:hint="eastAsia"/>
                <w:sz w:val="24"/>
              </w:rPr>
              <w:lastRenderedPageBreak/>
              <w:t>派到本项目的团队负责人</w:t>
            </w:r>
            <w:r w:rsidR="00807D9C" w:rsidRPr="00535E21">
              <w:rPr>
                <w:rFonts w:ascii="宋体" w:hAnsi="宋体" w:cs="宋体"/>
                <w:sz w:val="24"/>
              </w:rPr>
              <w:t>(项目负责人不予更换,否则终止合同)</w:t>
            </w:r>
            <w:r>
              <w:rPr>
                <w:rFonts w:ascii="宋体" w:hAnsi="宋体" w:cs="宋体" w:hint="eastAsia"/>
                <w:sz w:val="24"/>
              </w:rPr>
              <w:t>为</w:t>
            </w:r>
            <w:r>
              <w:rPr>
                <w:rFonts w:ascii="宋体" w:hAnsi="宋体" w:cs="宋体"/>
                <w:sz w:val="24"/>
              </w:rPr>
              <w:t>8</w:t>
            </w:r>
            <w:r>
              <w:rPr>
                <w:rFonts w:ascii="宋体" w:hAnsi="宋体" w:cs="宋体" w:hint="eastAsia"/>
                <w:sz w:val="24"/>
              </w:rPr>
              <w:t>年及以上CPA从业经验得</w:t>
            </w:r>
            <w:r w:rsidR="00F94989">
              <w:rPr>
                <w:rFonts w:ascii="宋体" w:hAnsi="宋体" w:cs="宋体" w:hint="eastAsia"/>
                <w:sz w:val="24"/>
              </w:rPr>
              <w:t>16</w:t>
            </w:r>
            <w:r>
              <w:rPr>
                <w:rFonts w:ascii="宋体" w:hAnsi="宋体" w:cs="宋体" w:hint="eastAsia"/>
                <w:sz w:val="24"/>
              </w:rPr>
              <w:t>分，</w:t>
            </w:r>
            <w:r w:rsidRPr="00C408D9">
              <w:rPr>
                <w:rFonts w:ascii="宋体" w:hAnsi="宋体" w:cs="宋体" w:hint="eastAsia"/>
                <w:sz w:val="24"/>
              </w:rPr>
              <w:t>为</w:t>
            </w:r>
            <w:r>
              <w:rPr>
                <w:rFonts w:ascii="宋体" w:hAnsi="宋体" w:cs="宋体"/>
                <w:sz w:val="24"/>
              </w:rPr>
              <w:t>5</w:t>
            </w:r>
            <w:r w:rsidRPr="00C408D9">
              <w:rPr>
                <w:rFonts w:ascii="宋体" w:hAnsi="宋体" w:cs="宋体" w:hint="eastAsia"/>
                <w:sz w:val="24"/>
              </w:rPr>
              <w:t>年</w:t>
            </w:r>
            <w:r>
              <w:rPr>
                <w:rFonts w:ascii="宋体" w:hAnsi="宋体" w:cs="宋体" w:hint="eastAsia"/>
                <w:sz w:val="24"/>
              </w:rPr>
              <w:t>及</w:t>
            </w:r>
            <w:r w:rsidRPr="00C408D9">
              <w:rPr>
                <w:rFonts w:ascii="宋体" w:hAnsi="宋体" w:cs="宋体" w:hint="eastAsia"/>
                <w:sz w:val="24"/>
              </w:rPr>
              <w:t>以上CPA从业经验得</w:t>
            </w:r>
            <w:r w:rsidR="00F94989">
              <w:rPr>
                <w:rFonts w:ascii="宋体" w:hAnsi="宋体" w:cs="宋体" w:hint="eastAsia"/>
                <w:sz w:val="24"/>
              </w:rPr>
              <w:lastRenderedPageBreak/>
              <w:t>10</w:t>
            </w:r>
            <w:r w:rsidRPr="00C408D9">
              <w:rPr>
                <w:rFonts w:ascii="宋体" w:hAnsi="宋体" w:cs="宋体" w:hint="eastAsia"/>
                <w:sz w:val="24"/>
              </w:rPr>
              <w:t>分，</w:t>
            </w:r>
            <w:r>
              <w:rPr>
                <w:rFonts w:ascii="宋体" w:hAnsi="宋体" w:cs="宋体" w:hint="eastAsia"/>
                <w:sz w:val="24"/>
              </w:rPr>
              <w:t>其他为0分。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lastRenderedPageBreak/>
              <w:t>满</w:t>
            </w:r>
            <w:r w:rsidR="00C408D9">
              <w:rPr>
                <w:rFonts w:ascii="宋体" w:hAnsi="宋体" w:cs="宋体" w:hint="eastAsia"/>
                <w:kern w:val="0"/>
                <w:sz w:val="24"/>
              </w:rPr>
              <w:t>分</w:t>
            </w:r>
            <w:r w:rsidR="00F94989">
              <w:rPr>
                <w:rFonts w:ascii="宋体" w:hAnsi="宋体" w:cs="宋体" w:hint="eastAsia"/>
                <w:kern w:val="0"/>
                <w:sz w:val="24"/>
              </w:rPr>
              <w:t>16</w:t>
            </w:r>
            <w:r w:rsidR="007666EF">
              <w:rPr>
                <w:rFonts w:ascii="宋体" w:hAnsi="宋体" w:cs="宋体" w:hint="eastAsia"/>
                <w:kern w:val="0"/>
                <w:sz w:val="24"/>
              </w:rPr>
              <w:t>分</w:t>
            </w:r>
          </w:p>
        </w:tc>
      </w:tr>
      <w:tr w:rsidR="00791D50">
        <w:trPr>
          <w:trHeight w:val="694"/>
        </w:trPr>
        <w:tc>
          <w:tcPr>
            <w:tcW w:w="959" w:type="dxa"/>
            <w:vMerge/>
            <w:vAlign w:val="center"/>
          </w:tcPr>
          <w:p w:rsidR="00791D50" w:rsidRDefault="00791D50">
            <w:pPr>
              <w:jc w:val="center"/>
              <w:rPr>
                <w:rFonts w:ascii="宋体" w:hAnsi="宋体" w:cs="宋体"/>
                <w:kern w:val="0"/>
                <w:sz w:val="24"/>
              </w:rPr>
            </w:pPr>
          </w:p>
        </w:tc>
        <w:tc>
          <w:tcPr>
            <w:tcW w:w="1701" w:type="dxa"/>
            <w:vMerge/>
            <w:vAlign w:val="center"/>
          </w:tcPr>
          <w:p w:rsidR="00791D50" w:rsidRDefault="00791D50">
            <w:pPr>
              <w:jc w:val="center"/>
              <w:rPr>
                <w:rFonts w:ascii="宋体" w:hAnsi="宋体" w:cs="宋体"/>
                <w:kern w:val="0"/>
                <w:sz w:val="24"/>
              </w:rPr>
            </w:pPr>
          </w:p>
        </w:tc>
        <w:tc>
          <w:tcPr>
            <w:tcW w:w="4819" w:type="dxa"/>
            <w:vAlign w:val="center"/>
          </w:tcPr>
          <w:p w:rsidR="00927E6C" w:rsidRDefault="00C408D9" w:rsidP="00037691">
            <w:pPr>
              <w:jc w:val="left"/>
              <w:rPr>
                <w:rFonts w:ascii="宋体" w:hAnsi="宋体" w:cs="宋体"/>
                <w:sz w:val="24"/>
              </w:rPr>
            </w:pPr>
            <w:r>
              <w:rPr>
                <w:rFonts w:ascii="宋体" w:hAnsi="宋体" w:cs="宋体" w:hint="eastAsia"/>
                <w:sz w:val="24"/>
              </w:rPr>
              <w:t>派到本项目的团队</w:t>
            </w:r>
            <w:r w:rsidR="00037691">
              <w:rPr>
                <w:rFonts w:ascii="宋体" w:hAnsi="宋体" w:cs="宋体" w:hint="eastAsia"/>
                <w:sz w:val="24"/>
              </w:rPr>
              <w:t>5</w:t>
            </w:r>
            <w:r>
              <w:rPr>
                <w:rFonts w:ascii="宋体" w:hAnsi="宋体" w:cs="宋体" w:hint="eastAsia"/>
                <w:sz w:val="24"/>
              </w:rPr>
              <w:t>人及以上的得</w:t>
            </w:r>
            <w:r w:rsidR="00037691">
              <w:rPr>
                <w:rFonts w:ascii="宋体" w:hAnsi="宋体" w:cs="宋体" w:hint="eastAsia"/>
                <w:sz w:val="24"/>
              </w:rPr>
              <w:t>4</w:t>
            </w:r>
            <w:r>
              <w:rPr>
                <w:rFonts w:ascii="宋体" w:hAnsi="宋体" w:cs="宋体" w:hint="eastAsia"/>
                <w:sz w:val="24"/>
              </w:rPr>
              <w:t>分，</w:t>
            </w:r>
            <w:r w:rsidR="00E23A7C">
              <w:rPr>
                <w:rFonts w:ascii="宋体" w:hAnsi="宋体" w:cs="宋体" w:hint="eastAsia"/>
                <w:sz w:val="24"/>
              </w:rPr>
              <w:t>其他为0分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t>满</w:t>
            </w:r>
            <w:r w:rsidR="00E23A7C">
              <w:rPr>
                <w:rFonts w:ascii="宋体" w:hAnsi="宋体" w:cs="宋体" w:hint="eastAsia"/>
                <w:kern w:val="0"/>
                <w:sz w:val="24"/>
              </w:rPr>
              <w:t>分为</w:t>
            </w:r>
            <w:r w:rsidR="00037691">
              <w:rPr>
                <w:rFonts w:ascii="宋体" w:hAnsi="宋体" w:cs="宋体" w:hint="eastAsia"/>
                <w:kern w:val="0"/>
                <w:sz w:val="24"/>
              </w:rPr>
              <w:t>4</w:t>
            </w:r>
            <w:r w:rsidR="007666EF">
              <w:rPr>
                <w:rFonts w:ascii="宋体" w:hAnsi="宋体" w:cs="宋体" w:hint="eastAsia"/>
                <w:kern w:val="0"/>
                <w:sz w:val="24"/>
              </w:rPr>
              <w:t>分</w:t>
            </w:r>
          </w:p>
        </w:tc>
      </w:tr>
      <w:tr w:rsidR="00B6060D">
        <w:trPr>
          <w:trHeight w:val="699"/>
        </w:trPr>
        <w:tc>
          <w:tcPr>
            <w:tcW w:w="959" w:type="dxa"/>
            <w:vMerge/>
            <w:vAlign w:val="center"/>
          </w:tcPr>
          <w:p w:rsidR="00B6060D" w:rsidRDefault="00B6060D">
            <w:pPr>
              <w:jc w:val="center"/>
              <w:rPr>
                <w:rFonts w:ascii="宋体" w:hAnsi="宋体" w:cs="宋体"/>
                <w:kern w:val="0"/>
                <w:sz w:val="24"/>
              </w:rPr>
            </w:pPr>
          </w:p>
        </w:tc>
        <w:tc>
          <w:tcPr>
            <w:tcW w:w="1701" w:type="dxa"/>
            <w:vMerge/>
            <w:vAlign w:val="center"/>
          </w:tcPr>
          <w:p w:rsidR="00B6060D" w:rsidRDefault="00B6060D">
            <w:pPr>
              <w:jc w:val="center"/>
              <w:rPr>
                <w:rFonts w:ascii="宋体" w:hAnsi="宋体" w:cs="宋体"/>
                <w:kern w:val="0"/>
                <w:sz w:val="24"/>
              </w:rPr>
            </w:pPr>
          </w:p>
        </w:tc>
        <w:tc>
          <w:tcPr>
            <w:tcW w:w="4819" w:type="dxa"/>
            <w:vAlign w:val="center"/>
          </w:tcPr>
          <w:p w:rsidR="00B6060D" w:rsidRPr="00E23A7C" w:rsidRDefault="004F7FAC">
            <w:pPr>
              <w:jc w:val="left"/>
              <w:rPr>
                <w:rFonts w:ascii="宋体" w:hAnsi="宋体" w:cs="宋体"/>
                <w:sz w:val="24"/>
              </w:rPr>
            </w:pPr>
            <w:r>
              <w:rPr>
                <w:rFonts w:ascii="宋体" w:hAnsi="宋体" w:cs="宋体" w:hint="eastAsia"/>
                <w:sz w:val="24"/>
              </w:rPr>
              <w:t>项目负责人有</w:t>
            </w:r>
            <w:r w:rsidR="00137E71">
              <w:rPr>
                <w:rFonts w:ascii="宋体" w:hAnsi="宋体" w:cs="宋体" w:hint="eastAsia"/>
                <w:sz w:val="24"/>
              </w:rPr>
              <w:t>本项目相关或相近的服务经验</w:t>
            </w:r>
            <w:r>
              <w:rPr>
                <w:rFonts w:ascii="宋体" w:hAnsi="宋体" w:cs="宋体" w:hint="eastAsia"/>
                <w:sz w:val="24"/>
              </w:rPr>
              <w:t>的，</w:t>
            </w:r>
            <w:r w:rsidR="005F6C66">
              <w:rPr>
                <w:rFonts w:ascii="宋体" w:hAnsi="宋体" w:cs="宋体" w:hint="eastAsia"/>
                <w:sz w:val="24"/>
              </w:rPr>
              <w:t>要求附上审计报告</w:t>
            </w:r>
            <w:r w:rsidR="006559DE">
              <w:rPr>
                <w:rFonts w:ascii="宋体" w:hAnsi="宋体" w:cs="宋体" w:hint="eastAsia"/>
                <w:sz w:val="24"/>
              </w:rPr>
              <w:t>名称内容及</w:t>
            </w:r>
            <w:r w:rsidR="005F6C66">
              <w:rPr>
                <w:rFonts w:ascii="宋体" w:hAnsi="宋体" w:cs="宋体" w:hint="eastAsia"/>
                <w:sz w:val="24"/>
              </w:rPr>
              <w:t>签字页，否则不算业绩分。</w:t>
            </w:r>
            <w:r>
              <w:rPr>
                <w:rFonts w:ascii="宋体" w:hAnsi="宋体" w:cs="宋体" w:hint="eastAsia"/>
                <w:sz w:val="24"/>
              </w:rPr>
              <w:t>每个业绩得</w:t>
            </w:r>
            <w:r w:rsidR="00AB21A8">
              <w:rPr>
                <w:rFonts w:ascii="宋体" w:hAnsi="宋体" w:cs="宋体" w:hint="eastAsia"/>
                <w:sz w:val="24"/>
              </w:rPr>
              <w:t>2</w:t>
            </w:r>
            <w:r>
              <w:rPr>
                <w:rFonts w:ascii="宋体" w:hAnsi="宋体" w:cs="宋体" w:hint="eastAsia"/>
                <w:sz w:val="24"/>
              </w:rPr>
              <w:t>分，该项分值最高为</w:t>
            </w:r>
            <w:r w:rsidR="00F94989">
              <w:rPr>
                <w:rFonts w:ascii="宋体" w:hAnsi="宋体" w:cs="宋体" w:hint="eastAsia"/>
                <w:sz w:val="24"/>
              </w:rPr>
              <w:t>8</w:t>
            </w:r>
            <w:r>
              <w:rPr>
                <w:rFonts w:ascii="宋体" w:hAnsi="宋体" w:cs="宋体" w:hint="eastAsia"/>
                <w:sz w:val="24"/>
              </w:rPr>
              <w:t>分</w:t>
            </w:r>
          </w:p>
        </w:tc>
        <w:tc>
          <w:tcPr>
            <w:tcW w:w="1956" w:type="dxa"/>
            <w:vAlign w:val="center"/>
          </w:tcPr>
          <w:p w:rsidR="00B6060D" w:rsidRPr="004F7FAC" w:rsidDel="00E23A7C" w:rsidRDefault="004F7FAC">
            <w:pPr>
              <w:jc w:val="center"/>
              <w:rPr>
                <w:rFonts w:ascii="宋体" w:hAnsi="宋体" w:cs="宋体"/>
                <w:kern w:val="0"/>
                <w:sz w:val="24"/>
              </w:rPr>
            </w:pPr>
            <w:r>
              <w:rPr>
                <w:rFonts w:ascii="宋体" w:hAnsi="宋体" w:cs="宋体" w:hint="eastAsia"/>
                <w:kern w:val="0"/>
                <w:sz w:val="24"/>
              </w:rPr>
              <w:t>满分为</w:t>
            </w:r>
            <w:r w:rsidR="00F94989">
              <w:rPr>
                <w:rFonts w:ascii="宋体" w:hAnsi="宋体" w:cs="宋体" w:hint="eastAsia"/>
                <w:kern w:val="0"/>
                <w:sz w:val="24"/>
              </w:rPr>
              <w:t>8</w:t>
            </w:r>
            <w:r>
              <w:rPr>
                <w:rFonts w:ascii="宋体" w:hAnsi="宋体" w:cs="宋体" w:hint="eastAsia"/>
                <w:kern w:val="0"/>
                <w:sz w:val="24"/>
              </w:rPr>
              <w:t>分</w:t>
            </w:r>
          </w:p>
        </w:tc>
      </w:tr>
      <w:tr w:rsidR="00791D50">
        <w:trPr>
          <w:trHeight w:val="699"/>
        </w:trPr>
        <w:tc>
          <w:tcPr>
            <w:tcW w:w="959" w:type="dxa"/>
            <w:vMerge/>
            <w:vAlign w:val="center"/>
          </w:tcPr>
          <w:p w:rsidR="00791D50" w:rsidRDefault="00791D50">
            <w:pPr>
              <w:jc w:val="center"/>
              <w:rPr>
                <w:rFonts w:ascii="宋体" w:hAnsi="宋体" w:cs="宋体"/>
                <w:kern w:val="0"/>
                <w:sz w:val="24"/>
              </w:rPr>
            </w:pPr>
          </w:p>
        </w:tc>
        <w:tc>
          <w:tcPr>
            <w:tcW w:w="1701" w:type="dxa"/>
            <w:vMerge/>
            <w:vAlign w:val="center"/>
          </w:tcPr>
          <w:p w:rsidR="00791D50" w:rsidRDefault="00791D50">
            <w:pPr>
              <w:jc w:val="center"/>
              <w:rPr>
                <w:rFonts w:ascii="宋体" w:hAnsi="宋体" w:cs="宋体"/>
                <w:kern w:val="0"/>
                <w:sz w:val="24"/>
              </w:rPr>
            </w:pPr>
          </w:p>
        </w:tc>
        <w:tc>
          <w:tcPr>
            <w:tcW w:w="4819" w:type="dxa"/>
            <w:vAlign w:val="center"/>
          </w:tcPr>
          <w:p w:rsidR="00927E6C" w:rsidRDefault="00E23A7C" w:rsidP="00991722">
            <w:pPr>
              <w:jc w:val="left"/>
              <w:rPr>
                <w:rFonts w:ascii="宋体" w:hAnsi="宋体" w:cs="宋体"/>
                <w:sz w:val="24"/>
              </w:rPr>
            </w:pPr>
            <w:r w:rsidRPr="00E23A7C">
              <w:rPr>
                <w:rFonts w:ascii="宋体" w:hAnsi="宋体" w:cs="宋体" w:hint="eastAsia"/>
                <w:sz w:val="24"/>
              </w:rPr>
              <w:t>派到本项目的团队</w:t>
            </w:r>
            <w:r>
              <w:rPr>
                <w:rFonts w:ascii="宋体" w:hAnsi="宋体" w:cs="宋体" w:hint="eastAsia"/>
                <w:sz w:val="24"/>
              </w:rPr>
              <w:t>除负责人外其他成员有</w:t>
            </w:r>
            <w:r w:rsidR="00991722">
              <w:rPr>
                <w:rFonts w:ascii="宋体" w:hAnsi="宋体" w:cs="宋体" w:hint="eastAsia"/>
                <w:sz w:val="24"/>
              </w:rPr>
              <w:t>造价师</w:t>
            </w:r>
            <w:r w:rsidR="00EC5B83">
              <w:rPr>
                <w:rFonts w:ascii="宋体" w:hAnsi="宋体" w:cs="宋体" w:hint="eastAsia"/>
                <w:sz w:val="24"/>
              </w:rPr>
              <w:t>资格</w:t>
            </w:r>
            <w:r>
              <w:rPr>
                <w:rFonts w:ascii="宋体" w:hAnsi="宋体" w:cs="宋体" w:hint="eastAsia"/>
                <w:sz w:val="24"/>
              </w:rPr>
              <w:t>的每人</w:t>
            </w:r>
            <w:r w:rsidR="007300B9">
              <w:rPr>
                <w:rFonts w:ascii="宋体" w:hAnsi="宋体" w:cs="宋体" w:hint="eastAsia"/>
                <w:sz w:val="24"/>
              </w:rPr>
              <w:t>6</w:t>
            </w:r>
            <w:r>
              <w:rPr>
                <w:rFonts w:ascii="宋体" w:hAnsi="宋体" w:cs="宋体" w:hint="eastAsia"/>
                <w:sz w:val="24"/>
              </w:rPr>
              <w:t>分，</w:t>
            </w:r>
            <w:r w:rsidRPr="00E23A7C">
              <w:rPr>
                <w:rFonts w:ascii="宋体" w:hAnsi="宋体" w:cs="宋体" w:hint="eastAsia"/>
                <w:sz w:val="24"/>
              </w:rPr>
              <w:t>该项分值最高为</w:t>
            </w:r>
            <w:r w:rsidR="007300B9">
              <w:rPr>
                <w:rFonts w:ascii="宋体" w:hAnsi="宋体" w:cs="宋体" w:hint="eastAsia"/>
                <w:sz w:val="24"/>
              </w:rPr>
              <w:t>12</w:t>
            </w:r>
            <w:r w:rsidRPr="00E23A7C">
              <w:rPr>
                <w:rFonts w:ascii="宋体" w:hAnsi="宋体" w:cs="宋体" w:hint="eastAsia"/>
                <w:sz w:val="24"/>
              </w:rPr>
              <w:t>分。</w:t>
            </w:r>
            <w:r w:rsidR="00037691">
              <w:rPr>
                <w:rFonts w:ascii="宋体" w:hAnsi="宋体" w:cs="宋体" w:hint="eastAsia"/>
                <w:sz w:val="24"/>
              </w:rPr>
              <w:t>(每人最多</w:t>
            </w:r>
            <w:r w:rsidR="007300B9">
              <w:rPr>
                <w:rFonts w:ascii="宋体" w:hAnsi="宋体" w:cs="宋体" w:hint="eastAsia"/>
                <w:sz w:val="24"/>
              </w:rPr>
              <w:t>6</w:t>
            </w:r>
            <w:r w:rsidR="00037691">
              <w:rPr>
                <w:rFonts w:ascii="宋体" w:hAnsi="宋体" w:cs="宋体" w:hint="eastAsia"/>
                <w:sz w:val="24"/>
              </w:rPr>
              <w:t>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t>满</w:t>
            </w:r>
            <w:r w:rsidR="00E23A7C">
              <w:rPr>
                <w:rFonts w:ascii="宋体" w:hAnsi="宋体" w:cs="宋体" w:hint="eastAsia"/>
                <w:kern w:val="0"/>
                <w:sz w:val="24"/>
              </w:rPr>
              <w:t>分为</w:t>
            </w:r>
            <w:r w:rsidR="007300B9">
              <w:rPr>
                <w:rFonts w:ascii="宋体" w:hAnsi="宋体" w:cs="宋体" w:hint="eastAsia"/>
                <w:kern w:val="0"/>
                <w:sz w:val="24"/>
              </w:rPr>
              <w:t>12</w:t>
            </w:r>
            <w:r w:rsidR="007666EF">
              <w:rPr>
                <w:rFonts w:ascii="宋体" w:hAnsi="宋体" w:cs="宋体" w:hint="eastAsia"/>
                <w:kern w:val="0"/>
                <w:sz w:val="24"/>
              </w:rPr>
              <w:t>分</w:t>
            </w:r>
          </w:p>
        </w:tc>
      </w:tr>
      <w:tr w:rsidR="00037691">
        <w:trPr>
          <w:trHeight w:val="699"/>
        </w:trPr>
        <w:tc>
          <w:tcPr>
            <w:tcW w:w="959" w:type="dxa"/>
            <w:vMerge w:val="restart"/>
            <w:vAlign w:val="center"/>
          </w:tcPr>
          <w:p w:rsidR="00037691" w:rsidRDefault="00037691">
            <w:pPr>
              <w:jc w:val="center"/>
              <w:rPr>
                <w:rFonts w:ascii="宋体" w:hAnsi="宋体" w:cs="宋体"/>
                <w:kern w:val="0"/>
                <w:sz w:val="24"/>
              </w:rPr>
            </w:pPr>
            <w:r>
              <w:rPr>
                <w:rFonts w:ascii="宋体" w:hAnsi="宋体" w:cs="宋体" w:hint="eastAsia"/>
                <w:kern w:val="0"/>
                <w:sz w:val="24"/>
              </w:rPr>
              <w:t>3</w:t>
            </w:r>
          </w:p>
        </w:tc>
        <w:tc>
          <w:tcPr>
            <w:tcW w:w="1701" w:type="dxa"/>
            <w:vMerge w:val="restart"/>
            <w:vAlign w:val="center"/>
          </w:tcPr>
          <w:p w:rsidR="00037691" w:rsidRDefault="00037691">
            <w:pPr>
              <w:jc w:val="center"/>
              <w:rPr>
                <w:rFonts w:ascii="宋体" w:hAnsi="宋体" w:cs="宋体"/>
                <w:kern w:val="0"/>
                <w:sz w:val="24"/>
              </w:rPr>
            </w:pPr>
            <w:r>
              <w:rPr>
                <w:rFonts w:ascii="宋体" w:hAnsi="宋体" w:cs="宋体" w:hint="eastAsia"/>
                <w:kern w:val="0"/>
                <w:sz w:val="24"/>
              </w:rPr>
              <w:t>服务方案</w:t>
            </w:r>
          </w:p>
          <w:p w:rsidR="00037691" w:rsidRDefault="00037691" w:rsidP="00D732E5">
            <w:pPr>
              <w:jc w:val="center"/>
              <w:rPr>
                <w:rFonts w:ascii="宋体" w:hAnsi="宋体" w:cs="宋体"/>
                <w:kern w:val="0"/>
                <w:sz w:val="24"/>
              </w:rPr>
            </w:pPr>
            <w:r>
              <w:rPr>
                <w:rFonts w:ascii="宋体" w:hAnsi="宋体" w:cs="宋体" w:hint="eastAsia"/>
                <w:kern w:val="0"/>
                <w:sz w:val="24"/>
              </w:rPr>
              <w:t>（满分</w:t>
            </w:r>
            <w:r w:rsidR="00F94989">
              <w:rPr>
                <w:rFonts w:ascii="宋体" w:hAnsi="宋体" w:cs="宋体" w:hint="eastAsia"/>
                <w:kern w:val="0"/>
                <w:sz w:val="24"/>
              </w:rPr>
              <w:t>20</w:t>
            </w:r>
            <w:r>
              <w:rPr>
                <w:rFonts w:ascii="宋体" w:hAnsi="宋体" w:cs="宋体" w:hint="eastAsia"/>
                <w:kern w:val="0"/>
                <w:sz w:val="24"/>
              </w:rPr>
              <w:t>分）（主要从服务态度、质量控制措施、进度控制措施等方面进行阐述。）</w:t>
            </w: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一般</w:t>
            </w:r>
          </w:p>
        </w:tc>
        <w:tc>
          <w:tcPr>
            <w:tcW w:w="1956" w:type="dxa"/>
            <w:vAlign w:val="center"/>
          </w:tcPr>
          <w:p w:rsidR="00037691" w:rsidRDefault="00037691">
            <w:pPr>
              <w:jc w:val="center"/>
              <w:rPr>
                <w:rFonts w:ascii="宋体" w:hAnsi="宋体" w:cs="宋体"/>
                <w:kern w:val="0"/>
                <w:sz w:val="24"/>
              </w:rPr>
            </w:pPr>
            <w:r>
              <w:rPr>
                <w:rFonts w:ascii="宋体" w:hAnsi="宋体" w:cs="宋体" w:hint="eastAsia"/>
                <w:kern w:val="0"/>
                <w:sz w:val="24"/>
              </w:rPr>
              <w:t>0-</w:t>
            </w:r>
            <w:r w:rsidR="00F94989">
              <w:rPr>
                <w:rFonts w:ascii="宋体" w:hAnsi="宋体" w:cs="宋体" w:hint="eastAsia"/>
                <w:kern w:val="0"/>
                <w:sz w:val="24"/>
              </w:rPr>
              <w:t>10</w:t>
            </w:r>
            <w:r>
              <w:rPr>
                <w:rFonts w:ascii="宋体" w:hAnsi="宋体" w:cs="宋体" w:hint="eastAsia"/>
                <w:kern w:val="0"/>
                <w:sz w:val="24"/>
              </w:rPr>
              <w:t xml:space="preserve"> 分</w:t>
            </w:r>
          </w:p>
        </w:tc>
      </w:tr>
      <w:tr w:rsidR="00037691">
        <w:trPr>
          <w:trHeight w:val="699"/>
        </w:trPr>
        <w:tc>
          <w:tcPr>
            <w:tcW w:w="959" w:type="dxa"/>
            <w:vMerge/>
            <w:vAlign w:val="center"/>
          </w:tcPr>
          <w:p w:rsidR="00037691" w:rsidRDefault="00037691">
            <w:pPr>
              <w:jc w:val="center"/>
              <w:rPr>
                <w:rFonts w:ascii="宋体" w:hAnsi="宋体" w:cs="宋体"/>
                <w:kern w:val="0"/>
                <w:sz w:val="24"/>
              </w:rPr>
            </w:pPr>
          </w:p>
        </w:tc>
        <w:tc>
          <w:tcPr>
            <w:tcW w:w="1701" w:type="dxa"/>
            <w:vMerge/>
            <w:vAlign w:val="center"/>
          </w:tcPr>
          <w:p w:rsidR="00037691" w:rsidRDefault="00037691">
            <w:pPr>
              <w:jc w:val="center"/>
              <w:rPr>
                <w:rFonts w:ascii="宋体" w:hAnsi="宋体" w:cs="宋体"/>
                <w:kern w:val="0"/>
                <w:sz w:val="24"/>
              </w:rPr>
            </w:pP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良好</w:t>
            </w:r>
          </w:p>
        </w:tc>
        <w:tc>
          <w:tcPr>
            <w:tcW w:w="1956" w:type="dxa"/>
            <w:vAlign w:val="center"/>
          </w:tcPr>
          <w:p w:rsidR="00037691" w:rsidDel="00037691" w:rsidRDefault="00F94989">
            <w:pPr>
              <w:jc w:val="center"/>
              <w:rPr>
                <w:rFonts w:ascii="宋体" w:hAnsi="宋体" w:cs="宋体"/>
                <w:kern w:val="0"/>
                <w:sz w:val="24"/>
              </w:rPr>
            </w:pPr>
            <w:r>
              <w:rPr>
                <w:rFonts w:ascii="宋体" w:hAnsi="宋体" w:cs="宋体" w:hint="eastAsia"/>
                <w:kern w:val="0"/>
                <w:sz w:val="24"/>
              </w:rPr>
              <w:t>10</w:t>
            </w:r>
            <w:r w:rsidR="00037691">
              <w:rPr>
                <w:rFonts w:ascii="宋体" w:hAnsi="宋体" w:cs="宋体" w:hint="eastAsia"/>
                <w:kern w:val="0"/>
                <w:sz w:val="24"/>
              </w:rPr>
              <w:t>.1-</w:t>
            </w:r>
            <w:r w:rsidR="007300B9">
              <w:rPr>
                <w:rFonts w:ascii="宋体" w:hAnsi="宋体" w:cs="宋体" w:hint="eastAsia"/>
                <w:kern w:val="0"/>
                <w:sz w:val="24"/>
              </w:rPr>
              <w:t>1</w:t>
            </w:r>
            <w:r>
              <w:rPr>
                <w:rFonts w:ascii="宋体" w:hAnsi="宋体" w:cs="宋体" w:hint="eastAsia"/>
                <w:kern w:val="0"/>
                <w:sz w:val="24"/>
              </w:rPr>
              <w:t>6</w:t>
            </w:r>
          </w:p>
        </w:tc>
      </w:tr>
      <w:tr w:rsidR="00037691">
        <w:trPr>
          <w:trHeight w:val="699"/>
        </w:trPr>
        <w:tc>
          <w:tcPr>
            <w:tcW w:w="959" w:type="dxa"/>
            <w:vMerge/>
            <w:vAlign w:val="center"/>
          </w:tcPr>
          <w:p w:rsidR="00037691" w:rsidRDefault="00037691">
            <w:pPr>
              <w:jc w:val="center"/>
              <w:rPr>
                <w:rFonts w:ascii="宋体" w:hAnsi="宋体" w:cs="宋体"/>
                <w:kern w:val="0"/>
                <w:sz w:val="24"/>
              </w:rPr>
            </w:pPr>
          </w:p>
        </w:tc>
        <w:tc>
          <w:tcPr>
            <w:tcW w:w="1701" w:type="dxa"/>
            <w:vMerge/>
            <w:vAlign w:val="center"/>
          </w:tcPr>
          <w:p w:rsidR="00037691" w:rsidRDefault="00037691">
            <w:pPr>
              <w:jc w:val="center"/>
              <w:rPr>
                <w:rFonts w:ascii="宋体" w:hAnsi="宋体" w:cs="宋体"/>
                <w:kern w:val="0"/>
                <w:sz w:val="24"/>
              </w:rPr>
            </w:pP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优秀</w:t>
            </w:r>
          </w:p>
        </w:tc>
        <w:tc>
          <w:tcPr>
            <w:tcW w:w="1956" w:type="dxa"/>
            <w:vAlign w:val="center"/>
          </w:tcPr>
          <w:p w:rsidR="00037691" w:rsidDel="00037691" w:rsidRDefault="007300B9">
            <w:pPr>
              <w:jc w:val="center"/>
              <w:rPr>
                <w:rFonts w:ascii="宋体" w:hAnsi="宋体" w:cs="宋体"/>
                <w:kern w:val="0"/>
                <w:sz w:val="24"/>
              </w:rPr>
            </w:pPr>
            <w:r>
              <w:rPr>
                <w:rFonts w:ascii="宋体" w:hAnsi="宋体" w:cs="宋体" w:hint="eastAsia"/>
                <w:kern w:val="0"/>
                <w:sz w:val="24"/>
              </w:rPr>
              <w:t>1</w:t>
            </w:r>
            <w:r w:rsidR="00F94989">
              <w:rPr>
                <w:rFonts w:ascii="宋体" w:hAnsi="宋体" w:cs="宋体" w:hint="eastAsia"/>
                <w:kern w:val="0"/>
                <w:sz w:val="24"/>
              </w:rPr>
              <w:t>6</w:t>
            </w:r>
            <w:r w:rsidR="00037691">
              <w:rPr>
                <w:rFonts w:ascii="宋体" w:hAnsi="宋体" w:cs="宋体" w:hint="eastAsia"/>
                <w:kern w:val="0"/>
                <w:sz w:val="24"/>
              </w:rPr>
              <w:t>.1-</w:t>
            </w:r>
            <w:r w:rsidR="00F94989">
              <w:rPr>
                <w:rFonts w:ascii="宋体" w:hAnsi="宋体" w:cs="宋体" w:hint="eastAsia"/>
                <w:kern w:val="0"/>
                <w:sz w:val="24"/>
              </w:rPr>
              <w:t>20</w:t>
            </w:r>
          </w:p>
        </w:tc>
      </w:tr>
    </w:tbl>
    <w:p w:rsidR="00791D50" w:rsidRDefault="007666EF">
      <w:pPr>
        <w:pStyle w:val="2"/>
        <w:spacing w:line="240" w:lineRule="auto"/>
        <w:rPr>
          <w:szCs w:val="28"/>
        </w:rPr>
      </w:pPr>
      <w:bookmarkStart w:id="404" w:name="_Toc24296"/>
      <w:bookmarkStart w:id="405" w:name="_Toc15663"/>
      <w:bookmarkStart w:id="406" w:name="_Toc10183"/>
      <w:bookmarkStart w:id="407" w:name="_Toc22367"/>
      <w:bookmarkStart w:id="408" w:name="_Toc471482377"/>
      <w:bookmarkStart w:id="409" w:name="_Toc19395"/>
      <w:bookmarkStart w:id="410" w:name="_Toc19593"/>
      <w:bookmarkStart w:id="411" w:name="_Toc21685"/>
      <w:bookmarkStart w:id="412" w:name="_Toc27525"/>
      <w:bookmarkStart w:id="413" w:name="_Toc19365"/>
      <w:r>
        <w:rPr>
          <w:rFonts w:hint="eastAsia"/>
          <w:szCs w:val="28"/>
        </w:rPr>
        <w:t>四、中选标准</w:t>
      </w:r>
      <w:bookmarkEnd w:id="404"/>
      <w:bookmarkEnd w:id="405"/>
      <w:bookmarkEnd w:id="406"/>
      <w:bookmarkEnd w:id="407"/>
      <w:bookmarkEnd w:id="408"/>
      <w:bookmarkEnd w:id="409"/>
      <w:bookmarkEnd w:id="410"/>
      <w:bookmarkEnd w:id="411"/>
      <w:bookmarkEnd w:id="412"/>
      <w:bookmarkEnd w:id="413"/>
    </w:p>
    <w:p w:rsidR="00791D50" w:rsidRDefault="007666EF" w:rsidP="002725DF">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AC44C5" w:rsidRDefault="00AC44C5"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0464C7" w:rsidRDefault="000464C7" w:rsidP="00AC44C5">
      <w:pPr>
        <w:ind w:right="754"/>
        <w:jc w:val="left"/>
        <w:rPr>
          <w:rFonts w:ascii="宋体" w:hAnsi="宋体" w:cs="宋体"/>
          <w:sz w:val="28"/>
          <w:szCs w:val="28"/>
        </w:rPr>
      </w:pPr>
    </w:p>
    <w:p w:rsidR="000464C7" w:rsidRDefault="000464C7" w:rsidP="00AC44C5">
      <w:pPr>
        <w:ind w:right="754"/>
        <w:jc w:val="left"/>
        <w:rPr>
          <w:rFonts w:ascii="宋体" w:hAnsi="宋体" w:cs="宋体"/>
          <w:sz w:val="28"/>
          <w:szCs w:val="28"/>
        </w:rPr>
      </w:pPr>
    </w:p>
    <w:p w:rsidR="000464C7" w:rsidRDefault="000464C7" w:rsidP="00AC44C5">
      <w:pPr>
        <w:ind w:right="754"/>
        <w:jc w:val="left"/>
        <w:rPr>
          <w:rFonts w:ascii="宋体" w:hAnsi="宋体" w:cs="宋体"/>
          <w:sz w:val="28"/>
          <w:szCs w:val="28"/>
        </w:rPr>
      </w:pPr>
    </w:p>
    <w:p w:rsidR="000464C7" w:rsidRDefault="000464C7" w:rsidP="00AC44C5">
      <w:pPr>
        <w:ind w:right="754"/>
        <w:jc w:val="left"/>
        <w:rPr>
          <w:rFonts w:ascii="宋体" w:hAnsi="宋体" w:cs="宋体"/>
          <w:sz w:val="28"/>
          <w:szCs w:val="28"/>
        </w:rPr>
      </w:pPr>
    </w:p>
    <w:p w:rsidR="000464C7" w:rsidRDefault="000464C7"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tbl>
      <w:tblPr>
        <w:tblW w:w="10100" w:type="dxa"/>
        <w:tblInd w:w="103" w:type="dxa"/>
        <w:tblLook w:val="04A0"/>
      </w:tblPr>
      <w:tblGrid>
        <w:gridCol w:w="560"/>
        <w:gridCol w:w="8420"/>
        <w:gridCol w:w="1120"/>
      </w:tblGrid>
      <w:tr w:rsidR="00A73314" w:rsidRPr="00A73314" w:rsidTr="00A73314">
        <w:trPr>
          <w:trHeight w:val="63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序号</w:t>
            </w:r>
          </w:p>
        </w:tc>
        <w:tc>
          <w:tcPr>
            <w:tcW w:w="8420" w:type="dxa"/>
            <w:tcBorders>
              <w:top w:val="single" w:sz="8" w:space="0" w:color="auto"/>
              <w:left w:val="nil"/>
              <w:bottom w:val="nil"/>
              <w:right w:val="single" w:sz="4" w:space="0" w:color="auto"/>
            </w:tcBorders>
            <w:shd w:val="clear" w:color="auto" w:fill="auto"/>
            <w:vAlign w:val="center"/>
            <w:hideMark/>
          </w:tcPr>
          <w:p w:rsidR="00A73314" w:rsidRPr="00A73314" w:rsidRDefault="00534CD2" w:rsidP="00A73314">
            <w:pPr>
              <w:widowControl/>
              <w:jc w:val="center"/>
              <w:rPr>
                <w:rFonts w:ascii="宋体" w:hAnsi="宋体" w:cs="宋体"/>
                <w:kern w:val="0"/>
                <w:sz w:val="22"/>
                <w:szCs w:val="22"/>
              </w:rPr>
            </w:pPr>
            <w:r>
              <w:rPr>
                <w:rFonts w:ascii="宋体" w:hAnsi="宋体" w:cs="宋体" w:hint="eastAsia"/>
                <w:kern w:val="0"/>
                <w:sz w:val="22"/>
                <w:szCs w:val="22"/>
              </w:rPr>
              <w:t>南宁轨道集团</w:t>
            </w:r>
            <w:r w:rsidR="00A73314" w:rsidRPr="00A73314">
              <w:rPr>
                <w:rFonts w:ascii="宋体" w:hAnsi="宋体" w:cs="宋体" w:hint="eastAsia"/>
                <w:kern w:val="0"/>
                <w:sz w:val="22"/>
                <w:szCs w:val="22"/>
              </w:rPr>
              <w:t>合同名称</w:t>
            </w:r>
          </w:p>
        </w:tc>
        <w:tc>
          <w:tcPr>
            <w:tcW w:w="1120" w:type="dxa"/>
            <w:tcBorders>
              <w:top w:val="single" w:sz="8" w:space="0" w:color="auto"/>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合同委托方式</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南宁市高坡岭路高速公路立交桥工程及高坡岭路工程（KO+068.771-KO+800，K2+560-K2+800)施工合同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南宁市轨道交通2号线工程(玉洞-西津)微型消防站移动式灭火救援装置采购</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南宁市轨道交通2、3、5号线一期工程环境监理项目合同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南宁市轨道交通3号线一期工程（科园大道-平乐大道)人防设备质量检测项目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南宁市轨道交通3号线一期工程机电工程监理2标（主变电站监理）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南宁市轨道交通3号线一期工程机电工程监理3标（人防监理）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南宁市城市轨道交通第三轮建设规划项目及环境影响报告书编制项目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南宁市轨道交通3号线一期工程机电工程监理4标（轨道及供电监理01标）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南宁市轨道交通机场线工程可行性研究及勘察设计总体总体总包项目合同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南宁市轨道交通3号线一期工程机电工程监理5标（轨道及供电监理02标）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南宁市轨道交通3号线一期工程机电工程监理6标（弱电监理）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南宁市轨道交通3号线一期工程机电工程监理8标（机电安装及装修监理02标）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南宁市轨道交通2018-2019年度运营保险项目保险经纪人服务合同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南宁轨道交通信息管理系统工程一期项目监理服务合同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南宁轨道交通信息管理系统工程一期项目工程项目管理等若干软件开发及配套设备采购服务合同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2017年台式电脑采购合同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公司饮用水采购合同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南宁轨道交通3号线一期工程信号系统采购项目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档案库房物资采购合同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南宁轨道交通3号线一期工程电动客车采购项目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南宁市轨道交通3号线一期工程心圩车辆段工程车集成包采购项目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公司2017年办公用品采购合同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南宁市轨道交通2号线东延工程（玉洞-坛兴村）施工图审查合同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南宁市轨道交通3号线一期工程心圩车辆段工艺设备集成包采购项目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南宁市轨道交通3号线工程电梯及自动扶梯采购及安装项目（Ⅰ标）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南宁市轨道交通3号线工程电梯及自动扶梯采购及安装项目（II标）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南宁市轨道交通3号线一期工程（科园大道-平乐大道）综合监控系统设备采购及集成项目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南宁市轨道交通2号线东延工程第三方监测项目02标合同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南宁市轨道交通3号线一期工程（科园大道-平乐大道）商用通信系统设备采购项目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南宁市轨道交通2号线东延工程（玉洞-坛兴村）施工总承包合同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南宁市轨道交通3号线一期工程（科园大道-平乐大道）通信系统集成暨专用通信系统设备采购项目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南宁市轨道交通3号线一期工程（科园大道-平乐大道）警用通信系统设备采购项目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南宁市轨道交通2号线东延工程（玉洞-坛兴村）监理04标合同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南宁市轨道交通3号线一期工程低压开关柜及环控电控柜设备采购及相关服务项目01</w:t>
            </w:r>
            <w:r w:rsidRPr="00A73314">
              <w:rPr>
                <w:rFonts w:ascii="宋体" w:hAnsi="宋体" w:cs="宋体" w:hint="eastAsia"/>
                <w:kern w:val="0"/>
                <w:sz w:val="22"/>
                <w:szCs w:val="22"/>
              </w:rPr>
              <w:lastRenderedPageBreak/>
              <w:t>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lastRenderedPageBreak/>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南宁市轨道交通3号线一期工程低压开关柜及环控电控柜设备采购及相关服务项目02标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南宁市轨道交通3号线一期工程（科园大道-平乐大道）自动售检票系统集成采购项目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 六氟化硫气体绝缘金属封闭开关设备（GIS）采购项目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南宁市轨道交通3号线一期工程（科园大道～平乐大道）AC35kV电力电缆采购项目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南宁市轨道交通3号线一期工程（科园大道～平乐大道）中压逆变型再生能量利用装置采购项目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南宁市轨道交通3号线一期工程（科园大道～平乐大道）整流机组及配电变压器采购项目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南宁市轨道交通3号线一期工程（科园大道-平乐大道）机电安装及装修工程质量检测03标合同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南宁市轨道交通3号线一期工程（科园大道~平乐大道）110kV油浸自冷式电力变压器采购项目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南宁市轨道交通3号线一期工程（科园大道～平乐大道）AC 40.5kV GIS开关柜采购项目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南宁市轨道交通3号线一期工程机电工程监理02标（主变电站监理）合同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南宁市轨道交通3号线一期工程（科园大道~平乐大道）35kV静止型动态无功补偿装置（SVG）采购项目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南宁市轨道交通3号线一期工程机电工程监理05</w:t>
            </w:r>
            <w:r w:rsidRPr="00A73314">
              <w:rPr>
                <w:rFonts w:ascii="宋体" w:hAnsi="宋体" w:cs="宋体" w:hint="eastAsia"/>
                <w:color w:val="000000"/>
                <w:kern w:val="0"/>
                <w:sz w:val="22"/>
                <w:szCs w:val="22"/>
              </w:rPr>
              <w:t>标（轨道及供电监理02标）合同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南宁市轨道交通3号线一期工程(科园大道-平乐大道)配电箱设备采购及相关服务项目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南宁市轨道交通4号线一期工程（南宁南站-龙岗）车站装修设计及导向标识系统设计</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南宁市轨道交通4号线一期工程（南宁南站–新村）及2号线东延线工程（玉洞–坛兴村）保险</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南宁市轨道交通3号线一期工程机电工程监理07标（机电安装及装修监理01标）合同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南宁轨道交通4号线一期工程信号系统采购项目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南宁市轨道交通2号线东延工程（玉洞～坛兴村）车站装修设计及导向标识系统设计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南宁市轨道交通3号线一期工程（科园大道-平乐大道）站台门系统设备采购合同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南宁市轨道交通3号线一期工程（科园大道-平乐大道）电动客车电气牵引系统采购合同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南宁市轨道交通2号线东延工程（玉洞-坛兴村）安全风险咨询服务项目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南宁市轨道交通3号线一期工程（科园大道-平乐大道）通信系统集成暨专用通信系统设备采购项目合同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南宁轨道交通2号线东延工程第三方监测项目01标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73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南宁市轨道交通5号线一期工程（那洪-金桥客运站）土建施工监理04标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南宁市轨道交通5号线一期工程（那洪-金桥客运站）土建施工监理05标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南宁市轨道交通3号线一期工程（科园大道-平乐大道）商用通信系统设备采购项目采购合同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南宁市轨道交通5号线一期工程（那洪-金桥客运站）那洪车辆基地监理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w:t>
            </w:r>
            <w:r w:rsidRPr="00A73314">
              <w:rPr>
                <w:rFonts w:ascii="宋体" w:hAnsi="宋体" w:cs="宋体" w:hint="eastAsia"/>
                <w:color w:val="000000"/>
                <w:kern w:val="0"/>
                <w:sz w:val="22"/>
                <w:szCs w:val="22"/>
              </w:rPr>
              <w:t>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南宁市轨道交通3号线一期工程（科园大道-平乐大道）1500V直流开关柜与钢轨电位限制装置采购项目合同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南宁市轨道交通5号线一期工程质量检测04标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南宁市轨道交通5号线一期工程质量检测05标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南宁市轨道交通3号线一期工程应急照明电源装置设备采购及相关服务项目合同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南宁市轨道交通5号线一期工程质量检测06标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南宁市轨道交通5号线一期工程质量检测07标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南宁市轨道交通4号线一期工程（南宁南站-新村）及2号线东延线工程（玉洞-坛兴村）保险合同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南宁市轨道交通5号线一期工程（那洪-金桥客运站）保险经纪人服务合同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南宁市轨道交通5号线一期工程（那洪-金桥客运站）交通疏解工程设计合同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南宁市轨道交通5号线一期工程（那洪–金桥客运站）保险</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运营分公司轨道物资采购项目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南宁市轨道交通第三轮建设规划项目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南宁轨道交通集团有限责任公司办公场所窗帘采购项目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南宁轨道交通1号线主变电所高压设备、外部110kV电源线路委外维保项目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南宁市轨道交通5号线一期工程（那洪-金桥客运站）土建施工监理06标合同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南宁轨道交通1号线西乡塘停车场、屯里车辆段污水处理系统委外项目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南宁轨道交通集团有限责任公司运营分公司消防物资采购项目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南宁市轨道交通1号线会展中心站下沉广场零星商铺租赁合同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2017年工作制服采购项目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南宁市轨道交通2号线车站自助ATM机、ATM机室场地租赁合同（2标）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南宁市轨道交通2号线一期工程运营保安、安检服务采购项目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南宁轨道交通2号线车站零星商业铺面租赁合同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南宁市轨道交通1号线运营消防检测项目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南宁轨道交通集团有限责任公司运营分公司2017年通用仪器仪表采购项目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南宁地铁1号线导向标识标牌商业性信息刊登位置使用权租赁合同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南宁轨道交通集团有限责任公司运营分公司2017年运营安防设施、设备采购项目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南宁市高坡岭路高速公路立交桥工程及高坡岭路工程施工交通组织工程（摄像只能部分）定点采购施工合同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南宁轨道交通集团有限责任公司运营分公司2017年度车辆备品备件等物资采购项目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南宁市高坡岭路高速公路立交桥工程施工交通组织工程（标志标线及其他）定点施工合同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南宁市火车东站片区场地整理及配套道路工程规划一路5</w:t>
            </w:r>
            <w:r w:rsidRPr="00A73314">
              <w:rPr>
                <w:rFonts w:ascii="宋体" w:hAnsi="宋体" w:cs="宋体" w:hint="eastAsia"/>
                <w:color w:val="000000"/>
                <w:kern w:val="0"/>
                <w:sz w:val="22"/>
                <w:szCs w:val="22"/>
              </w:rPr>
              <w:t>#箱变电缆采购合同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南宁轨道交通2号线一期保洁服务采购项目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南宁轨道交通集团有限责任公司运营分公司油脂化工类物资采购项目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南宁轨道交通1号线保洁服务采购（2018年）采购项目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南宁轨道交通集团有限责任公司运营分公司普通电气备件等物资采购项目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123</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南宁市城市轨道交通机场线沿线土地资源综合开发与战略储备规划研究项目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124</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南宁市城市轨道交通武鸣县（教育园区）线沿线土地资源综合开发与战略储备规划研究项目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南宁城市轨道交通武鸣（教育园区）</w:t>
            </w:r>
            <w:r w:rsidRPr="00A73314">
              <w:rPr>
                <w:rFonts w:ascii="宋体" w:hAnsi="宋体" w:cs="宋体" w:hint="eastAsia"/>
                <w:kern w:val="0"/>
                <w:sz w:val="22"/>
                <w:szCs w:val="22"/>
              </w:rPr>
              <w:br/>
              <w:t>TOD专题研究项目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南宁城市轨道交通机场线TOD专题研究项目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2号线运营期结构变形监测项目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1号线运营消防设备委外维修项目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2号线运营消防设备委外维修项目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南宁市轨道交通武鸣线工程可行性研究（含客流预测和选线勘察）项目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南宁轨道交通集团有限责任公司运营分公司2017年印刷品采购项目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南宁轨道交通集团有限责任公司运营分公司2017年通用工具采购项目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南宁轨道交通1号线房建设施日常委外维修项目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134</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南宁轨道交通信息管理系统工程一期项目地铁保护管理系统采购</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135</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南宁轨道交通地铁保护区第三方安全巡查项目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南宁轨道交通2号线车站自助ATM机、ATM机室场地租赁合同（2标）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南宁轨道交通1号线出入口周边便民摊点场地租赁合同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南宁轨道交通1号线非机动车停车场场地租赁合同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南宁轨道交通1号线会展中心站下沉广场零星商铺租赁合同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南宁轨道交通1号线会展中心站航洋国际场地租赁合同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南宁轨道交通1号线商用通信（万象城站附属空间）资源租赁协议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南宁轨道交通1号线商用通信资源租赁协议（南宁威宁捷信贸易股份有限公司商铺）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南宁轨道交通1号线商用通信资源租赁协议（石埠-麻村站中国建设银行自助设备）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南宁轨道交通1号线商用通信资源租赁协议（石埠-麻村站中国银行自助设备）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南宁轨道交通2号线（玉洞-西津）公众移动通信信号覆盖合作协议（四方协议）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1号线西段司机公寓生活及床上用品采购合同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公司2017年法律顾问服务01标合同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公司2017年法律顾问服务02标合同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运营分公司培训教室办公家具采购合同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控制中心B楼4层办公家具采购合同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南宁轨道混凝土有限公司、南宁轨道江南混凝土有限公司投资后评价委托合同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铁制文件柜采购合同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运营资产管理系统项目合同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公司大型复印机采购合同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公司笔记本电脑、服务器采购合同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公司数码相机、摄像机采购合同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公司打印机、一体机采购合同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公司投影仪采购合同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公司计算机设备维修维护服务合同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运营分公司人力部电子设备采购合同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1号线西段司机公寓生活及床上用品采购合同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运营分公司调车电台采购项目合同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运营分公司通号中心急需工器具采购项目合同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运营分公司照明工具采购项目合同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运营分公司分段绝缘器等物资采购项目合同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运营分公司箱包柜车采购项目合同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运营分公司对讲机采购项目合同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运营分公司接触网专用工具采购项目合同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运营分公司房建门锁配件等物资采购项目合同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运营分公司防洪物资采购项目合同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运营分公司票务设备采购项目合同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运营分公司轨道专用维修工具采购项目合同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运营分公司班组建设物资采购项目合同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运营分公司不锈钢铁马和票亭采购项目合同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运营分公司医疗用品采购项目合同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运营分公司升降平台等物资采购项目合同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运营分公司磁盘阵列等备品备件采购项目合同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运营分公司钢轨及道岔备品备件采购项目合同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运营分公司生产性办公用品采购项目合同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南宁轨道交通2号线安吉综合基地食堂餐具采购合同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运营分公司南宁轨道交通2号线工程（玉洞-西津）开通期客流预测采购项目合同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南宁市轨道交通线网控规6号线（桃源路站-竹溪大道站）线路路由优化专题研究技术服务合同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 xml:space="preserve"> 比选委托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运营分公司安全书籍印刷采购项目合同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运营分公司客运服务人员服务礼仪培训项目合同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运营分公司除湿机采购项目合同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运营分公司客运中心急需物资采购项目合同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运营分公司客运中心车站用宣传装饰用品采购项目合同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运营分公司南宁市轨道交通1号线导向标识维保项目合同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运营分公司1号线建筑防雷装置检测合同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运营分公司卡斯柯信号系统备品备件采购项目合同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运营分公司成品油采购项目合同（柴油供应合同）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运营分公司成品油采购项目合同（汽油供应合同）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运营分公司2017年班组长管理技能培训项目培训服务协议书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《建筑基坑支护技术规范》第一部分-南宁市房屋建筑与市政工程课题科研合同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南宁市轨道交通5号线旱塘站一体化开发概念规划设计合同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资产评估委托合同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二号线公司增资扩股财务审计委托合同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运营分公司数显验电器及放电棒紧急采购项目合同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南宁市轨道交通1号线等33项报装工程设计合同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南宁市轨道交通1号线石埠站北侧地块一体化概念性规划设计合同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给水管道工程施工合同-白苍岭站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给水管道工程施工合同-东盟商务区站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给水管道工程施工合同-火车站站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南宁市云景路延长线（高坡岭路-屯里车辆段东侧）工程-绿化工程质量检测合同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南宁市纬五路工程（安吉大道-经二路)质量检测合同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南宁市纬五路工程（安吉大道-经二路)建设项目地质灾害危险性评估合同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南宁市高坡岭路工程（K0+600-K0+800）质量检测合同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南宁市高坡岭路高速公路立交桥及高坡岭路（KO+068.771-KO+800，K2+560-K2+800)工程质量检测项目招标代理合同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南宁市高坡岭路下穿柳南高速安全技术评价报告编制合同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南宁市高坡岭路高速诉公路立交桥及高坡岭路（KO+068.771-KO+800，K2+560-K2+800)平面GPS控制、水准控制测量合同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南宁市高坡岭路段滑坡勘察合同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南宁市高坡岭路高速公路立交桥通信光缆线路迁改工程协议书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南宁市高坡岭路1</w:t>
            </w:r>
            <w:r w:rsidRPr="00A73314">
              <w:rPr>
                <w:rFonts w:ascii="宋体" w:hAnsi="宋体" w:cs="宋体" w:hint="eastAsia"/>
                <w:color w:val="000000"/>
                <w:kern w:val="0"/>
                <w:sz w:val="22"/>
                <w:szCs w:val="22"/>
              </w:rPr>
              <w:t>0KV中压电缆移改工程合同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南宁火车东站片区场地整理及配套道路01标、02标工程规划监督测量、工程线路、地形、管线测量合同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南宁东站综合交通枢纽二期工程（地面南、北广场）工程规划监督测量、地形测量合同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南宁市五象壮锦立交二期工程前期研究及设计合同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南宁市五象壮锦立交二期工程水土保持方案技术服务合同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南宁市城市轨道交通1、2号线交通衔接项目可行性研究阶段技术咨询服务合同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南宁轨道交通地铁保护第三方安全巡查项目招标代理合同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南宁市轨道交通机场线工程可行性研究、勘察和设计总体总体总包项目招标代理合同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南宁市轨道交通2018-2019年度运营保险项目保险经纪人、南宁市轨道交通5号线一期工程（那洪-金桥客运站）保险、南宁市轨道交通2018-2019年运营期保险招标代理合同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南宁市轨道交通3、4、5号线一期工程及2号线东延工程造价咨询项目招标代理合同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基于三维地质模型的南宁地铁工程地下水风险识别与防控对策研究科研项目合同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南宁市轨道交通机场线沿线土地资源综合开发与战略储备规划研究项目招标代理合同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南宁市轨道交通武鸣（教育园区）TOD专题研究项目招标代理合同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南宁市轨道交通机场线TOD专题研究项目招标代理合同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南宁市轨道交通武鸣（教育园区）沿线土地资源综合开发与战略储备规划研究项目招标代理合同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南宁市轨道交通安防中心工程招标代理合同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运营生产岗位员工培训体系和职业技能鉴定体系建设委外咨询服务项目招标代理合同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圆砾地层地铁盾构隧道同步注浆实时检测技术及装备研究审计业务约定书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南宁轨道交通集团控制中心A1、A2栋室内分布系统建设协议书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公司办公设备耗材及日常维护服务项目合同（2017年）</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南宁轨道交通集团有限责任公司（第一资产包）审计委托书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[8M]电路服务业务合同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审计业务合同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股权质押合同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公司职工健康体检合同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用友软件产品支持与运维服务合同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中山大学继续教育委托办学项目协议书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一览英才网旗下铁路英才网服务合同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广西人才网全年动员协议书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委托培训协议（公司与西南交通大学）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南宁轨道交通集团有限责任公司2017年办公用品采购项目招标代理合同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人才管理服务合同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南宁市轨道交通集团党员活动室物料制作合同书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紫光档案系统新增全宗电子档案服务合同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购销合同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南宁市餐厨垃圾收集运输服务合同（安吉综合基地食堂）</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南宁市油脂收集运输服务合同（安吉综合基地食堂）</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南宁市城市轨道交通专家宝平台服务合同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南宁轨道交通集团领导干部综合能力提升培训班委托协议书（武汉大学）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公司计算机设备维修维护服务合同补充协议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公司2017年电子办公设备（台式电脑）采购项目招标代理合同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关于对乔书光同志进行任期经济责任审计的委托协议书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57</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购销合同（屯里食堂安装风帘机）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58</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清洗合同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59</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屯里车辆段、控制中心、西乡塘食堂灭“四害”防治协议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60</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关于对许成松同志进行任期经济责任审计的委托协议书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61</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专项法律服务合同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62</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公司低值电子办公设备采购合同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产品购销合同（达实智能卡一卡通管理软件）</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64</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广告物料设计制作合同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65</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投资协议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66</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股权转让协议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67</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公司ORACLE数据库软件原厂续保和服务项目合同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68</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南宁轨道交通运营控制中心用地租金价值评估业务约定书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69</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南宁轨道交通集团办公大楼形象墙及展览室平面展</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70</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委托代理合同（吉庆公共场所管理人责任人纠纷案件代理）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71</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首届青年岩土绿城论坛承办单位合作协议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72</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南宁地铁一号线广告发布合同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南宁地铁1号线开通节目制作合作协议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74</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广告发布业务合同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75</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地铁设施保护宣传项目制作合同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76</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轨道交通1号线火车东站折返线物业服务委托管理协议</w:t>
            </w:r>
          </w:p>
        </w:tc>
        <w:tc>
          <w:tcPr>
            <w:tcW w:w="11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77</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南宁地铁1号线导向标识标牌商业性信息刊登位置使用权租金评估业务约定书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运营分公司2017年通用仪器仪表采购项目招标代理合同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运营分公司2017年车辆备品备件采购项目招标代理合同</w:t>
            </w:r>
          </w:p>
        </w:tc>
        <w:tc>
          <w:tcPr>
            <w:tcW w:w="11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反恐演练宣传片摄制项目合同书</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反恐演练物资采购项目合同书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运营分公司印制南宁市轨道交通地铁设施保护宣传手册项目合同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运营分公司职业卫生技术服务协议书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运营分公司转辙机摩擦带采购项目合同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运营分公司走票演练物资采购项目合同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运营分公司石埠乘务换乘室采购项目合同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运营分公司火车东站受损机电设备采购项目合同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运营分公司客运中心青年文明号物资采购项目合同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手机支付项目合作协议书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运营分公司自动售检票机纸币找零单元改造材料采购项目合同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运营分公司半自动售票机采购项目合同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运营分公司食品会议音频话筒采购项目合同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运营分公司服务之星物资采购项目合同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运营分公司克诺尔备品备件采购项目合同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南宁市轨道交通2号线东延工程第三方监测项目招标代理合同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南宁市轨道交通2号线东延工程土建工程质量检测项目招标代理合同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南宁市轨道交通2号线东延工程1:500地形测量合同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南宁市轨道交通2号线东延工程及平乐停车场工程监理项目招标代理合同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南宁市轨道交通2号线东延工程初步设计（土建）风险评估合同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南宁市轨道交通2号线东延工程安全风险咨询服务项目招标代理合同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南宁市轨道交通2号线过邕江隧道对穿越江北中堤防洪工程的安全影响评价技术咨询合同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南宁市轨道交通2号线过邕江隧道对穿越河南东堤防洪工程的安全影响评价技术咨询合同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南宁市轨道交通2号线东延工程（玉洞-坛兴村）施工图设计文件（勘察）审查合同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福建园站公交首末站、海鲜市场地块代开发管理合同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南宁市轨道交通2号线（南宁剧场站-玉洞站）绿化恢复工程项目招标代理合同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南宁轨道交通2号线计量器具委外检测项目招标代理合同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南宁市轨道交通2号线工程（玉洞-西津）通信系统信息网络设备采购项目招标代理合同三方协议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109</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南宁市轨道交通2号线工程安吉公交停车场水表迁移工程协议书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110</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南宁市轨道交通2号线亭洪路站（原石柱岭站）10KV线路移改（一期）等15个电力管线移改项目合同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南宁市轨道交通2号线工程金凯主变电站涉及凤凰木材城消防管道迁改项目补偿合同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南宁市轨道交通2号线工程涉及南宁市峙村河水库管理所给水管道迁改项目补偿合同（安吉嘉业园段）</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南宁市轨道交通2号线工程弱电（除电信外）管线迁改项目（安全生产费、设计费）补偿合同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南宁市轨道交通2号线工程弱电（除电信外）管线迁改项目（安全生产费、设计费）（八）补偿合同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11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电信管线迁改项目（三）（玉洞站、金象站、五象大道站、江南客运站、白沙大道站、石柱岭站、福建园站、体育馆站、友爱站、友爱北站、秀厢站、苏卢站、安吉客运站、西津站涉及中国电信管线临时迁改和电信管道回建工程建设其他费）补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南宁轨道交通2号线福建园站项目信号塔及机房迁改工程补偿合同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南宁市轨道交通2号线车站自助设备经营场地项目租金评估业务约定书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南宁轨道交通2号线全线通车试运营纪念邮品设计制作项目合同书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南宁地铁2号线验收专题片制作合同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地铁2号线综合基地日常用品采购合同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福建园站公交首末站、海鲜市场地块DN80表安装工程设计合同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南宁市轨道交通3号线（科园大道-平乐大道）机电工程、消防工程和轨道工程质量检测以及平乐停车场（2号线东延段、3号线）机电工程质量检测项目招标代理合同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南宁市轨道交通“海绵车辆段”研究科研合同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南宁市庆歌-平乐大道综合交通工程综合管廊迁改工程质量检测</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南宁轨道交通车地无线技术及线网无线频率应用研究科研服务合同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南宁市轨道交通3号线一期工程电动客车采购项目招标代理合同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南宁市轨道交通3号线一期工程电动客车电气牵引系统采购项目招标代理合同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南宁市轨道交通3号线一期工程（科园大道-平乐大道）AC40.5KV气体绝缘金属封闭开关柜设备采购项目招标代理合同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南宁市轨道交通3号线一期工程（科园大道-平乐大道）35KV交联聚乙烯电力电缆、能量再生制动装置设备采购项目招标代理合同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南宁市轨道交通3号线一期工程（科园大道-平乐大道）1500v直流开关柜与钢轨定位限制装置、配电变压器与整流机组设备采购项目招标代理合同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8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南宁市轨道交通3号线一期工程（科园大道-平乐大道）110KV油浸自冷式电力变压器、110KV六氟化硫气体绝缘金属封闭开关（GIS)、35KV静止型动态无功补偿装置（SVG)设备采购项目招标代理合同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南宁市轨道交通3号线工程电梯及自动扶梯采购及安装项目（Ⅰ标）招标代理合同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南宁市轨道交通3号线工程电梯及自动扶梯采购及安装项目（Ⅱ标）招标代理合同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南宁市轨道交通3号线一期工程屏蔽门系统设备采购项目招标代理合同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南宁市轨道交通3号线一期工程配电箱、应急照明电源装置及灯具采购项目招标代理合同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南宁市轨道交通3号线一期工程（科园大道-平乐大道）通信系统集成暨专用通信系统设备采购项目警用通信系统设备采购项目、商用通信系统设备采购项目招标代理合同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南宁市轨道交通3号线一期工程综合监控系统设备与FAS及气体灭火系统设备采购项目招标代理合同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南宁市轨道交通3号线一期工程低压开关柜与环控电控柜采购项目招标代理合同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南宁市轨道交通3号线一期工程场段工程车集成包采购项目招标代理合同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南宁市轨道交通3号线一期工程场段工艺设备集成包采购及安装项目招标代理合同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南宁市轨道交通3号线一期工程场段维修设备集成包采购项目招标代理合同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南宁市轨道交通3号线工程安检设备采购、微型消防站采购项目招标代理合同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南宁市轨道交通工程自动售检票系统集成采购项目招标代理合同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南宁市轨道交通工程自动售检票系统集成采购项目招标代理合同、3号线工程安检设备采购、微型消防站采购项目招标代理合同的三方协议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南宁市轨道交通4号线一期工程（南宁南站-龙岗）车站装修设计及导向标识系统设计项目招标代理合同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南宁市轨道交通4号线一期工程地铁安防中心110KV青秋线14#-16#高压线路迁改工程施工图设计文件审查合同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南宁市轨道交通4号线一期工程（南站大道-龙岗）安防中心施工图设计文件审查合同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南宁市轨道交通4号线一期工程地铁安防中心110KV青秋线14#-16#高压线路迁改工程设计合同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南宁市轨道交通5号线旱塘站一体化综合开发项目定位和商业研究策划合同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南宁市轨道交通5号线一期工程（那洪-金桥客运站）施工监理招标代理合同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南宁市轨道交通5号线一期工程（那洪-金桥客运站）第三方检测项目招标代理合同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南宁市轨道交通2号线明秀路站2号风亭组Ⅲ、Ⅳ号出入口110KV电缆通道保护工程招标控制价编制服务合同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福建园站公交首末站、海鲜市场地块造价咨询服务合同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南宁市轨道交通1号线商用通信资源租赁协议（万象城附属空间）</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南宁市轨道交通1号线商用通信资源租赁协议（南宁威宁捷信贸易股份有限公司商铺）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南宁市轨道交通1号线商用通信资源租赁协议（石埠-麻村站中国建设银行自助设备）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南宁市轨道交通1号线、2号线车站商业资源项目租金评估业务约定书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南宁市轨道交通集团控制中心大楼物业服务委托管理合同补充合同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南宁市轨道交通集团控制中心大楼物业服务委托管理合同补充协议二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南宁市轨道交通1号线出入口周边便民摊点场地租赁合同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南宁市轨道交通1号线商用通信资源租赁协议(石埠-麻村站中国银行自助设备）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南宁市轨道交通1号线非机动车停车场场地租赁合同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南宁市轨道交通5号线一期工程社会稳定风险分析报告评估</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南宁市轨道交通5号线一期工程初步设计（土建）风险评估合同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南宁市轨道交通5号线一期工程排水管道迁改工程施工图设计文件审查合同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南宁市轨道交通5号线一期工程交通疏解工程施工图设计文件审查合同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南宁市城市轨道交通1、2号线交通衔接项目可行性研究阶段技术咨询服务合同的补充协议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南宁市轨道交通2、3、5号线一期工程环境监理项目合同三方协议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南宁市轨道交通2、3、4号线一期工程环境监理项目合同三方协议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南宁市轨道交通2、3、4号线一期工程环境监理项目合同三方协议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公司饮用水采购合同三方协议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公司2018年办公用品采购合同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公司2019年办公用品采购合同三方协议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关于终止南宁火车东站南北广场及地下空间广告发布场地使用权租赁合同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运营分公司走票演练物资采购项目合同三方协议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运营分公司调车电台采购项目合同三方协议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运营分公司箱包柜车采购项目合同三方协议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运营分公司食品会议音频话筒采购项目合同三方协议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运营分公司票务设备采购项目合同三方协议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运营分公司安全书籍印刷采购项目合同补充合同（一)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运营分公司客运服务人员服务礼仪培训项目合同三方协议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运营分公司柴油供应合同三方协议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运营分公司汽油供应合同三方协议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运营分公司2017年班组长管理技能培训项目培训服务合同三方协议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南宁市轨道交通2号线东延工程（玉洞-坛兴村）安全风险咨询服务项目合同三方协议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南宁轨道交通2号线项目（玉洞-西津）微型消防站移动式灭火救援装置采购项目合同三方协议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南宁轨道交通2号线车站自助ATM机、ATM机室场地租赁合同（2标）补充协议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南宁市轨道交通3号线一期工程（科园大道-平乐大道）人防设备质量检测合同三方协议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南宁市轨道交通4号线一期工程（科园大道-平乐大道）站台门系统设备采购合同三方协议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南宁市轨道交通3号线一期工程（科园大道-平乐大道）电动客车电气牵引系统采购合同补充协议一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南宁市轨道交通3号线一期工程（科园大道-平乐大道）电动客车采购合同补充协议一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南宁市轨道交通3号线一期工程（科园大道-平乐大道）通信系统集成暨专用通信系统设备采购项目合同三方协议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南宁市轨道交通3号线一期工程（科园大道-平乐大道）警用通信系统设备采购项目合同三方协议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南宁市轨道交通3号线一期工程（科园大道-平乐大道）自动售检票系统集成采购项目合同补充协议一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南宁市轨道交通3号线一期工程（科园大道-平乐大道）自动售检票系统集成采购项目合同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南宁市轨道交通3号线一期工程（科园大道-平乐大道）综合监控系统设备采购及集成项目三方协议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南宁市轨道交通3号线一期工程应急照明电源装置设备采购及相关服务项目合同三方协议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南宁市轨道交通3号线一期工程低压开关柜及环控电控柜采购及相关服务项目01标合同三方协议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南宁市轨道交通4号线一期工程保险经纪人、南宁市轨道交通4号线一期保险招标代理三方协议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bl>
    <w:p w:rsidR="00A73314" w:rsidRDefault="00A73314"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tbl>
      <w:tblPr>
        <w:tblW w:w="9040" w:type="dxa"/>
        <w:tblInd w:w="103" w:type="dxa"/>
        <w:tblLook w:val="04A0"/>
      </w:tblPr>
      <w:tblGrid>
        <w:gridCol w:w="486"/>
        <w:gridCol w:w="6830"/>
        <w:gridCol w:w="1724"/>
      </w:tblGrid>
      <w:tr w:rsidR="005963CB" w:rsidRPr="005963CB" w:rsidTr="005963CB">
        <w:trPr>
          <w:trHeight w:val="255"/>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t>序</w:t>
            </w:r>
            <w:r w:rsidRPr="005963CB">
              <w:rPr>
                <w:rFonts w:ascii="宋体" w:hAnsi="宋体" w:cs="宋体" w:hint="eastAsia"/>
                <w:b/>
                <w:bCs/>
                <w:color w:val="000000"/>
                <w:kern w:val="0"/>
                <w:sz w:val="18"/>
                <w:szCs w:val="18"/>
              </w:rPr>
              <w:lastRenderedPageBreak/>
              <w:t>号</w:t>
            </w:r>
          </w:p>
        </w:tc>
        <w:tc>
          <w:tcPr>
            <w:tcW w:w="6900" w:type="dxa"/>
            <w:tcBorders>
              <w:top w:val="single" w:sz="4" w:space="0" w:color="000000"/>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lastRenderedPageBreak/>
              <w:t>广西中房置业有限公司合同名称</w:t>
            </w:r>
          </w:p>
        </w:tc>
        <w:tc>
          <w:tcPr>
            <w:tcW w:w="1740" w:type="dxa"/>
            <w:tcBorders>
              <w:top w:val="single" w:sz="4" w:space="0" w:color="000000"/>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t>采购方式</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广西中房置业有限责任公司整合系统项目软件供应合同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广西中房置业有限责任公司整合系统项目软件实施合同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南宁国际旅游中心二标段结构施工图优化技术咨询服务合同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翡翠时光售楼部中央空调设备供货安装工程施工合同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中房翡翠园II区B组团售楼部及样板房装修硬装、软装施工工程合同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南宁国际旅游中心人防系统工程检测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翡翠园B组团项目人防系统工程检测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高坡岭项目绿化景观（含样板区及休闲设施、垃圾桶选型及定点布置）设计合同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计算机正版办公软件采购合同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翡翠湾商业街包装设计施工工程合同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翡翠园B组团售楼部及一标段、二标段、三标段电梯设备供货安装工程总包合同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中房．翡翠园II区B组团售楼部景观工程施工合同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翡翠园Ⅱ区B组团一标段、二标段、三标段消防工程施工合同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中房碧翠园B组团LED发光字工程施工合同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南宁国际旅游中心1号楼1-4层硬装、软装精装修设计合同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企业资产评估业务协议书（城展公司）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南宁国际旅游中心一标段电梯设备采购与安装工程总包合同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翡翠园琼林阁琳琅阁电梯设备采购与安装工程总包合同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企业清产核资专项审计业务协议书（城展公司）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企业财务审计业务协议书（城展公司）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委托协议书(城展公司法定代表人经济责任审计)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翡翠园C组团新增道闸工程施工合同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石柱岭地块项目绿色建筑设计咨询合同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地铁2号线安吉站项目绿色建筑设计咨询合同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地铁3号线邕武站项目绿色建筑设计咨询合同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地铁2号线绢纺厂地块绿色建筑设计咨询合同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中房会微信平台建设及运营服务单位采购</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北海红帆阁商贸有限责任公司资产评估合同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北海市中宁房地产开发有限责任公司原法定代表人任期经济责任审计委托协议书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翡翠湾广告推广服务合同（2017-2018年）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2017-2019年工程监理单位战略合作协议（桂林南方）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2017-2019年工程监理单位战略合作协议（桂新）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2017-2019年工程监理单位战略合作协议（品正）</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2017-2019年工程监理单位战略合作协议（中宁）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企业财务审计业务协议书(南宁市人民防空战备工程公司)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委托协议书（南宁市人民防空战备工程公司法人离任审计）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翡翠园B组团一、二、三标段建设工程质量检测协议书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企业资产评估业务协议书（南宁市人民防空战备工程公司）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南宁国际旅游中心临时售楼部硬装软装装修设计及施工工程合同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平乐停车场项目交通影响评价咨询合同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翡翠湾B1B2B3C1C2C3D栋软装饰工程设计及供货安装合同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建设工程造价咨询服务协议书（建昶）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建设工程造价咨询服务协议书（盛元华）</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建设工程造价咨询服务协议书（众标）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工程招标代理服务协议（建昶）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工程招标代理服务协议（品正）</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工程招标代理服务协议（众标）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中房翡翠园II区B组团基坑支护工程基坑监测及质量检测协议书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南宁海鲜市场项目导视标识方案设计委托合同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南宁国际旅游中心建设工程质量检测协议书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中房翡翠园琼林阁、琳琅阁消防工程施工合同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南宁市良庆区保障房项目专变供配电设备采购合同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南宁国际旅游中心一期2号、3号楼及地下室建设工程施工合同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广西中房置业有限责任公司南宁市良庆区保障房项目生活变频供水设备采购合同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良庆区保障房专变配电安装定点采购合同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广西中房置业有限责任公司南宁市良庆区保障房平时柴油发电机组采购合同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中房．翡翠园II区B组团6栋、10栋、13栋、15栋建设工程施工合同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南宁市良庆区保障房二期电梯设备采购合同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福建园站公交首末站、海鲜市场地块基坑支护工程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 翡翠时光一户一表工程设计合同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翡翠园Ⅱ区（南区）B组团人防工程建设工程委托监理合同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地铁2号线体育馆站项目夜景亮化设计合同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地铁2号线绢纺厂地块项目夜景亮化设计合同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地铁2号线石柱岭地块项目夜景亮化设计合同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广西中房置业有限责任公司公务用车定点维修服务合同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碧翠园（A、B、C）组团景观备案绿化竣工图编制委托合同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平乐停车场上盖项目总平方案、单体方案技术审查合同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南宁地铁4号线良庆大桥南站项目总平方案、单体方案技术审查合同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入侵防御系统设备采购合同协议书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南宁国际旅游中心玻璃幕墙设计合同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企业版杀毒软件采购项目合同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翡翠湾D栋太阳能光伏发电工程施工合同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新密钥匙盘和琼林琳琅阁房地产网络信息服务费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新密钥匙盘和琼林琳琅阁房地产网络信息服务费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翡翠湾C1、C3、D栋（第一批共47户）预售备案权籍调查费用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翡翠湾D栋规划设计变更批前公示牌制作费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翡翠湾D栋规划设计变更《南宁晚报》登报费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翡翠湾D栋规划设计变更《南宁日报》登报费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翡翠园1区景观绿化工程施工图加晒费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工程测量费用结算单（南宁国旅中心项目1号楼放、验线测量费）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工程测量费用结算单（南宁国旅中心2、3号楼放、验线测量费）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缴款通知单（南宁国旅中心2、3号楼施工红线图绘图费）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中房．翡翠园二区C组团不动产证书登记费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南宁体育馆站地块围墙高精喷绘广告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琼林琳琅阁住宅房地产网络信息服务费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海鲜市场路网费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缴款通知单（南宁国旅中心2、3号楼及地下室公示牌费用）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广西壮族自治区非税收入一般缴款书（南宁国旅中心项目城建配套费）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翡翠园II区C组团权籍调查测绘费用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翡翠园II区B组团11栋、12栋、16栋、17栋及地下室项目放线费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翡翠湾三期中马路二号门绿化赔偿费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2015年9-12月碧丽山庄零星工程监理费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翡翠园B组团一二标段消防及规划图纸打印费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淡村路4号面积审核编图费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翡翠园B组团6、10、13、15栋及其地下室施工红线图绘图费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翡翠园B组团11、12、16、17栋及其地下室施工红线图绘图费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碧丽山庄二期一、二类户型施工红线图绘图费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碧丽山庄二期三、四类户型施工红线图绘图费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碧丽山庄二期25栋别墅防空地下室异地建设费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翡翠湾B1、B2、C1、C2栋电梯第一次年检费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翡翠园B组团集中商业2、18栋、19栋及其地下室批后公示牌制作费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翡翠园II区B组团19栋城市基础设施配套费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翡翠园II区B组团18、19栋地下室城市基础设施配套费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翡翠园II区B组团集中商业2城市基础设施配套费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翡翠园II区B组团6、10、13、15栋及地下室放线费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翡翠园II区B组团11、12、16、17栋及地下室规划批后公示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翡翠园B组团施工占道城管罚款费用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翡翠园II区B组团2015年7月至12月零星工程结算项目监理费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关于结算翡翠湾地下室车位制作线下合同费用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中房．碧翠园B组团规划提前批公示《南宁日报》广告刊登费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中房．碧翠园B组团规划提前批公示《南宁晚报》广告刊登费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翡翠园银青庭负三层配电箱、蓝青庭配电箱整改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关于申请支付2015年9-12月碧翠园零星工程结算项目监理费的报告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关于申请支付2015年9-12月海关零星工程结算项目监理费的报告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缴款通知单（高坡岭项目路网图）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缴款通知单（体育馆站项目路网图）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缴款通知单（石柱岭项目路网图）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缴款通知单（南宁国际旅游中心1号楼规划证绘图费）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缴款通知单（绢纺厂项目路网图费用）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翡翠园II区B组团11、12、16、17栋地下室城市基础设施配套费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翡翠园II区B组团11栋、12栋、16栋、17栋地下室规划批后公示牌制作费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缴款通知单（国旅中心项目1号楼规划许可手续公示费）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广西壮族自治区非税收入一般缴款书（南宁国旅中心项目1号楼城建配套费）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中房．碧翠园B组团（B-1楼至B-5楼及地下室）竣工测量费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中房．碧翠园B组团商业电梯年检费用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碧翠园B组团水表报装道路挖掘保证金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碧翠园B组团城市道路挖掘保证金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关于结算额外更换翡翠湾D栋附件三费用的请示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中新汽修地块2016年度土地收益金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缴款通知书（平乐停车场项目周边日照受影响范围建筑物建筑资料）</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缴费通知书（核发翡翠湾项目路网图）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翡翠湾综合楼污水反冒清理费用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丽江村小区地块2016年度土地收益金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翡翠湾综合楼污水反冒清理费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翡翠园B组团售楼部专家评审方案文本打印费用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翡翠湾一期供配电公变设施建设维护合同增加费用（供电局系统产生误差金额）</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翡翠园B组团开设施工临时出入口挖掘修复费用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翡翠湾综合楼电梯2017年检验费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碧丽山庄25栋项目2017年2月17日施工图加晒费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翡翠园C组团琼林阁、琳琅阁2017年1月12日至2017年4月17日施工图加晒费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2016年翡翠湾项目部分佣金结算</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翡翠湾A1-A10号楼及地下室权籍调查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支付2016年翡翠湾项目余下部分佣金额</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关于广西南宁警备区作战值班和连队宿舍综合楼的房屋建筑白蚁预防合同书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核发南宁市人民群众来访接待业务用房项目路网图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工程测量费用结算单（淡村路4号项目放线、验线测量）</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翡翠园II区B组团10栋城市基础设施配套费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翡翠园II区B组团6栋、10栋、13栋、15栋地下室城市基础设施配套费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翡翠园II区B组团3栋岗亭城市基础设施配套费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翡翠园II区B组团6栋、10栋、13栋、15栋、地下室及3栋岗亭规划批后公示牌制作费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核发轨道四号线潘街站项目路网图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核发轨道2号线苏卢站项目路网图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核发轨道2号线玉洞站项目路网图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支付轨道4号线潘街站项目数字地形图数据资料费用。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支付轨道2号线苏卢站项目数字地形图数据资料的费用。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支付轨道2号线玉洞站项目数字地形图数据资料的费用。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翡翠园II区C组团琼林、琳琅规划公示牌制作费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缴费通知单（缴纳4号线潘街站项目核发路网费用）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翡翠湾三期2017年1月6日施工单位补图加晒费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对外提供数据资料结算单（高坡岭项目地形）</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缴费通知单（缴纳南宁海关报关项目核发路网费用）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碧翠园B组团生活水表破路规划局打印大图费用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缴纳碧丽山庄三、四类户型《建筑工程规划许可证》公示牌费用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碧丽山庄25栋办理人防易地建设备案施工图加晒费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工程测量费用结算单（南宁国际旅游中心项目1号楼放线测量费用）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缴纳碧丽山庄二期O—1栋城市基础设施配套费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碧丽山庄二期O-1栋白蚁防治费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缴纳碧丽山庄二期L—3栋城市基础设施配套费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碧丽山庄二期L-3栋白蚁防治费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碧丽山庄二期L-2栋白蚁防治费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缴纳碧丽山庄二期L—2栋城市基础设施配套费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碧丽山庄二期H-7栋白蚁防治费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缴纳碧丽山二期I—2栋城市基础设施配套费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缴纳碧丽山庄二期G—2栋城市基础配套费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缴纳碧丽山庄二期三、四类户型规划公示牌费用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翡翠湾B3、C3、D栋及地下室规划公示《南宁日报》登报费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中房翡翠湾B3、C3、D栋及地下室规划公示《南宁晚报》登报费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中房翡翠湾B3、C3、D栋及地下室规划公示公示牌制作费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碧丽山庄二期H8栋白蚁防治费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淡村路4号客户违约用电处理</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轨道2号线海鲜市场项目工程测量费用结算单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碧丽山庄二期C8栋白蚁防治费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缴纳碧丽山庄D4栋城市基础设施配套费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缴纳碧丽山庄C8栋城市基础设施配套费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缴纳碧丽山庄一、二类户型规划公示牌费用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缴纳碧丽山庄J4栋城市基础设施配套费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缴纳碧丽山庄J3栋城市基础设施配套费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缴纳碧丽山庄H4城市基础设施配套费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碧丽山庄二期D4栋白蚁防治费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碧丽山庄二期H6栋白蚁防治费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碧丽山庄二期I6栋白蚁防治费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碧丽山庄二期J3栋白蚁防治费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碧丽山庄二期J4栋白蚁防治费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淡村路4号项目单体方案文本复印、装订费用发票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碧丽山庄25栋2017年2月7日规划报建施工图加晒费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报销碧丽山庄二期路网费（计算机绘图）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南宁市良庆区保障房项目一户一表工程广西新建住宅区供配电设施建设维护费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南宁国际旅游中心项目3号楼超限审查会务费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广西壮族自治区非税收入一般缴款书（南宁国际旅游中心项目1号楼城建配套费）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翡翠园C组团琼琳阁、琳琅阁放线测量费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翡翠湾B1B2C1C2及地下室竣工红线图绘图费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翡翠湾综合楼化粪池清理</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补缴翡翠湾A1—A10栋住宅楼建筑安装工程劳动保险费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已售商铺原装修整改拆除工程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  翡翠湾项目规划建筑方案设计合同》补充协议（三）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《南宁地铁2号线海鲜市场地块施工图审查合同》补充协议（二）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翡翠湾C1-1-204样板房户内空调、油烟管道等设施设备维修调试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中房办公室新增智能无线楼宇对讲系统工程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翡翠湾B1-1-101拆除原有看房通道、按原设计恢复户内设施设备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员工宿舍及成本部办公室改造</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翡翠园I区西云阁、东月阁商铺分隔工程施工合同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中房商学院会员（B卡）服务协议（广西中房置业有限责任公司）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2017-2018年明源地产ERP系统运维服务合同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南宁地铁2号线周边地块地质勘察合同补充协议一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南宁地铁2号线绢纺厂地块项目施工图审查合同补充协议一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南宁地铁2号线石柱岭地块施工图审查补充协议一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南宁地铁2号线体育馆地块施工图审查合同补充协议一（三方协议）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南宁地铁2号线体育馆地块人防施工图审查合同补充协议一（三方协议）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高坡岭65亩地块项目施工图设计合同补充协议二（三方协议）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翡翠湾A3-A5栋地下室增加排水横管工程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南宁地铁2号线周边地块景观设计合同补充协议二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南宁地铁二号线广告发布合同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《绩效设计关键实践》精品课程培训合同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福建园站海鲜市场地块项目绿色建筑设计咨询合同补充协议二（三方协议）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《平乐停车场交通影响评价咨询合同》补充协议（一）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南宁地铁2号线绢纺厂地块智能化设计合同补充协议一（三方协议）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南宁地铁2号线石柱岭地块智能化设计合同补充协议一（三方协议）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南宁地铁2号线体育馆地块智能化设计补充协议一（三方协议）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南宁地铁2号线海鲜市场地块智能化设计补充协议一（三方协议）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2018年中房会运营委托服务合同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轨道沿线项目海鲜市场站水土保持方案编制合同--补充协议二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轨道沿线项目绢纺厂站水土保持方案编制合同--补充协议一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轨道沿线项目石柱岭站水土保持方案编制合同--补充协议一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轨道沿线项目体育馆站水土保持方案编制合同--补充协议一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中房碧翠园B组团广告灯箱照明系统工程施工合同补充协议一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南宁市淡村路4号危旧房改造项目一户一表工程设计合同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南宁国际旅游中心项目发布会活动代理合同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《平乐停车场白地项目总平方案、单体方案、初步设计合同》补充协议二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中房翡翠湾C1C2栋子母房改造工程施工合同补充协议一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18"/>
                <w:szCs w:val="18"/>
              </w:rPr>
            </w:pPr>
            <w:r w:rsidRPr="005963CB">
              <w:rPr>
                <w:rFonts w:ascii="宋体" w:hAnsi="宋体" w:cs="宋体" w:hint="eastAsia"/>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全面预算管理系统实施合同补充协议（一）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南宁国际旅游中心项目11-12月推广《CRH服务指南高铁商旅》广告发布合同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南宁国际旅游中心项目11-12月推广970电台发布合同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南宁国际旅游中心项目11-12月推广地产地铁一号线发布合同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南宁国际旅游中心项目11-12月推广候车亭广告发布业务合同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南宁国际旅游中心项目11-12月推广候车亭广告发布业务合同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南宁国际旅游中心项目11-12月推广户外广告发布合同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南宁国际旅游中心项目11-12月推广腾讯社交广告服务合同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南宁国际旅游中心项目11-12月推广微信公众平台广告服务合同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南宁国际旅游中心项目图文制作技术服务合同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576"/>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中房．翡翠园Ⅱ区B组团18栋、19栋、集中商业2及地下室商品混凝土买卖合同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碧云阁一单元水表安装调整工程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招商银行单位结构性存款协议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翡翠湾B1B2C1C2栋侯梯厅消防栓箱暗装门增加铝扣边条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中房翡翠湾侯梯厅消火栓装饰木门边框增加铝扣条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翡翠园II区C组团水泵房电缆改造工程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《南宁高坡岭项目65亩地块建筑设计合同》补充协议一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《高坡岭65亩地块地质勘察合同》补充协议一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南宁市淡村路4号市政府宿舍1号公变低压线路移改工程施工合同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南宁国际旅游集散中心项目招商运营顾问服务合同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中房．翡翠园Ⅱ区B组团12栋、16栋地下室工程造价咨询合同补充协议（一）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协议存款合同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协议存款合同（时点）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中房．翡翠园Ⅱ区B组团19栋、集中商业2上部工程造价咨询合同补充协议（一）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南宁市良庆区保障房3-6号楼项目规划条件核实测量合同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中房．翡翠园Ⅱ区B组团18栋上部工程造价咨询合同补充协议（一）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中房．翡翠园Ⅱ区B组团6栋、15栋上部及一期地下室工程造价咨询合同补充协议（一）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南宁东站综合交通枢纽资产委托运营管理合同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弘瑛碧瑶阁商铺前广场污水横流整治工程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猎聘通招聘服务合同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关于申请中房翡翠园琼林琳琅阁住宅房地产网络信息服务费的请示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关于申请中房翡翠园琼林琳琅阁住宅房地产网络信息服务费的请示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绿化植物租赁及养护服务协议书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广西中房置业有限责任公司旧小区房地产测绘合同补充协议一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《地铁2号线安吉站项目定位策划顾问服务合同》补充协议一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《地铁2号线玉洞站项目定位策划顾问服务合同》补充协议一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《地铁3号线邕武站项目定位策划顾问服务合同》补充协议一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翡翠园弘瑛轩碧瑶阁沿街商铺车位画线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南宁地铁2号线石柱岭站项目单体方案技术审查合同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南宁地铁2号线体育馆站单体方案技术审查合同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翡翠时光11月行销企拓执行销活动合同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《新形势下房地产企业招标采购策略及供应商管理》培训合同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平乐停车场上盖物业规划开发方案、总平、单体、初步设计三方协议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良庆区保障房基建变抢修工程施工合同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南国早报广告发布业务合同（10月25日）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《地铁4号线良庆大桥南站（原潘街站）强排方案设计合同》补充协议一（悉地）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良庆大桥南站坡顶绿化工程施工合同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中房碧翠园B组团微型消防站工程施工合同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福建园站公交首末站、海鲜市场项目策划代理合同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年卡会员服务协议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《地铁4号线龙岗站强排方案设计合同》补充协议一 （慕捷）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《地铁4号线良庆大桥南站（原潘街站）强排方案设计合同》补充协议一（慕捷）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翡翠园II区A组团1号基建变维修工程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翡翠园II区C组团杂物房配电维修工程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2017-2018年度广西中房置业有限责任公司已售房屋售后维修工程施工承包合同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《南宁地铁2号线周边地块概念性规划方案、初步设计合同》补充协议二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南宁火车东站南北广场商业租赁资产交易平台委托协议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中房碧翠园B组团钢结构雨篷工程施工合同补充协议一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《房地产企业高效运营与计划管理实战案例解析》培训合同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良庆大桥南站项目原始地貌测绘合同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平乐停车场白地项目总平方案、单体方案技术审查合同补充协议一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南宁国际旅游中心物业代理协议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《后特色小镇时代：产业地产、文旅地产运营与实操创新特训营》培训合同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翡翠湾A1-A10栋外饰面装修工程施工合同补充协议一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《地铁2号线苏卢站项目定位策划顾问咨询服务合同》解除协议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南宁国际旅游中心高压电缆迁移工程补充协议一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北海红帆阁商贸有限责任公司股权转让委托合同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翡翠园II区C组团一期配电工程施工合同补充协议一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广西中房人力资源管理系统二次开发协议（博慧施华公司）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广西中房人力资源管理系统二次开发协议（明源超望公司）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广西中房财务管理系统二次开发协议（用友网络公司）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翡翠湾A3栋污水管整改工程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弘瑛轩碧瑶阁商铺前广场清淤工程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南宁国际旅游中心燃气公用管建设定金合同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翡翠园、民族商场、南华大厦等项目资产评估协议补充协议（一）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2017年体检协议书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C1栋南面主干道路口路面修复</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福建园站公交首末站、海鲜市场地块道路破除工程施工合同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《商业地产营销战略与商业模式升级》培训合同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绢纺厂地块项目单体方案技术审查合同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翡翠湾按揭合作协议（交行）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个人住房抵押贷款业务合作协议（补充协议）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翡翠园祁瑛轩侵权责任纠纷案二审委托代理合同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卡乐文具订货购销合同（翡翠时光售楼部进驻办公用品）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卡乐文具订货购销合同（2017年第四季度办公用品）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碧翠园B组团B-1、B-2楼建设工程委托监理合同补充协议（二）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海鲜市场项目一户一表工程设计合同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商铺租赁合同（东站南广场南宁国际旅游中心售楼部）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良庆大桥南站地块控制性详细规划维护方案咨询合同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良庆区保障房项目基建变高压线路迁移工程施工合同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维也纳国际酒店接待协议书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翡翠湾B1B2C1C2栋等声像编制及档案整理委托服务合同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南国早报广告发布业务合同（0811）</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南国早报广告发布业务合同（0919）</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福建园站公交首末站、海鲜市场地块地质灾害评估委托合同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翡翠湾A3栋联庭别墅车库门供货安装合同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翡翠湾B1、B2、C1、C2栋临时电表拆除及表后线改造工程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国有土地地上附着物补偿协议书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南宁国际旅游中心下半年企拓执行活动合同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中房．翡翠园Ⅱ区B组团11栋、12栋、16栋、17栋及地下室商品混凝土买卖合同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翡翠湾专变工程设计合同补充协议一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翡翠园II区C组团中心商街商铺增加配电工程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翡翠湾A9栋屋面原临时消防水箱土建部分拆除工程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翡翠湾综合楼监控系统维修工程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户外广告设施质量检测委托协议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高坡岭项目总平方案、单体方案技术审查合同补充协议一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翡翠香颂及乐汇广场三季度玉林外拓行销合同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广西中房置业有限责任公司2017年法律顾问合同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南宁国际旅游中心施工图审查合同补充协议四</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碧翠园乐汇广场广告牌加框工程施工工程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翡翠湾补充绿化面积整改工程施工合同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翡翠园B组团方案及初步设计合同补充协议一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广西中房置业有限公司咨询培训项目合同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淡村路危旧房改住房改造项目新建住房选房现场活动物料制作委托合同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广西中房置业公司委托招聘服务合同(大瀚版)</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广西中房置业公司委托招聘服务合同(锐仕方达版)</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南宁国际旅游中心土方工程施工合同补充协议一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中房翡翠园II区B组团土方工程施工合同补充协议二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翡翠湾B2、B3、C2、C3、D栋电梯增加保护板工程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翡翠广场民族大道沿线更换废旧临时围挡及整修部分倒塌临时围挡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《车辆保险合作协议》补充协议（一）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碧翠园C组团1号基建变拆除工程施工合同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翡翠湾C2栋B1012号商铺搭设简易楼梯工程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翡翠湾30场私人定制活动执行合同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翡翠湾A1-A10栋及B1、B2、C1、C2栋临时线路拆除工程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广西中房有限责任公司会议服务协议书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翡翠湾B3、C3、D栋临时线路改造工程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《中房翡翠湾智能化系统工程施工合同》补充协议（一）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翡翠园B组团三标段临设场地给水管道调整工程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广西中房置业有限责任公司旧小区房地产面积测绘合同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翡翠湾27场私人定制活动执行合同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翡翠湾物业管理用房装修工程施工合同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翡翠湾物业管理用房装修工程施工合同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中房．翡翠园Ⅱ区B组团临时售楼部施工合同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《南宁国际旅游中心方案及施工图设计合同》补充协议三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2017广西中房置业有限公司拓展培训协议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翡翠园A组团低区改管工程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租赁资产管理系统软件购买补充协议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翡翠湾小高层地下车位销售执行活动合同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《南宁国际旅游中心项目施工图加晒设计合同》补充协议（二）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广西中房置业有限责任公司住宿协议（2017西安）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碧丽山庄地质勘察工程补充协议一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南国早报广告发布业务合同（0712）</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《碧翠园B组团地下停车场车位前期物业服务合同》补充协议一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碧翠园B组团油烟管及给排水改造工程施工合同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碧翠园B组团油烟管及给排水改造工程施工合同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香颂道壹号A区场景包装活动执行合同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翡翠湾B3、D栋广告牌拆除及安装工程施工合同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翡翠湾B3、D栋广告牌拆除及安装工程施工合同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碧翠园B组团空置房、社区办公用房前期物业服务合同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建设项目日照分析校核委托书（海鲜市场）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建设项目日照分析委托书（海鲜市场）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高坡岭路65亩项目和轨道控制中心节余地块临时物管用房翻新施工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南宁国际旅游中心洗车平台临时水电工程施工合同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特约商户受理银行卡协议书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碧翠园B组团农贸市场前期物业服务合同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江南区星光大道与福建路交汇南宁轨道交通集团有限责任公司DN80表新装工程设计合同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A组团东门溢水整治</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纸制品印刷供应合同（补签）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《翡翠园B组团施工图设计及后期施工服务合同》补充协议（一）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南宁国际旅游中心临时售楼部空调安装合同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南宁市良庆区保障房项目工程质量检测合同补充协议二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新装翡翠园B组团三标段施工用水水表工程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228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翡翠湾2017年污水检测迎检工程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车辆保险合作协议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南华大厦消防系统更新改造工程施工合同补充协议一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中房．翡翠园Ⅱ区B组团11栋、12栋、16栋、17栋及地下室商品混凝土购销合同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《机电设计建造标准、全生命周期分阶段管控流程详解及实战分析》培训合同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《机电设计建造标准、全生命周期分阶段管控流程详解及实战分析》培训合同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债权债务三方协议---黄泰乐案件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碧翠园A组团A4、A7、A10、A13、A16、A19号楼施工合同纠纷案件反诉委托代理合同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中房会微信平台建设及运营服务网络营销服务合同（补充协议二）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《南宁国际旅游中心施工图审查合同》补充协议（三）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南宁国际旅游中心临时售楼部办公用品供货合同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南宁国际旅游中心项目广告推广服务合同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翠微西路（麒玉阁至彩瑛轩段）污水管疏通</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《房地产企业成本控制10大阶段管理体系及BIM成本控制》培训合同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翡翠园B组团基坑支护设计合同补充协议一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翡翠园项目4月行销活动执行合同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乐汇广场项目4月行销活动执行合同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乐汇广场与南城百货超市合作推广合同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福建园海鲜市场地块项目绿色建筑设计方案咨询合同补充协议一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翡翠园祥云阁、碧云阁商铺整改工程施工合同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《中房南宁地铁2号线周边地块项目海鲜市场地块水保方案报告编制合同》补充协议（一）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福建园站公交首末站、海鲜市场地块土方清运工程建设工程造价咨询合同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数据专线业务合作协议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中房翡翠湾B1、B2、C1、C2栋工程施工合同补充协议八</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良庆区保障房DN150给水管（水表）安装及DN100水表迁改工程施工合同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翡翠园C组团琼林阁、琳琅阁绿色建筑技术咨询合同补充协议一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翡翠园II区C组团一号基建变区域恢复绿化工程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翡翠湾综合楼二楼影音室投影仪灯泡维修工程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中房．翡翠园Ⅱ区C组团琼林阁、琳琅阁工程补充协议（一）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翡翠湾B3、C3、D栋防雷装置安全检测合同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中房公司董事长办公室、设计研发部办公室改造工程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C组团幼儿园给水排水改造工程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碧丽山庄建设工程设计合同补充协议二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西安交通大学青岛研究院培训协议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延安干部培训学院培训协议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2017年碧丽山庄小区前期物业管理委托合同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273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翡翠广场施工变检测、加变压器油等。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《2017年招商委托运营服务合同》补充协议一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南宁地铁2号线围挡牌(剧场站、福建园站、石柱岭站）户外广告发布合同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乐汇广场项目电梯媒体广告发布合同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乐汇广场项目道闸广告发布合同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微信朋友圈广告服务合同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翡翠园项目道闸广告发布合同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南宁地铁一号线广告发布合同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中房公司工程管理一、二部办公室新增水电工程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微信朋友圈广告服务合同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乐汇广场场景包装活动合同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租赁资产交易平台委托协议书（2017年）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淡村路4号市政府宿舍危旧房改住房人防工程检测合同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翡翠园B组团人防施工图审查合同补充协议一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碧翠园B组团地下停车场车位前期物业服务协议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碧翠园B组团B1栋1、2单元电梯井壁墙增加抹灰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碧翠园B组团电梯保养合同书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南宁华信房地产开发有限公司原法定代表人任期经济责任审计合同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国旅中心临时售楼部屋面防水卷材工程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2017年翡翠园C组团、碧翠园B组团广告宣传推广服务合同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良庆区保障房项目新居配工程(红线内土建部分)配电工程设计合同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2017年广西中房置业有限责任公司项目策划销售代理合同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人民群众来访接待中心污水水质检测合同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中房翡翠湾B1、B2、C1、C2栋工程安保服务合同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2017年中华会计网校会员服务协议书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延安干部培训学院培训合作协议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碧翠园等项目零星工程施工合同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翡翠园II区C组团水泵房配电改造工程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翡翠湾多层区入户电缆井排水工程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《中国金融与地产创新峰会》培训合同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西安交通大学委托培训协议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广西人才网金卡会员协议书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翡翠园导视镜供安工程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翡翠园II区C组团水泵房控制柜维修工程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南宁市良庆区保障房项目借用东风南部门道路协议书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企业清产核资专项审计业务协议书（南宁市人民防空战备工程公司）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淡村路4号市政府宿舍危旧房改住房改造项目建筑工程质量检测协议书补充协议一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淡村路4号市政府宿舍危旧房改住房改造项目建筑工程质量检测协议书补充协议一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翡翠湾A1-A10栋迅达电梯维护保养清包合同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翡翠广场基建变更换变压器油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翡翠园冠瑛轩变压器房噪声治理工程施工合同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碧丽山庄B2、B3、B5栋别墅质量检测协议书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319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南国早报广告发布业务合同（20170327）</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中国人民解放军南宁警备区机关营区综合楼工程土方测绘工程合作协议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中房公司工程管理一、二部办公室新增摄像头工程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南宁火车东站南北广场商业租赁资产交易平台委托协议书（2017年）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彩瑛轩正式供水管道安装工程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CRIC2016中国房地产信息集成系统合同（2017年）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中房会微信平台建设及运营服务网络营销服务合同（补充协议一）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南宁市海关报关中心污水水质检测合同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福建园站公交首末站、海鲜市场地块DN80表新装工程施工合同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福建园站公交首末站、海鲜市场地块DN80表新装工程施工合同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房地产复盘培训补充协议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碧翠园B组团DN150、80表新装工程设计合同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 （悉地）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 （慕捷）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中房办公室新增弱电工程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房地产测绘协议书补充协议一（碧丽山庄物管用房面积测绘）</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翡翠园部分商铺排污管道疏通工程（碧瑶阁弘瑛轩、碧云阁、中心商街）</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加油站定点加油协议书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良庆区保障房项目基建变抢修工程施工合同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中房会营销活动策划及执行委托合同活动委托代理合同（2017年）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香颂道商铺包装执行合同（2017年3月份）</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乐汇广场商铺包装执行合同（2017年3月份）</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翡翠园II区C组团幼儿园临时接电</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中房香颂道壹号A区场景包装执行合同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南宁国际旅游中心方案及施工图设计合同补充协议一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中房翡翠园营销中心配电箱更换</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翡翠湾协销服务合同（补充协议一）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翡翠园东坡阁给水管维修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碧丽山庄受台风影响水电抢修工程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翡翠园橙青庭给水管道维修工程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中房公司工程管理一、二部办公室新增弱电工程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翡翠湾高层区新居配自建工程施工合同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翡翠园C组团、碧翠园B组团推广服务合同（补充协议一）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中国人民解放军南宁警备区机关营区综合楼工程勘察合同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中国人民解放军南宁警备区机关营区综合楼工程防空洞探测勘察合同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翡翠园C区临时接待中心包装执行合同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碧翠园B组团DN150及DN80水表新装工程施工合同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365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南国早报广告发布业务合同（3月3日）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翡翠湾A1-A1O栋临时消控室、临时水泵房拆除工程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翡翠园西云阁箱变维修工程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翡翠湾B1B2栋半地下室回填土工程施工合同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翡翠湾B1B2栋半地下室回填土工程施工合同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旧小区、民族商场地下一层、翡翠湾杂物房出租资产评估协议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碧丽山庄给水管维修工程施工合同补充协议一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2017年招商委托运营服务合同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房地产项目复盘内训合作协议书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中房翡翠湾B3C3D栋公共部分装修工程施工合同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翡翠园万花筒幼儿园散水修复工程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翡翠园中心商街213、313号商铺装修工程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翡翠园紫青庭原资源开发分公司办公室改造工程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碧翠园B组团公共配电系统加装电表工程施工合同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南国早报广告发布业务合同（1月10日）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南国早报广告发布业务合同（2月17日）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翡翠园冠瑛轩3-1803天面防水工程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翡翠园冠瑛轩3单元1803外墙防水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翡翠园I区水泵房出水管抢修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更换翡翠园I区单体老旧水表水阀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《翡翠湾项目入户门供货安装合同》补充协议（二）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南宁国际旅游中心基坑支护设计合同补充协议一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翡翠园冠瑛轩3单元天面打凿工程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翡翠园营销中心照明及线路维修工程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翡翠园内铺及商铺整改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预售资金监管协(翡翠湾B1B2B3C1C2C3D号楼地下室)</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预售资金监管协议(翡翠湾D号楼)</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中房．翡翠湾B1、B2、C1、C2栋及地下室规划核实测量合同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翡翠园II区C组团绛瑛轩、御瑛轩负三层车库排水工程施工合同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中房翡翠园I区给水管网改造绿化恢复工程施工合同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广西中房置业有限责任公司35周年宣传画册制作合同（补充协议一）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翡翠湾叠墅业主交房活动委托合同（补充协议一）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2017年办公区专项物业管理服务合同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福莱阁房地产测绘合同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中房翡翠园II区C组团绿化整改工程施工合同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南宁国际旅游中心边坡排水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翡翠园II区A组团畅景阁负二层新增截水沟工程施工合同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高坡岭路轨道控制中心结余地块场地平整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2017年南宁国旅中心项目临时售楼部协销物业管理服务合同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中房翡翠湾会所及多层景观工程施工合同补充协议二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招商银行对公“C账户组合存款”现金管理服务协议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用友移动审批2017年服务合同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第三方节能量审核合同书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浦发银行信用卡车位分期付款业务合作协议书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中房碧翠园A组团、C组团物业管理用房施工合同补充协议二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招商银行对公账户组合存款现金管理服务协议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2017年碧翠园协销物业管理服务合同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2017年翡翠园协销物业管理服务合同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《南华大厦中央空调增暖改造工程施工合同》补充协议（一）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翡翠湾建设工程设计合同补充协议二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碧翠园项目B组团建设工程设计合同补充协议一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2017年营销活动策划及执行委托合同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翡翠园II区C组团赤瑛轩发电机房增加给排水工程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翡翠园II区C组团儒林阁等楼宇周边道路强电管井敷设工程施工合同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翡翠园二区A、C组团2016年给排水维修工程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中房．翡翠湾A1-A10栋工程造价咨询合同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中房．碧翠园B组团公共部分装修工程造价咨询合同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高坡岭项目、控制中心结余地块项目土石方清运工程招标代理服务协议书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良庆大桥南站（原潘街站）南侧房地产项目土石方清运工程招标代理服务协议书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《22宗按揭保证金诉讼案件委托代理合同》补充协议一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《南宁地铁2号线海鲜市场地块人防施工图审查合同》补充协议一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南宁国际旅游中心一期2号、3号楼及地下室建设工程委托监理合同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南国早报广告发布业务合同（20170516）</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福建园站公交首末站、海鲜市场地块土方清运工程招标代理合同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中房．翡翠园Ⅱ区B组团18栋、19栋、集中商业2及地下室工程项目建设工程委托监理合同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南宁海关报关中心初步设计调整概算合同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中房．翡翠园Ⅱ区B组团6栋、10栋、13栋、15栋建设工程委托监理合同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中房．翡翠园Ⅱ区B组团19栋、集中商业2上部工程造价咨询合同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中房．翡翠园Ⅱ区B组团18栋、19栋、集中商业及地下室工程招标代理服务协议书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中房．翡翠园Ⅱ区B组团11栋、17栋上部工程造价咨询合同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中房．翡翠园Ⅱ区B组团11栋、17栋地下室工程造价咨询合同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中房．翡翠园Ⅱ区B组团11栋、12栋、16栋、17栋及地下室招标代理服务协议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南宁国际旅游中心2号、3号楼及地下室项目造价咨询合同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南宁国际旅游中心2号、3号楼及地下室项目工程招标代理服务协议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福建园站公交首末站、海鲜市场地块基坑支护工程委托监理合同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高坡岭项目代开发管理合同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交通银行“领汇财富”结构性存款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中房翡翠园绿青庭、黄青庭商铺隔墙工程施工合同（补录）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碧翠园B组团生活水表表后管安装工程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南宁国际旅游中心配合地质勘查施工场地平整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福建园站公交首末站、海鲜市场地块代开发管理合同（终稿）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房屋按揭贷款合作协议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广西中房置业有限责任公司DN150给水管道（水表）安装及DN100水表迁改工程施工合同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“领汇财富”结构性存款业务协议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中国民生银行理财产品协议书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结构性存款合同(光大银行）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翡翠园琼林阁、琳琅阁商品混凝土购销合同（甲方付款，供方广西盛天水泥制品有限公司）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广西油茶种苗购销合同书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翡翠园琼林阁、琳琅阁商品混凝土购销合同（第二次审批，调整为甲方付款）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金融与经济信息咨询服务协议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金融与经济信息咨询服务协议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福建园站公交首末站、海鲜市场地块委托代建合同（第二稿---根据集团意见修改稿）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中房碧翠园B组团临时线路拆除</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结构性存款合同（光大银行）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明源房地产管理系统成本、销售开发服务购买协议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bl>
    <w:p w:rsidR="005963CB" w:rsidRPr="005963CB" w:rsidRDefault="005963CB" w:rsidP="00AC44C5">
      <w:pPr>
        <w:ind w:right="754"/>
        <w:jc w:val="left"/>
        <w:rPr>
          <w:rFonts w:ascii="宋体" w:hAnsi="宋体" w:cs="宋体"/>
          <w:sz w:val="28"/>
          <w:szCs w:val="28"/>
        </w:rPr>
        <w:sectPr w:rsidR="005963CB" w:rsidRPr="005963CB" w:rsidSect="00464210">
          <w:footerReference w:type="default" r:id="rId11"/>
          <w:pgSz w:w="11906" w:h="16838"/>
          <w:pgMar w:top="1440" w:right="1247" w:bottom="1440" w:left="1440" w:header="851" w:footer="992" w:gutter="0"/>
          <w:pgNumType w:start="1"/>
          <w:cols w:space="720"/>
          <w:docGrid w:linePitch="312"/>
        </w:sectPr>
      </w:pPr>
    </w:p>
    <w:p w:rsidR="00D127E4" w:rsidRPr="00D127E4" w:rsidRDefault="00D127E4">
      <w:pPr>
        <w:ind w:right="753"/>
        <w:jc w:val="left"/>
        <w:rPr>
          <w:rFonts w:ascii="宋体" w:hAnsi="宋体" w:cs="宋体"/>
          <w:sz w:val="28"/>
          <w:szCs w:val="28"/>
        </w:rPr>
      </w:pPr>
    </w:p>
    <w:sectPr w:rsidR="00D127E4" w:rsidRPr="00D127E4" w:rsidSect="00464210">
      <w:pgSz w:w="16838" w:h="11906" w:orient="landscape"/>
      <w:pgMar w:top="1247"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EC" w:rsidRDefault="004A64EC" w:rsidP="00791D50">
      <w:r>
        <w:separator/>
      </w:r>
    </w:p>
  </w:endnote>
  <w:endnote w:type="continuationSeparator" w:id="1">
    <w:p w:rsidR="004A64EC" w:rsidRDefault="004A64EC" w:rsidP="00791D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6B" w:rsidRDefault="00484C6B">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6B" w:rsidRDefault="00C01005">
    <w:r w:rsidRPr="00C01005">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484C6B" w:rsidRDefault="00484C6B">
                <w:pPr>
                  <w:snapToGrid w:val="0"/>
                  <w:rPr>
                    <w:sz w:val="18"/>
                  </w:rPr>
                </w:pPr>
                <w:r>
                  <w:rPr>
                    <w:rFonts w:hint="eastAsia"/>
                    <w:sz w:val="18"/>
                  </w:rPr>
                  <w:t>第</w:t>
                </w:r>
                <w:r w:rsidR="00C01005">
                  <w:rPr>
                    <w:rFonts w:hint="eastAsia"/>
                    <w:sz w:val="18"/>
                  </w:rPr>
                  <w:fldChar w:fldCharType="begin"/>
                </w:r>
                <w:r>
                  <w:rPr>
                    <w:rFonts w:hint="eastAsia"/>
                    <w:sz w:val="18"/>
                  </w:rPr>
                  <w:instrText xml:space="preserve"> PAGE  \* MERGEFORMAT </w:instrText>
                </w:r>
                <w:r w:rsidR="00C01005">
                  <w:rPr>
                    <w:rFonts w:hint="eastAsia"/>
                    <w:sz w:val="18"/>
                  </w:rPr>
                  <w:fldChar w:fldCharType="separate"/>
                </w:r>
                <w:r w:rsidR="00AD51A4" w:rsidRPr="00AD51A4">
                  <w:rPr>
                    <w:noProof/>
                  </w:rPr>
                  <w:t>1</w:t>
                </w:r>
                <w:r w:rsidR="00C01005">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EC" w:rsidRDefault="004A64EC" w:rsidP="00791D50">
      <w:r>
        <w:separator/>
      </w:r>
    </w:p>
  </w:footnote>
  <w:footnote w:type="continuationSeparator" w:id="1">
    <w:p w:rsidR="004A64EC" w:rsidRDefault="004A64EC" w:rsidP="00791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6B" w:rsidRDefault="00484C6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abstractNum w:abstractNumId="1">
    <w:nsid w:val="56775EEF"/>
    <w:multiLevelType w:val="singleLevel"/>
    <w:tmpl w:val="56775EEF"/>
    <w:lvl w:ilvl="0">
      <w:start w:val="8"/>
      <w:numFmt w:val="chineseCounting"/>
      <w:suff w:val="nothing"/>
      <w:lvlText w:val="%1、"/>
      <w:lvlJc w:val="left"/>
    </w:lvl>
  </w:abstractNum>
  <w:abstractNum w:abstractNumId="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C07"/>
    <w:rsid w:val="00006E49"/>
    <w:rsid w:val="00007092"/>
    <w:rsid w:val="000075F4"/>
    <w:rsid w:val="00007885"/>
    <w:rsid w:val="00010DF1"/>
    <w:rsid w:val="00011A3B"/>
    <w:rsid w:val="00011A63"/>
    <w:rsid w:val="000121F0"/>
    <w:rsid w:val="00013699"/>
    <w:rsid w:val="00013C92"/>
    <w:rsid w:val="000152A8"/>
    <w:rsid w:val="000158C4"/>
    <w:rsid w:val="00015BF7"/>
    <w:rsid w:val="00016D41"/>
    <w:rsid w:val="00016E1C"/>
    <w:rsid w:val="0002218A"/>
    <w:rsid w:val="000224D8"/>
    <w:rsid w:val="0002500A"/>
    <w:rsid w:val="00025256"/>
    <w:rsid w:val="0002675F"/>
    <w:rsid w:val="00026FFC"/>
    <w:rsid w:val="000318D8"/>
    <w:rsid w:val="00037691"/>
    <w:rsid w:val="00042228"/>
    <w:rsid w:val="000464C7"/>
    <w:rsid w:val="0004665C"/>
    <w:rsid w:val="00047299"/>
    <w:rsid w:val="000473D4"/>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4668"/>
    <w:rsid w:val="000971C8"/>
    <w:rsid w:val="000A4B9C"/>
    <w:rsid w:val="000A6250"/>
    <w:rsid w:val="000B0BA3"/>
    <w:rsid w:val="000B1107"/>
    <w:rsid w:val="000B2862"/>
    <w:rsid w:val="000B62D7"/>
    <w:rsid w:val="000B6659"/>
    <w:rsid w:val="000C488A"/>
    <w:rsid w:val="000C4E33"/>
    <w:rsid w:val="000C69DD"/>
    <w:rsid w:val="000D0354"/>
    <w:rsid w:val="000D5C3F"/>
    <w:rsid w:val="000D67D8"/>
    <w:rsid w:val="000D7E70"/>
    <w:rsid w:val="000E3A4D"/>
    <w:rsid w:val="000E3EF7"/>
    <w:rsid w:val="000E5816"/>
    <w:rsid w:val="000E59C4"/>
    <w:rsid w:val="000E6869"/>
    <w:rsid w:val="000F032E"/>
    <w:rsid w:val="000F0956"/>
    <w:rsid w:val="000F1C10"/>
    <w:rsid w:val="000F2D03"/>
    <w:rsid w:val="000F36DC"/>
    <w:rsid w:val="000F453A"/>
    <w:rsid w:val="000F5CAA"/>
    <w:rsid w:val="000F69E4"/>
    <w:rsid w:val="00100558"/>
    <w:rsid w:val="00100DB4"/>
    <w:rsid w:val="001014A5"/>
    <w:rsid w:val="00104172"/>
    <w:rsid w:val="00104382"/>
    <w:rsid w:val="00107C43"/>
    <w:rsid w:val="00111B38"/>
    <w:rsid w:val="00111C5D"/>
    <w:rsid w:val="00111EE3"/>
    <w:rsid w:val="001144D2"/>
    <w:rsid w:val="001202B5"/>
    <w:rsid w:val="00124D07"/>
    <w:rsid w:val="00125175"/>
    <w:rsid w:val="001255FC"/>
    <w:rsid w:val="00125FC1"/>
    <w:rsid w:val="00126543"/>
    <w:rsid w:val="00127D4A"/>
    <w:rsid w:val="001330C5"/>
    <w:rsid w:val="001332EA"/>
    <w:rsid w:val="00137E71"/>
    <w:rsid w:val="001413BC"/>
    <w:rsid w:val="0014338D"/>
    <w:rsid w:val="0014456C"/>
    <w:rsid w:val="001449DE"/>
    <w:rsid w:val="00150488"/>
    <w:rsid w:val="00153375"/>
    <w:rsid w:val="00153BCB"/>
    <w:rsid w:val="00154126"/>
    <w:rsid w:val="00155A9D"/>
    <w:rsid w:val="001662B3"/>
    <w:rsid w:val="001662F2"/>
    <w:rsid w:val="001663DA"/>
    <w:rsid w:val="00170EBD"/>
    <w:rsid w:val="001713FC"/>
    <w:rsid w:val="001717CC"/>
    <w:rsid w:val="00172A27"/>
    <w:rsid w:val="00174FA9"/>
    <w:rsid w:val="00176048"/>
    <w:rsid w:val="00177BAE"/>
    <w:rsid w:val="001869FF"/>
    <w:rsid w:val="00187C7B"/>
    <w:rsid w:val="00190FB9"/>
    <w:rsid w:val="00191030"/>
    <w:rsid w:val="00196765"/>
    <w:rsid w:val="001A01E7"/>
    <w:rsid w:val="001A144D"/>
    <w:rsid w:val="001A5DA1"/>
    <w:rsid w:val="001A7092"/>
    <w:rsid w:val="001A7FCC"/>
    <w:rsid w:val="001B1E3E"/>
    <w:rsid w:val="001B7E76"/>
    <w:rsid w:val="001C499E"/>
    <w:rsid w:val="001C4EF7"/>
    <w:rsid w:val="001C5A48"/>
    <w:rsid w:val="001C5BB9"/>
    <w:rsid w:val="001D3F0A"/>
    <w:rsid w:val="001D54D7"/>
    <w:rsid w:val="001D7F3C"/>
    <w:rsid w:val="001E086F"/>
    <w:rsid w:val="001E3135"/>
    <w:rsid w:val="001E3877"/>
    <w:rsid w:val="001E48BC"/>
    <w:rsid w:val="001E56AB"/>
    <w:rsid w:val="001E6897"/>
    <w:rsid w:val="001E6FA6"/>
    <w:rsid w:val="001F35F6"/>
    <w:rsid w:val="001F3870"/>
    <w:rsid w:val="001F4B96"/>
    <w:rsid w:val="001F4BDB"/>
    <w:rsid w:val="001F5D48"/>
    <w:rsid w:val="001F701C"/>
    <w:rsid w:val="0020071F"/>
    <w:rsid w:val="00200760"/>
    <w:rsid w:val="00200936"/>
    <w:rsid w:val="00203566"/>
    <w:rsid w:val="00205A6E"/>
    <w:rsid w:val="00210958"/>
    <w:rsid w:val="002115C2"/>
    <w:rsid w:val="002134A1"/>
    <w:rsid w:val="0021374F"/>
    <w:rsid w:val="00214422"/>
    <w:rsid w:val="00217254"/>
    <w:rsid w:val="00217C6B"/>
    <w:rsid w:val="00217DD1"/>
    <w:rsid w:val="00220C52"/>
    <w:rsid w:val="0022139E"/>
    <w:rsid w:val="002230F2"/>
    <w:rsid w:val="00225ADC"/>
    <w:rsid w:val="00225B9E"/>
    <w:rsid w:val="002267BB"/>
    <w:rsid w:val="00227BD1"/>
    <w:rsid w:val="0023123F"/>
    <w:rsid w:val="00233044"/>
    <w:rsid w:val="0023472F"/>
    <w:rsid w:val="00241BF1"/>
    <w:rsid w:val="0024220F"/>
    <w:rsid w:val="002422EC"/>
    <w:rsid w:val="00242EA9"/>
    <w:rsid w:val="002459DE"/>
    <w:rsid w:val="002470C0"/>
    <w:rsid w:val="002472A7"/>
    <w:rsid w:val="00247729"/>
    <w:rsid w:val="00250437"/>
    <w:rsid w:val="002528A0"/>
    <w:rsid w:val="002536AF"/>
    <w:rsid w:val="00254C9E"/>
    <w:rsid w:val="00263316"/>
    <w:rsid w:val="00263451"/>
    <w:rsid w:val="002658DA"/>
    <w:rsid w:val="0026672D"/>
    <w:rsid w:val="00270C77"/>
    <w:rsid w:val="00271F3E"/>
    <w:rsid w:val="002725DF"/>
    <w:rsid w:val="0027349F"/>
    <w:rsid w:val="002742AA"/>
    <w:rsid w:val="00275CC8"/>
    <w:rsid w:val="00276ECA"/>
    <w:rsid w:val="00280012"/>
    <w:rsid w:val="00282402"/>
    <w:rsid w:val="00282FAF"/>
    <w:rsid w:val="002843C7"/>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3DE2"/>
    <w:rsid w:val="002B51AA"/>
    <w:rsid w:val="002B5539"/>
    <w:rsid w:val="002B5664"/>
    <w:rsid w:val="002B710B"/>
    <w:rsid w:val="002B74C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E05BD"/>
    <w:rsid w:val="002E0B24"/>
    <w:rsid w:val="002E0BCC"/>
    <w:rsid w:val="002E10D0"/>
    <w:rsid w:val="002E41B0"/>
    <w:rsid w:val="002E4D62"/>
    <w:rsid w:val="002F1449"/>
    <w:rsid w:val="002F1ADC"/>
    <w:rsid w:val="002F4DBA"/>
    <w:rsid w:val="002F6707"/>
    <w:rsid w:val="00300C77"/>
    <w:rsid w:val="00301494"/>
    <w:rsid w:val="003020C2"/>
    <w:rsid w:val="003031F8"/>
    <w:rsid w:val="003033FE"/>
    <w:rsid w:val="00304405"/>
    <w:rsid w:val="00304AC6"/>
    <w:rsid w:val="00306511"/>
    <w:rsid w:val="003067AD"/>
    <w:rsid w:val="003110D9"/>
    <w:rsid w:val="003117D9"/>
    <w:rsid w:val="00311BC7"/>
    <w:rsid w:val="0031513B"/>
    <w:rsid w:val="003208C7"/>
    <w:rsid w:val="0032184E"/>
    <w:rsid w:val="00326138"/>
    <w:rsid w:val="00327596"/>
    <w:rsid w:val="00330B76"/>
    <w:rsid w:val="00331802"/>
    <w:rsid w:val="00334F8D"/>
    <w:rsid w:val="00337398"/>
    <w:rsid w:val="00337566"/>
    <w:rsid w:val="0033784C"/>
    <w:rsid w:val="0034058C"/>
    <w:rsid w:val="00341C6C"/>
    <w:rsid w:val="00343658"/>
    <w:rsid w:val="00344C38"/>
    <w:rsid w:val="00344EA4"/>
    <w:rsid w:val="00345496"/>
    <w:rsid w:val="0034733B"/>
    <w:rsid w:val="003507ED"/>
    <w:rsid w:val="00352F24"/>
    <w:rsid w:val="00355333"/>
    <w:rsid w:val="00355ADB"/>
    <w:rsid w:val="00362B06"/>
    <w:rsid w:val="00364F8E"/>
    <w:rsid w:val="003657B7"/>
    <w:rsid w:val="00365A1A"/>
    <w:rsid w:val="003746B0"/>
    <w:rsid w:val="00374814"/>
    <w:rsid w:val="00376F95"/>
    <w:rsid w:val="00381A61"/>
    <w:rsid w:val="0038264F"/>
    <w:rsid w:val="003842F0"/>
    <w:rsid w:val="003853DF"/>
    <w:rsid w:val="00387605"/>
    <w:rsid w:val="003878E6"/>
    <w:rsid w:val="00387B3C"/>
    <w:rsid w:val="00387F20"/>
    <w:rsid w:val="00387FBC"/>
    <w:rsid w:val="00392166"/>
    <w:rsid w:val="00393E7F"/>
    <w:rsid w:val="00393FC8"/>
    <w:rsid w:val="003954D2"/>
    <w:rsid w:val="00397194"/>
    <w:rsid w:val="003A4DE9"/>
    <w:rsid w:val="003A6A4D"/>
    <w:rsid w:val="003A7735"/>
    <w:rsid w:val="003B2094"/>
    <w:rsid w:val="003B427D"/>
    <w:rsid w:val="003B4A82"/>
    <w:rsid w:val="003B6F49"/>
    <w:rsid w:val="003C02CA"/>
    <w:rsid w:val="003C1763"/>
    <w:rsid w:val="003C4311"/>
    <w:rsid w:val="003C766A"/>
    <w:rsid w:val="003C7F0E"/>
    <w:rsid w:val="003D011C"/>
    <w:rsid w:val="003D162C"/>
    <w:rsid w:val="003D27B8"/>
    <w:rsid w:val="003D33D6"/>
    <w:rsid w:val="003D3CD0"/>
    <w:rsid w:val="003D5D3B"/>
    <w:rsid w:val="003D6E24"/>
    <w:rsid w:val="003E3E70"/>
    <w:rsid w:val="003E3E74"/>
    <w:rsid w:val="003E510F"/>
    <w:rsid w:val="003E52EC"/>
    <w:rsid w:val="003E55BC"/>
    <w:rsid w:val="003E6D8E"/>
    <w:rsid w:val="003F2167"/>
    <w:rsid w:val="003F3584"/>
    <w:rsid w:val="003F52A4"/>
    <w:rsid w:val="003F5E76"/>
    <w:rsid w:val="003F6C46"/>
    <w:rsid w:val="004017C8"/>
    <w:rsid w:val="0040307D"/>
    <w:rsid w:val="0040386D"/>
    <w:rsid w:val="00405BCC"/>
    <w:rsid w:val="00410B70"/>
    <w:rsid w:val="0041753C"/>
    <w:rsid w:val="00417A21"/>
    <w:rsid w:val="004218F8"/>
    <w:rsid w:val="00423131"/>
    <w:rsid w:val="004251A5"/>
    <w:rsid w:val="0042526B"/>
    <w:rsid w:val="00430B52"/>
    <w:rsid w:val="004327EB"/>
    <w:rsid w:val="00434578"/>
    <w:rsid w:val="00435970"/>
    <w:rsid w:val="0043626D"/>
    <w:rsid w:val="0043640E"/>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4210"/>
    <w:rsid w:val="004651BB"/>
    <w:rsid w:val="0046549A"/>
    <w:rsid w:val="004737FA"/>
    <w:rsid w:val="004748BA"/>
    <w:rsid w:val="00474A64"/>
    <w:rsid w:val="00475158"/>
    <w:rsid w:val="004763C9"/>
    <w:rsid w:val="0047642C"/>
    <w:rsid w:val="00476779"/>
    <w:rsid w:val="00481247"/>
    <w:rsid w:val="004820A1"/>
    <w:rsid w:val="004820CB"/>
    <w:rsid w:val="00482F02"/>
    <w:rsid w:val="00483CBB"/>
    <w:rsid w:val="00484C6B"/>
    <w:rsid w:val="004868D1"/>
    <w:rsid w:val="00487EC6"/>
    <w:rsid w:val="00490B21"/>
    <w:rsid w:val="00494717"/>
    <w:rsid w:val="004A310F"/>
    <w:rsid w:val="004A64EC"/>
    <w:rsid w:val="004A6C34"/>
    <w:rsid w:val="004B331D"/>
    <w:rsid w:val="004B48F1"/>
    <w:rsid w:val="004B494F"/>
    <w:rsid w:val="004B4F24"/>
    <w:rsid w:val="004B5660"/>
    <w:rsid w:val="004B7F0E"/>
    <w:rsid w:val="004C5AC1"/>
    <w:rsid w:val="004D1C27"/>
    <w:rsid w:val="004D3130"/>
    <w:rsid w:val="004D42A9"/>
    <w:rsid w:val="004D5312"/>
    <w:rsid w:val="004E1506"/>
    <w:rsid w:val="004E31A6"/>
    <w:rsid w:val="004E3306"/>
    <w:rsid w:val="004E3429"/>
    <w:rsid w:val="004E3788"/>
    <w:rsid w:val="004E6C6E"/>
    <w:rsid w:val="004F0CD4"/>
    <w:rsid w:val="004F2D28"/>
    <w:rsid w:val="004F3BC3"/>
    <w:rsid w:val="004F4C1F"/>
    <w:rsid w:val="004F7FAC"/>
    <w:rsid w:val="00500FEC"/>
    <w:rsid w:val="00501978"/>
    <w:rsid w:val="00504C65"/>
    <w:rsid w:val="005065E5"/>
    <w:rsid w:val="00511364"/>
    <w:rsid w:val="0051600C"/>
    <w:rsid w:val="005205E4"/>
    <w:rsid w:val="00520A84"/>
    <w:rsid w:val="00520B2C"/>
    <w:rsid w:val="00520EF5"/>
    <w:rsid w:val="00521DA4"/>
    <w:rsid w:val="0052204A"/>
    <w:rsid w:val="0052268A"/>
    <w:rsid w:val="005233B9"/>
    <w:rsid w:val="00523976"/>
    <w:rsid w:val="00523DB7"/>
    <w:rsid w:val="0052471F"/>
    <w:rsid w:val="00524974"/>
    <w:rsid w:val="005263F8"/>
    <w:rsid w:val="0052767A"/>
    <w:rsid w:val="00527B03"/>
    <w:rsid w:val="005328E2"/>
    <w:rsid w:val="0053315A"/>
    <w:rsid w:val="0053358D"/>
    <w:rsid w:val="00534CD2"/>
    <w:rsid w:val="00535E21"/>
    <w:rsid w:val="005364BD"/>
    <w:rsid w:val="00536A5A"/>
    <w:rsid w:val="00536E3A"/>
    <w:rsid w:val="005376ED"/>
    <w:rsid w:val="00545C2A"/>
    <w:rsid w:val="005503C0"/>
    <w:rsid w:val="0055217D"/>
    <w:rsid w:val="00552270"/>
    <w:rsid w:val="005613F7"/>
    <w:rsid w:val="00561FE2"/>
    <w:rsid w:val="005622A4"/>
    <w:rsid w:val="00562ABA"/>
    <w:rsid w:val="00563FB5"/>
    <w:rsid w:val="00564227"/>
    <w:rsid w:val="00565FF0"/>
    <w:rsid w:val="00566670"/>
    <w:rsid w:val="0057008C"/>
    <w:rsid w:val="00572644"/>
    <w:rsid w:val="00573FA2"/>
    <w:rsid w:val="00575606"/>
    <w:rsid w:val="005809CB"/>
    <w:rsid w:val="00584540"/>
    <w:rsid w:val="00585C0E"/>
    <w:rsid w:val="005875A2"/>
    <w:rsid w:val="00591346"/>
    <w:rsid w:val="00591B2E"/>
    <w:rsid w:val="00593BB5"/>
    <w:rsid w:val="005963CB"/>
    <w:rsid w:val="00596B87"/>
    <w:rsid w:val="0059783D"/>
    <w:rsid w:val="005A059C"/>
    <w:rsid w:val="005A0E7A"/>
    <w:rsid w:val="005A28C9"/>
    <w:rsid w:val="005A47F9"/>
    <w:rsid w:val="005A619E"/>
    <w:rsid w:val="005A6664"/>
    <w:rsid w:val="005B0AB7"/>
    <w:rsid w:val="005B11E5"/>
    <w:rsid w:val="005B14EB"/>
    <w:rsid w:val="005B14F2"/>
    <w:rsid w:val="005B54F2"/>
    <w:rsid w:val="005B5526"/>
    <w:rsid w:val="005B64D9"/>
    <w:rsid w:val="005B6F50"/>
    <w:rsid w:val="005B798C"/>
    <w:rsid w:val="005B7AF7"/>
    <w:rsid w:val="005C1BC8"/>
    <w:rsid w:val="005C1C3F"/>
    <w:rsid w:val="005C4241"/>
    <w:rsid w:val="005C629B"/>
    <w:rsid w:val="005C7DD0"/>
    <w:rsid w:val="005D12B6"/>
    <w:rsid w:val="005D4AA7"/>
    <w:rsid w:val="005D67DE"/>
    <w:rsid w:val="005E0625"/>
    <w:rsid w:val="005E181C"/>
    <w:rsid w:val="005E30F0"/>
    <w:rsid w:val="005E3167"/>
    <w:rsid w:val="005E4417"/>
    <w:rsid w:val="005E58A7"/>
    <w:rsid w:val="005E771F"/>
    <w:rsid w:val="005F0B89"/>
    <w:rsid w:val="005F0C00"/>
    <w:rsid w:val="005F3985"/>
    <w:rsid w:val="005F5682"/>
    <w:rsid w:val="005F61DA"/>
    <w:rsid w:val="005F648A"/>
    <w:rsid w:val="005F6C66"/>
    <w:rsid w:val="00603374"/>
    <w:rsid w:val="006049AB"/>
    <w:rsid w:val="00604CB7"/>
    <w:rsid w:val="006051E7"/>
    <w:rsid w:val="00606295"/>
    <w:rsid w:val="006066CA"/>
    <w:rsid w:val="00607D40"/>
    <w:rsid w:val="00612B65"/>
    <w:rsid w:val="00613EC0"/>
    <w:rsid w:val="006144E3"/>
    <w:rsid w:val="0061502C"/>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6EDE"/>
    <w:rsid w:val="00646F3A"/>
    <w:rsid w:val="006503EA"/>
    <w:rsid w:val="00651393"/>
    <w:rsid w:val="00651C7F"/>
    <w:rsid w:val="00652FD2"/>
    <w:rsid w:val="00654370"/>
    <w:rsid w:val="006559DE"/>
    <w:rsid w:val="00656234"/>
    <w:rsid w:val="006575BA"/>
    <w:rsid w:val="00657B19"/>
    <w:rsid w:val="006606FC"/>
    <w:rsid w:val="00662D72"/>
    <w:rsid w:val="00662DEB"/>
    <w:rsid w:val="006639E9"/>
    <w:rsid w:val="00671723"/>
    <w:rsid w:val="006730D5"/>
    <w:rsid w:val="00674162"/>
    <w:rsid w:val="00676A54"/>
    <w:rsid w:val="00677603"/>
    <w:rsid w:val="006777EA"/>
    <w:rsid w:val="0068193F"/>
    <w:rsid w:val="00681BB8"/>
    <w:rsid w:val="00681C07"/>
    <w:rsid w:val="00682259"/>
    <w:rsid w:val="00682AF5"/>
    <w:rsid w:val="0068602D"/>
    <w:rsid w:val="0068796D"/>
    <w:rsid w:val="00690253"/>
    <w:rsid w:val="006907B4"/>
    <w:rsid w:val="00692714"/>
    <w:rsid w:val="006942C0"/>
    <w:rsid w:val="00694527"/>
    <w:rsid w:val="00694561"/>
    <w:rsid w:val="00694D8E"/>
    <w:rsid w:val="00696999"/>
    <w:rsid w:val="00696CD5"/>
    <w:rsid w:val="006A0FE4"/>
    <w:rsid w:val="006A2417"/>
    <w:rsid w:val="006A6C7D"/>
    <w:rsid w:val="006A6D27"/>
    <w:rsid w:val="006B02D8"/>
    <w:rsid w:val="006B16DE"/>
    <w:rsid w:val="006B49FD"/>
    <w:rsid w:val="006B5BE2"/>
    <w:rsid w:val="006B6C08"/>
    <w:rsid w:val="006B7746"/>
    <w:rsid w:val="006C094B"/>
    <w:rsid w:val="006C0E34"/>
    <w:rsid w:val="006C6482"/>
    <w:rsid w:val="006D36A8"/>
    <w:rsid w:val="006D36AA"/>
    <w:rsid w:val="006D38FB"/>
    <w:rsid w:val="006D41DD"/>
    <w:rsid w:val="006D4A24"/>
    <w:rsid w:val="006D61E6"/>
    <w:rsid w:val="006D73F0"/>
    <w:rsid w:val="006E052D"/>
    <w:rsid w:val="006E0D8D"/>
    <w:rsid w:val="006E1592"/>
    <w:rsid w:val="006E1EF1"/>
    <w:rsid w:val="006E7797"/>
    <w:rsid w:val="006E78D1"/>
    <w:rsid w:val="006F2492"/>
    <w:rsid w:val="006F34D0"/>
    <w:rsid w:val="006F37AB"/>
    <w:rsid w:val="006F3D0F"/>
    <w:rsid w:val="006F4D37"/>
    <w:rsid w:val="006F505E"/>
    <w:rsid w:val="006F5482"/>
    <w:rsid w:val="006F63EB"/>
    <w:rsid w:val="006F7940"/>
    <w:rsid w:val="00700F73"/>
    <w:rsid w:val="00701580"/>
    <w:rsid w:val="00701CC3"/>
    <w:rsid w:val="00702856"/>
    <w:rsid w:val="00702E3F"/>
    <w:rsid w:val="00703456"/>
    <w:rsid w:val="00703842"/>
    <w:rsid w:val="00703BBC"/>
    <w:rsid w:val="007060B5"/>
    <w:rsid w:val="00706C79"/>
    <w:rsid w:val="00710093"/>
    <w:rsid w:val="007112FB"/>
    <w:rsid w:val="00711F3C"/>
    <w:rsid w:val="0071383F"/>
    <w:rsid w:val="00714401"/>
    <w:rsid w:val="00716480"/>
    <w:rsid w:val="00720B8A"/>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A6451"/>
    <w:rsid w:val="007A6A6C"/>
    <w:rsid w:val="007A7416"/>
    <w:rsid w:val="007A7652"/>
    <w:rsid w:val="007B02BE"/>
    <w:rsid w:val="007B182E"/>
    <w:rsid w:val="007B2280"/>
    <w:rsid w:val="007B2684"/>
    <w:rsid w:val="007B548D"/>
    <w:rsid w:val="007B73E1"/>
    <w:rsid w:val="007C2055"/>
    <w:rsid w:val="007C22C0"/>
    <w:rsid w:val="007C516C"/>
    <w:rsid w:val="007C5741"/>
    <w:rsid w:val="007C738D"/>
    <w:rsid w:val="007D1501"/>
    <w:rsid w:val="007D1932"/>
    <w:rsid w:val="007D32B0"/>
    <w:rsid w:val="007D40B3"/>
    <w:rsid w:val="007D40FB"/>
    <w:rsid w:val="007D4FFE"/>
    <w:rsid w:val="007D7AC7"/>
    <w:rsid w:val="007E1344"/>
    <w:rsid w:val="007E1350"/>
    <w:rsid w:val="007E252F"/>
    <w:rsid w:val="007E33FA"/>
    <w:rsid w:val="007E3448"/>
    <w:rsid w:val="007E5F74"/>
    <w:rsid w:val="007E6518"/>
    <w:rsid w:val="007E7A17"/>
    <w:rsid w:val="007F2463"/>
    <w:rsid w:val="007F26E2"/>
    <w:rsid w:val="007F2BD5"/>
    <w:rsid w:val="007F2E38"/>
    <w:rsid w:val="007F6096"/>
    <w:rsid w:val="00800A22"/>
    <w:rsid w:val="00806743"/>
    <w:rsid w:val="00807D9C"/>
    <w:rsid w:val="00810FE6"/>
    <w:rsid w:val="00811D8C"/>
    <w:rsid w:val="00816FC4"/>
    <w:rsid w:val="00817879"/>
    <w:rsid w:val="00820C0E"/>
    <w:rsid w:val="00821BA4"/>
    <w:rsid w:val="00825269"/>
    <w:rsid w:val="00827179"/>
    <w:rsid w:val="00827A4B"/>
    <w:rsid w:val="00831C1E"/>
    <w:rsid w:val="0083249F"/>
    <w:rsid w:val="008332FB"/>
    <w:rsid w:val="00834BCC"/>
    <w:rsid w:val="008353D7"/>
    <w:rsid w:val="00836174"/>
    <w:rsid w:val="00836556"/>
    <w:rsid w:val="00836871"/>
    <w:rsid w:val="008410F3"/>
    <w:rsid w:val="00845004"/>
    <w:rsid w:val="00846762"/>
    <w:rsid w:val="00850667"/>
    <w:rsid w:val="008510DD"/>
    <w:rsid w:val="00854C44"/>
    <w:rsid w:val="008555B5"/>
    <w:rsid w:val="008563C0"/>
    <w:rsid w:val="00857F6A"/>
    <w:rsid w:val="008607B0"/>
    <w:rsid w:val="00862772"/>
    <w:rsid w:val="008635F2"/>
    <w:rsid w:val="00864F39"/>
    <w:rsid w:val="00870E5A"/>
    <w:rsid w:val="00872827"/>
    <w:rsid w:val="00877E85"/>
    <w:rsid w:val="008805E8"/>
    <w:rsid w:val="00882F8B"/>
    <w:rsid w:val="008834ED"/>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1D3B"/>
    <w:rsid w:val="008C24EB"/>
    <w:rsid w:val="008C2790"/>
    <w:rsid w:val="008C3EDE"/>
    <w:rsid w:val="008C524B"/>
    <w:rsid w:val="008C5A01"/>
    <w:rsid w:val="008D0B52"/>
    <w:rsid w:val="008D17E1"/>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B3"/>
    <w:rsid w:val="0090255E"/>
    <w:rsid w:val="00903F1E"/>
    <w:rsid w:val="00905D49"/>
    <w:rsid w:val="009064FF"/>
    <w:rsid w:val="0090660E"/>
    <w:rsid w:val="009108C5"/>
    <w:rsid w:val="009110B9"/>
    <w:rsid w:val="0091410D"/>
    <w:rsid w:val="00915BDE"/>
    <w:rsid w:val="00920052"/>
    <w:rsid w:val="00922051"/>
    <w:rsid w:val="00923522"/>
    <w:rsid w:val="0092381E"/>
    <w:rsid w:val="00923DEA"/>
    <w:rsid w:val="00925008"/>
    <w:rsid w:val="00925374"/>
    <w:rsid w:val="00925B65"/>
    <w:rsid w:val="0092648E"/>
    <w:rsid w:val="0092735A"/>
    <w:rsid w:val="00927E6C"/>
    <w:rsid w:val="00931680"/>
    <w:rsid w:val="00937DDE"/>
    <w:rsid w:val="00943377"/>
    <w:rsid w:val="00943701"/>
    <w:rsid w:val="00947030"/>
    <w:rsid w:val="00947099"/>
    <w:rsid w:val="009472A5"/>
    <w:rsid w:val="00947974"/>
    <w:rsid w:val="0095191D"/>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492D"/>
    <w:rsid w:val="0097497A"/>
    <w:rsid w:val="00975C9C"/>
    <w:rsid w:val="00981420"/>
    <w:rsid w:val="009822C4"/>
    <w:rsid w:val="00984C52"/>
    <w:rsid w:val="00985417"/>
    <w:rsid w:val="009907F3"/>
    <w:rsid w:val="00990889"/>
    <w:rsid w:val="00990997"/>
    <w:rsid w:val="00991722"/>
    <w:rsid w:val="00991B0C"/>
    <w:rsid w:val="00991BCE"/>
    <w:rsid w:val="00993FC8"/>
    <w:rsid w:val="00994276"/>
    <w:rsid w:val="00994C6F"/>
    <w:rsid w:val="00996294"/>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879"/>
    <w:rsid w:val="009C186F"/>
    <w:rsid w:val="009C25C6"/>
    <w:rsid w:val="009C2A59"/>
    <w:rsid w:val="009C2EFC"/>
    <w:rsid w:val="009C3D96"/>
    <w:rsid w:val="009C668E"/>
    <w:rsid w:val="009C6B00"/>
    <w:rsid w:val="009C71BB"/>
    <w:rsid w:val="009C7B2B"/>
    <w:rsid w:val="009D0FD9"/>
    <w:rsid w:val="009D3277"/>
    <w:rsid w:val="009D3BD0"/>
    <w:rsid w:val="009D513C"/>
    <w:rsid w:val="009E0520"/>
    <w:rsid w:val="009E2C75"/>
    <w:rsid w:val="009E4832"/>
    <w:rsid w:val="009E4DCE"/>
    <w:rsid w:val="009E570F"/>
    <w:rsid w:val="009E6FB5"/>
    <w:rsid w:val="009F029C"/>
    <w:rsid w:val="009F0627"/>
    <w:rsid w:val="009F1157"/>
    <w:rsid w:val="009F1510"/>
    <w:rsid w:val="009F1541"/>
    <w:rsid w:val="009F1A57"/>
    <w:rsid w:val="009F34C2"/>
    <w:rsid w:val="009F40CE"/>
    <w:rsid w:val="009F4345"/>
    <w:rsid w:val="009F4E41"/>
    <w:rsid w:val="00A0020F"/>
    <w:rsid w:val="00A00C70"/>
    <w:rsid w:val="00A0108B"/>
    <w:rsid w:val="00A01CE2"/>
    <w:rsid w:val="00A02ED0"/>
    <w:rsid w:val="00A02F87"/>
    <w:rsid w:val="00A046F3"/>
    <w:rsid w:val="00A078DA"/>
    <w:rsid w:val="00A119B9"/>
    <w:rsid w:val="00A1249B"/>
    <w:rsid w:val="00A12A60"/>
    <w:rsid w:val="00A13048"/>
    <w:rsid w:val="00A1660A"/>
    <w:rsid w:val="00A21227"/>
    <w:rsid w:val="00A21392"/>
    <w:rsid w:val="00A22C8A"/>
    <w:rsid w:val="00A23221"/>
    <w:rsid w:val="00A252DF"/>
    <w:rsid w:val="00A26E79"/>
    <w:rsid w:val="00A31A45"/>
    <w:rsid w:val="00A31DE0"/>
    <w:rsid w:val="00A32508"/>
    <w:rsid w:val="00A3568F"/>
    <w:rsid w:val="00A356DE"/>
    <w:rsid w:val="00A36D92"/>
    <w:rsid w:val="00A377CD"/>
    <w:rsid w:val="00A379BD"/>
    <w:rsid w:val="00A37D27"/>
    <w:rsid w:val="00A40D54"/>
    <w:rsid w:val="00A44AD2"/>
    <w:rsid w:val="00A46EA5"/>
    <w:rsid w:val="00A479FB"/>
    <w:rsid w:val="00A52877"/>
    <w:rsid w:val="00A537FC"/>
    <w:rsid w:val="00A561E8"/>
    <w:rsid w:val="00A56842"/>
    <w:rsid w:val="00A616C5"/>
    <w:rsid w:val="00A61CA3"/>
    <w:rsid w:val="00A63017"/>
    <w:rsid w:val="00A64448"/>
    <w:rsid w:val="00A674F2"/>
    <w:rsid w:val="00A71652"/>
    <w:rsid w:val="00A73314"/>
    <w:rsid w:val="00A73818"/>
    <w:rsid w:val="00A73CA7"/>
    <w:rsid w:val="00A7427D"/>
    <w:rsid w:val="00A74F6E"/>
    <w:rsid w:val="00A75B4C"/>
    <w:rsid w:val="00A76CED"/>
    <w:rsid w:val="00A80840"/>
    <w:rsid w:val="00A8562F"/>
    <w:rsid w:val="00A904A5"/>
    <w:rsid w:val="00A920A8"/>
    <w:rsid w:val="00A92252"/>
    <w:rsid w:val="00A93494"/>
    <w:rsid w:val="00A9405C"/>
    <w:rsid w:val="00A9418A"/>
    <w:rsid w:val="00A941D2"/>
    <w:rsid w:val="00A953B2"/>
    <w:rsid w:val="00A96F71"/>
    <w:rsid w:val="00AA318E"/>
    <w:rsid w:val="00AA517C"/>
    <w:rsid w:val="00AA7731"/>
    <w:rsid w:val="00AB0368"/>
    <w:rsid w:val="00AB21A8"/>
    <w:rsid w:val="00AB265D"/>
    <w:rsid w:val="00AB409A"/>
    <w:rsid w:val="00AB43E0"/>
    <w:rsid w:val="00AB5A0C"/>
    <w:rsid w:val="00AB5DF9"/>
    <w:rsid w:val="00AB762F"/>
    <w:rsid w:val="00AB78A7"/>
    <w:rsid w:val="00AC1EB9"/>
    <w:rsid w:val="00AC44C5"/>
    <w:rsid w:val="00AC5AED"/>
    <w:rsid w:val="00AC62D9"/>
    <w:rsid w:val="00AD1F56"/>
    <w:rsid w:val="00AD3BE5"/>
    <w:rsid w:val="00AD4DAF"/>
    <w:rsid w:val="00AD4DCB"/>
    <w:rsid w:val="00AD51A4"/>
    <w:rsid w:val="00AD5CC4"/>
    <w:rsid w:val="00AD6ADB"/>
    <w:rsid w:val="00AE0161"/>
    <w:rsid w:val="00AE37CB"/>
    <w:rsid w:val="00AE6F43"/>
    <w:rsid w:val="00AE7C08"/>
    <w:rsid w:val="00AF0E19"/>
    <w:rsid w:val="00AF0EC6"/>
    <w:rsid w:val="00AF1E1B"/>
    <w:rsid w:val="00AF2299"/>
    <w:rsid w:val="00AF33C1"/>
    <w:rsid w:val="00AF3484"/>
    <w:rsid w:val="00AF421E"/>
    <w:rsid w:val="00AF4972"/>
    <w:rsid w:val="00AF49CD"/>
    <w:rsid w:val="00AF688A"/>
    <w:rsid w:val="00AF7D10"/>
    <w:rsid w:val="00B008BD"/>
    <w:rsid w:val="00B00AD9"/>
    <w:rsid w:val="00B00B67"/>
    <w:rsid w:val="00B00BC1"/>
    <w:rsid w:val="00B0126B"/>
    <w:rsid w:val="00B01CA7"/>
    <w:rsid w:val="00B023E0"/>
    <w:rsid w:val="00B03FD4"/>
    <w:rsid w:val="00B05395"/>
    <w:rsid w:val="00B059BC"/>
    <w:rsid w:val="00B0772F"/>
    <w:rsid w:val="00B10140"/>
    <w:rsid w:val="00B10715"/>
    <w:rsid w:val="00B117C6"/>
    <w:rsid w:val="00B11EC3"/>
    <w:rsid w:val="00B12216"/>
    <w:rsid w:val="00B13DFF"/>
    <w:rsid w:val="00B1458C"/>
    <w:rsid w:val="00B23644"/>
    <w:rsid w:val="00B25D75"/>
    <w:rsid w:val="00B25DB5"/>
    <w:rsid w:val="00B26CD5"/>
    <w:rsid w:val="00B301AB"/>
    <w:rsid w:val="00B3124D"/>
    <w:rsid w:val="00B34D7D"/>
    <w:rsid w:val="00B34F16"/>
    <w:rsid w:val="00B3542A"/>
    <w:rsid w:val="00B35D8E"/>
    <w:rsid w:val="00B36DC9"/>
    <w:rsid w:val="00B402E5"/>
    <w:rsid w:val="00B41E48"/>
    <w:rsid w:val="00B467CB"/>
    <w:rsid w:val="00B478FE"/>
    <w:rsid w:val="00B540C3"/>
    <w:rsid w:val="00B54FAB"/>
    <w:rsid w:val="00B5621D"/>
    <w:rsid w:val="00B6060D"/>
    <w:rsid w:val="00B62EA7"/>
    <w:rsid w:val="00B636B2"/>
    <w:rsid w:val="00B63F4B"/>
    <w:rsid w:val="00B733C2"/>
    <w:rsid w:val="00B738A1"/>
    <w:rsid w:val="00B75321"/>
    <w:rsid w:val="00B75665"/>
    <w:rsid w:val="00B75BC8"/>
    <w:rsid w:val="00B809B9"/>
    <w:rsid w:val="00B809CD"/>
    <w:rsid w:val="00B826DA"/>
    <w:rsid w:val="00B82A3E"/>
    <w:rsid w:val="00B83FE9"/>
    <w:rsid w:val="00B84823"/>
    <w:rsid w:val="00B853E5"/>
    <w:rsid w:val="00B856A9"/>
    <w:rsid w:val="00B865F9"/>
    <w:rsid w:val="00B87317"/>
    <w:rsid w:val="00B91279"/>
    <w:rsid w:val="00B91D02"/>
    <w:rsid w:val="00B929C6"/>
    <w:rsid w:val="00B95263"/>
    <w:rsid w:val="00B97878"/>
    <w:rsid w:val="00BA2E15"/>
    <w:rsid w:val="00BA35D5"/>
    <w:rsid w:val="00BA38E7"/>
    <w:rsid w:val="00BA4898"/>
    <w:rsid w:val="00BA5D4B"/>
    <w:rsid w:val="00BA6CC9"/>
    <w:rsid w:val="00BB1AC1"/>
    <w:rsid w:val="00BB1CE9"/>
    <w:rsid w:val="00BB7306"/>
    <w:rsid w:val="00BB7658"/>
    <w:rsid w:val="00BC1D80"/>
    <w:rsid w:val="00BC1EA5"/>
    <w:rsid w:val="00BC1F5B"/>
    <w:rsid w:val="00BC3915"/>
    <w:rsid w:val="00BC39BA"/>
    <w:rsid w:val="00BC560D"/>
    <w:rsid w:val="00BC5A13"/>
    <w:rsid w:val="00BC5C52"/>
    <w:rsid w:val="00BC6036"/>
    <w:rsid w:val="00BC63F1"/>
    <w:rsid w:val="00BC6E26"/>
    <w:rsid w:val="00BC72DB"/>
    <w:rsid w:val="00BD02E3"/>
    <w:rsid w:val="00BD5C71"/>
    <w:rsid w:val="00BE0066"/>
    <w:rsid w:val="00BE144B"/>
    <w:rsid w:val="00BE316C"/>
    <w:rsid w:val="00BE4617"/>
    <w:rsid w:val="00BE56E6"/>
    <w:rsid w:val="00BE7AB5"/>
    <w:rsid w:val="00BF0B16"/>
    <w:rsid w:val="00BF1068"/>
    <w:rsid w:val="00BF2461"/>
    <w:rsid w:val="00BF27B6"/>
    <w:rsid w:val="00BF5A24"/>
    <w:rsid w:val="00BF6FFF"/>
    <w:rsid w:val="00BF7C00"/>
    <w:rsid w:val="00BF7CED"/>
    <w:rsid w:val="00C00BD1"/>
    <w:rsid w:val="00C00C48"/>
    <w:rsid w:val="00C01005"/>
    <w:rsid w:val="00C017DA"/>
    <w:rsid w:val="00C031DA"/>
    <w:rsid w:val="00C03924"/>
    <w:rsid w:val="00C100E2"/>
    <w:rsid w:val="00C10E75"/>
    <w:rsid w:val="00C11DE8"/>
    <w:rsid w:val="00C12369"/>
    <w:rsid w:val="00C12947"/>
    <w:rsid w:val="00C14E0E"/>
    <w:rsid w:val="00C150A0"/>
    <w:rsid w:val="00C1532D"/>
    <w:rsid w:val="00C210A5"/>
    <w:rsid w:val="00C224F7"/>
    <w:rsid w:val="00C22A46"/>
    <w:rsid w:val="00C22CB7"/>
    <w:rsid w:val="00C237AC"/>
    <w:rsid w:val="00C23F08"/>
    <w:rsid w:val="00C2430B"/>
    <w:rsid w:val="00C25FDA"/>
    <w:rsid w:val="00C3009A"/>
    <w:rsid w:val="00C349EA"/>
    <w:rsid w:val="00C358EC"/>
    <w:rsid w:val="00C3691B"/>
    <w:rsid w:val="00C408D9"/>
    <w:rsid w:val="00C410D2"/>
    <w:rsid w:val="00C414F9"/>
    <w:rsid w:val="00C421E1"/>
    <w:rsid w:val="00C42771"/>
    <w:rsid w:val="00C42931"/>
    <w:rsid w:val="00C43B58"/>
    <w:rsid w:val="00C506B5"/>
    <w:rsid w:val="00C51FBF"/>
    <w:rsid w:val="00C53358"/>
    <w:rsid w:val="00C5515A"/>
    <w:rsid w:val="00C55206"/>
    <w:rsid w:val="00C56208"/>
    <w:rsid w:val="00C61094"/>
    <w:rsid w:val="00C61725"/>
    <w:rsid w:val="00C62EBC"/>
    <w:rsid w:val="00C6389C"/>
    <w:rsid w:val="00C64FE4"/>
    <w:rsid w:val="00C65BF3"/>
    <w:rsid w:val="00C701A4"/>
    <w:rsid w:val="00C720E1"/>
    <w:rsid w:val="00C73F1F"/>
    <w:rsid w:val="00C75272"/>
    <w:rsid w:val="00C829AF"/>
    <w:rsid w:val="00C8416C"/>
    <w:rsid w:val="00C84694"/>
    <w:rsid w:val="00C8578D"/>
    <w:rsid w:val="00C8784A"/>
    <w:rsid w:val="00C90686"/>
    <w:rsid w:val="00C907FB"/>
    <w:rsid w:val="00C909E6"/>
    <w:rsid w:val="00C93313"/>
    <w:rsid w:val="00C978E3"/>
    <w:rsid w:val="00C97915"/>
    <w:rsid w:val="00C97BCD"/>
    <w:rsid w:val="00CA1ED9"/>
    <w:rsid w:val="00CA2D92"/>
    <w:rsid w:val="00CA3EBF"/>
    <w:rsid w:val="00CA3EF9"/>
    <w:rsid w:val="00CA73C4"/>
    <w:rsid w:val="00CA75AC"/>
    <w:rsid w:val="00CB0506"/>
    <w:rsid w:val="00CB0AC7"/>
    <w:rsid w:val="00CB0E24"/>
    <w:rsid w:val="00CB2297"/>
    <w:rsid w:val="00CB2CA6"/>
    <w:rsid w:val="00CB57CE"/>
    <w:rsid w:val="00CB5C1E"/>
    <w:rsid w:val="00CB6194"/>
    <w:rsid w:val="00CB737A"/>
    <w:rsid w:val="00CC102B"/>
    <w:rsid w:val="00CC2381"/>
    <w:rsid w:val="00CC2A60"/>
    <w:rsid w:val="00CC3070"/>
    <w:rsid w:val="00CC3D31"/>
    <w:rsid w:val="00CC4549"/>
    <w:rsid w:val="00CD71E8"/>
    <w:rsid w:val="00CE0A32"/>
    <w:rsid w:val="00CE1850"/>
    <w:rsid w:val="00CE30B1"/>
    <w:rsid w:val="00CE4F73"/>
    <w:rsid w:val="00CE5A5A"/>
    <w:rsid w:val="00CE5BDF"/>
    <w:rsid w:val="00CE5D9E"/>
    <w:rsid w:val="00CE7ECA"/>
    <w:rsid w:val="00CF00D5"/>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27E4"/>
    <w:rsid w:val="00D13079"/>
    <w:rsid w:val="00D13DCE"/>
    <w:rsid w:val="00D15248"/>
    <w:rsid w:val="00D15510"/>
    <w:rsid w:val="00D16E11"/>
    <w:rsid w:val="00D176A2"/>
    <w:rsid w:val="00D20075"/>
    <w:rsid w:val="00D23AFB"/>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6C31"/>
    <w:rsid w:val="00D5712D"/>
    <w:rsid w:val="00D579A2"/>
    <w:rsid w:val="00D600B3"/>
    <w:rsid w:val="00D732E5"/>
    <w:rsid w:val="00D73B09"/>
    <w:rsid w:val="00D75C7C"/>
    <w:rsid w:val="00D761F0"/>
    <w:rsid w:val="00D76A57"/>
    <w:rsid w:val="00D772DE"/>
    <w:rsid w:val="00D80198"/>
    <w:rsid w:val="00D914A6"/>
    <w:rsid w:val="00D92C31"/>
    <w:rsid w:val="00D92FC9"/>
    <w:rsid w:val="00D9330F"/>
    <w:rsid w:val="00D93B29"/>
    <w:rsid w:val="00D944E2"/>
    <w:rsid w:val="00D950F2"/>
    <w:rsid w:val="00DA03D7"/>
    <w:rsid w:val="00DA1387"/>
    <w:rsid w:val="00DA4E23"/>
    <w:rsid w:val="00DA63B8"/>
    <w:rsid w:val="00DA6860"/>
    <w:rsid w:val="00DB0858"/>
    <w:rsid w:val="00DB14BB"/>
    <w:rsid w:val="00DB26F2"/>
    <w:rsid w:val="00DB380C"/>
    <w:rsid w:val="00DB5C83"/>
    <w:rsid w:val="00DB5F70"/>
    <w:rsid w:val="00DB60F3"/>
    <w:rsid w:val="00DB7E76"/>
    <w:rsid w:val="00DC1ACB"/>
    <w:rsid w:val="00DC2510"/>
    <w:rsid w:val="00DC59C1"/>
    <w:rsid w:val="00DC5FD4"/>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6513"/>
    <w:rsid w:val="00E06D2A"/>
    <w:rsid w:val="00E1169E"/>
    <w:rsid w:val="00E119A2"/>
    <w:rsid w:val="00E1220E"/>
    <w:rsid w:val="00E12DE5"/>
    <w:rsid w:val="00E13D05"/>
    <w:rsid w:val="00E148B9"/>
    <w:rsid w:val="00E16FDA"/>
    <w:rsid w:val="00E20573"/>
    <w:rsid w:val="00E20A47"/>
    <w:rsid w:val="00E2309E"/>
    <w:rsid w:val="00E23A7C"/>
    <w:rsid w:val="00E23B0B"/>
    <w:rsid w:val="00E23C4C"/>
    <w:rsid w:val="00E3316F"/>
    <w:rsid w:val="00E34032"/>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A93"/>
    <w:rsid w:val="00E67C7F"/>
    <w:rsid w:val="00E706BC"/>
    <w:rsid w:val="00E7154B"/>
    <w:rsid w:val="00E7336B"/>
    <w:rsid w:val="00E73BA7"/>
    <w:rsid w:val="00E80FB5"/>
    <w:rsid w:val="00E829A1"/>
    <w:rsid w:val="00E839B5"/>
    <w:rsid w:val="00E85D20"/>
    <w:rsid w:val="00E866CC"/>
    <w:rsid w:val="00E86942"/>
    <w:rsid w:val="00E90521"/>
    <w:rsid w:val="00E92BD2"/>
    <w:rsid w:val="00E93428"/>
    <w:rsid w:val="00E93C5B"/>
    <w:rsid w:val="00E94D01"/>
    <w:rsid w:val="00E955BC"/>
    <w:rsid w:val="00E96EF9"/>
    <w:rsid w:val="00EA42EC"/>
    <w:rsid w:val="00EA5D5C"/>
    <w:rsid w:val="00EB2242"/>
    <w:rsid w:val="00EB3213"/>
    <w:rsid w:val="00EB37C3"/>
    <w:rsid w:val="00EB3F04"/>
    <w:rsid w:val="00EC3092"/>
    <w:rsid w:val="00EC4BE7"/>
    <w:rsid w:val="00EC4C1B"/>
    <w:rsid w:val="00EC4EE9"/>
    <w:rsid w:val="00EC5321"/>
    <w:rsid w:val="00EC5715"/>
    <w:rsid w:val="00EC5B83"/>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39D3"/>
    <w:rsid w:val="00F2523B"/>
    <w:rsid w:val="00F27D2C"/>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275D"/>
    <w:rsid w:val="00F62DA0"/>
    <w:rsid w:val="00F64279"/>
    <w:rsid w:val="00F65597"/>
    <w:rsid w:val="00F65661"/>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4989"/>
    <w:rsid w:val="00F94A38"/>
    <w:rsid w:val="00F95259"/>
    <w:rsid w:val="00F96EDF"/>
    <w:rsid w:val="00FA1172"/>
    <w:rsid w:val="00FA2117"/>
    <w:rsid w:val="00FA3994"/>
    <w:rsid w:val="00FA3F96"/>
    <w:rsid w:val="00FA66EA"/>
    <w:rsid w:val="00FA6DD7"/>
    <w:rsid w:val="00FA749C"/>
    <w:rsid w:val="00FA7F63"/>
    <w:rsid w:val="00FB47BD"/>
    <w:rsid w:val="00FB6CD1"/>
    <w:rsid w:val="00FC46E6"/>
    <w:rsid w:val="00FC4DA0"/>
    <w:rsid w:val="00FC5C7D"/>
    <w:rsid w:val="00FC682F"/>
    <w:rsid w:val="00FD01A4"/>
    <w:rsid w:val="00FD0ECB"/>
    <w:rsid w:val="00FD109B"/>
    <w:rsid w:val="00FD1BF5"/>
    <w:rsid w:val="00FD1D08"/>
    <w:rsid w:val="00FD22A0"/>
    <w:rsid w:val="00FD30AF"/>
    <w:rsid w:val="00FD3E98"/>
    <w:rsid w:val="00FD4FBC"/>
    <w:rsid w:val="00FD5F7C"/>
    <w:rsid w:val="00FD76EE"/>
    <w:rsid w:val="00FE0059"/>
    <w:rsid w:val="00FE095E"/>
    <w:rsid w:val="00FE21F9"/>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2B53FDE"/>
    <w:rsid w:val="43312BF2"/>
    <w:rsid w:val="478E5F3C"/>
    <w:rsid w:val="480E2214"/>
    <w:rsid w:val="48B81E35"/>
    <w:rsid w:val="4A43105C"/>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C321222"/>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toa heading"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qFormat="1"/>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50"/>
    <w:pPr>
      <w:widowControl w:val="0"/>
      <w:jc w:val="both"/>
    </w:pPr>
    <w:rPr>
      <w:kern w:val="2"/>
      <w:sz w:val="21"/>
      <w:szCs w:val="24"/>
    </w:rPr>
  </w:style>
  <w:style w:type="paragraph" w:styleId="1">
    <w:name w:val="heading 1"/>
    <w:basedOn w:val="a0"/>
    <w:next w:val="a"/>
    <w:link w:val="1Char"/>
    <w:qFormat/>
    <w:rsid w:val="00791D50"/>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91D50"/>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91D50"/>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91D50"/>
    <w:pPr>
      <w:spacing w:before="120"/>
    </w:pPr>
    <w:rPr>
      <w:rFonts w:ascii="Arial" w:hAnsi="Arial"/>
      <w:sz w:val="24"/>
    </w:rPr>
  </w:style>
  <w:style w:type="character" w:customStyle="1" w:styleId="1Char">
    <w:name w:val="标题 1 Char"/>
    <w:link w:val="1"/>
    <w:qFormat/>
    <w:rsid w:val="00791D50"/>
    <w:rPr>
      <w:rFonts w:ascii="Times New Roman" w:eastAsia="宋体" w:hAnsi="Times New Roman"/>
      <w:b/>
      <w:kern w:val="44"/>
      <w:sz w:val="28"/>
      <w:szCs w:val="20"/>
    </w:rPr>
  </w:style>
  <w:style w:type="character" w:customStyle="1" w:styleId="2Char">
    <w:name w:val="标题 2 Char"/>
    <w:link w:val="2"/>
    <w:qFormat/>
    <w:rsid w:val="00791D50"/>
    <w:rPr>
      <w:rFonts w:ascii="Arial" w:eastAsia="宋体" w:hAnsi="Arial"/>
      <w:sz w:val="28"/>
      <w:szCs w:val="20"/>
    </w:rPr>
  </w:style>
  <w:style w:type="character" w:customStyle="1" w:styleId="3Char">
    <w:name w:val="标题 3 Char"/>
    <w:link w:val="3"/>
    <w:qFormat/>
    <w:rsid w:val="00791D50"/>
    <w:rPr>
      <w:rFonts w:eastAsia="宋体"/>
      <w:sz w:val="28"/>
    </w:rPr>
  </w:style>
  <w:style w:type="paragraph" w:styleId="a4">
    <w:name w:val="annotation subject"/>
    <w:basedOn w:val="a5"/>
    <w:next w:val="a5"/>
    <w:link w:val="Char"/>
    <w:qFormat/>
    <w:rsid w:val="00791D50"/>
    <w:rPr>
      <w:rFonts w:ascii="Times New Roman" w:hAnsi="Times New Roman"/>
      <w:b/>
      <w:bCs/>
      <w:szCs w:val="24"/>
    </w:rPr>
  </w:style>
  <w:style w:type="paragraph" w:styleId="a5">
    <w:name w:val="annotation text"/>
    <w:basedOn w:val="a"/>
    <w:link w:val="Char0"/>
    <w:qFormat/>
    <w:rsid w:val="00791D50"/>
    <w:pPr>
      <w:jc w:val="left"/>
    </w:pPr>
    <w:rPr>
      <w:rFonts w:ascii="Calibri" w:hAnsi="Calibri"/>
      <w:szCs w:val="22"/>
    </w:rPr>
  </w:style>
  <w:style w:type="character" w:customStyle="1" w:styleId="Char0">
    <w:name w:val="批注文字 Char"/>
    <w:link w:val="a5"/>
    <w:qFormat/>
    <w:rsid w:val="00791D50"/>
    <w:rPr>
      <w:rFonts w:ascii="Calibri" w:hAnsi="Calibri"/>
      <w:kern w:val="2"/>
      <w:sz w:val="21"/>
      <w:szCs w:val="22"/>
    </w:rPr>
  </w:style>
  <w:style w:type="character" w:customStyle="1" w:styleId="Char">
    <w:name w:val="批注主题 Char"/>
    <w:basedOn w:val="Char0"/>
    <w:link w:val="a4"/>
    <w:qFormat/>
    <w:rsid w:val="00791D50"/>
    <w:rPr>
      <w:rFonts w:ascii="Calibri" w:hAnsi="Calibri"/>
      <w:kern w:val="2"/>
      <w:sz w:val="21"/>
      <w:szCs w:val="22"/>
    </w:rPr>
  </w:style>
  <w:style w:type="paragraph" w:styleId="7">
    <w:name w:val="toc 7"/>
    <w:basedOn w:val="a"/>
    <w:next w:val="a"/>
    <w:qFormat/>
    <w:rsid w:val="00791D50"/>
    <w:pPr>
      <w:ind w:leftChars="1200" w:left="2520"/>
    </w:pPr>
  </w:style>
  <w:style w:type="paragraph" w:styleId="a6">
    <w:name w:val="Document Map"/>
    <w:basedOn w:val="a"/>
    <w:link w:val="Char1"/>
    <w:qFormat/>
    <w:rsid w:val="00791D50"/>
    <w:rPr>
      <w:rFonts w:ascii="宋体"/>
      <w:sz w:val="18"/>
      <w:szCs w:val="18"/>
    </w:rPr>
  </w:style>
  <w:style w:type="character" w:customStyle="1" w:styleId="Char1">
    <w:name w:val="文档结构图 Char"/>
    <w:link w:val="a6"/>
    <w:qFormat/>
    <w:rsid w:val="00791D50"/>
    <w:rPr>
      <w:rFonts w:ascii="宋体"/>
      <w:kern w:val="2"/>
      <w:sz w:val="18"/>
      <w:szCs w:val="18"/>
    </w:rPr>
  </w:style>
  <w:style w:type="paragraph" w:styleId="a7">
    <w:name w:val="Body Text"/>
    <w:basedOn w:val="a"/>
    <w:qFormat/>
    <w:rsid w:val="00791D50"/>
    <w:pPr>
      <w:spacing w:after="120"/>
    </w:pPr>
  </w:style>
  <w:style w:type="paragraph" w:styleId="a8">
    <w:name w:val="Body Text Indent"/>
    <w:basedOn w:val="a"/>
    <w:link w:val="Char10"/>
    <w:qFormat/>
    <w:rsid w:val="00791D50"/>
    <w:pPr>
      <w:spacing w:after="120"/>
      <w:ind w:leftChars="200" w:left="420"/>
    </w:pPr>
  </w:style>
  <w:style w:type="character" w:customStyle="1" w:styleId="Char10">
    <w:name w:val="正文文本缩进 Char1"/>
    <w:basedOn w:val="a1"/>
    <w:link w:val="a8"/>
    <w:qFormat/>
    <w:rsid w:val="00791D50"/>
    <w:rPr>
      <w:kern w:val="2"/>
      <w:sz w:val="21"/>
      <w:szCs w:val="24"/>
    </w:rPr>
  </w:style>
  <w:style w:type="paragraph" w:styleId="5">
    <w:name w:val="toc 5"/>
    <w:basedOn w:val="a"/>
    <w:next w:val="a"/>
    <w:qFormat/>
    <w:rsid w:val="00791D50"/>
    <w:pPr>
      <w:ind w:leftChars="800" w:left="1680"/>
    </w:pPr>
  </w:style>
  <w:style w:type="paragraph" w:styleId="30">
    <w:name w:val="toc 3"/>
    <w:basedOn w:val="a"/>
    <w:next w:val="a"/>
    <w:uiPriority w:val="39"/>
    <w:qFormat/>
    <w:rsid w:val="00791D50"/>
    <w:pPr>
      <w:ind w:leftChars="400" w:left="840"/>
    </w:pPr>
  </w:style>
  <w:style w:type="paragraph" w:styleId="a9">
    <w:name w:val="Plain Text"/>
    <w:basedOn w:val="a"/>
    <w:link w:val="Char2"/>
    <w:qFormat/>
    <w:rsid w:val="00791D50"/>
    <w:pPr>
      <w:adjustRightInd w:val="0"/>
      <w:spacing w:line="312" w:lineRule="atLeast"/>
      <w:textAlignment w:val="baseline"/>
    </w:pPr>
    <w:rPr>
      <w:rFonts w:ascii="宋体" w:hAnsi="Courier New"/>
    </w:rPr>
  </w:style>
  <w:style w:type="character" w:customStyle="1" w:styleId="Char2">
    <w:name w:val="纯文本 Char"/>
    <w:link w:val="a9"/>
    <w:qFormat/>
    <w:rsid w:val="00791D50"/>
    <w:rPr>
      <w:rFonts w:ascii="宋体" w:hAnsi="Courier New"/>
      <w:kern w:val="2"/>
      <w:sz w:val="21"/>
      <w:szCs w:val="24"/>
    </w:rPr>
  </w:style>
  <w:style w:type="paragraph" w:styleId="8">
    <w:name w:val="toc 8"/>
    <w:basedOn w:val="a"/>
    <w:next w:val="a"/>
    <w:qFormat/>
    <w:rsid w:val="00791D50"/>
    <w:pPr>
      <w:ind w:leftChars="1400" w:left="2940"/>
    </w:pPr>
  </w:style>
  <w:style w:type="paragraph" w:styleId="aa">
    <w:name w:val="Balloon Text"/>
    <w:basedOn w:val="a"/>
    <w:link w:val="Char3"/>
    <w:qFormat/>
    <w:rsid w:val="00791D50"/>
    <w:rPr>
      <w:sz w:val="18"/>
      <w:szCs w:val="18"/>
    </w:rPr>
  </w:style>
  <w:style w:type="character" w:customStyle="1" w:styleId="Char3">
    <w:name w:val="批注框文本 Char"/>
    <w:link w:val="aa"/>
    <w:qFormat/>
    <w:rsid w:val="00791D50"/>
    <w:rPr>
      <w:kern w:val="2"/>
      <w:sz w:val="18"/>
      <w:szCs w:val="18"/>
    </w:rPr>
  </w:style>
  <w:style w:type="paragraph" w:styleId="ab">
    <w:name w:val="footer"/>
    <w:basedOn w:val="a"/>
    <w:qFormat/>
    <w:rsid w:val="00791D50"/>
    <w:pPr>
      <w:tabs>
        <w:tab w:val="center" w:pos="4153"/>
        <w:tab w:val="right" w:pos="8306"/>
      </w:tabs>
      <w:snapToGrid w:val="0"/>
      <w:jc w:val="left"/>
    </w:pPr>
    <w:rPr>
      <w:sz w:val="18"/>
    </w:rPr>
  </w:style>
  <w:style w:type="paragraph" w:styleId="ac">
    <w:name w:val="header"/>
    <w:basedOn w:val="a"/>
    <w:qFormat/>
    <w:rsid w:val="00791D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91D50"/>
  </w:style>
  <w:style w:type="paragraph" w:styleId="4">
    <w:name w:val="toc 4"/>
    <w:basedOn w:val="a"/>
    <w:next w:val="a"/>
    <w:qFormat/>
    <w:rsid w:val="00791D50"/>
    <w:pPr>
      <w:ind w:leftChars="600" w:left="1260"/>
    </w:pPr>
  </w:style>
  <w:style w:type="paragraph" w:styleId="6">
    <w:name w:val="toc 6"/>
    <w:basedOn w:val="a"/>
    <w:next w:val="a"/>
    <w:qFormat/>
    <w:rsid w:val="00791D50"/>
    <w:pPr>
      <w:ind w:leftChars="1000" w:left="2100"/>
    </w:pPr>
  </w:style>
  <w:style w:type="paragraph" w:styleId="31">
    <w:name w:val="Body Text Indent 3"/>
    <w:basedOn w:val="a"/>
    <w:link w:val="3Char0"/>
    <w:qFormat/>
    <w:rsid w:val="00791D50"/>
    <w:pPr>
      <w:spacing w:after="120"/>
      <w:ind w:leftChars="200" w:left="420"/>
    </w:pPr>
    <w:rPr>
      <w:sz w:val="16"/>
      <w:szCs w:val="16"/>
    </w:rPr>
  </w:style>
  <w:style w:type="character" w:customStyle="1" w:styleId="3Char0">
    <w:name w:val="正文文本缩进 3 Char"/>
    <w:link w:val="31"/>
    <w:qFormat/>
    <w:rsid w:val="00791D50"/>
    <w:rPr>
      <w:kern w:val="2"/>
      <w:sz w:val="16"/>
      <w:szCs w:val="16"/>
    </w:rPr>
  </w:style>
  <w:style w:type="paragraph" w:styleId="20">
    <w:name w:val="toc 2"/>
    <w:basedOn w:val="a"/>
    <w:next w:val="a"/>
    <w:uiPriority w:val="39"/>
    <w:qFormat/>
    <w:rsid w:val="00791D50"/>
    <w:pPr>
      <w:ind w:leftChars="200" w:left="420"/>
    </w:pPr>
  </w:style>
  <w:style w:type="paragraph" w:styleId="9">
    <w:name w:val="toc 9"/>
    <w:basedOn w:val="a"/>
    <w:next w:val="a"/>
    <w:qFormat/>
    <w:rsid w:val="00791D50"/>
    <w:pPr>
      <w:ind w:leftChars="1600" w:left="3360"/>
    </w:pPr>
  </w:style>
  <w:style w:type="character" w:styleId="ad">
    <w:name w:val="Hyperlink"/>
    <w:uiPriority w:val="99"/>
    <w:unhideWhenUsed/>
    <w:qFormat/>
    <w:rsid w:val="00791D50"/>
    <w:rPr>
      <w:color w:val="0000FF"/>
      <w:u w:val="single"/>
    </w:rPr>
  </w:style>
  <w:style w:type="character" w:styleId="ae">
    <w:name w:val="annotation reference"/>
    <w:qFormat/>
    <w:rsid w:val="00791D50"/>
    <w:rPr>
      <w:sz w:val="21"/>
      <w:szCs w:val="21"/>
    </w:rPr>
  </w:style>
  <w:style w:type="character" w:customStyle="1" w:styleId="1101Char">
    <w:name w:val="1101 Char"/>
    <w:link w:val="1101"/>
    <w:qFormat/>
    <w:rsid w:val="00791D50"/>
    <w:rPr>
      <w:rFonts w:ascii="宋体" w:hAnsi="宋体" w:cs="宋体"/>
      <w:kern w:val="2"/>
      <w:sz w:val="28"/>
      <w:szCs w:val="28"/>
    </w:rPr>
  </w:style>
  <w:style w:type="paragraph" w:customStyle="1" w:styleId="1101">
    <w:name w:val="1101"/>
    <w:basedOn w:val="a"/>
    <w:link w:val="1101Char"/>
    <w:qFormat/>
    <w:rsid w:val="00791D50"/>
    <w:pPr>
      <w:ind w:firstLineChars="200" w:firstLine="560"/>
      <w:jc w:val="left"/>
    </w:pPr>
    <w:rPr>
      <w:rFonts w:ascii="宋体" w:hAnsi="宋体"/>
      <w:sz w:val="28"/>
      <w:szCs w:val="28"/>
    </w:rPr>
  </w:style>
  <w:style w:type="character" w:customStyle="1" w:styleId="Char4">
    <w:name w:val="正文文本缩进 Char"/>
    <w:basedOn w:val="a1"/>
    <w:qFormat/>
    <w:rsid w:val="00791D50"/>
    <w:rPr>
      <w:kern w:val="2"/>
      <w:sz w:val="21"/>
      <w:szCs w:val="24"/>
    </w:rPr>
  </w:style>
  <w:style w:type="paragraph" w:customStyle="1" w:styleId="11">
    <w:name w:val="修订1"/>
    <w:uiPriority w:val="99"/>
    <w:semiHidden/>
    <w:qFormat/>
    <w:rsid w:val="00791D50"/>
    <w:rPr>
      <w:kern w:val="2"/>
      <w:sz w:val="21"/>
      <w:szCs w:val="24"/>
    </w:rPr>
  </w:style>
  <w:style w:type="paragraph" w:customStyle="1" w:styleId="12">
    <w:name w:val="纯文本1"/>
    <w:basedOn w:val="a"/>
    <w:qFormat/>
    <w:rsid w:val="00791D50"/>
    <w:rPr>
      <w:rFonts w:ascii="宋体" w:hAnsi="Courier New" w:cs="黑体"/>
      <w:szCs w:val="21"/>
    </w:rPr>
  </w:style>
  <w:style w:type="paragraph" w:customStyle="1" w:styleId="ST202">
    <w:name w:val="ST20_2"/>
    <w:basedOn w:val="a"/>
    <w:qFormat/>
    <w:rsid w:val="00791D5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791D50"/>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91D50"/>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91D50"/>
  </w:style>
  <w:style w:type="paragraph" w:customStyle="1" w:styleId="14">
    <w:name w:val="列出段落1"/>
    <w:basedOn w:val="a"/>
    <w:uiPriority w:val="34"/>
    <w:qFormat/>
    <w:rsid w:val="00791D50"/>
    <w:pPr>
      <w:ind w:firstLineChars="200" w:firstLine="420"/>
    </w:pPr>
    <w:rPr>
      <w:rFonts w:ascii="Calibri" w:hAnsi="Calibri"/>
      <w:szCs w:val="22"/>
    </w:rPr>
  </w:style>
  <w:style w:type="character" w:customStyle="1" w:styleId="15">
    <w:name w:val="未处理的提及1"/>
    <w:basedOn w:val="a1"/>
    <w:uiPriority w:val="99"/>
    <w:semiHidden/>
    <w:unhideWhenUsed/>
    <w:rsid w:val="001F5D48"/>
    <w:rPr>
      <w:color w:val="808080"/>
      <w:shd w:val="clear" w:color="auto" w:fill="E6E6E6"/>
    </w:rPr>
  </w:style>
  <w:style w:type="character" w:customStyle="1" w:styleId="af0">
    <w:name w:val="正文文本_"/>
    <w:basedOn w:val="a1"/>
    <w:link w:val="21"/>
    <w:qFormat/>
    <w:rsid w:val="00FB6CD1"/>
    <w:rPr>
      <w:rFonts w:ascii="MingLiU" w:eastAsia="MingLiU" w:hAnsi="MingLiU" w:cs="MingLiU"/>
      <w:sz w:val="27"/>
      <w:szCs w:val="27"/>
      <w:shd w:val="clear" w:color="auto" w:fill="FFFFFF"/>
    </w:rPr>
  </w:style>
  <w:style w:type="paragraph" w:customStyle="1" w:styleId="21">
    <w:name w:val="正文文本2"/>
    <w:basedOn w:val="a"/>
    <w:link w:val="af0"/>
    <w:qFormat/>
    <w:rsid w:val="00FB6CD1"/>
    <w:pPr>
      <w:shd w:val="clear" w:color="auto" w:fill="FFFFFF"/>
      <w:spacing w:before="1200" w:after="840" w:line="0" w:lineRule="atLeast"/>
      <w:jc w:val="right"/>
    </w:pPr>
    <w:rPr>
      <w:rFonts w:ascii="MingLiU" w:eastAsia="MingLiU" w:hAnsi="MingLiU" w:cs="MingLiU"/>
      <w:kern w:val="0"/>
      <w:sz w:val="27"/>
      <w:szCs w:val="27"/>
    </w:rPr>
  </w:style>
  <w:style w:type="character" w:styleId="af1">
    <w:name w:val="FollowedHyperlink"/>
    <w:basedOn w:val="a1"/>
    <w:uiPriority w:val="99"/>
    <w:semiHidden/>
    <w:unhideWhenUsed/>
    <w:rsid w:val="005963CB"/>
    <w:rPr>
      <w:color w:val="800080"/>
      <w:u w:val="single"/>
    </w:rPr>
  </w:style>
  <w:style w:type="paragraph" w:customStyle="1" w:styleId="font5">
    <w:name w:val="font5"/>
    <w:basedOn w:val="a"/>
    <w:rsid w:val="005963C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963CB"/>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5963CB"/>
    <w:pPr>
      <w:widowControl/>
      <w:spacing w:before="100" w:beforeAutospacing="1" w:after="100" w:afterAutospacing="1"/>
      <w:jc w:val="left"/>
      <w:textAlignment w:val="bottom"/>
    </w:pPr>
    <w:rPr>
      <w:rFonts w:ascii="宋体" w:hAnsi="宋体" w:cs="宋体"/>
      <w:kern w:val="0"/>
      <w:sz w:val="24"/>
    </w:rPr>
  </w:style>
  <w:style w:type="paragraph" w:customStyle="1" w:styleId="xl69">
    <w:name w:val="xl69"/>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70">
    <w:name w:val="xl70"/>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71">
    <w:name w:val="xl71"/>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9C0006"/>
      <w:kern w:val="0"/>
      <w:sz w:val="24"/>
    </w:rPr>
  </w:style>
  <w:style w:type="paragraph" w:customStyle="1" w:styleId="xl72">
    <w:name w:val="xl72"/>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73">
    <w:name w:val="xl73"/>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00692043">
      <w:bodyDiv w:val="1"/>
      <w:marLeft w:val="0"/>
      <w:marRight w:val="0"/>
      <w:marTop w:val="0"/>
      <w:marBottom w:val="0"/>
      <w:divBdr>
        <w:top w:val="none" w:sz="0" w:space="0" w:color="auto"/>
        <w:left w:val="none" w:sz="0" w:space="0" w:color="auto"/>
        <w:bottom w:val="none" w:sz="0" w:space="0" w:color="auto"/>
        <w:right w:val="none" w:sz="0" w:space="0" w:color="auto"/>
      </w:divBdr>
    </w:div>
    <w:div w:id="330374825">
      <w:bodyDiv w:val="1"/>
      <w:marLeft w:val="0"/>
      <w:marRight w:val="0"/>
      <w:marTop w:val="0"/>
      <w:marBottom w:val="0"/>
      <w:divBdr>
        <w:top w:val="none" w:sz="0" w:space="0" w:color="auto"/>
        <w:left w:val="none" w:sz="0" w:space="0" w:color="auto"/>
        <w:bottom w:val="none" w:sz="0" w:space="0" w:color="auto"/>
        <w:right w:val="none" w:sz="0" w:space="0" w:color="auto"/>
      </w:divBdr>
    </w:div>
    <w:div w:id="1335306366">
      <w:bodyDiv w:val="1"/>
      <w:marLeft w:val="0"/>
      <w:marRight w:val="0"/>
      <w:marTop w:val="0"/>
      <w:marBottom w:val="0"/>
      <w:divBdr>
        <w:top w:val="none" w:sz="0" w:space="0" w:color="auto"/>
        <w:left w:val="none" w:sz="0" w:space="0" w:color="auto"/>
        <w:bottom w:val="none" w:sz="0" w:space="0" w:color="auto"/>
        <w:right w:val="none" w:sz="0" w:space="0" w:color="auto"/>
      </w:divBdr>
    </w:div>
    <w:div w:id="1456869592">
      <w:bodyDiv w:val="1"/>
      <w:marLeft w:val="0"/>
      <w:marRight w:val="0"/>
      <w:marTop w:val="0"/>
      <w:marBottom w:val="0"/>
      <w:divBdr>
        <w:top w:val="none" w:sz="0" w:space="0" w:color="auto"/>
        <w:left w:val="none" w:sz="0" w:space="0" w:color="auto"/>
        <w:bottom w:val="none" w:sz="0" w:space="0" w:color="auto"/>
        <w:right w:val="none" w:sz="0" w:space="0" w:color="auto"/>
      </w:divBdr>
    </w:div>
    <w:div w:id="182593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96C898C0-820A-4260-BE17-1A49054FF6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66</Pages>
  <Words>8315</Words>
  <Characters>47402</Characters>
  <Application>Microsoft Office Word</Application>
  <DocSecurity>0</DocSecurity>
  <Lines>395</Lines>
  <Paragraphs>111</Paragraphs>
  <ScaleCrop>false</ScaleCrop>
  <Company>Microsoft</Company>
  <LinksUpToDate>false</LinksUpToDate>
  <CharactersWithSpaces>55606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南宁轨道交通集团有限责任公司、广西中房置业有限责任公司建设项目招投标专项审计比选文件 （合约会后修改）</dc:title>
  <dc:creator>jkghj</dc:creator>
  <cp:lastModifiedBy>NNRT</cp:lastModifiedBy>
  <cp:revision>25</cp:revision>
  <cp:lastPrinted>2018-05-04T08:33:00Z</cp:lastPrinted>
  <dcterms:created xsi:type="dcterms:W3CDTF">2018-05-24T07:29:00Z</dcterms:created>
  <dcterms:modified xsi:type="dcterms:W3CDTF">2018-06-12T10:10:00Z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