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60A" w:rsidRDefault="00404D59">
      <w:pPr>
        <w:spacing w:after="120"/>
        <w:jc w:val="center"/>
        <w:rPr>
          <w:rFonts w:ascii="黑体" w:eastAsia="黑体"/>
          <w:sz w:val="44"/>
          <w:szCs w:val="48"/>
        </w:rPr>
      </w:pPr>
      <w:bookmarkStart w:id="0" w:name="_Toc20803"/>
      <w:bookmarkStart w:id="1" w:name="_Toc16198"/>
      <w:bookmarkStart w:id="2" w:name="_Toc6681"/>
      <w:bookmarkStart w:id="3" w:name="_Toc336"/>
      <w:bookmarkStart w:id="4" w:name="_Toc12506"/>
      <w:bookmarkStart w:id="5" w:name="_Toc30162"/>
      <w:bookmarkStart w:id="6" w:name="_Toc28086"/>
      <w:bookmarkStart w:id="7" w:name="_Toc32363"/>
      <w:bookmarkStart w:id="8" w:name="_Toc18983"/>
      <w:bookmarkStart w:id="9" w:name="_Toc3861"/>
      <w:bookmarkStart w:id="10" w:name="_Toc12419"/>
      <w:bookmarkStart w:id="11" w:name="_Toc26201"/>
      <w:bookmarkStart w:id="12" w:name="_Toc461525297"/>
      <w:bookmarkStart w:id="13" w:name="_Toc471482361"/>
      <w:r>
        <w:rPr>
          <w:rFonts w:ascii="黑体" w:eastAsia="黑体" w:hint="eastAsia"/>
          <w:sz w:val="44"/>
          <w:szCs w:val="48"/>
        </w:rPr>
        <w:t xml:space="preserve">南宁轨道交通集团有限责任公司 </w:t>
      </w:r>
    </w:p>
    <w:p w:rsidR="005C660A" w:rsidRDefault="00404D59">
      <w:pPr>
        <w:spacing w:line="480" w:lineRule="auto"/>
        <w:jc w:val="center"/>
        <w:rPr>
          <w:rFonts w:eastAsia="黑体"/>
          <w:bCs/>
          <w:sz w:val="44"/>
          <w:szCs w:val="44"/>
        </w:rPr>
      </w:pPr>
      <w:r>
        <w:rPr>
          <w:rFonts w:eastAsia="黑体" w:hint="eastAsia"/>
          <w:bCs/>
          <w:sz w:val="44"/>
          <w:szCs w:val="44"/>
        </w:rPr>
        <w:t>2018</w:t>
      </w:r>
      <w:r>
        <w:rPr>
          <w:rFonts w:eastAsia="黑体" w:hint="eastAsia"/>
          <w:bCs/>
          <w:sz w:val="44"/>
          <w:szCs w:val="44"/>
        </w:rPr>
        <w:t>年员工体检项目</w:t>
      </w:r>
    </w:p>
    <w:p w:rsidR="005C660A" w:rsidRDefault="005C660A">
      <w:pPr>
        <w:spacing w:line="480" w:lineRule="auto"/>
        <w:rPr>
          <w:rFonts w:eastAsia="黑体"/>
          <w:b/>
          <w:bCs/>
          <w:sz w:val="28"/>
          <w:szCs w:val="28"/>
        </w:rPr>
      </w:pPr>
    </w:p>
    <w:p w:rsidR="005C660A" w:rsidRDefault="005C660A">
      <w:pPr>
        <w:spacing w:line="480" w:lineRule="auto"/>
        <w:jc w:val="center"/>
        <w:rPr>
          <w:rFonts w:eastAsia="黑体"/>
          <w:b/>
          <w:bCs/>
          <w:sz w:val="44"/>
          <w:szCs w:val="44"/>
        </w:rPr>
      </w:pPr>
    </w:p>
    <w:p w:rsidR="005C660A" w:rsidRDefault="00404D59">
      <w:pPr>
        <w:spacing w:line="480" w:lineRule="auto"/>
        <w:jc w:val="center"/>
        <w:rPr>
          <w:rFonts w:eastAsia="黑体"/>
          <w:b/>
          <w:bCs/>
          <w:sz w:val="44"/>
          <w:szCs w:val="44"/>
        </w:rPr>
      </w:pPr>
      <w:r>
        <w:rPr>
          <w:rFonts w:eastAsia="黑体" w:hint="eastAsia"/>
          <w:b/>
          <w:bCs/>
          <w:sz w:val="44"/>
          <w:szCs w:val="44"/>
        </w:rPr>
        <w:t>比</w:t>
      </w:r>
    </w:p>
    <w:p w:rsidR="005C660A" w:rsidRDefault="005C660A">
      <w:pPr>
        <w:spacing w:line="480" w:lineRule="auto"/>
        <w:rPr>
          <w:rFonts w:eastAsia="黑体"/>
          <w:b/>
          <w:bCs/>
          <w:sz w:val="44"/>
          <w:szCs w:val="44"/>
        </w:rPr>
      </w:pPr>
    </w:p>
    <w:p w:rsidR="005C660A" w:rsidRDefault="005C660A">
      <w:pPr>
        <w:spacing w:line="480" w:lineRule="auto"/>
        <w:jc w:val="center"/>
        <w:rPr>
          <w:rFonts w:eastAsia="黑体"/>
          <w:b/>
          <w:bCs/>
          <w:sz w:val="44"/>
          <w:szCs w:val="44"/>
        </w:rPr>
      </w:pPr>
    </w:p>
    <w:p w:rsidR="005C660A" w:rsidRDefault="00404D59">
      <w:pPr>
        <w:spacing w:line="480" w:lineRule="auto"/>
        <w:jc w:val="center"/>
        <w:rPr>
          <w:rFonts w:eastAsia="黑体"/>
          <w:b/>
          <w:bCs/>
          <w:sz w:val="44"/>
          <w:szCs w:val="44"/>
        </w:rPr>
      </w:pPr>
      <w:r>
        <w:rPr>
          <w:rFonts w:eastAsia="黑体" w:hint="eastAsia"/>
          <w:b/>
          <w:bCs/>
          <w:sz w:val="44"/>
          <w:szCs w:val="44"/>
        </w:rPr>
        <w:t>选</w:t>
      </w:r>
    </w:p>
    <w:p w:rsidR="005C660A" w:rsidRDefault="005C660A">
      <w:pPr>
        <w:spacing w:line="480" w:lineRule="auto"/>
        <w:jc w:val="center"/>
        <w:rPr>
          <w:rFonts w:eastAsia="黑体"/>
          <w:b/>
          <w:bCs/>
          <w:sz w:val="44"/>
          <w:szCs w:val="44"/>
        </w:rPr>
      </w:pPr>
    </w:p>
    <w:p w:rsidR="005C660A" w:rsidRDefault="005C660A">
      <w:pPr>
        <w:spacing w:line="480" w:lineRule="auto"/>
        <w:jc w:val="center"/>
        <w:rPr>
          <w:rFonts w:eastAsia="黑体"/>
          <w:b/>
          <w:bCs/>
          <w:sz w:val="44"/>
          <w:szCs w:val="44"/>
        </w:rPr>
      </w:pPr>
    </w:p>
    <w:p w:rsidR="005C660A" w:rsidRDefault="00404D59">
      <w:pPr>
        <w:spacing w:line="480" w:lineRule="auto"/>
        <w:jc w:val="center"/>
        <w:rPr>
          <w:rFonts w:eastAsia="黑体"/>
          <w:b/>
          <w:bCs/>
          <w:sz w:val="44"/>
          <w:szCs w:val="44"/>
        </w:rPr>
      </w:pPr>
      <w:r>
        <w:rPr>
          <w:rFonts w:eastAsia="黑体" w:hint="eastAsia"/>
          <w:b/>
          <w:bCs/>
          <w:sz w:val="44"/>
          <w:szCs w:val="44"/>
        </w:rPr>
        <w:t>文</w:t>
      </w:r>
    </w:p>
    <w:p w:rsidR="005C660A" w:rsidRDefault="005C660A">
      <w:pPr>
        <w:jc w:val="center"/>
        <w:rPr>
          <w:rFonts w:eastAsia="黑体"/>
          <w:b/>
          <w:bCs/>
          <w:sz w:val="44"/>
          <w:szCs w:val="44"/>
        </w:rPr>
      </w:pPr>
    </w:p>
    <w:p w:rsidR="005C660A" w:rsidRDefault="005C660A">
      <w:pPr>
        <w:jc w:val="center"/>
        <w:rPr>
          <w:rFonts w:eastAsia="黑体"/>
          <w:b/>
          <w:bCs/>
          <w:sz w:val="44"/>
          <w:szCs w:val="44"/>
        </w:rPr>
      </w:pPr>
    </w:p>
    <w:p w:rsidR="005C660A" w:rsidRDefault="00404D59">
      <w:pPr>
        <w:jc w:val="center"/>
        <w:rPr>
          <w:rFonts w:eastAsia="黑体"/>
          <w:b/>
          <w:bCs/>
          <w:sz w:val="44"/>
          <w:szCs w:val="44"/>
        </w:rPr>
      </w:pPr>
      <w:r>
        <w:rPr>
          <w:rFonts w:eastAsia="黑体" w:hint="eastAsia"/>
          <w:b/>
          <w:bCs/>
          <w:sz w:val="44"/>
          <w:szCs w:val="44"/>
        </w:rPr>
        <w:t>件</w:t>
      </w:r>
    </w:p>
    <w:p w:rsidR="005C660A" w:rsidRDefault="005C660A">
      <w:pPr>
        <w:spacing w:line="360" w:lineRule="auto"/>
        <w:rPr>
          <w:b/>
          <w:bCs/>
          <w:sz w:val="36"/>
          <w:szCs w:val="36"/>
        </w:rPr>
      </w:pPr>
    </w:p>
    <w:p w:rsidR="005C660A" w:rsidRDefault="005C660A">
      <w:pPr>
        <w:spacing w:line="360" w:lineRule="auto"/>
        <w:rPr>
          <w:b/>
          <w:bCs/>
          <w:sz w:val="36"/>
          <w:szCs w:val="36"/>
        </w:rPr>
      </w:pPr>
    </w:p>
    <w:p w:rsidR="005C660A" w:rsidRDefault="005C660A">
      <w:pPr>
        <w:spacing w:line="360" w:lineRule="auto"/>
        <w:ind w:firstLineChars="498" w:firstLine="1800"/>
        <w:rPr>
          <w:b/>
          <w:bCs/>
          <w:sz w:val="36"/>
          <w:szCs w:val="36"/>
        </w:rPr>
      </w:pPr>
    </w:p>
    <w:p w:rsidR="005C660A" w:rsidRDefault="00ED3167">
      <w:pPr>
        <w:spacing w:line="360" w:lineRule="auto"/>
        <w:rPr>
          <w:b/>
          <w:bCs/>
          <w:sz w:val="32"/>
          <w:szCs w:val="32"/>
        </w:rPr>
      </w:pPr>
      <w:r>
        <w:rPr>
          <w:rFonts w:hint="eastAsia"/>
          <w:b/>
          <w:bCs/>
          <w:sz w:val="32"/>
          <w:szCs w:val="32"/>
        </w:rPr>
        <w:t xml:space="preserve">    </w:t>
      </w:r>
      <w:r w:rsidR="00404D59">
        <w:rPr>
          <w:rFonts w:hint="eastAsia"/>
          <w:b/>
          <w:bCs/>
          <w:sz w:val="32"/>
          <w:szCs w:val="32"/>
        </w:rPr>
        <w:t>比选发起人：南宁轨道交通集团有限责任公司</w:t>
      </w:r>
    </w:p>
    <w:p w:rsidR="005C660A" w:rsidRDefault="007712B8">
      <w:pPr>
        <w:ind w:firstLineChars="645" w:firstLine="2072"/>
        <w:jc w:val="left"/>
        <w:rPr>
          <w:rFonts w:ascii="宋体" w:hAnsi="宋体" w:cs="宋体"/>
          <w:b/>
          <w:sz w:val="32"/>
          <w:szCs w:val="32"/>
        </w:rPr>
        <w:sectPr w:rsidR="005C660A">
          <w:headerReference w:type="default" r:id="rId9"/>
          <w:footerReference w:type="default" r:id="rId10"/>
          <w:pgSz w:w="11906" w:h="16838"/>
          <w:pgMar w:top="1440" w:right="1247" w:bottom="1440" w:left="1440" w:header="851" w:footer="992" w:gutter="0"/>
          <w:pgNumType w:start="1"/>
          <w:cols w:space="720"/>
          <w:docGrid w:type="lines" w:linePitch="312"/>
        </w:sectPr>
      </w:pPr>
      <w:r>
        <w:rPr>
          <w:rFonts w:hint="eastAsia"/>
          <w:b/>
          <w:bCs/>
          <w:sz w:val="32"/>
          <w:szCs w:val="32"/>
        </w:rPr>
        <w:t xml:space="preserve">     </w:t>
      </w:r>
      <w:r w:rsidR="00404D59">
        <w:rPr>
          <w:rFonts w:hint="eastAsia"/>
          <w:b/>
          <w:bCs/>
          <w:sz w:val="32"/>
          <w:szCs w:val="32"/>
        </w:rPr>
        <w:t>2018</w:t>
      </w:r>
      <w:r w:rsidR="00404D59">
        <w:rPr>
          <w:rFonts w:hint="eastAsia"/>
          <w:b/>
          <w:bCs/>
          <w:sz w:val="32"/>
          <w:szCs w:val="32"/>
        </w:rPr>
        <w:t>年</w:t>
      </w:r>
      <w:r w:rsidR="00820BE0">
        <w:rPr>
          <w:rFonts w:hint="eastAsia"/>
          <w:b/>
          <w:bCs/>
          <w:sz w:val="32"/>
          <w:szCs w:val="32"/>
        </w:rPr>
        <w:t>9</w:t>
      </w:r>
      <w:r w:rsidR="00404D59">
        <w:rPr>
          <w:rFonts w:hint="eastAsia"/>
          <w:b/>
          <w:bCs/>
          <w:sz w:val="32"/>
          <w:szCs w:val="32"/>
        </w:rPr>
        <w:t>月</w:t>
      </w:r>
      <w:r w:rsidR="002A7FD7">
        <w:rPr>
          <w:rFonts w:hint="eastAsia"/>
          <w:b/>
          <w:bCs/>
          <w:sz w:val="32"/>
          <w:szCs w:val="32"/>
        </w:rPr>
        <w:t>6</w:t>
      </w:r>
      <w:r w:rsidR="00404D59">
        <w:rPr>
          <w:rFonts w:ascii="宋体" w:hAnsi="宋体" w:cs="宋体" w:hint="eastAsia"/>
          <w:b/>
          <w:sz w:val="32"/>
          <w:szCs w:val="32"/>
        </w:rPr>
        <w:t>日</w:t>
      </w:r>
    </w:p>
    <w:p w:rsidR="005C660A" w:rsidRDefault="00404D59">
      <w:pPr>
        <w:pStyle w:val="1"/>
        <w:tabs>
          <w:tab w:val="right" w:leader="dot" w:pos="9219"/>
        </w:tabs>
        <w:rPr>
          <w:b w:val="0"/>
        </w:rPr>
      </w:pPr>
      <w:bookmarkStart w:id="14" w:name="_Toc27692"/>
      <w:bookmarkStart w:id="15" w:name="_Toc461525293"/>
      <w:bookmarkStart w:id="16" w:name="_Toc12363"/>
      <w:bookmarkStart w:id="17" w:name="_Toc4954"/>
      <w:bookmarkStart w:id="18" w:name="_Toc9980"/>
      <w:bookmarkStart w:id="19" w:name="_Toc32122"/>
      <w:bookmarkStart w:id="20" w:name="_Toc471482358"/>
      <w:bookmarkStart w:id="21" w:name="_Toc14943"/>
      <w:bookmarkStart w:id="22" w:name="_Toc25905"/>
      <w:bookmarkStart w:id="23" w:name="_Toc23188"/>
      <w:bookmarkStart w:id="24" w:name="_Toc21106"/>
      <w:bookmarkStart w:id="25" w:name="_Toc18159"/>
      <w:r>
        <w:rPr>
          <w:rFonts w:hint="eastAsia"/>
          <w:b w:val="0"/>
        </w:rPr>
        <w:lastRenderedPageBreak/>
        <w:t>目录</w:t>
      </w:r>
      <w:bookmarkEnd w:id="14"/>
      <w:bookmarkEnd w:id="15"/>
      <w:bookmarkEnd w:id="16"/>
      <w:bookmarkEnd w:id="17"/>
      <w:bookmarkEnd w:id="18"/>
      <w:bookmarkEnd w:id="19"/>
      <w:bookmarkEnd w:id="20"/>
      <w:bookmarkEnd w:id="21"/>
      <w:bookmarkEnd w:id="22"/>
      <w:bookmarkEnd w:id="23"/>
      <w:bookmarkEnd w:id="24"/>
      <w:bookmarkEnd w:id="25"/>
    </w:p>
    <w:p w:rsidR="005C660A" w:rsidRDefault="007351EC">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404D59">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404D59">
          <w:rPr>
            <w:rStyle w:val="af0"/>
            <w:rFonts w:hint="eastAsia"/>
            <w:color w:val="auto"/>
          </w:rPr>
          <w:t>目录</w:t>
        </w:r>
        <w:r w:rsidR="00404D59">
          <w:tab/>
        </w:r>
        <w:r>
          <w:fldChar w:fldCharType="begin"/>
        </w:r>
        <w:r w:rsidR="00404D59">
          <w:instrText xml:space="preserve"> PAGEREF _Toc471482358 \h </w:instrText>
        </w:r>
        <w:r>
          <w:fldChar w:fldCharType="separate"/>
        </w:r>
        <w:r w:rsidR="00DA48A8">
          <w:rPr>
            <w:noProof/>
          </w:rPr>
          <w:t>1</w:t>
        </w:r>
        <w:r>
          <w:fldChar w:fldCharType="end"/>
        </w:r>
      </w:hyperlink>
    </w:p>
    <w:p w:rsidR="005C660A" w:rsidRDefault="007351EC">
      <w:pPr>
        <w:pStyle w:val="10"/>
        <w:tabs>
          <w:tab w:val="right" w:leader="dot" w:pos="9209"/>
        </w:tabs>
        <w:rPr>
          <w:rFonts w:asciiTheme="minorHAnsi" w:eastAsiaTheme="minorEastAsia" w:hAnsiTheme="minorHAnsi" w:cstheme="minorBidi"/>
          <w:szCs w:val="22"/>
        </w:rPr>
      </w:pPr>
      <w:hyperlink w:anchor="_Toc471482359" w:history="1">
        <w:r w:rsidR="00404D59">
          <w:rPr>
            <w:rStyle w:val="af0"/>
            <w:rFonts w:ascii="宋体" w:hAnsi="宋体" w:cs="宋体" w:hint="eastAsia"/>
            <w:color w:val="auto"/>
          </w:rPr>
          <w:t>第一章比选须知</w:t>
        </w:r>
        <w:r w:rsidR="00404D59">
          <w:tab/>
        </w:r>
        <w:r>
          <w:fldChar w:fldCharType="begin"/>
        </w:r>
        <w:r w:rsidR="00404D59">
          <w:instrText xml:space="preserve"> PAGEREF _Toc471482359 \h </w:instrText>
        </w:r>
        <w:r>
          <w:fldChar w:fldCharType="separate"/>
        </w:r>
        <w:r w:rsidR="00DA48A8">
          <w:rPr>
            <w:noProof/>
          </w:rPr>
          <w:t>2</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60" w:history="1">
        <w:r w:rsidR="00404D59">
          <w:rPr>
            <w:rStyle w:val="af0"/>
            <w:rFonts w:hint="eastAsia"/>
            <w:color w:val="auto"/>
          </w:rPr>
          <w:t>前附表</w:t>
        </w:r>
        <w:r w:rsidR="00404D59">
          <w:tab/>
        </w:r>
        <w:r>
          <w:fldChar w:fldCharType="begin"/>
        </w:r>
        <w:r w:rsidR="00404D59">
          <w:instrText xml:space="preserve"> PAGEREF _Toc471482360 \h </w:instrText>
        </w:r>
        <w:r>
          <w:fldChar w:fldCharType="separate"/>
        </w:r>
        <w:r w:rsidR="00DA48A8">
          <w:rPr>
            <w:noProof/>
          </w:rPr>
          <w:t>2</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61" w:history="1">
        <w:r w:rsidR="00404D59">
          <w:rPr>
            <w:rStyle w:val="af0"/>
            <w:rFonts w:hint="eastAsia"/>
            <w:color w:val="auto"/>
          </w:rPr>
          <w:t>一、总则</w:t>
        </w:r>
        <w:r w:rsidR="00404D59">
          <w:tab/>
        </w:r>
        <w:r>
          <w:fldChar w:fldCharType="begin"/>
        </w:r>
        <w:r w:rsidR="00404D59">
          <w:instrText xml:space="preserve"> PAGEREF _Toc471482361 \h </w:instrText>
        </w:r>
        <w:r>
          <w:fldChar w:fldCharType="separate"/>
        </w:r>
        <w:r w:rsidR="00DA48A8">
          <w:rPr>
            <w:noProof/>
          </w:rPr>
          <w:t>1</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62" w:history="1">
        <w:r w:rsidR="00404D59">
          <w:rPr>
            <w:rStyle w:val="af0"/>
            <w:rFonts w:hint="eastAsia"/>
            <w:color w:val="auto"/>
          </w:rPr>
          <w:t>二、比选文件</w:t>
        </w:r>
        <w:r w:rsidR="00404D59">
          <w:tab/>
        </w:r>
        <w:r>
          <w:fldChar w:fldCharType="begin"/>
        </w:r>
        <w:r w:rsidR="00404D59">
          <w:instrText xml:space="preserve"> PAGEREF _Toc471482362 \h </w:instrText>
        </w:r>
        <w:r>
          <w:fldChar w:fldCharType="separate"/>
        </w:r>
        <w:r w:rsidR="00DA48A8">
          <w:rPr>
            <w:noProof/>
          </w:rPr>
          <w:t>4</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63" w:history="1">
        <w:r w:rsidR="00404D59">
          <w:rPr>
            <w:rStyle w:val="af0"/>
            <w:rFonts w:hint="eastAsia"/>
            <w:color w:val="auto"/>
          </w:rPr>
          <w:t>三、申请比选报价说明</w:t>
        </w:r>
        <w:r w:rsidR="00404D59">
          <w:tab/>
        </w:r>
        <w:r>
          <w:fldChar w:fldCharType="begin"/>
        </w:r>
        <w:r w:rsidR="00404D59">
          <w:instrText xml:space="preserve"> PAGEREF _Toc471482363 \h </w:instrText>
        </w:r>
        <w:r>
          <w:fldChar w:fldCharType="separate"/>
        </w:r>
        <w:r w:rsidR="00DA48A8">
          <w:rPr>
            <w:noProof/>
          </w:rPr>
          <w:t>4</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64" w:history="1">
        <w:r w:rsidR="00404D59">
          <w:rPr>
            <w:rStyle w:val="af0"/>
            <w:rFonts w:hint="eastAsia"/>
            <w:color w:val="auto"/>
          </w:rPr>
          <w:t>四、比选申请文件的编制</w:t>
        </w:r>
        <w:r w:rsidR="00404D59">
          <w:tab/>
        </w:r>
        <w:r>
          <w:fldChar w:fldCharType="begin"/>
        </w:r>
        <w:r w:rsidR="00404D59">
          <w:instrText xml:space="preserve"> PAGEREF _Toc471482364 \h </w:instrText>
        </w:r>
        <w:r>
          <w:fldChar w:fldCharType="separate"/>
        </w:r>
        <w:r w:rsidR="00DA48A8">
          <w:rPr>
            <w:noProof/>
          </w:rPr>
          <w:t>4</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65" w:history="1">
        <w:r w:rsidR="00404D59">
          <w:rPr>
            <w:rStyle w:val="af0"/>
            <w:rFonts w:hint="eastAsia"/>
            <w:color w:val="auto"/>
          </w:rPr>
          <w:t>五、比选申请文件的递交</w:t>
        </w:r>
        <w:r w:rsidR="00404D59">
          <w:tab/>
        </w:r>
        <w:r>
          <w:fldChar w:fldCharType="begin"/>
        </w:r>
        <w:r w:rsidR="00404D59">
          <w:instrText xml:space="preserve"> PAGEREF _Toc471482365 \h </w:instrText>
        </w:r>
        <w:r>
          <w:fldChar w:fldCharType="separate"/>
        </w:r>
        <w:r w:rsidR="00DA48A8">
          <w:rPr>
            <w:noProof/>
          </w:rPr>
          <w:t>6</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66" w:history="1">
        <w:r w:rsidR="00404D59">
          <w:rPr>
            <w:rStyle w:val="af0"/>
            <w:rFonts w:hint="eastAsia"/>
            <w:color w:val="auto"/>
          </w:rPr>
          <w:t>六、评比</w:t>
        </w:r>
        <w:r w:rsidR="00404D59">
          <w:tab/>
        </w:r>
        <w:r>
          <w:fldChar w:fldCharType="begin"/>
        </w:r>
        <w:r w:rsidR="00404D59">
          <w:instrText xml:space="preserve"> PAGEREF _Toc471482366 \h </w:instrText>
        </w:r>
        <w:r>
          <w:fldChar w:fldCharType="separate"/>
        </w:r>
        <w:r w:rsidR="00DA48A8">
          <w:rPr>
            <w:noProof/>
          </w:rPr>
          <w:t>6</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67" w:history="1">
        <w:r w:rsidR="00404D59">
          <w:rPr>
            <w:rStyle w:val="af0"/>
            <w:rFonts w:hint="eastAsia"/>
            <w:color w:val="auto"/>
          </w:rPr>
          <w:t>七、授予合同</w:t>
        </w:r>
        <w:r w:rsidR="00404D59">
          <w:tab/>
        </w:r>
        <w:r>
          <w:fldChar w:fldCharType="begin"/>
        </w:r>
        <w:r w:rsidR="00404D59">
          <w:instrText xml:space="preserve"> PAGEREF _Toc471482367 \h </w:instrText>
        </w:r>
        <w:r>
          <w:fldChar w:fldCharType="separate"/>
        </w:r>
        <w:r w:rsidR="00DA48A8">
          <w:rPr>
            <w:noProof/>
          </w:rPr>
          <w:t>8</w:t>
        </w:r>
        <w:r>
          <w:fldChar w:fldCharType="end"/>
        </w:r>
      </w:hyperlink>
    </w:p>
    <w:p w:rsidR="005C660A" w:rsidRDefault="007351EC">
      <w:pPr>
        <w:pStyle w:val="10"/>
        <w:tabs>
          <w:tab w:val="right" w:leader="dot" w:pos="9209"/>
        </w:tabs>
        <w:rPr>
          <w:rFonts w:asciiTheme="minorHAnsi" w:eastAsiaTheme="minorEastAsia" w:hAnsiTheme="minorHAnsi" w:cstheme="minorBidi"/>
          <w:szCs w:val="22"/>
        </w:rPr>
      </w:pPr>
      <w:hyperlink w:anchor="_Toc471482368" w:history="1">
        <w:r w:rsidR="00404D59">
          <w:rPr>
            <w:rStyle w:val="af0"/>
            <w:rFonts w:hint="eastAsia"/>
            <w:color w:val="auto"/>
          </w:rPr>
          <w:t>第二章合同条款</w:t>
        </w:r>
        <w:r w:rsidR="00404D59">
          <w:tab/>
        </w:r>
        <w:r>
          <w:fldChar w:fldCharType="begin"/>
        </w:r>
        <w:r w:rsidR="00404D59">
          <w:instrText xml:space="preserve"> PAGEREF _Toc471482368 \h </w:instrText>
        </w:r>
        <w:r>
          <w:fldChar w:fldCharType="separate"/>
        </w:r>
        <w:r w:rsidR="00DA48A8">
          <w:rPr>
            <w:noProof/>
          </w:rPr>
          <w:t>9</w:t>
        </w:r>
        <w:r>
          <w:fldChar w:fldCharType="end"/>
        </w:r>
      </w:hyperlink>
    </w:p>
    <w:p w:rsidR="005C660A" w:rsidRDefault="007351EC">
      <w:pPr>
        <w:pStyle w:val="10"/>
        <w:tabs>
          <w:tab w:val="right" w:leader="dot" w:pos="9209"/>
        </w:tabs>
        <w:rPr>
          <w:rFonts w:asciiTheme="minorHAnsi" w:eastAsiaTheme="minorEastAsia" w:hAnsiTheme="minorHAnsi" w:cstheme="minorBidi"/>
          <w:szCs w:val="22"/>
        </w:rPr>
      </w:pPr>
      <w:hyperlink w:anchor="_Toc471482369" w:history="1">
        <w:r w:rsidR="00404D59">
          <w:rPr>
            <w:rStyle w:val="af0"/>
            <w:rFonts w:ascii="宋体" w:hAnsi="宋体" w:cs="宋体" w:hint="eastAsia"/>
            <w:color w:val="auto"/>
          </w:rPr>
          <w:t>第三章 比选申请文件（格式）</w:t>
        </w:r>
        <w:r w:rsidR="00404D59">
          <w:tab/>
        </w:r>
        <w:r>
          <w:fldChar w:fldCharType="begin"/>
        </w:r>
        <w:r w:rsidR="00404D59">
          <w:instrText xml:space="preserve"> PAGEREF _Toc471482369 \h </w:instrText>
        </w:r>
        <w:r>
          <w:fldChar w:fldCharType="separate"/>
        </w:r>
        <w:r w:rsidR="00DA48A8">
          <w:rPr>
            <w:noProof/>
          </w:rPr>
          <w:t>16</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70" w:history="1">
        <w:r w:rsidR="00404D59">
          <w:rPr>
            <w:rStyle w:val="af0"/>
            <w:rFonts w:hint="eastAsia"/>
            <w:color w:val="auto"/>
          </w:rPr>
          <w:t>一、资格审查文件目录</w:t>
        </w:r>
        <w:r w:rsidR="00404D59">
          <w:tab/>
        </w:r>
        <w:r>
          <w:fldChar w:fldCharType="begin"/>
        </w:r>
        <w:r w:rsidR="00404D59">
          <w:instrText xml:space="preserve"> PAGEREF _Toc471482370 \h </w:instrText>
        </w:r>
        <w:r>
          <w:fldChar w:fldCharType="separate"/>
        </w:r>
        <w:r w:rsidR="00DA48A8">
          <w:rPr>
            <w:noProof/>
          </w:rPr>
          <w:t>17</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71" w:history="1">
        <w:r w:rsidR="00404D59">
          <w:rPr>
            <w:rStyle w:val="af0"/>
            <w:rFonts w:hint="eastAsia"/>
            <w:color w:val="auto"/>
          </w:rPr>
          <w:t>二、技术部分材料目录</w:t>
        </w:r>
        <w:r w:rsidR="00404D59">
          <w:tab/>
        </w:r>
        <w:r>
          <w:fldChar w:fldCharType="begin"/>
        </w:r>
        <w:r w:rsidR="00404D59">
          <w:instrText xml:space="preserve"> PAGEREF _Toc471482371 \h </w:instrText>
        </w:r>
        <w:r>
          <w:fldChar w:fldCharType="separate"/>
        </w:r>
        <w:r w:rsidR="00DA48A8">
          <w:rPr>
            <w:noProof/>
          </w:rPr>
          <w:t>30</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72" w:history="1">
        <w:r w:rsidR="00404D59">
          <w:rPr>
            <w:rStyle w:val="af0"/>
            <w:rFonts w:hint="eastAsia"/>
            <w:color w:val="auto"/>
          </w:rPr>
          <w:t>三、商务部分材料目录</w:t>
        </w:r>
        <w:r w:rsidR="00404D59">
          <w:tab/>
        </w:r>
        <w:r>
          <w:fldChar w:fldCharType="begin"/>
        </w:r>
        <w:r w:rsidR="00404D59">
          <w:instrText xml:space="preserve"> PAGEREF _Toc471482372 \h </w:instrText>
        </w:r>
        <w:r>
          <w:fldChar w:fldCharType="separate"/>
        </w:r>
        <w:r w:rsidR="00DA48A8">
          <w:rPr>
            <w:noProof/>
          </w:rPr>
          <w:t>36</w:t>
        </w:r>
        <w:r>
          <w:fldChar w:fldCharType="end"/>
        </w:r>
      </w:hyperlink>
    </w:p>
    <w:p w:rsidR="005C660A" w:rsidRDefault="007351EC">
      <w:pPr>
        <w:pStyle w:val="10"/>
        <w:tabs>
          <w:tab w:val="right" w:leader="dot" w:pos="9209"/>
        </w:tabs>
        <w:rPr>
          <w:rFonts w:asciiTheme="minorHAnsi" w:eastAsiaTheme="minorEastAsia" w:hAnsiTheme="minorHAnsi" w:cstheme="minorBidi"/>
          <w:szCs w:val="22"/>
        </w:rPr>
      </w:pPr>
      <w:hyperlink w:anchor="_Toc471482373" w:history="1">
        <w:r w:rsidR="00404D59">
          <w:rPr>
            <w:rStyle w:val="af0"/>
            <w:rFonts w:hint="eastAsia"/>
            <w:color w:val="auto"/>
          </w:rPr>
          <w:t>第四章评比办法</w:t>
        </w:r>
        <w:r w:rsidR="00404D59">
          <w:tab/>
        </w:r>
        <w:r w:rsidR="00827E0B">
          <w:rPr>
            <w:rFonts w:hint="eastAsia"/>
          </w:rPr>
          <w:t>3</w:t>
        </w:r>
        <w:r>
          <w:fldChar w:fldCharType="begin"/>
        </w:r>
        <w:r w:rsidR="00827E0B">
          <w:instrText xml:space="preserve"> PAGEREF _Toc471482368 \h </w:instrText>
        </w:r>
        <w:r>
          <w:fldChar w:fldCharType="separate"/>
        </w:r>
        <w:r w:rsidR="00DA48A8">
          <w:rPr>
            <w:noProof/>
          </w:rPr>
          <w:t>9</w:t>
        </w:r>
        <w:r>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74" w:history="1">
        <w:r w:rsidR="00404D59">
          <w:rPr>
            <w:rStyle w:val="af0"/>
            <w:rFonts w:hint="eastAsia"/>
            <w:color w:val="auto"/>
          </w:rPr>
          <w:t>一、综合评分办法</w:t>
        </w:r>
        <w:r w:rsidR="00404D59">
          <w:tab/>
        </w:r>
        <w:r w:rsidR="00827E0B" w:rsidRPr="00827E0B">
          <w:rPr>
            <w:rFonts w:hint="eastAsia"/>
          </w:rPr>
          <w:t>3</w:t>
        </w:r>
        <w:r w:rsidRPr="00827E0B">
          <w:fldChar w:fldCharType="begin"/>
        </w:r>
        <w:r w:rsidR="00827E0B" w:rsidRPr="00827E0B">
          <w:instrText xml:space="preserve"> PAGEREF _Toc471482368 \h </w:instrText>
        </w:r>
        <w:r w:rsidRPr="00827E0B">
          <w:fldChar w:fldCharType="separate"/>
        </w:r>
        <w:r w:rsidR="00DA48A8">
          <w:rPr>
            <w:noProof/>
          </w:rPr>
          <w:t>9</w:t>
        </w:r>
        <w:r w:rsidRPr="00827E0B">
          <w:fldChar w:fldCharType="end"/>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75" w:history="1">
        <w:r w:rsidR="00404D59">
          <w:rPr>
            <w:rStyle w:val="af0"/>
            <w:rFonts w:hint="eastAsia"/>
            <w:color w:val="auto"/>
          </w:rPr>
          <w:t>二、总分计算公式</w:t>
        </w:r>
        <w:r w:rsidR="00404D59">
          <w:tab/>
        </w:r>
        <w:r w:rsidR="00404D59">
          <w:rPr>
            <w:rFonts w:hint="eastAsia"/>
          </w:rPr>
          <w:t>4</w:t>
        </w:r>
        <w:r w:rsidR="00827E0B">
          <w:rPr>
            <w:rFonts w:hint="eastAsia"/>
            <w:szCs w:val="28"/>
          </w:rPr>
          <w:t>0</w:t>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76" w:history="1">
        <w:r w:rsidR="00404D59">
          <w:rPr>
            <w:rStyle w:val="af0"/>
            <w:rFonts w:hint="eastAsia"/>
            <w:color w:val="auto"/>
          </w:rPr>
          <w:t>三、评分细则</w:t>
        </w:r>
        <w:r w:rsidR="00404D59">
          <w:tab/>
        </w:r>
        <w:r w:rsidR="00404D59">
          <w:rPr>
            <w:rFonts w:hint="eastAsia"/>
          </w:rPr>
          <w:t>4</w:t>
        </w:r>
        <w:r w:rsidR="00827E0B" w:rsidRPr="00827E0B">
          <w:rPr>
            <w:rFonts w:hint="eastAsia"/>
          </w:rPr>
          <w:t>1</w:t>
        </w:r>
      </w:hyperlink>
    </w:p>
    <w:p w:rsidR="005C660A" w:rsidRDefault="007351EC">
      <w:pPr>
        <w:pStyle w:val="20"/>
        <w:tabs>
          <w:tab w:val="right" w:leader="dot" w:pos="9209"/>
        </w:tabs>
        <w:rPr>
          <w:rFonts w:asciiTheme="minorHAnsi" w:eastAsiaTheme="minorEastAsia" w:hAnsiTheme="minorHAnsi" w:cstheme="minorBidi"/>
          <w:szCs w:val="22"/>
        </w:rPr>
      </w:pPr>
      <w:hyperlink w:anchor="_Toc471482377" w:history="1">
        <w:r w:rsidR="00404D59">
          <w:rPr>
            <w:rStyle w:val="af0"/>
            <w:rFonts w:hint="eastAsia"/>
            <w:color w:val="auto"/>
          </w:rPr>
          <w:t>四、中选标准</w:t>
        </w:r>
        <w:r w:rsidR="00404D59">
          <w:tab/>
        </w:r>
        <w:r>
          <w:fldChar w:fldCharType="begin"/>
        </w:r>
        <w:r w:rsidR="00404D59">
          <w:instrText xml:space="preserve"> PAGEREF _Toc471482377 \h </w:instrText>
        </w:r>
        <w:r>
          <w:fldChar w:fldCharType="separate"/>
        </w:r>
        <w:r w:rsidR="00DA48A8">
          <w:rPr>
            <w:noProof/>
          </w:rPr>
          <w:t>42</w:t>
        </w:r>
        <w:r>
          <w:fldChar w:fldCharType="end"/>
        </w:r>
      </w:hyperlink>
    </w:p>
    <w:p w:rsidR="005C660A" w:rsidRPr="00827E0B" w:rsidRDefault="007351EC">
      <w:pPr>
        <w:jc w:val="left"/>
        <w:rPr>
          <w:rFonts w:ascii="宋体" w:hAnsi="宋体" w:cs="宋体"/>
          <w:szCs w:val="28"/>
        </w:rPr>
      </w:pPr>
      <w:r>
        <w:rPr>
          <w:rFonts w:ascii="宋体" w:hAnsi="宋体" w:cs="宋体"/>
          <w:szCs w:val="28"/>
        </w:rPr>
        <w:fldChar w:fldCharType="end"/>
      </w:r>
    </w:p>
    <w:p w:rsidR="005C660A" w:rsidRDefault="005C660A">
      <w:pPr>
        <w:jc w:val="center"/>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404D59">
      <w:pPr>
        <w:pStyle w:val="1"/>
        <w:rPr>
          <w:rFonts w:ascii="宋体" w:hAnsi="宋体" w:cs="宋体"/>
          <w:szCs w:val="28"/>
        </w:rPr>
      </w:pPr>
      <w:bookmarkStart w:id="26" w:name="_Toc30578"/>
      <w:bookmarkStart w:id="27" w:name="_Toc27762"/>
      <w:bookmarkStart w:id="28" w:name="_Toc9092"/>
      <w:bookmarkStart w:id="29" w:name="_Toc14897"/>
      <w:bookmarkStart w:id="30" w:name="_Toc32556"/>
      <w:bookmarkStart w:id="31" w:name="_Toc20342"/>
      <w:bookmarkStart w:id="32" w:name="_Toc32719"/>
      <w:bookmarkStart w:id="33" w:name="_Toc12557"/>
      <w:bookmarkStart w:id="34" w:name="_Toc471482359"/>
      <w:bookmarkStart w:id="35" w:name="_Toc461525294"/>
      <w:bookmarkStart w:id="36" w:name="_Toc11052"/>
      <w:bookmarkStart w:id="37" w:name="_Toc14177"/>
      <w:bookmarkStart w:id="38" w:name="_Toc24752"/>
      <w:bookmarkStart w:id="39" w:name="_Toc24235"/>
      <w:r>
        <w:rPr>
          <w:rFonts w:ascii="宋体" w:hAnsi="宋体" w:cs="宋体" w:hint="eastAsia"/>
          <w:szCs w:val="28"/>
        </w:rPr>
        <w:lastRenderedPageBreak/>
        <w:t>第一章 比选须知</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5C660A" w:rsidRDefault="00404D59">
      <w:pPr>
        <w:pStyle w:val="2"/>
        <w:jc w:val="left"/>
        <w:rPr>
          <w:sz w:val="24"/>
          <w:szCs w:val="24"/>
        </w:rPr>
      </w:pPr>
      <w:bookmarkStart w:id="40" w:name="_Toc21327"/>
      <w:bookmarkStart w:id="41" w:name="_Toc32591"/>
      <w:bookmarkStart w:id="42" w:name="_Toc31166"/>
      <w:bookmarkStart w:id="43" w:name="_Toc2242"/>
      <w:bookmarkStart w:id="44" w:name="_Toc17254"/>
      <w:bookmarkStart w:id="45" w:name="_Toc461525295"/>
      <w:bookmarkStart w:id="46" w:name="_Toc11337"/>
      <w:bookmarkStart w:id="47" w:name="_Toc11329"/>
      <w:bookmarkStart w:id="48" w:name="_Toc17641"/>
      <w:bookmarkStart w:id="49" w:name="_Toc471482360"/>
      <w:bookmarkStart w:id="50" w:name="_Toc24239"/>
      <w:bookmarkStart w:id="51" w:name="_Toc2162"/>
      <w:bookmarkStart w:id="52" w:name="_Toc14510"/>
      <w:bookmarkStart w:id="53" w:name="_Toc18263"/>
      <w:r>
        <w:rPr>
          <w:sz w:val="24"/>
          <w:szCs w:val="24"/>
        </w:rPr>
        <w:t>前附表</w:t>
      </w:r>
      <w:bookmarkEnd w:id="40"/>
      <w:bookmarkEnd w:id="41"/>
      <w:bookmarkEnd w:id="42"/>
      <w:bookmarkEnd w:id="43"/>
      <w:bookmarkEnd w:id="44"/>
      <w:bookmarkEnd w:id="45"/>
      <w:bookmarkEnd w:id="46"/>
      <w:bookmarkEnd w:id="47"/>
      <w:bookmarkEnd w:id="48"/>
      <w:bookmarkEnd w:id="49"/>
      <w:bookmarkEnd w:id="50"/>
      <w:bookmarkEnd w:id="51"/>
      <w:bookmarkEnd w:id="52"/>
      <w:bookmarkEnd w:id="53"/>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5C660A">
        <w:trPr>
          <w:trHeight w:val="469"/>
        </w:trPr>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序号</w:t>
            </w:r>
          </w:p>
        </w:tc>
        <w:tc>
          <w:tcPr>
            <w:tcW w:w="1732" w:type="dxa"/>
            <w:vAlign w:val="center"/>
          </w:tcPr>
          <w:p w:rsidR="005C660A" w:rsidRDefault="005C660A">
            <w:pPr>
              <w:jc w:val="center"/>
              <w:rPr>
                <w:rFonts w:asciiTheme="minorEastAsia" w:eastAsiaTheme="minorEastAsia" w:hAnsiTheme="minorEastAsia" w:cs="宋体"/>
                <w:szCs w:val="21"/>
              </w:rPr>
            </w:pPr>
          </w:p>
        </w:tc>
        <w:tc>
          <w:tcPr>
            <w:tcW w:w="6733" w:type="dxa"/>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内容规定</w:t>
            </w:r>
          </w:p>
        </w:tc>
      </w:tr>
      <w:tr w:rsidR="005C660A">
        <w:trPr>
          <w:trHeight w:val="90"/>
        </w:trPr>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项目名称</w:t>
            </w:r>
          </w:p>
        </w:tc>
        <w:tc>
          <w:tcPr>
            <w:tcW w:w="6733" w:type="dxa"/>
            <w:vAlign w:val="center"/>
          </w:tcPr>
          <w:p w:rsidR="005C660A" w:rsidRDefault="00404D59">
            <w:pPr>
              <w:ind w:right="-3"/>
              <w:jc w:val="left"/>
              <w:rPr>
                <w:rFonts w:asciiTheme="minorEastAsia" w:eastAsiaTheme="minorEastAsia" w:hAnsiTheme="minorEastAsia" w:cs="宋体"/>
                <w:szCs w:val="21"/>
              </w:rPr>
            </w:pPr>
            <w:r>
              <w:rPr>
                <w:rFonts w:asciiTheme="minorEastAsia" w:eastAsiaTheme="minorEastAsia" w:hAnsiTheme="minorEastAsia"/>
                <w:szCs w:val="21"/>
              </w:rPr>
              <w:t>南宁轨道交通集团</w:t>
            </w:r>
            <w:r>
              <w:rPr>
                <w:rFonts w:asciiTheme="minorEastAsia" w:eastAsiaTheme="minorEastAsia" w:hAnsiTheme="minorEastAsia" w:hint="eastAsia"/>
                <w:szCs w:val="21"/>
              </w:rPr>
              <w:t>有限责任公司</w:t>
            </w:r>
            <w:r>
              <w:rPr>
                <w:rFonts w:asciiTheme="minorEastAsia" w:eastAsiaTheme="minorEastAsia" w:hAnsiTheme="minorEastAsia" w:hint="eastAsia"/>
                <w:bCs/>
                <w:szCs w:val="21"/>
              </w:rPr>
              <w:t>2018年员工体检项目</w:t>
            </w:r>
          </w:p>
        </w:tc>
      </w:tr>
      <w:tr w:rsidR="005C660A">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项目范围</w:t>
            </w:r>
          </w:p>
        </w:tc>
        <w:tc>
          <w:tcPr>
            <w:tcW w:w="6733" w:type="dxa"/>
          </w:tcPr>
          <w:p w:rsidR="005C660A" w:rsidRDefault="005C660A">
            <w:pPr>
              <w:ind w:right="-3"/>
              <w:jc w:val="left"/>
              <w:rPr>
                <w:rFonts w:asciiTheme="minorEastAsia" w:eastAsiaTheme="minorEastAsia" w:hAnsiTheme="minorEastAsia"/>
                <w:bCs/>
                <w:szCs w:val="21"/>
              </w:rPr>
            </w:pPr>
          </w:p>
        </w:tc>
      </w:tr>
      <w:tr w:rsidR="005C660A">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项目内容</w:t>
            </w:r>
          </w:p>
        </w:tc>
        <w:tc>
          <w:tcPr>
            <w:tcW w:w="6733" w:type="dxa"/>
          </w:tcPr>
          <w:p w:rsidR="005C660A" w:rsidRDefault="00404D59">
            <w:pPr>
              <w:ind w:right="-3"/>
              <w:jc w:val="left"/>
              <w:rPr>
                <w:rFonts w:asciiTheme="minorEastAsia" w:eastAsiaTheme="minorEastAsia" w:hAnsiTheme="minorEastAsia" w:cs="宋体"/>
                <w:szCs w:val="21"/>
              </w:rPr>
            </w:pPr>
            <w:r>
              <w:rPr>
                <w:rFonts w:asciiTheme="minorEastAsia" w:eastAsiaTheme="minorEastAsia" w:hAnsiTheme="minorEastAsia" w:hint="eastAsia"/>
                <w:bCs/>
                <w:szCs w:val="21"/>
              </w:rPr>
              <w:t>为约4160人提供指定体检项目的体检服务，人数以实际体检人数为准</w:t>
            </w:r>
          </w:p>
        </w:tc>
      </w:tr>
      <w:tr w:rsidR="005C660A">
        <w:tc>
          <w:tcPr>
            <w:tcW w:w="970" w:type="dxa"/>
            <w:shd w:val="clear" w:color="auto" w:fill="FFFFFF" w:themeFill="background1"/>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1732" w:type="dxa"/>
            <w:shd w:val="clear" w:color="auto" w:fill="FFFFFF" w:themeFill="background1"/>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资金来源</w:t>
            </w:r>
          </w:p>
        </w:tc>
        <w:tc>
          <w:tcPr>
            <w:tcW w:w="6733" w:type="dxa"/>
            <w:shd w:val="clear" w:color="auto" w:fill="FFFFFF" w:themeFill="background1"/>
          </w:tcPr>
          <w:p w:rsidR="005C660A" w:rsidRDefault="00404D59">
            <w:pPr>
              <w:ind w:right="-3"/>
              <w:jc w:val="left"/>
              <w:rPr>
                <w:rFonts w:asciiTheme="minorEastAsia" w:eastAsiaTheme="minorEastAsia" w:hAnsiTheme="minorEastAsia" w:cs="宋体"/>
                <w:szCs w:val="21"/>
              </w:rPr>
            </w:pPr>
            <w:r>
              <w:rPr>
                <w:rFonts w:asciiTheme="minorEastAsia" w:eastAsiaTheme="minorEastAsia" w:hAnsiTheme="minorEastAsia" w:cs="宋体" w:hint="eastAsia"/>
                <w:szCs w:val="21"/>
              </w:rPr>
              <w:t>自筹</w:t>
            </w:r>
          </w:p>
        </w:tc>
      </w:tr>
      <w:tr w:rsidR="005C660A">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计费方式</w:t>
            </w:r>
          </w:p>
        </w:tc>
        <w:tc>
          <w:tcPr>
            <w:tcW w:w="6733" w:type="dxa"/>
          </w:tcPr>
          <w:p w:rsidR="005C660A" w:rsidRDefault="00404D59">
            <w:pPr>
              <w:ind w:right="-3"/>
              <w:jc w:val="left"/>
              <w:rPr>
                <w:rFonts w:asciiTheme="minorEastAsia" w:eastAsiaTheme="minorEastAsia" w:hAnsiTheme="minorEastAsia" w:cs="宋体"/>
                <w:szCs w:val="21"/>
              </w:rPr>
            </w:pPr>
            <w:r>
              <w:rPr>
                <w:rFonts w:asciiTheme="minorEastAsia" w:eastAsiaTheme="minorEastAsia" w:hAnsiTheme="minorEastAsia" w:cs="宋体" w:hint="eastAsia"/>
                <w:szCs w:val="21"/>
              </w:rPr>
              <w:t>实际费用=额定单价×实际体检人数</w:t>
            </w:r>
          </w:p>
        </w:tc>
      </w:tr>
      <w:tr w:rsidR="005C660A">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6</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上限控制价</w:t>
            </w:r>
          </w:p>
        </w:tc>
        <w:tc>
          <w:tcPr>
            <w:tcW w:w="6733" w:type="dxa"/>
            <w:vAlign w:val="center"/>
          </w:tcPr>
          <w:p w:rsidR="00EE57FE" w:rsidRDefault="00EE57FE">
            <w:pPr>
              <w:pStyle w:val="ad"/>
              <w:shd w:val="clear" w:color="auto" w:fill="FFFFFF"/>
              <w:spacing w:before="0" w:beforeAutospacing="0" w:after="0" w:afterAutospacing="0"/>
              <w:rPr>
                <w:rFonts w:ascii="Arial" w:hAnsi="Arial" w:cs="Arial"/>
                <w:b/>
                <w:sz w:val="21"/>
                <w:szCs w:val="21"/>
              </w:rPr>
            </w:pPr>
            <w:r w:rsidRPr="00411271">
              <w:rPr>
                <w:rStyle w:val="ae"/>
                <w:rFonts w:cs="Arial" w:hint="eastAsia"/>
                <w:b w:val="0"/>
                <w:sz w:val="21"/>
                <w:szCs w:val="21"/>
              </w:rPr>
              <w:t>本次项目上限控制总价为3056780元，各类体检套餐上限控制价分别为：</w:t>
            </w:r>
            <w:r>
              <w:rPr>
                <w:rStyle w:val="ae"/>
                <w:rFonts w:cs="Arial" w:hint="eastAsia"/>
                <w:b w:val="0"/>
                <w:sz w:val="21"/>
                <w:szCs w:val="21"/>
              </w:rPr>
              <w:t>A1套餐</w:t>
            </w:r>
            <w:r w:rsidRPr="00411271">
              <w:rPr>
                <w:rStyle w:val="ae"/>
                <w:rFonts w:cs="Arial" w:hint="eastAsia"/>
                <w:b w:val="0"/>
                <w:sz w:val="21"/>
                <w:szCs w:val="21"/>
              </w:rPr>
              <w:t>1840元/</w:t>
            </w:r>
            <w:r>
              <w:rPr>
                <w:rStyle w:val="ae"/>
                <w:rFonts w:cs="Arial" w:hint="eastAsia"/>
                <w:b w:val="0"/>
                <w:sz w:val="21"/>
                <w:szCs w:val="21"/>
              </w:rPr>
              <w:t>人；A2套餐</w:t>
            </w:r>
            <w:r w:rsidRPr="00411271">
              <w:rPr>
                <w:rStyle w:val="ae"/>
                <w:rFonts w:cs="Arial" w:hint="eastAsia"/>
                <w:b w:val="0"/>
                <w:sz w:val="21"/>
                <w:szCs w:val="21"/>
              </w:rPr>
              <w:t>2330元/</w:t>
            </w:r>
            <w:r>
              <w:rPr>
                <w:rStyle w:val="ae"/>
                <w:rFonts w:cs="Arial" w:hint="eastAsia"/>
                <w:b w:val="0"/>
                <w:sz w:val="21"/>
                <w:szCs w:val="21"/>
              </w:rPr>
              <w:t>人；B1套餐</w:t>
            </w:r>
            <w:r w:rsidRPr="00411271">
              <w:rPr>
                <w:rStyle w:val="ae"/>
                <w:rFonts w:cs="Arial" w:hint="eastAsia"/>
                <w:b w:val="0"/>
                <w:sz w:val="21"/>
                <w:szCs w:val="21"/>
              </w:rPr>
              <w:t>700元/</w:t>
            </w:r>
            <w:r>
              <w:rPr>
                <w:rStyle w:val="ae"/>
                <w:rFonts w:cs="Arial" w:hint="eastAsia"/>
                <w:b w:val="0"/>
                <w:sz w:val="21"/>
                <w:szCs w:val="21"/>
              </w:rPr>
              <w:t>人；B2套餐</w:t>
            </w:r>
            <w:r w:rsidRPr="00411271">
              <w:rPr>
                <w:rStyle w:val="ae"/>
                <w:rFonts w:cs="Arial" w:hint="eastAsia"/>
                <w:b w:val="0"/>
                <w:sz w:val="21"/>
                <w:szCs w:val="21"/>
              </w:rPr>
              <w:t>920元/</w:t>
            </w:r>
            <w:r>
              <w:rPr>
                <w:rStyle w:val="ae"/>
                <w:rFonts w:cs="Arial" w:hint="eastAsia"/>
                <w:b w:val="0"/>
                <w:sz w:val="21"/>
                <w:szCs w:val="21"/>
              </w:rPr>
              <w:t>人；B3套餐750</w:t>
            </w:r>
            <w:r w:rsidRPr="00411271">
              <w:rPr>
                <w:rStyle w:val="ae"/>
                <w:rFonts w:cs="Arial" w:hint="eastAsia"/>
                <w:b w:val="0"/>
                <w:sz w:val="21"/>
                <w:szCs w:val="21"/>
              </w:rPr>
              <w:t>元/</w:t>
            </w:r>
            <w:r>
              <w:rPr>
                <w:rStyle w:val="ae"/>
                <w:rFonts w:cs="Arial" w:hint="eastAsia"/>
                <w:b w:val="0"/>
                <w:sz w:val="21"/>
                <w:szCs w:val="21"/>
              </w:rPr>
              <w:t>人。本次项目总价不得高于上限控制总价，</w:t>
            </w:r>
            <w:r w:rsidRPr="00411271">
              <w:rPr>
                <w:rStyle w:val="ae"/>
                <w:rFonts w:cs="Arial" w:hint="eastAsia"/>
                <w:b w:val="0"/>
                <w:sz w:val="21"/>
                <w:szCs w:val="21"/>
              </w:rPr>
              <w:t>体检套餐价不得高于各类</w:t>
            </w:r>
            <w:r>
              <w:rPr>
                <w:rStyle w:val="ae"/>
                <w:rFonts w:cs="Arial" w:hint="eastAsia"/>
                <w:b w:val="0"/>
                <w:sz w:val="21"/>
                <w:szCs w:val="21"/>
              </w:rPr>
              <w:t>体检套餐</w:t>
            </w:r>
            <w:r w:rsidRPr="00411271">
              <w:rPr>
                <w:rStyle w:val="ae"/>
                <w:rFonts w:cs="Arial" w:hint="eastAsia"/>
                <w:b w:val="0"/>
                <w:sz w:val="21"/>
                <w:szCs w:val="21"/>
              </w:rPr>
              <w:t>上限控制价，比选申请人报价如有任何一项高于上限控制价的，其比选文件将被否决。</w:t>
            </w:r>
          </w:p>
        </w:tc>
      </w:tr>
      <w:tr w:rsidR="005C660A">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7</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报价方式</w:t>
            </w:r>
          </w:p>
        </w:tc>
        <w:tc>
          <w:tcPr>
            <w:tcW w:w="6733" w:type="dxa"/>
            <w:vAlign w:val="center"/>
          </w:tcPr>
          <w:p w:rsidR="005C660A" w:rsidRDefault="00404D59">
            <w:pPr>
              <w:ind w:right="-3"/>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比选申请人必须对比选项目内容中所有体检项目作完整唯一的一次性报价，包含完成项目所要求的一切费用。</w:t>
            </w:r>
          </w:p>
        </w:tc>
      </w:tr>
      <w:tr w:rsidR="005C660A">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8</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合同期限</w:t>
            </w:r>
          </w:p>
        </w:tc>
        <w:tc>
          <w:tcPr>
            <w:tcW w:w="6733" w:type="dxa"/>
            <w:vAlign w:val="center"/>
          </w:tcPr>
          <w:p w:rsidR="005C660A" w:rsidRDefault="00404D59">
            <w:pPr>
              <w:ind w:right="-3"/>
              <w:jc w:val="left"/>
              <w:rPr>
                <w:rFonts w:asciiTheme="minorEastAsia" w:eastAsiaTheme="minorEastAsia" w:hAnsiTheme="minorEastAsia" w:cs="宋体"/>
                <w:szCs w:val="21"/>
              </w:rPr>
            </w:pPr>
            <w:r>
              <w:rPr>
                <w:rFonts w:asciiTheme="minorEastAsia" w:eastAsiaTheme="minorEastAsia" w:hAnsiTheme="minorEastAsia" w:cs="宋体" w:hint="eastAsia"/>
                <w:szCs w:val="21"/>
              </w:rPr>
              <w:t>从合同生效之日起至完成本项目体检服务为止</w:t>
            </w:r>
          </w:p>
        </w:tc>
      </w:tr>
      <w:tr w:rsidR="005C660A">
        <w:trPr>
          <w:trHeight w:val="562"/>
        </w:trPr>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9</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比选申请人资格要求</w:t>
            </w:r>
          </w:p>
        </w:tc>
        <w:tc>
          <w:tcPr>
            <w:tcW w:w="6733" w:type="dxa"/>
            <w:vAlign w:val="center"/>
          </w:tcPr>
          <w:p w:rsidR="000F4DA2" w:rsidRPr="000F4DA2" w:rsidRDefault="000F4DA2" w:rsidP="000F4DA2">
            <w:pPr>
              <w:pStyle w:val="ad"/>
              <w:shd w:val="clear" w:color="auto" w:fill="FFFFFF"/>
              <w:spacing w:before="0" w:beforeAutospacing="0" w:after="0" w:afterAutospacing="0"/>
              <w:rPr>
                <w:rStyle w:val="ae"/>
                <w:rFonts w:cs="Arial"/>
                <w:b w:val="0"/>
                <w:sz w:val="21"/>
                <w:szCs w:val="21"/>
              </w:rPr>
            </w:pPr>
            <w:r w:rsidRPr="000F4DA2">
              <w:rPr>
                <w:rStyle w:val="ae"/>
                <w:rFonts w:cs="Arial" w:hint="eastAsia"/>
                <w:b w:val="0"/>
                <w:sz w:val="21"/>
                <w:szCs w:val="21"/>
              </w:rPr>
              <w:t>1.必须是中华人民共和国境内注册的企事业法人，具有独立承担民事责任的能力，具有订立合同的权利和资格；</w:t>
            </w:r>
            <w:r w:rsidRPr="000F4DA2">
              <w:rPr>
                <w:rStyle w:val="ae"/>
                <w:rFonts w:cs="Arial" w:hint="eastAsia"/>
                <w:b w:val="0"/>
                <w:sz w:val="21"/>
                <w:szCs w:val="21"/>
                <w:u w:val="single"/>
              </w:rPr>
              <w:t>如企事业法人授权其下属分支机构以分支机构名义参加比选的，应当提供企事业法人的书面授权证明。</w:t>
            </w:r>
          </w:p>
          <w:p w:rsidR="000F4DA2" w:rsidRPr="000F4DA2" w:rsidRDefault="000F4DA2" w:rsidP="000F4DA2">
            <w:pPr>
              <w:pStyle w:val="ad"/>
              <w:shd w:val="clear" w:color="auto" w:fill="FFFFFF"/>
              <w:spacing w:before="0" w:beforeAutospacing="0" w:after="0" w:afterAutospacing="0"/>
              <w:rPr>
                <w:rStyle w:val="ae"/>
                <w:rFonts w:cs="Arial"/>
                <w:b w:val="0"/>
                <w:sz w:val="21"/>
                <w:szCs w:val="21"/>
              </w:rPr>
            </w:pPr>
            <w:r w:rsidRPr="000F4DA2">
              <w:rPr>
                <w:rStyle w:val="ae"/>
                <w:rFonts w:cs="Arial" w:hint="eastAsia"/>
                <w:b w:val="0"/>
                <w:sz w:val="21"/>
                <w:szCs w:val="21"/>
              </w:rPr>
              <w:t>2.经卫生行政部门批准的具有医疗机构执业许可证，并具有</w:t>
            </w:r>
            <w:r w:rsidRPr="000F4DA2">
              <w:rPr>
                <w:rStyle w:val="ae"/>
                <w:rFonts w:cs="Arial" w:hint="eastAsia"/>
                <w:b w:val="0"/>
                <w:sz w:val="21"/>
                <w:szCs w:val="21"/>
                <w:u w:val="single"/>
              </w:rPr>
              <w:t>健康</w:t>
            </w:r>
            <w:r w:rsidRPr="000F4DA2">
              <w:rPr>
                <w:rStyle w:val="ae"/>
                <w:rFonts w:cs="Arial" w:hint="eastAsia"/>
                <w:b w:val="0"/>
                <w:sz w:val="21"/>
                <w:szCs w:val="21"/>
              </w:rPr>
              <w:t>体检资质的南宁市区内的</w:t>
            </w:r>
            <w:r w:rsidRPr="000F4DA2">
              <w:rPr>
                <w:rStyle w:val="ae"/>
                <w:rFonts w:cs="Arial" w:hint="eastAsia"/>
                <w:b w:val="0"/>
                <w:sz w:val="21"/>
                <w:szCs w:val="21"/>
                <w:u w:val="single"/>
              </w:rPr>
              <w:t>企事业单位</w:t>
            </w:r>
            <w:r w:rsidRPr="000F4DA2">
              <w:rPr>
                <w:rStyle w:val="ae"/>
                <w:rFonts w:cs="Arial" w:hint="eastAsia"/>
                <w:b w:val="0"/>
                <w:sz w:val="21"/>
                <w:szCs w:val="21"/>
              </w:rPr>
              <w:t>；</w:t>
            </w:r>
          </w:p>
          <w:p w:rsidR="000F4DA2" w:rsidRPr="000F4DA2" w:rsidRDefault="000F4DA2" w:rsidP="000F4DA2">
            <w:pPr>
              <w:pStyle w:val="ad"/>
              <w:shd w:val="clear" w:color="auto" w:fill="FFFFFF"/>
              <w:spacing w:before="0" w:beforeAutospacing="0" w:after="0" w:afterAutospacing="0"/>
              <w:rPr>
                <w:rStyle w:val="ae"/>
                <w:rFonts w:cs="Arial"/>
                <w:b w:val="0"/>
                <w:sz w:val="21"/>
                <w:szCs w:val="21"/>
              </w:rPr>
            </w:pPr>
            <w:r w:rsidRPr="000F4DA2">
              <w:rPr>
                <w:rStyle w:val="ae"/>
                <w:rFonts w:cs="Arial" w:hint="eastAsia"/>
                <w:b w:val="0"/>
                <w:sz w:val="21"/>
                <w:szCs w:val="21"/>
              </w:rPr>
              <w:t>3.</w:t>
            </w:r>
            <w:r w:rsidRPr="000F4DA2">
              <w:rPr>
                <w:rFonts w:hint="eastAsia"/>
                <w:sz w:val="21"/>
                <w:szCs w:val="21"/>
                <w:u w:val="single"/>
              </w:rPr>
              <w:t>2017年1月1日至2017年12月31日</w:t>
            </w:r>
            <w:r w:rsidRPr="000F4DA2">
              <w:rPr>
                <w:rFonts w:hint="eastAsia"/>
                <w:sz w:val="21"/>
                <w:szCs w:val="21"/>
              </w:rPr>
              <w:t>期间至少承接过1个500人以上的团体体检项目</w:t>
            </w:r>
            <w:r w:rsidRPr="000F4DA2">
              <w:rPr>
                <w:rStyle w:val="ae"/>
                <w:rFonts w:cs="Arial" w:hint="eastAsia"/>
                <w:sz w:val="21"/>
                <w:szCs w:val="21"/>
              </w:rPr>
              <w:t>；</w:t>
            </w:r>
          </w:p>
          <w:p w:rsidR="005C660A" w:rsidRPr="000F4DA2" w:rsidRDefault="000F4DA2" w:rsidP="000F4DA2">
            <w:pPr>
              <w:pStyle w:val="ad"/>
              <w:shd w:val="clear" w:color="auto" w:fill="FFFFFF"/>
              <w:spacing w:before="0" w:beforeAutospacing="0" w:after="0" w:afterAutospacing="0"/>
              <w:rPr>
                <w:rFonts w:ascii="Arial" w:hAnsi="Arial" w:cs="Arial"/>
                <w:b/>
              </w:rPr>
            </w:pPr>
            <w:r w:rsidRPr="000F4DA2">
              <w:rPr>
                <w:rStyle w:val="ae"/>
                <w:rFonts w:cs="Arial" w:hint="eastAsia"/>
                <w:b w:val="0"/>
                <w:sz w:val="21"/>
                <w:szCs w:val="21"/>
              </w:rPr>
              <w:t>4.</w:t>
            </w:r>
            <w:r w:rsidRPr="000F4DA2">
              <w:rPr>
                <w:rFonts w:cs="Arial" w:hint="eastAsia"/>
                <w:sz w:val="21"/>
                <w:szCs w:val="21"/>
              </w:rPr>
              <w:t>本次比选不接受联合体报价，母、子公司只允许其中一家公司参与比选；同一法人代表，只接受一家参与比选。</w:t>
            </w:r>
          </w:p>
        </w:tc>
      </w:tr>
      <w:tr w:rsidR="005C660A">
        <w:trPr>
          <w:trHeight w:val="840"/>
        </w:trPr>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10</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获取比选文件的方式</w:t>
            </w:r>
          </w:p>
        </w:tc>
        <w:tc>
          <w:tcPr>
            <w:tcW w:w="6733" w:type="dxa"/>
            <w:vAlign w:val="center"/>
          </w:tcPr>
          <w:p w:rsidR="005C660A" w:rsidRDefault="00404D59">
            <w:pPr>
              <w:jc w:val="left"/>
              <w:rPr>
                <w:rFonts w:asciiTheme="minorEastAsia" w:eastAsiaTheme="minorEastAsia" w:hAnsiTheme="minorEastAsia" w:cs="宋体"/>
                <w:szCs w:val="21"/>
              </w:rPr>
            </w:pPr>
            <w:r>
              <w:rPr>
                <w:rFonts w:cs="宋体" w:hint="eastAsia"/>
                <w:szCs w:val="21"/>
              </w:rPr>
              <w:t>本项目不发放纸质文件，比选申请人自行在南宁轨道交通集团有限责任公司官网</w:t>
            </w:r>
            <w:r>
              <w:rPr>
                <w:rFonts w:cs="宋体" w:hint="eastAsia"/>
                <w:szCs w:val="21"/>
              </w:rPr>
              <w:t>(</w:t>
            </w:r>
            <w:r>
              <w:rPr>
                <w:rFonts w:cs="宋体"/>
                <w:szCs w:val="21"/>
              </w:rPr>
              <w:t>http://www.nngdjt.com/</w:t>
            </w:r>
            <w:r>
              <w:rPr>
                <w:rFonts w:cs="宋体" w:hint="eastAsia"/>
                <w:szCs w:val="21"/>
              </w:rPr>
              <w:t>)</w:t>
            </w:r>
            <w:r>
              <w:rPr>
                <w:rFonts w:cs="宋体" w:hint="eastAsia"/>
                <w:szCs w:val="21"/>
              </w:rPr>
              <w:t>的招标招商中的招标公告处下载比选文件</w:t>
            </w:r>
          </w:p>
        </w:tc>
      </w:tr>
      <w:tr w:rsidR="005C660A">
        <w:trPr>
          <w:trHeight w:val="513"/>
        </w:trPr>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比选有效期 </w:t>
            </w:r>
          </w:p>
        </w:tc>
        <w:tc>
          <w:tcPr>
            <w:tcW w:w="6733" w:type="dxa"/>
            <w:vAlign w:val="center"/>
          </w:tcPr>
          <w:p w:rsidR="005C660A" w:rsidRDefault="00404D59">
            <w:pPr>
              <w:ind w:left="105" w:right="753" w:hangingChars="50" w:hanging="105"/>
              <w:jc w:val="left"/>
              <w:rPr>
                <w:rFonts w:asciiTheme="minorEastAsia" w:eastAsiaTheme="minorEastAsia" w:hAnsiTheme="minorEastAsia" w:cs="宋体"/>
                <w:szCs w:val="21"/>
              </w:rPr>
            </w:pPr>
            <w:r>
              <w:rPr>
                <w:rFonts w:asciiTheme="minorEastAsia" w:eastAsiaTheme="minorEastAsia" w:hAnsiTheme="minorEastAsia" w:cs="宋体" w:hint="eastAsia"/>
                <w:szCs w:val="21"/>
              </w:rPr>
              <w:t>90天（比选有效期是指为保证比选发起人有足够的时间完成评</w:t>
            </w:r>
          </w:p>
          <w:p w:rsidR="005C660A" w:rsidRDefault="00404D59">
            <w:pPr>
              <w:ind w:right="753"/>
              <w:jc w:val="left"/>
              <w:rPr>
                <w:rFonts w:asciiTheme="minorEastAsia" w:eastAsiaTheme="minorEastAsia" w:hAnsiTheme="minorEastAsia" w:cs="宋体"/>
                <w:szCs w:val="21"/>
              </w:rPr>
            </w:pPr>
            <w:r>
              <w:rPr>
                <w:rFonts w:asciiTheme="minorEastAsia" w:eastAsiaTheme="minorEastAsia" w:hAnsiTheme="minorEastAsia" w:cs="宋体" w:hint="eastAsia"/>
                <w:szCs w:val="21"/>
              </w:rPr>
              <w:t>审和与中选人签订合同而在一定时间内保持有效的期限。比选有效期从比选申请文件递交截止之日算起。）</w:t>
            </w:r>
          </w:p>
        </w:tc>
      </w:tr>
      <w:tr w:rsidR="005C660A">
        <w:trPr>
          <w:trHeight w:val="672"/>
        </w:trPr>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比选申请文件份数</w:t>
            </w:r>
          </w:p>
        </w:tc>
        <w:tc>
          <w:tcPr>
            <w:tcW w:w="6733" w:type="dxa"/>
            <w:vAlign w:val="center"/>
          </w:tcPr>
          <w:p w:rsidR="005C660A" w:rsidRDefault="00404D59">
            <w:pPr>
              <w:ind w:right="753"/>
              <w:jc w:val="left"/>
              <w:rPr>
                <w:rFonts w:asciiTheme="minorEastAsia" w:eastAsiaTheme="minorEastAsia" w:hAnsiTheme="minorEastAsia" w:cs="宋体"/>
                <w:szCs w:val="21"/>
              </w:rPr>
            </w:pPr>
            <w:r>
              <w:rPr>
                <w:rFonts w:asciiTheme="minorEastAsia" w:eastAsiaTheme="minorEastAsia" w:hAnsiTheme="minorEastAsia" w:cs="宋体" w:hint="eastAsia"/>
                <w:szCs w:val="21"/>
              </w:rPr>
              <w:t>纸质版一式五份，其中正本一份、副本四份；</w:t>
            </w:r>
            <w:r>
              <w:rPr>
                <w:rFonts w:ascii="宋体" w:hAnsi="宋体" w:hint="eastAsia"/>
                <w:szCs w:val="21"/>
              </w:rPr>
              <w:t>电子版一式两份（WORD或EXCEL格式一份，盖章后的PDF格式扫描件一份，存于同一个U盘内）。</w:t>
            </w:r>
          </w:p>
        </w:tc>
      </w:tr>
      <w:tr w:rsidR="005C660A">
        <w:trPr>
          <w:trHeight w:val="696"/>
        </w:trPr>
        <w:tc>
          <w:tcPr>
            <w:tcW w:w="970" w:type="dxa"/>
            <w:vAlign w:val="center"/>
          </w:tcPr>
          <w:p w:rsidR="005C660A" w:rsidRDefault="00404D59">
            <w:pPr>
              <w:jc w:val="center"/>
              <w:rPr>
                <w:rFonts w:ascii="宋体" w:hAnsi="宋体" w:cs="宋体"/>
                <w:szCs w:val="21"/>
              </w:rPr>
            </w:pPr>
            <w:r>
              <w:rPr>
                <w:rFonts w:ascii="宋体" w:hAnsi="宋体" w:cs="宋体" w:hint="eastAsia"/>
                <w:szCs w:val="21"/>
              </w:rPr>
              <w:t>13</w:t>
            </w:r>
          </w:p>
        </w:tc>
        <w:tc>
          <w:tcPr>
            <w:tcW w:w="1732" w:type="dxa"/>
            <w:vAlign w:val="center"/>
          </w:tcPr>
          <w:p w:rsidR="005C660A" w:rsidRDefault="00404D59">
            <w:pPr>
              <w:jc w:val="left"/>
              <w:rPr>
                <w:rFonts w:ascii="宋体" w:hAnsi="宋体" w:cs="宋体"/>
                <w:szCs w:val="21"/>
              </w:rPr>
            </w:pPr>
            <w:r>
              <w:rPr>
                <w:rFonts w:ascii="宋体" w:hAnsi="宋体" w:cs="宋体" w:hint="eastAsia"/>
                <w:szCs w:val="21"/>
              </w:rPr>
              <w:t>比选申请文件递交地址</w:t>
            </w:r>
          </w:p>
        </w:tc>
        <w:tc>
          <w:tcPr>
            <w:tcW w:w="6733" w:type="dxa"/>
            <w:vAlign w:val="center"/>
          </w:tcPr>
          <w:p w:rsidR="005C660A" w:rsidRDefault="00404D59" w:rsidP="000B6D18">
            <w:pPr>
              <w:pStyle w:val="af4"/>
              <w:spacing w:line="276" w:lineRule="auto"/>
              <w:ind w:firstLineChars="0" w:firstLine="0"/>
              <w:rPr>
                <w:rFonts w:ascii="宋体" w:hAnsi="宋体"/>
                <w:szCs w:val="21"/>
              </w:rPr>
            </w:pPr>
            <w:r>
              <w:rPr>
                <w:rFonts w:ascii="宋体" w:hAnsi="宋体" w:hint="eastAsia"/>
                <w:szCs w:val="21"/>
              </w:rPr>
              <w:t>地点：广西壮族自治区南宁市青秀区云景路69号南宁轨道交通大厦A2楼</w:t>
            </w:r>
            <w:r w:rsidR="000B6D18" w:rsidRPr="00820BE0">
              <w:rPr>
                <w:rFonts w:ascii="宋体" w:hAnsi="宋体" w:cs="宋体" w:hint="eastAsia"/>
                <w:szCs w:val="21"/>
              </w:rPr>
              <w:t>104</w:t>
            </w:r>
            <w:r>
              <w:rPr>
                <w:rFonts w:ascii="宋体" w:hAnsi="宋体" w:hint="eastAsia"/>
                <w:szCs w:val="21"/>
              </w:rPr>
              <w:t>室。</w:t>
            </w:r>
          </w:p>
        </w:tc>
      </w:tr>
      <w:tr w:rsidR="005C660A">
        <w:trPr>
          <w:trHeight w:val="696"/>
        </w:trPr>
        <w:tc>
          <w:tcPr>
            <w:tcW w:w="970" w:type="dxa"/>
            <w:vAlign w:val="center"/>
          </w:tcPr>
          <w:p w:rsidR="005C660A" w:rsidRDefault="00404D59">
            <w:pPr>
              <w:jc w:val="center"/>
              <w:rPr>
                <w:rFonts w:ascii="宋体" w:hAnsi="宋体" w:cs="宋体"/>
                <w:szCs w:val="21"/>
              </w:rPr>
            </w:pPr>
            <w:r>
              <w:rPr>
                <w:rFonts w:ascii="宋体" w:hAnsi="宋体" w:cs="宋体" w:hint="eastAsia"/>
                <w:szCs w:val="21"/>
              </w:rPr>
              <w:t>14</w:t>
            </w:r>
          </w:p>
        </w:tc>
        <w:tc>
          <w:tcPr>
            <w:tcW w:w="1732" w:type="dxa"/>
            <w:vAlign w:val="center"/>
          </w:tcPr>
          <w:p w:rsidR="005C660A" w:rsidRDefault="00404D59">
            <w:pPr>
              <w:jc w:val="left"/>
              <w:rPr>
                <w:rFonts w:ascii="宋体" w:hAnsi="宋体" w:cs="宋体"/>
                <w:szCs w:val="21"/>
              </w:rPr>
            </w:pPr>
            <w:r>
              <w:rPr>
                <w:rFonts w:ascii="宋体" w:hAnsi="宋体" w:cs="宋体" w:hint="eastAsia"/>
                <w:szCs w:val="21"/>
              </w:rPr>
              <w:t xml:space="preserve">比选申请文件递交日期 </w:t>
            </w:r>
          </w:p>
        </w:tc>
        <w:tc>
          <w:tcPr>
            <w:tcW w:w="6733" w:type="dxa"/>
            <w:vAlign w:val="center"/>
          </w:tcPr>
          <w:p w:rsidR="005C660A" w:rsidRDefault="000B6D18">
            <w:pPr>
              <w:pStyle w:val="af4"/>
              <w:spacing w:line="276" w:lineRule="auto"/>
              <w:ind w:firstLineChars="0" w:firstLine="0"/>
              <w:rPr>
                <w:rFonts w:ascii="宋体" w:hAnsi="宋体"/>
                <w:szCs w:val="21"/>
              </w:rPr>
            </w:pPr>
            <w:r>
              <w:rPr>
                <w:rFonts w:ascii="宋体" w:hAnsi="宋体" w:cs="宋体" w:hint="eastAsia"/>
                <w:szCs w:val="21"/>
              </w:rPr>
              <w:t>2018</w:t>
            </w:r>
            <w:r w:rsidR="00404D59">
              <w:rPr>
                <w:rFonts w:ascii="宋体" w:hAnsi="宋体" w:cs="宋体" w:hint="eastAsia"/>
                <w:szCs w:val="21"/>
              </w:rPr>
              <w:t>年</w:t>
            </w:r>
            <w:r>
              <w:rPr>
                <w:rFonts w:ascii="宋体" w:hAnsi="宋体" w:cs="宋体" w:hint="eastAsia"/>
                <w:szCs w:val="21"/>
              </w:rPr>
              <w:t>9</w:t>
            </w:r>
            <w:r w:rsidR="00404D59">
              <w:rPr>
                <w:rFonts w:ascii="宋体" w:hAnsi="宋体" w:cs="宋体" w:hint="eastAsia"/>
                <w:szCs w:val="21"/>
              </w:rPr>
              <w:t>月</w:t>
            </w:r>
            <w:r>
              <w:rPr>
                <w:rFonts w:ascii="宋体" w:hAnsi="宋体" w:cs="宋体" w:hint="eastAsia"/>
                <w:szCs w:val="21"/>
              </w:rPr>
              <w:t>25</w:t>
            </w:r>
            <w:r w:rsidR="00404D59">
              <w:rPr>
                <w:rFonts w:ascii="宋体" w:hAnsi="宋体" w:cs="宋体" w:hint="eastAsia"/>
                <w:szCs w:val="21"/>
              </w:rPr>
              <w:t>日上午</w:t>
            </w:r>
            <w:r>
              <w:rPr>
                <w:rFonts w:ascii="宋体" w:hAnsi="宋体" w:cs="宋体" w:hint="eastAsia"/>
                <w:szCs w:val="21"/>
              </w:rPr>
              <w:t>8:00-9:00</w:t>
            </w:r>
            <w:r w:rsidR="00404D59">
              <w:rPr>
                <w:rFonts w:ascii="宋体" w:hAnsi="宋体" w:cs="宋体" w:hint="eastAsia"/>
                <w:szCs w:val="21"/>
              </w:rPr>
              <w:t xml:space="preserve">    </w:t>
            </w:r>
          </w:p>
        </w:tc>
      </w:tr>
      <w:tr w:rsidR="005C660A">
        <w:tc>
          <w:tcPr>
            <w:tcW w:w="970" w:type="dxa"/>
            <w:shd w:val="clear" w:color="auto" w:fill="FFFFFF" w:themeFill="background1"/>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15</w:t>
            </w:r>
          </w:p>
        </w:tc>
        <w:tc>
          <w:tcPr>
            <w:tcW w:w="1732" w:type="dxa"/>
            <w:shd w:val="clear" w:color="auto" w:fill="FFFFFF" w:themeFill="background1"/>
            <w:vAlign w:val="center"/>
          </w:tcPr>
          <w:p w:rsidR="005C660A" w:rsidRDefault="00404D59">
            <w:pPr>
              <w:spacing w:line="240" w:lineRule="exact"/>
              <w:jc w:val="left"/>
              <w:rPr>
                <w:rFonts w:ascii="宋体" w:hAnsi="宋体"/>
                <w:szCs w:val="21"/>
              </w:rPr>
            </w:pPr>
            <w:r>
              <w:rPr>
                <w:rFonts w:ascii="宋体" w:hAnsi="宋体" w:hint="eastAsia"/>
                <w:szCs w:val="21"/>
              </w:rPr>
              <w:t>比选开始时间、地点</w:t>
            </w:r>
          </w:p>
        </w:tc>
        <w:tc>
          <w:tcPr>
            <w:tcW w:w="6733" w:type="dxa"/>
            <w:shd w:val="clear" w:color="auto" w:fill="FFFFFF" w:themeFill="background1"/>
            <w:vAlign w:val="center"/>
          </w:tcPr>
          <w:p w:rsidR="005C660A" w:rsidRDefault="00404D59">
            <w:pPr>
              <w:pStyle w:val="af4"/>
              <w:spacing w:line="276" w:lineRule="auto"/>
              <w:ind w:firstLineChars="0" w:firstLine="0"/>
              <w:rPr>
                <w:rFonts w:ascii="宋体" w:hAnsi="宋体"/>
                <w:szCs w:val="21"/>
              </w:rPr>
            </w:pPr>
            <w:r>
              <w:rPr>
                <w:rFonts w:ascii="宋体" w:hAnsi="宋体" w:hint="eastAsia"/>
                <w:szCs w:val="21"/>
              </w:rPr>
              <w:t>比选开始时间：</w:t>
            </w:r>
            <w:r w:rsidR="000B6D18">
              <w:rPr>
                <w:rFonts w:ascii="宋体" w:hAnsi="宋体" w:cs="宋体" w:hint="eastAsia"/>
                <w:szCs w:val="21"/>
              </w:rPr>
              <w:t>2018年9月25日上午9:00</w:t>
            </w:r>
          </w:p>
          <w:p w:rsidR="005C660A" w:rsidRDefault="00404D59" w:rsidP="000B6D18">
            <w:pPr>
              <w:spacing w:line="276" w:lineRule="auto"/>
              <w:rPr>
                <w:rFonts w:ascii="宋体" w:hAnsi="宋体"/>
                <w:szCs w:val="21"/>
              </w:rPr>
            </w:pPr>
            <w:r>
              <w:rPr>
                <w:rFonts w:ascii="宋体" w:hAnsi="宋体" w:hint="eastAsia"/>
                <w:szCs w:val="21"/>
              </w:rPr>
              <w:t>地点：广西壮族自治区南宁市青秀区云景路69号南宁轨道交通大厦A2楼</w:t>
            </w:r>
            <w:r w:rsidR="000B6D18" w:rsidRPr="00820BE0">
              <w:rPr>
                <w:rFonts w:ascii="宋体" w:hAnsi="宋体" w:cs="宋体" w:hint="eastAsia"/>
                <w:szCs w:val="21"/>
              </w:rPr>
              <w:t>104</w:t>
            </w:r>
            <w:r>
              <w:rPr>
                <w:rFonts w:ascii="宋体" w:hAnsi="宋体" w:hint="eastAsia"/>
                <w:szCs w:val="21"/>
              </w:rPr>
              <w:t>室。</w:t>
            </w:r>
          </w:p>
        </w:tc>
      </w:tr>
      <w:tr w:rsidR="005C660A">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16</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评比办法</w:t>
            </w:r>
          </w:p>
        </w:tc>
        <w:tc>
          <w:tcPr>
            <w:tcW w:w="6733" w:type="dxa"/>
            <w:vAlign w:val="center"/>
          </w:tcPr>
          <w:p w:rsidR="005C660A" w:rsidRDefault="00404D59">
            <w:pPr>
              <w:ind w:right="753"/>
              <w:jc w:val="left"/>
              <w:rPr>
                <w:rFonts w:asciiTheme="minorEastAsia" w:eastAsiaTheme="minorEastAsia" w:hAnsiTheme="minorEastAsia" w:cs="宋体"/>
                <w:szCs w:val="21"/>
              </w:rPr>
            </w:pPr>
            <w:r>
              <w:rPr>
                <w:rFonts w:asciiTheme="minorEastAsia" w:eastAsiaTheme="minorEastAsia" w:hAnsiTheme="minorEastAsia" w:cs="宋体" w:hint="eastAsia"/>
                <w:szCs w:val="21"/>
              </w:rPr>
              <w:t>综合评分办法（详见第四章）</w:t>
            </w:r>
          </w:p>
        </w:tc>
      </w:tr>
      <w:tr w:rsidR="005C660A">
        <w:trPr>
          <w:trHeight w:val="1119"/>
        </w:trPr>
        <w:tc>
          <w:tcPr>
            <w:tcW w:w="970" w:type="dxa"/>
            <w:vAlign w:val="center"/>
          </w:tcPr>
          <w:p w:rsidR="005C660A" w:rsidRDefault="00404D5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17</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中选通知</w:t>
            </w:r>
          </w:p>
        </w:tc>
        <w:tc>
          <w:tcPr>
            <w:tcW w:w="6733" w:type="dxa"/>
          </w:tcPr>
          <w:p w:rsidR="005C660A" w:rsidRDefault="00404D59">
            <w:pPr>
              <w:ind w:right="-3"/>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比选人根据评比委员会的评比结果在比选有效期内向中选的比选申请人发出中选通知书。</w:t>
            </w:r>
          </w:p>
          <w:p w:rsidR="005C660A" w:rsidRDefault="00404D59">
            <w:pPr>
              <w:ind w:right="-3"/>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比选人无义务向未中选的比选申请人解释未中选原因和退还其比选文件。</w:t>
            </w:r>
          </w:p>
        </w:tc>
      </w:tr>
      <w:tr w:rsidR="005C660A">
        <w:trPr>
          <w:trHeight w:val="385"/>
        </w:trPr>
        <w:tc>
          <w:tcPr>
            <w:tcW w:w="970" w:type="dxa"/>
            <w:vAlign w:val="center"/>
          </w:tcPr>
          <w:p w:rsidR="005C660A" w:rsidRDefault="00404D59">
            <w:pPr>
              <w:jc w:val="center"/>
              <w:rPr>
                <w:rFonts w:ascii="宋体" w:hAnsi="宋体" w:cs="宋体"/>
                <w:szCs w:val="21"/>
              </w:rPr>
            </w:pPr>
            <w:r>
              <w:rPr>
                <w:rFonts w:ascii="宋体" w:hAnsi="宋体" w:cs="宋体" w:hint="eastAsia"/>
                <w:szCs w:val="21"/>
              </w:rPr>
              <w:t>18</w:t>
            </w:r>
          </w:p>
        </w:tc>
        <w:tc>
          <w:tcPr>
            <w:tcW w:w="1732" w:type="dxa"/>
            <w:vAlign w:val="center"/>
          </w:tcPr>
          <w:p w:rsidR="005C660A" w:rsidRDefault="00404D59">
            <w:pPr>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比选保证金</w:t>
            </w:r>
          </w:p>
        </w:tc>
        <w:tc>
          <w:tcPr>
            <w:tcW w:w="6733" w:type="dxa"/>
            <w:vAlign w:val="center"/>
          </w:tcPr>
          <w:p w:rsidR="005C660A" w:rsidRDefault="00404D59">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无</w:t>
            </w:r>
          </w:p>
        </w:tc>
      </w:tr>
      <w:tr w:rsidR="005C660A">
        <w:trPr>
          <w:trHeight w:val="407"/>
        </w:trPr>
        <w:tc>
          <w:tcPr>
            <w:tcW w:w="970" w:type="dxa"/>
            <w:vAlign w:val="center"/>
          </w:tcPr>
          <w:p w:rsidR="005C660A" w:rsidRDefault="00404D59">
            <w:pPr>
              <w:jc w:val="center"/>
              <w:rPr>
                <w:rFonts w:ascii="宋体" w:hAnsi="宋体" w:cs="宋体"/>
                <w:szCs w:val="21"/>
              </w:rPr>
            </w:pPr>
            <w:r>
              <w:rPr>
                <w:rFonts w:ascii="宋体" w:hAnsi="宋体" w:cs="宋体" w:hint="eastAsia"/>
                <w:szCs w:val="21"/>
              </w:rPr>
              <w:t>19</w:t>
            </w:r>
          </w:p>
        </w:tc>
        <w:tc>
          <w:tcPr>
            <w:tcW w:w="1732" w:type="dxa"/>
            <w:vAlign w:val="center"/>
          </w:tcPr>
          <w:p w:rsidR="005C660A" w:rsidRDefault="00404D59">
            <w:pPr>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履约保证金</w:t>
            </w:r>
          </w:p>
        </w:tc>
        <w:tc>
          <w:tcPr>
            <w:tcW w:w="6733" w:type="dxa"/>
            <w:vAlign w:val="center"/>
          </w:tcPr>
          <w:p w:rsidR="005C660A" w:rsidRDefault="00404D59">
            <w:pPr>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无</w:t>
            </w:r>
          </w:p>
        </w:tc>
      </w:tr>
      <w:tr w:rsidR="005C660A">
        <w:trPr>
          <w:trHeight w:val="424"/>
        </w:trPr>
        <w:tc>
          <w:tcPr>
            <w:tcW w:w="970" w:type="dxa"/>
            <w:vAlign w:val="center"/>
          </w:tcPr>
          <w:p w:rsidR="005C660A" w:rsidRDefault="00404D59">
            <w:pPr>
              <w:jc w:val="center"/>
              <w:rPr>
                <w:rFonts w:ascii="宋体" w:hAnsi="宋体" w:cs="宋体"/>
                <w:szCs w:val="21"/>
              </w:rPr>
            </w:pPr>
            <w:r>
              <w:rPr>
                <w:rFonts w:ascii="宋体" w:hAnsi="宋体" w:cs="宋体" w:hint="eastAsia"/>
                <w:szCs w:val="21"/>
              </w:rPr>
              <w:t>20</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联系方式</w:t>
            </w:r>
          </w:p>
        </w:tc>
        <w:tc>
          <w:tcPr>
            <w:tcW w:w="6733" w:type="dxa"/>
            <w:vAlign w:val="center"/>
          </w:tcPr>
          <w:p w:rsidR="005C660A" w:rsidRDefault="00404D59">
            <w:pPr>
              <w:pStyle w:val="ad"/>
              <w:shd w:val="clear" w:color="auto" w:fill="FFFFFF"/>
              <w:spacing w:before="0" w:beforeAutospacing="0" w:after="0" w:afterAutospacing="0" w:line="336" w:lineRule="auto"/>
              <w:rPr>
                <w:rFonts w:ascii="Arial" w:hAnsi="Arial" w:cs="Arial"/>
                <w:sz w:val="21"/>
                <w:szCs w:val="21"/>
              </w:rPr>
            </w:pPr>
            <w:r>
              <w:rPr>
                <w:rFonts w:cs="Arial" w:hint="eastAsia"/>
                <w:sz w:val="21"/>
                <w:szCs w:val="21"/>
              </w:rPr>
              <w:t>联系人：李思雨      电话：0771-2332804</w:t>
            </w:r>
          </w:p>
        </w:tc>
      </w:tr>
      <w:tr w:rsidR="005C660A">
        <w:tc>
          <w:tcPr>
            <w:tcW w:w="970" w:type="dxa"/>
            <w:vAlign w:val="center"/>
          </w:tcPr>
          <w:p w:rsidR="005C660A" w:rsidRDefault="00404D59">
            <w:pPr>
              <w:jc w:val="center"/>
              <w:rPr>
                <w:rFonts w:ascii="宋体" w:hAnsi="宋体" w:cs="宋体"/>
                <w:szCs w:val="21"/>
              </w:rPr>
            </w:pPr>
            <w:r>
              <w:rPr>
                <w:rFonts w:ascii="宋体" w:hAnsi="宋体" w:cs="宋体" w:hint="eastAsia"/>
                <w:szCs w:val="21"/>
              </w:rPr>
              <w:t>21</w:t>
            </w:r>
          </w:p>
        </w:tc>
        <w:tc>
          <w:tcPr>
            <w:tcW w:w="1732" w:type="dxa"/>
            <w:vAlign w:val="center"/>
          </w:tcPr>
          <w:p w:rsidR="005C660A" w:rsidRDefault="00404D59">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其他事项</w:t>
            </w:r>
          </w:p>
        </w:tc>
        <w:tc>
          <w:tcPr>
            <w:tcW w:w="6733" w:type="dxa"/>
            <w:vAlign w:val="center"/>
          </w:tcPr>
          <w:p w:rsidR="005C660A" w:rsidRDefault="00404D59">
            <w:pPr>
              <w:ind w:right="-3"/>
              <w:jc w:val="left"/>
              <w:rPr>
                <w:rFonts w:asciiTheme="minorEastAsia" w:eastAsiaTheme="minorEastAsia" w:hAnsiTheme="minorEastAsia" w:cs="宋体"/>
                <w:szCs w:val="21"/>
              </w:rPr>
            </w:pPr>
            <w:r>
              <w:rPr>
                <w:rFonts w:asciiTheme="minorEastAsia" w:eastAsiaTheme="minorEastAsia" w:hAnsiTheme="minorEastAsia" w:cs="宋体" w:hint="eastAsia"/>
                <w:szCs w:val="21"/>
              </w:rPr>
              <w:t>中选单位如放弃中选资格，则比选发起人有权将其列入不良行为记录名单、三年内禁止其参加比选发起人的任何采购活动。</w:t>
            </w:r>
          </w:p>
        </w:tc>
      </w:tr>
    </w:tbl>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bookmarkStart w:id="54" w:name="_Toc471482364"/>
      <w:bookmarkStart w:id="55" w:name="_Toc25856"/>
      <w:bookmarkStart w:id="56" w:name="_Toc23455"/>
      <w:bookmarkStart w:id="57" w:name="_Toc17188"/>
      <w:bookmarkStart w:id="58" w:name="_Toc461525300"/>
      <w:bookmarkStart w:id="59" w:name="_Toc17722"/>
      <w:bookmarkStart w:id="60" w:name="_Toc2346"/>
      <w:bookmarkStart w:id="61" w:name="_Toc11943"/>
      <w:bookmarkStart w:id="62" w:name="_Toc23191"/>
      <w:bookmarkStart w:id="63" w:name="_Toc26723"/>
      <w:bookmarkStart w:id="64" w:name="_Toc5583"/>
      <w:bookmarkStart w:id="65" w:name="_Toc31461"/>
      <w:bookmarkStart w:id="66" w:name="_Toc18607"/>
      <w:bookmarkStart w:id="67" w:name="_Toc17259"/>
      <w:bookmarkEnd w:id="0"/>
      <w:bookmarkEnd w:id="1"/>
      <w:bookmarkEnd w:id="2"/>
      <w:bookmarkEnd w:id="3"/>
      <w:bookmarkEnd w:id="4"/>
      <w:bookmarkEnd w:id="5"/>
      <w:bookmarkEnd w:id="6"/>
      <w:bookmarkEnd w:id="7"/>
      <w:bookmarkEnd w:id="8"/>
      <w:bookmarkEnd w:id="9"/>
      <w:bookmarkEnd w:id="10"/>
      <w:bookmarkEnd w:id="11"/>
      <w:bookmarkEnd w:id="12"/>
      <w:bookmarkEnd w:id="13"/>
    </w:p>
    <w:p w:rsidR="005C660A" w:rsidRDefault="00404D59">
      <w:pPr>
        <w:pStyle w:val="2"/>
        <w:jc w:val="center"/>
        <w:rPr>
          <w:sz w:val="21"/>
          <w:szCs w:val="21"/>
        </w:rPr>
      </w:pPr>
      <w:r>
        <w:rPr>
          <w:rFonts w:hint="eastAsia"/>
          <w:sz w:val="21"/>
          <w:szCs w:val="21"/>
        </w:rPr>
        <w:lastRenderedPageBreak/>
        <w:t>一、</w:t>
      </w:r>
      <w:r>
        <w:rPr>
          <w:sz w:val="21"/>
          <w:szCs w:val="21"/>
        </w:rPr>
        <w:t>总则</w:t>
      </w:r>
    </w:p>
    <w:p w:rsidR="005C660A" w:rsidRDefault="00404D59">
      <w:pPr>
        <w:ind w:right="753"/>
        <w:jc w:val="left"/>
        <w:rPr>
          <w:rFonts w:ascii="宋体" w:hAnsi="宋体" w:cs="宋体"/>
          <w:szCs w:val="21"/>
        </w:rPr>
      </w:pPr>
      <w:bookmarkStart w:id="68" w:name="_Toc114052414"/>
      <w:bookmarkStart w:id="69" w:name="_Toc286386834"/>
      <w:bookmarkStart w:id="70" w:name="_Toc310318572"/>
      <w:bookmarkStart w:id="71" w:name="_Toc114052340"/>
      <w:r>
        <w:rPr>
          <w:rFonts w:ascii="宋体" w:hAnsi="宋体" w:cs="宋体" w:hint="eastAsia"/>
          <w:szCs w:val="21"/>
        </w:rPr>
        <w:t xml:space="preserve">    1.项目比选说明</w:t>
      </w:r>
      <w:bookmarkEnd w:id="68"/>
      <w:bookmarkEnd w:id="69"/>
      <w:bookmarkEnd w:id="70"/>
      <w:bookmarkEnd w:id="71"/>
    </w:p>
    <w:p w:rsidR="005C660A" w:rsidRDefault="00404D59">
      <w:pPr>
        <w:ind w:right="-21"/>
        <w:jc w:val="left"/>
        <w:rPr>
          <w:rFonts w:ascii="宋体" w:hAnsi="宋体" w:cs="宋体"/>
          <w:szCs w:val="21"/>
        </w:rPr>
      </w:pPr>
      <w:r>
        <w:rPr>
          <w:rFonts w:ascii="宋体" w:hAnsi="宋体" w:cs="宋体" w:hint="eastAsia"/>
          <w:szCs w:val="21"/>
        </w:rPr>
        <w:t xml:space="preserve">    1.1 项目比选的说明见比选须知前附表（以下称“前附表”）所述。</w:t>
      </w:r>
    </w:p>
    <w:p w:rsidR="005C660A" w:rsidRDefault="00404D59">
      <w:pPr>
        <w:ind w:right="-21" w:firstLine="405"/>
        <w:jc w:val="left"/>
        <w:rPr>
          <w:rFonts w:ascii="宋体" w:hAnsi="宋体" w:cs="宋体"/>
          <w:szCs w:val="21"/>
        </w:rPr>
      </w:pPr>
      <w:r>
        <w:rPr>
          <w:rFonts w:ascii="宋体" w:hAnsi="宋体" w:cs="宋体" w:hint="eastAsia"/>
          <w:szCs w:val="21"/>
        </w:rPr>
        <w:t>1.2 上述项目按照国家有关的法律、法规作为依据，并按照南宁市政府现行有关规定执行，南宁轨道交通集团有限责任公司现通过公开比选来择优选定服务单位。</w:t>
      </w:r>
    </w:p>
    <w:p w:rsidR="005C660A" w:rsidRDefault="00404D59">
      <w:pPr>
        <w:ind w:right="-21" w:firstLine="405"/>
        <w:jc w:val="left"/>
        <w:rPr>
          <w:rFonts w:ascii="宋体" w:hAnsi="宋体" w:cs="宋体"/>
          <w:szCs w:val="21"/>
        </w:rPr>
      </w:pPr>
      <w:r>
        <w:rPr>
          <w:rFonts w:ascii="宋体" w:hAnsi="宋体" w:cs="宋体" w:hint="eastAsia"/>
          <w:szCs w:val="21"/>
        </w:rPr>
        <w:t>2.工作内容：</w:t>
      </w:r>
      <w:r>
        <w:rPr>
          <w:rFonts w:cs="Arial" w:hint="eastAsia"/>
          <w:szCs w:val="21"/>
        </w:rPr>
        <w:t>为</w:t>
      </w:r>
      <w:r>
        <w:rPr>
          <w:szCs w:val="21"/>
        </w:rPr>
        <w:t>南宁轨道交通集团</w:t>
      </w:r>
      <w:r>
        <w:rPr>
          <w:rFonts w:hint="eastAsia"/>
          <w:szCs w:val="21"/>
        </w:rPr>
        <w:t>有限责任公司</w:t>
      </w:r>
      <w:r>
        <w:rPr>
          <w:rFonts w:hint="eastAsia"/>
          <w:bCs/>
          <w:szCs w:val="21"/>
        </w:rPr>
        <w:t>约</w:t>
      </w:r>
      <w:r>
        <w:rPr>
          <w:rFonts w:hint="eastAsia"/>
          <w:bCs/>
          <w:szCs w:val="21"/>
        </w:rPr>
        <w:t>4160</w:t>
      </w:r>
      <w:r>
        <w:rPr>
          <w:rFonts w:hint="eastAsia"/>
          <w:bCs/>
          <w:szCs w:val="21"/>
        </w:rPr>
        <w:t>人提供指定体检项目的体检服务。</w:t>
      </w:r>
    </w:p>
    <w:p w:rsidR="005C660A" w:rsidRDefault="00404D59">
      <w:pPr>
        <w:ind w:right="753"/>
        <w:jc w:val="left"/>
        <w:rPr>
          <w:rFonts w:ascii="宋体" w:hAnsi="宋体" w:cs="宋体"/>
          <w:szCs w:val="21"/>
        </w:rPr>
      </w:pPr>
      <w:r>
        <w:rPr>
          <w:rFonts w:ascii="宋体" w:hAnsi="宋体" w:cs="宋体" w:hint="eastAsia"/>
          <w:szCs w:val="21"/>
        </w:rPr>
        <w:t xml:space="preserve">    3.资金来源</w:t>
      </w:r>
    </w:p>
    <w:p w:rsidR="005C660A" w:rsidRDefault="00404D59">
      <w:pPr>
        <w:ind w:right="753"/>
        <w:jc w:val="left"/>
        <w:rPr>
          <w:rFonts w:ascii="宋体" w:hAnsi="宋体" w:cs="宋体"/>
          <w:szCs w:val="21"/>
        </w:rPr>
      </w:pPr>
      <w:r>
        <w:rPr>
          <w:rFonts w:ascii="宋体" w:hAnsi="宋体" w:cs="宋体" w:hint="eastAsia"/>
          <w:szCs w:val="21"/>
        </w:rPr>
        <w:t xml:space="preserve">    资金来源见前附表第4项所述。</w:t>
      </w:r>
    </w:p>
    <w:p w:rsidR="005C660A" w:rsidRDefault="00404D59">
      <w:pPr>
        <w:ind w:right="753"/>
        <w:jc w:val="left"/>
        <w:rPr>
          <w:rFonts w:ascii="宋体" w:hAnsi="宋体" w:cs="宋体"/>
          <w:szCs w:val="21"/>
        </w:rPr>
      </w:pPr>
      <w:r>
        <w:rPr>
          <w:rFonts w:ascii="宋体" w:hAnsi="宋体" w:cs="宋体" w:hint="eastAsia"/>
          <w:szCs w:val="21"/>
        </w:rPr>
        <w:t xml:space="preserve">    4.</w:t>
      </w:r>
      <w:bookmarkStart w:id="72" w:name="_Toc310318574"/>
      <w:bookmarkStart w:id="73" w:name="_Toc114052416"/>
      <w:bookmarkStart w:id="74" w:name="_Toc286386836"/>
      <w:bookmarkStart w:id="75" w:name="_Toc114052342"/>
      <w:r>
        <w:rPr>
          <w:rFonts w:ascii="宋体" w:hAnsi="宋体" w:cs="宋体" w:hint="eastAsia"/>
          <w:szCs w:val="21"/>
        </w:rPr>
        <w:t>比选申请人资格要求</w:t>
      </w:r>
      <w:bookmarkEnd w:id="72"/>
      <w:bookmarkEnd w:id="73"/>
      <w:bookmarkEnd w:id="74"/>
      <w:bookmarkEnd w:id="75"/>
    </w:p>
    <w:p w:rsidR="005C660A" w:rsidRDefault="00404D59">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5C660A" w:rsidRDefault="00404D59">
      <w:pPr>
        <w:ind w:right="753"/>
        <w:jc w:val="left"/>
        <w:rPr>
          <w:rFonts w:ascii="宋体" w:hAnsi="宋体" w:cs="宋体"/>
          <w:szCs w:val="21"/>
        </w:rPr>
      </w:pPr>
      <w:r>
        <w:rPr>
          <w:rFonts w:ascii="宋体" w:hAnsi="宋体" w:cs="宋体" w:hint="eastAsia"/>
          <w:szCs w:val="21"/>
        </w:rPr>
        <w:t xml:space="preserve">    5.</w:t>
      </w:r>
      <w:bookmarkStart w:id="76" w:name="_Toc114052343"/>
      <w:bookmarkStart w:id="77" w:name="_Toc114052417"/>
      <w:bookmarkStart w:id="78" w:name="_Toc286386837"/>
      <w:bookmarkStart w:id="79" w:name="_Toc310318575"/>
      <w:r>
        <w:rPr>
          <w:rFonts w:ascii="宋体" w:hAnsi="宋体" w:cs="宋体" w:hint="eastAsia"/>
          <w:szCs w:val="21"/>
        </w:rPr>
        <w:t>申请比选费用</w:t>
      </w:r>
      <w:bookmarkEnd w:id="76"/>
      <w:bookmarkEnd w:id="77"/>
      <w:bookmarkEnd w:id="78"/>
      <w:bookmarkEnd w:id="79"/>
    </w:p>
    <w:p w:rsidR="005C660A" w:rsidRDefault="00404D59">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5C660A" w:rsidRDefault="00404D59">
      <w:pPr>
        <w:pStyle w:val="2"/>
        <w:jc w:val="center"/>
        <w:rPr>
          <w:sz w:val="21"/>
          <w:szCs w:val="21"/>
        </w:rPr>
      </w:pPr>
      <w:bookmarkStart w:id="80" w:name="_Toc26141"/>
      <w:bookmarkStart w:id="81" w:name="_Toc8029"/>
      <w:bookmarkStart w:id="82" w:name="_Toc471482362"/>
      <w:bookmarkStart w:id="83" w:name="_Toc6541"/>
      <w:bookmarkStart w:id="84" w:name="_Toc17323"/>
      <w:bookmarkStart w:id="85" w:name="_Toc22143"/>
      <w:bookmarkStart w:id="86" w:name="_Toc461525298"/>
      <w:bookmarkStart w:id="87" w:name="_Toc15439"/>
      <w:bookmarkStart w:id="88" w:name="_Toc16023"/>
      <w:bookmarkStart w:id="89" w:name="_Toc18809"/>
      <w:bookmarkStart w:id="90" w:name="_Toc25256"/>
      <w:bookmarkStart w:id="91" w:name="_Toc5207"/>
      <w:bookmarkStart w:id="92" w:name="_Toc17725"/>
      <w:bookmarkStart w:id="93" w:name="_Toc3066"/>
      <w:r>
        <w:rPr>
          <w:rFonts w:hint="eastAsia"/>
          <w:sz w:val="21"/>
          <w:szCs w:val="21"/>
        </w:rPr>
        <w:t>二、</w:t>
      </w:r>
      <w:r>
        <w:rPr>
          <w:sz w:val="21"/>
          <w:szCs w:val="21"/>
        </w:rPr>
        <w:t>比选文件</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5C660A" w:rsidRDefault="00404D59">
      <w:pPr>
        <w:ind w:right="753"/>
        <w:jc w:val="left"/>
        <w:rPr>
          <w:rFonts w:ascii="宋体" w:hAnsi="宋体" w:cs="宋体"/>
          <w:szCs w:val="21"/>
        </w:rPr>
      </w:pPr>
      <w:r>
        <w:rPr>
          <w:rFonts w:ascii="宋体" w:hAnsi="宋体" w:cs="宋体" w:hint="eastAsia"/>
          <w:szCs w:val="21"/>
        </w:rPr>
        <w:t xml:space="preserve">    6.</w:t>
      </w:r>
      <w:bookmarkStart w:id="94" w:name="_Toc114052345"/>
      <w:bookmarkStart w:id="95" w:name="_Toc114052419"/>
      <w:bookmarkStart w:id="96" w:name="_Toc310318577"/>
      <w:bookmarkStart w:id="97" w:name="_Toc286386839"/>
      <w:r>
        <w:rPr>
          <w:rFonts w:ascii="宋体" w:hAnsi="宋体" w:cs="宋体" w:hint="eastAsia"/>
          <w:szCs w:val="21"/>
        </w:rPr>
        <w:t>比选文件的组成</w:t>
      </w:r>
      <w:bookmarkEnd w:id="94"/>
      <w:bookmarkEnd w:id="95"/>
      <w:bookmarkEnd w:id="96"/>
      <w:bookmarkEnd w:id="97"/>
    </w:p>
    <w:p w:rsidR="005C660A" w:rsidRDefault="00404D59">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5C660A" w:rsidRDefault="00404D59">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5C660A" w:rsidRDefault="00404D59">
      <w:pPr>
        <w:ind w:right="753"/>
        <w:jc w:val="left"/>
        <w:rPr>
          <w:rFonts w:ascii="宋体" w:hAnsi="宋体" w:cs="宋体"/>
          <w:szCs w:val="21"/>
        </w:rPr>
      </w:pPr>
      <w:r>
        <w:rPr>
          <w:rFonts w:ascii="宋体" w:hAnsi="宋体" w:cs="宋体" w:hint="eastAsia"/>
          <w:szCs w:val="21"/>
        </w:rPr>
        <w:t xml:space="preserve">    7.</w:t>
      </w:r>
      <w:bookmarkStart w:id="98" w:name="_Toc114052346"/>
      <w:bookmarkStart w:id="99" w:name="_Toc286386840"/>
      <w:bookmarkStart w:id="100" w:name="_Toc114052420"/>
      <w:bookmarkStart w:id="101" w:name="_Toc310318578"/>
      <w:r>
        <w:rPr>
          <w:rFonts w:ascii="宋体" w:hAnsi="宋体" w:cs="宋体" w:hint="eastAsia"/>
          <w:szCs w:val="21"/>
        </w:rPr>
        <w:t>比选文件的解释</w:t>
      </w:r>
      <w:bookmarkEnd w:id="98"/>
      <w:bookmarkEnd w:id="99"/>
      <w:bookmarkEnd w:id="100"/>
      <w:bookmarkEnd w:id="101"/>
    </w:p>
    <w:p w:rsidR="005C660A" w:rsidRDefault="00404D59">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5C660A" w:rsidRDefault="00404D59">
      <w:pPr>
        <w:ind w:right="753"/>
        <w:jc w:val="left"/>
        <w:rPr>
          <w:rFonts w:ascii="宋体" w:hAnsi="宋体" w:cs="宋体"/>
          <w:szCs w:val="21"/>
        </w:rPr>
      </w:pPr>
      <w:r>
        <w:rPr>
          <w:rFonts w:ascii="宋体" w:hAnsi="宋体" w:cs="宋体" w:hint="eastAsia"/>
          <w:szCs w:val="21"/>
        </w:rPr>
        <w:t xml:space="preserve">    8.</w:t>
      </w:r>
      <w:bookmarkStart w:id="102" w:name="_Toc114052421"/>
      <w:bookmarkStart w:id="103" w:name="_Toc114052347"/>
      <w:bookmarkStart w:id="104" w:name="_Toc310318579"/>
      <w:bookmarkStart w:id="105" w:name="_Toc286386841"/>
      <w:r>
        <w:rPr>
          <w:rFonts w:ascii="宋体" w:hAnsi="宋体" w:cs="宋体" w:hint="eastAsia"/>
          <w:szCs w:val="21"/>
        </w:rPr>
        <w:t>比选文件的修改</w:t>
      </w:r>
      <w:bookmarkEnd w:id="102"/>
      <w:bookmarkEnd w:id="103"/>
      <w:bookmarkEnd w:id="104"/>
      <w:bookmarkEnd w:id="105"/>
    </w:p>
    <w:p w:rsidR="005C660A" w:rsidRDefault="00404D59">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5C660A" w:rsidRDefault="00404D59">
      <w:pPr>
        <w:ind w:right="-21"/>
        <w:jc w:val="left"/>
        <w:rPr>
          <w:rFonts w:ascii="宋体" w:hAnsi="宋体" w:cs="宋体"/>
          <w:szCs w:val="21"/>
        </w:rPr>
      </w:pPr>
      <w:r>
        <w:rPr>
          <w:rFonts w:ascii="宋体" w:hAnsi="宋体" w:cs="宋体" w:hint="eastAsia"/>
          <w:szCs w:val="21"/>
        </w:rPr>
        <w:t xml:space="preserve">    8.2 补充通知将以书面形式，在比选人官网发布，补充通知作为比选文件的组成部分，对比选申请人起约束作用。</w:t>
      </w:r>
    </w:p>
    <w:p w:rsidR="005C660A" w:rsidRDefault="00404D59">
      <w:pPr>
        <w:pStyle w:val="2"/>
        <w:jc w:val="center"/>
        <w:rPr>
          <w:sz w:val="21"/>
          <w:szCs w:val="21"/>
        </w:rPr>
      </w:pPr>
      <w:bookmarkStart w:id="106" w:name="_Toc26897"/>
      <w:bookmarkStart w:id="107" w:name="_Toc18772"/>
      <w:bookmarkStart w:id="108" w:name="_Toc6395"/>
      <w:bookmarkStart w:id="109" w:name="_Toc24574"/>
      <w:bookmarkStart w:id="110" w:name="_Toc471482363"/>
      <w:bookmarkStart w:id="111" w:name="_Toc30617"/>
      <w:bookmarkStart w:id="112" w:name="_Toc9453"/>
      <w:bookmarkStart w:id="113" w:name="_Toc9684"/>
      <w:bookmarkStart w:id="114" w:name="_Toc10523"/>
      <w:bookmarkStart w:id="115" w:name="_Toc19209"/>
      <w:bookmarkStart w:id="116" w:name="_Toc29216"/>
      <w:bookmarkStart w:id="117" w:name="_Toc9199"/>
      <w:bookmarkStart w:id="118" w:name="_Toc8400"/>
      <w:bookmarkStart w:id="119" w:name="_Toc461525299"/>
      <w:r>
        <w:rPr>
          <w:rFonts w:hint="eastAsia"/>
          <w:sz w:val="21"/>
          <w:szCs w:val="21"/>
        </w:rPr>
        <w:t>三、申请比选报价说明</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C660A" w:rsidRDefault="00404D59">
      <w:pPr>
        <w:ind w:right="753"/>
        <w:jc w:val="left"/>
        <w:rPr>
          <w:rFonts w:ascii="宋体" w:hAnsi="宋体" w:cs="宋体"/>
          <w:szCs w:val="21"/>
        </w:rPr>
      </w:pPr>
      <w:r>
        <w:rPr>
          <w:rFonts w:ascii="宋体" w:hAnsi="宋体" w:cs="宋体" w:hint="eastAsia"/>
          <w:szCs w:val="21"/>
        </w:rPr>
        <w:t xml:space="preserve">    9.</w:t>
      </w:r>
      <w:bookmarkStart w:id="120" w:name="_Toc114052423"/>
      <w:bookmarkStart w:id="121" w:name="_Toc114052349"/>
      <w:bookmarkStart w:id="122" w:name="_Toc286386843"/>
      <w:bookmarkStart w:id="123" w:name="_Toc310318581"/>
      <w:r>
        <w:rPr>
          <w:rFonts w:ascii="宋体" w:hAnsi="宋体" w:cs="宋体" w:hint="eastAsia"/>
          <w:szCs w:val="21"/>
        </w:rPr>
        <w:t>申请比选</w:t>
      </w:r>
      <w:bookmarkEnd w:id="120"/>
      <w:bookmarkEnd w:id="121"/>
      <w:bookmarkEnd w:id="122"/>
      <w:r>
        <w:rPr>
          <w:rFonts w:ascii="宋体" w:hAnsi="宋体" w:cs="宋体" w:hint="eastAsia"/>
          <w:szCs w:val="21"/>
        </w:rPr>
        <w:t>报价</w:t>
      </w:r>
      <w:bookmarkEnd w:id="123"/>
    </w:p>
    <w:p w:rsidR="005C660A" w:rsidRDefault="00404D59">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5C660A" w:rsidRDefault="00404D59">
      <w:pPr>
        <w:pStyle w:val="2"/>
        <w:jc w:val="center"/>
        <w:rPr>
          <w:sz w:val="21"/>
          <w:szCs w:val="21"/>
        </w:rPr>
      </w:pPr>
      <w:r>
        <w:rPr>
          <w:rFonts w:hint="eastAsia"/>
          <w:sz w:val="21"/>
          <w:szCs w:val="21"/>
        </w:rPr>
        <w:t>四、比选申请文件的编制</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5C660A" w:rsidRDefault="00404D59">
      <w:pPr>
        <w:ind w:right="753"/>
        <w:jc w:val="left"/>
        <w:rPr>
          <w:rFonts w:ascii="宋体" w:hAnsi="宋体" w:cs="宋体"/>
          <w:szCs w:val="21"/>
        </w:rPr>
      </w:pPr>
      <w:r>
        <w:rPr>
          <w:rFonts w:ascii="宋体" w:hAnsi="宋体" w:cs="宋体" w:hint="eastAsia"/>
          <w:szCs w:val="21"/>
        </w:rPr>
        <w:t xml:space="preserve">    10.</w:t>
      </w:r>
      <w:bookmarkStart w:id="124" w:name="_Toc310318583"/>
      <w:bookmarkStart w:id="125" w:name="_Toc286386845"/>
      <w:r>
        <w:rPr>
          <w:rFonts w:ascii="宋体" w:hAnsi="宋体" w:cs="宋体" w:hint="eastAsia"/>
          <w:szCs w:val="21"/>
        </w:rPr>
        <w:t>比选申请文件编写注意事项</w:t>
      </w:r>
      <w:bookmarkEnd w:id="124"/>
      <w:bookmarkEnd w:id="125"/>
    </w:p>
    <w:p w:rsidR="005C660A" w:rsidRDefault="00404D59">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5C660A" w:rsidRDefault="00404D59">
      <w:pPr>
        <w:ind w:right="-21"/>
        <w:jc w:val="left"/>
        <w:rPr>
          <w:rFonts w:ascii="宋体" w:hAnsi="宋体" w:cs="宋体"/>
          <w:szCs w:val="21"/>
        </w:rPr>
      </w:pPr>
      <w:r>
        <w:rPr>
          <w:rFonts w:ascii="宋体" w:hAnsi="宋体" w:cs="宋体" w:hint="eastAsia"/>
          <w:szCs w:val="21"/>
        </w:rPr>
        <w:lastRenderedPageBreak/>
        <w:t xml:space="preserve">    10.2比选文件提出的实质性要求和条件是指本比选项目所涉及的最低人员配置、价格、服务及其它要求、合同条款等内容。</w:t>
      </w:r>
    </w:p>
    <w:p w:rsidR="005C660A" w:rsidRDefault="00404D59">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w:t>
      </w:r>
    </w:p>
    <w:p w:rsidR="005C660A" w:rsidRDefault="00404D59">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5C660A" w:rsidRDefault="00404D59">
      <w:pPr>
        <w:ind w:right="753"/>
        <w:jc w:val="left"/>
        <w:rPr>
          <w:rFonts w:ascii="宋体" w:hAnsi="宋体" w:cs="宋体"/>
          <w:szCs w:val="21"/>
        </w:rPr>
      </w:pPr>
      <w:bookmarkStart w:id="126" w:name="_Toc114052426"/>
      <w:bookmarkStart w:id="127" w:name="_Toc114052352"/>
      <w:bookmarkStart w:id="128" w:name="_Toc310318584"/>
      <w:bookmarkStart w:id="129" w:name="_Toc286386846"/>
      <w:r>
        <w:rPr>
          <w:rFonts w:ascii="宋体" w:hAnsi="宋体" w:cs="宋体" w:hint="eastAsia"/>
          <w:szCs w:val="21"/>
        </w:rPr>
        <w:t xml:space="preserve">    11.比选申请文件的组成</w:t>
      </w:r>
      <w:bookmarkEnd w:id="126"/>
      <w:bookmarkEnd w:id="127"/>
      <w:bookmarkEnd w:id="128"/>
      <w:bookmarkEnd w:id="129"/>
    </w:p>
    <w:p w:rsidR="005C660A" w:rsidRDefault="00404D59">
      <w:pPr>
        <w:ind w:right="-21"/>
        <w:jc w:val="left"/>
        <w:rPr>
          <w:rFonts w:ascii="宋体" w:hAnsi="宋体" w:cs="宋体"/>
          <w:szCs w:val="21"/>
        </w:rPr>
      </w:pPr>
      <w:bookmarkStart w:id="130" w:name="_Toc114052354"/>
      <w:r>
        <w:rPr>
          <w:rFonts w:ascii="宋体" w:hAnsi="宋体" w:cs="宋体" w:hint="eastAsia"/>
          <w:szCs w:val="21"/>
        </w:rPr>
        <w:t xml:space="preserve">    11.1比选申请文件由资格审查部分、技术部分、商务部分三部分组成，详细要求与部分格式详见第三章。</w:t>
      </w:r>
    </w:p>
    <w:p w:rsidR="005C660A" w:rsidRDefault="00404D59">
      <w:pPr>
        <w:ind w:right="753"/>
        <w:jc w:val="left"/>
        <w:rPr>
          <w:rFonts w:ascii="宋体" w:hAnsi="宋体" w:cs="宋体"/>
          <w:szCs w:val="21"/>
        </w:rPr>
      </w:pPr>
      <w:r>
        <w:rPr>
          <w:rFonts w:ascii="宋体" w:hAnsi="宋体" w:cs="宋体" w:hint="eastAsia"/>
          <w:szCs w:val="21"/>
        </w:rPr>
        <w:t xml:space="preserve">    11.2资格审查部分主要包括下列内容：</w:t>
      </w:r>
    </w:p>
    <w:p w:rsidR="005C660A" w:rsidRDefault="00404D59">
      <w:pPr>
        <w:numPr>
          <w:ilvl w:val="0"/>
          <w:numId w:val="1"/>
        </w:numPr>
        <w:ind w:right="753"/>
        <w:jc w:val="left"/>
        <w:rPr>
          <w:rFonts w:ascii="宋体" w:hAnsi="宋体" w:cs="宋体"/>
          <w:szCs w:val="21"/>
        </w:rPr>
      </w:pPr>
      <w:r>
        <w:rPr>
          <w:rFonts w:ascii="宋体" w:hAnsi="宋体" w:cs="宋体" w:hint="eastAsia"/>
          <w:szCs w:val="21"/>
        </w:rPr>
        <w:t>诚信声明（原件）；</w:t>
      </w:r>
    </w:p>
    <w:p w:rsidR="005C660A" w:rsidRDefault="00404D59">
      <w:pPr>
        <w:numPr>
          <w:ilvl w:val="0"/>
          <w:numId w:val="1"/>
        </w:numPr>
        <w:ind w:right="753"/>
        <w:jc w:val="left"/>
        <w:rPr>
          <w:rFonts w:ascii="宋体" w:hAnsi="宋体" w:cs="宋体"/>
          <w:szCs w:val="21"/>
        </w:rPr>
      </w:pPr>
      <w:r>
        <w:rPr>
          <w:rFonts w:ascii="宋体" w:hAnsi="宋体" w:cs="宋体" w:hint="eastAsia"/>
          <w:szCs w:val="21"/>
        </w:rPr>
        <w:t>法定代表人资格证明书（原件）；</w:t>
      </w:r>
    </w:p>
    <w:p w:rsidR="005C660A" w:rsidRDefault="00404D59">
      <w:pPr>
        <w:numPr>
          <w:ilvl w:val="0"/>
          <w:numId w:val="1"/>
        </w:numPr>
        <w:ind w:right="753"/>
        <w:jc w:val="left"/>
        <w:rPr>
          <w:rFonts w:ascii="宋体" w:hAnsi="宋体" w:cs="宋体"/>
          <w:szCs w:val="21"/>
        </w:rPr>
      </w:pPr>
      <w:r>
        <w:rPr>
          <w:rFonts w:ascii="宋体" w:hAnsi="宋体" w:cs="宋体" w:hint="eastAsia"/>
          <w:szCs w:val="21"/>
        </w:rPr>
        <w:t>法定代表人身份证（复印件加盖单位公章）</w:t>
      </w:r>
    </w:p>
    <w:p w:rsidR="005C660A" w:rsidRDefault="00404D59">
      <w:pPr>
        <w:numPr>
          <w:ilvl w:val="0"/>
          <w:numId w:val="1"/>
        </w:numPr>
        <w:ind w:right="753"/>
        <w:jc w:val="left"/>
        <w:rPr>
          <w:rFonts w:ascii="宋体" w:hAnsi="宋体" w:cs="宋体"/>
          <w:szCs w:val="21"/>
        </w:rPr>
      </w:pPr>
      <w:r>
        <w:rPr>
          <w:rFonts w:ascii="宋体" w:hAnsi="宋体" w:cs="宋体" w:hint="eastAsia"/>
          <w:szCs w:val="21"/>
        </w:rPr>
        <w:t>比选申请文件签署授权委托书（原件）；</w:t>
      </w:r>
    </w:p>
    <w:p w:rsidR="005C660A" w:rsidRDefault="00404D59">
      <w:pPr>
        <w:numPr>
          <w:ilvl w:val="0"/>
          <w:numId w:val="1"/>
        </w:numPr>
        <w:ind w:right="753"/>
        <w:jc w:val="left"/>
        <w:rPr>
          <w:rFonts w:ascii="宋体" w:hAnsi="宋体" w:cs="宋体"/>
          <w:szCs w:val="21"/>
        </w:rPr>
      </w:pPr>
      <w:r>
        <w:rPr>
          <w:rFonts w:ascii="宋体" w:hAnsi="宋体" w:cs="宋体" w:hint="eastAsia"/>
          <w:szCs w:val="21"/>
        </w:rPr>
        <w:t>授权代表人身份证（复印件加盖单位公章）；</w:t>
      </w:r>
    </w:p>
    <w:p w:rsidR="00D8666E" w:rsidRPr="00D8666E" w:rsidRDefault="00D8666E" w:rsidP="00D8666E">
      <w:pPr>
        <w:numPr>
          <w:ilvl w:val="0"/>
          <w:numId w:val="1"/>
        </w:numPr>
        <w:ind w:right="753"/>
        <w:jc w:val="left"/>
        <w:rPr>
          <w:rFonts w:ascii="宋体" w:hAnsi="宋体" w:cs="宋体"/>
          <w:szCs w:val="21"/>
        </w:rPr>
      </w:pPr>
      <w:r w:rsidRPr="00D8666E">
        <w:rPr>
          <w:rFonts w:ascii="宋体" w:hAnsi="宋体" w:cs="宋体" w:hint="eastAsia"/>
          <w:szCs w:val="21"/>
        </w:rPr>
        <w:t>医疗机构执业许可证（复印件加盖单位公章）</w:t>
      </w:r>
    </w:p>
    <w:p w:rsidR="005C660A" w:rsidRPr="00D8666E" w:rsidRDefault="00404D59" w:rsidP="00D8666E">
      <w:pPr>
        <w:numPr>
          <w:ilvl w:val="0"/>
          <w:numId w:val="1"/>
        </w:numPr>
        <w:ind w:right="753"/>
        <w:jc w:val="left"/>
        <w:rPr>
          <w:rFonts w:ascii="宋体" w:hAnsi="宋体" w:cs="宋体"/>
          <w:szCs w:val="21"/>
        </w:rPr>
      </w:pPr>
      <w:r w:rsidRPr="00D8666E">
        <w:rPr>
          <w:rFonts w:ascii="宋体" w:hAnsi="宋体" w:cs="宋体" w:hint="eastAsia"/>
          <w:szCs w:val="21"/>
        </w:rPr>
        <w:t>营业执照</w:t>
      </w:r>
      <w:r w:rsidR="00AF63DF" w:rsidRPr="00D8666E">
        <w:rPr>
          <w:rFonts w:ascii="宋体" w:hAnsi="宋体" w:cs="宋体" w:hint="eastAsia"/>
          <w:szCs w:val="21"/>
        </w:rPr>
        <w:t>或事业单位法人证书</w:t>
      </w:r>
      <w:r w:rsidRPr="00D8666E">
        <w:rPr>
          <w:rFonts w:ascii="宋体" w:hAnsi="宋体" w:cs="宋体" w:hint="eastAsia"/>
          <w:szCs w:val="21"/>
        </w:rPr>
        <w:t xml:space="preserve">（复印件加盖单位公章）； </w:t>
      </w:r>
    </w:p>
    <w:p w:rsidR="005C660A" w:rsidRDefault="00404D59" w:rsidP="004729CF">
      <w:pPr>
        <w:numPr>
          <w:ilvl w:val="0"/>
          <w:numId w:val="1"/>
        </w:numPr>
        <w:ind w:left="318"/>
        <w:jc w:val="left"/>
        <w:rPr>
          <w:rFonts w:ascii="宋体" w:hAnsi="宋体" w:cs="宋体"/>
          <w:szCs w:val="21"/>
        </w:rPr>
      </w:pPr>
      <w:r>
        <w:rPr>
          <w:rFonts w:ascii="宋体" w:hAnsi="宋体" w:cs="宋体" w:hint="eastAsia"/>
          <w:szCs w:val="21"/>
        </w:rPr>
        <w:t>税务登记证（复印件加盖单位公章, 如已办理三证合一则不需提供）；</w:t>
      </w:r>
    </w:p>
    <w:p w:rsidR="005C660A" w:rsidRDefault="00404D59" w:rsidP="004729CF">
      <w:pPr>
        <w:numPr>
          <w:ilvl w:val="0"/>
          <w:numId w:val="1"/>
        </w:numPr>
        <w:ind w:left="318"/>
        <w:jc w:val="left"/>
        <w:rPr>
          <w:rFonts w:ascii="宋体" w:hAnsi="宋体" w:cs="宋体"/>
          <w:szCs w:val="21"/>
        </w:rPr>
      </w:pPr>
      <w:r>
        <w:rPr>
          <w:rFonts w:ascii="宋体" w:hAnsi="宋体" w:cs="宋体" w:hint="eastAsia"/>
          <w:szCs w:val="21"/>
        </w:rPr>
        <w:t>组织机构代码证（复印件加盖单位公章, 如已办理三证合一则不需提供）；</w:t>
      </w:r>
    </w:p>
    <w:p w:rsidR="005C660A" w:rsidRDefault="00404D59">
      <w:pPr>
        <w:numPr>
          <w:ilvl w:val="0"/>
          <w:numId w:val="1"/>
        </w:numPr>
        <w:tabs>
          <w:tab w:val="left" w:pos="826"/>
        </w:tabs>
        <w:rPr>
          <w:rFonts w:ascii="宋体" w:hAnsi="宋体"/>
          <w:kern w:val="0"/>
          <w:szCs w:val="21"/>
        </w:rPr>
      </w:pPr>
      <w:r>
        <w:rPr>
          <w:rFonts w:asciiTheme="minorEastAsia" w:eastAsiaTheme="minorEastAsia" w:hAnsiTheme="minorEastAsia" w:hint="eastAsia"/>
          <w:szCs w:val="21"/>
        </w:rPr>
        <w:t>201</w:t>
      </w:r>
      <w:r w:rsidR="00BC16EF">
        <w:rPr>
          <w:rFonts w:asciiTheme="minorEastAsia" w:eastAsiaTheme="minorEastAsia" w:hAnsiTheme="minorEastAsia" w:hint="eastAsia"/>
          <w:szCs w:val="21"/>
        </w:rPr>
        <w:t>7</w:t>
      </w:r>
      <w:r>
        <w:rPr>
          <w:rFonts w:asciiTheme="minorEastAsia" w:eastAsiaTheme="minorEastAsia" w:hAnsiTheme="minorEastAsia" w:hint="eastAsia"/>
          <w:szCs w:val="21"/>
        </w:rPr>
        <w:t>年1月1日至201</w:t>
      </w:r>
      <w:r w:rsidR="00BC16EF">
        <w:rPr>
          <w:rFonts w:asciiTheme="minorEastAsia" w:eastAsiaTheme="minorEastAsia" w:hAnsiTheme="minorEastAsia" w:hint="eastAsia"/>
          <w:szCs w:val="21"/>
        </w:rPr>
        <w:t>7</w:t>
      </w:r>
      <w:r>
        <w:rPr>
          <w:rFonts w:asciiTheme="minorEastAsia" w:eastAsiaTheme="minorEastAsia" w:hAnsiTheme="minorEastAsia" w:hint="eastAsia"/>
          <w:szCs w:val="21"/>
        </w:rPr>
        <w:t>年</w:t>
      </w:r>
      <w:r w:rsidR="00BC16EF">
        <w:rPr>
          <w:rFonts w:asciiTheme="minorEastAsia" w:eastAsiaTheme="minorEastAsia" w:hAnsiTheme="minorEastAsia" w:hint="eastAsia"/>
          <w:szCs w:val="21"/>
        </w:rPr>
        <w:t>12</w:t>
      </w:r>
      <w:r>
        <w:rPr>
          <w:rFonts w:asciiTheme="minorEastAsia" w:eastAsiaTheme="minorEastAsia" w:hAnsiTheme="minorEastAsia" w:hint="eastAsia"/>
          <w:szCs w:val="21"/>
        </w:rPr>
        <w:t>月31日期间承接过的1个500人以上的团体体检项目证明材料（合同</w:t>
      </w:r>
      <w:r>
        <w:rPr>
          <w:rFonts w:ascii="宋体" w:hAnsi="宋体" w:hint="eastAsia"/>
          <w:szCs w:val="21"/>
        </w:rPr>
        <w:t>复印件，必须体现</w:t>
      </w:r>
      <w:r>
        <w:rPr>
          <w:rFonts w:ascii="宋体" w:hAnsi="宋体" w:cs="宋体" w:hint="eastAsia"/>
          <w:kern w:val="0"/>
          <w:szCs w:val="21"/>
        </w:rPr>
        <w:t>合同对方名称、签订时间及体检人数，涉及商业秘密的内容可以隐去</w:t>
      </w:r>
      <w:r>
        <w:rPr>
          <w:rFonts w:ascii="宋体" w:hAnsi="宋体" w:hint="eastAsia"/>
          <w:szCs w:val="21"/>
        </w:rPr>
        <w:t>）</w:t>
      </w:r>
    </w:p>
    <w:p w:rsidR="005C660A" w:rsidRDefault="00404D59">
      <w:pPr>
        <w:pStyle w:val="af4"/>
        <w:numPr>
          <w:ilvl w:val="0"/>
          <w:numId w:val="1"/>
        </w:numPr>
        <w:ind w:right="753" w:firstLineChars="0"/>
        <w:jc w:val="left"/>
        <w:rPr>
          <w:rFonts w:ascii="宋体" w:hAnsi="宋体" w:cs="宋体"/>
          <w:szCs w:val="21"/>
        </w:rPr>
      </w:pPr>
      <w:r>
        <w:rPr>
          <w:rFonts w:ascii="宋体" w:hAnsi="宋体" w:cs="宋体" w:hint="eastAsia"/>
          <w:szCs w:val="21"/>
        </w:rPr>
        <w:t>其他……</w:t>
      </w:r>
    </w:p>
    <w:bookmarkEnd w:id="130"/>
    <w:p w:rsidR="005C660A" w:rsidRDefault="00404D59">
      <w:pPr>
        <w:ind w:right="753" w:firstLineChars="200" w:firstLine="420"/>
        <w:jc w:val="left"/>
        <w:rPr>
          <w:rFonts w:ascii="宋体" w:hAnsi="宋体" w:cs="宋体"/>
          <w:szCs w:val="21"/>
        </w:rPr>
      </w:pPr>
      <w:r>
        <w:rPr>
          <w:rFonts w:ascii="宋体" w:hAnsi="宋体" w:cs="宋体" w:hint="eastAsia"/>
          <w:szCs w:val="21"/>
        </w:rPr>
        <w:t>11.3技术部分主要包括下列内容：</w:t>
      </w:r>
    </w:p>
    <w:p w:rsidR="005C660A" w:rsidRDefault="00404D59">
      <w:pPr>
        <w:numPr>
          <w:ilvl w:val="0"/>
          <w:numId w:val="2"/>
        </w:numPr>
        <w:ind w:right="-21"/>
        <w:jc w:val="left"/>
        <w:rPr>
          <w:rFonts w:ascii="宋体" w:hAnsi="宋体" w:cs="宋体"/>
          <w:szCs w:val="21"/>
        </w:rPr>
      </w:pPr>
      <w:r>
        <w:rPr>
          <w:rFonts w:ascii="宋体" w:hAnsi="宋体" w:cs="宋体" w:hint="eastAsia"/>
          <w:szCs w:val="21"/>
        </w:rPr>
        <w:t>业绩表；</w:t>
      </w:r>
    </w:p>
    <w:p w:rsidR="00F503F4" w:rsidRDefault="00F503F4" w:rsidP="00F503F4">
      <w:pPr>
        <w:numPr>
          <w:ilvl w:val="0"/>
          <w:numId w:val="2"/>
        </w:numPr>
        <w:ind w:right="-21"/>
        <w:jc w:val="left"/>
        <w:rPr>
          <w:rFonts w:ascii="宋体" w:hAnsi="宋体" w:cs="宋体"/>
          <w:szCs w:val="21"/>
        </w:rPr>
      </w:pPr>
      <w:r>
        <w:rPr>
          <w:rFonts w:ascii="宋体" w:hAnsi="宋体" w:cs="宋体" w:hint="eastAsia"/>
          <w:szCs w:val="21"/>
        </w:rPr>
        <w:t>服务质量证明材料（加盖公章）；</w:t>
      </w:r>
    </w:p>
    <w:p w:rsidR="005C660A" w:rsidRDefault="00404D59">
      <w:pPr>
        <w:pStyle w:val="af4"/>
        <w:numPr>
          <w:ilvl w:val="0"/>
          <w:numId w:val="2"/>
        </w:numPr>
        <w:ind w:right="-21" w:firstLineChars="0"/>
        <w:jc w:val="left"/>
        <w:rPr>
          <w:rFonts w:ascii="宋体" w:hAnsi="宋体" w:cs="宋体"/>
          <w:szCs w:val="21"/>
        </w:rPr>
      </w:pPr>
      <w:r>
        <w:rPr>
          <w:rFonts w:ascii="宋体" w:hAnsi="宋体" w:cs="宋体" w:hint="eastAsia"/>
          <w:szCs w:val="21"/>
        </w:rPr>
        <w:t xml:space="preserve">服务方案（由比选申请人自行编写）； </w:t>
      </w:r>
    </w:p>
    <w:p w:rsidR="005C660A" w:rsidRDefault="00404D59">
      <w:pPr>
        <w:ind w:right="753" w:firstLineChars="150" w:firstLine="315"/>
        <w:jc w:val="left"/>
        <w:rPr>
          <w:rFonts w:ascii="宋体" w:hAnsi="宋体" w:cs="宋体"/>
          <w:szCs w:val="21"/>
        </w:rPr>
      </w:pPr>
      <w:r>
        <w:rPr>
          <w:rFonts w:ascii="宋体" w:hAnsi="宋体" w:cs="宋体" w:hint="eastAsia"/>
          <w:szCs w:val="21"/>
        </w:rPr>
        <w:t>（</w:t>
      </w:r>
      <w:r w:rsidR="00F503F4">
        <w:rPr>
          <w:rFonts w:ascii="宋体" w:hAnsi="宋体" w:cs="宋体" w:hint="eastAsia"/>
          <w:szCs w:val="21"/>
        </w:rPr>
        <w:t>4</w:t>
      </w:r>
      <w:r>
        <w:rPr>
          <w:rFonts w:ascii="宋体" w:hAnsi="宋体" w:cs="宋体" w:hint="eastAsia"/>
          <w:szCs w:val="21"/>
        </w:rPr>
        <w:t>）其他……</w:t>
      </w:r>
    </w:p>
    <w:p w:rsidR="005C660A" w:rsidRDefault="00404D59">
      <w:pPr>
        <w:ind w:right="753"/>
        <w:jc w:val="left"/>
        <w:rPr>
          <w:rFonts w:ascii="宋体" w:hAnsi="宋体" w:cs="宋体"/>
          <w:szCs w:val="21"/>
        </w:rPr>
      </w:pPr>
      <w:r>
        <w:rPr>
          <w:rFonts w:ascii="宋体" w:hAnsi="宋体" w:cs="宋体" w:hint="eastAsia"/>
          <w:szCs w:val="21"/>
        </w:rPr>
        <w:t xml:space="preserve">    11.4商务部分主要包括下列内容：</w:t>
      </w:r>
    </w:p>
    <w:p w:rsidR="005C660A" w:rsidRDefault="00404D59">
      <w:pPr>
        <w:ind w:right="753" w:firstLineChars="150" w:firstLine="315"/>
        <w:jc w:val="left"/>
        <w:rPr>
          <w:rFonts w:ascii="宋体" w:hAnsi="宋体" w:cs="宋体"/>
          <w:szCs w:val="21"/>
        </w:rPr>
      </w:pPr>
      <w:r>
        <w:rPr>
          <w:rFonts w:ascii="宋体" w:hAnsi="宋体" w:cs="宋体" w:hint="eastAsia"/>
          <w:szCs w:val="21"/>
        </w:rPr>
        <w:t>（1）报价表；</w:t>
      </w:r>
    </w:p>
    <w:p w:rsidR="005C660A" w:rsidRDefault="00404D59">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5C660A" w:rsidRDefault="00404D59">
      <w:pPr>
        <w:ind w:right="753"/>
        <w:jc w:val="left"/>
        <w:rPr>
          <w:rFonts w:ascii="宋体" w:hAnsi="宋体" w:cs="宋体"/>
          <w:szCs w:val="21"/>
        </w:rPr>
      </w:pPr>
      <w:r>
        <w:rPr>
          <w:rFonts w:ascii="宋体" w:hAnsi="宋体" w:cs="宋体" w:hint="eastAsia"/>
          <w:szCs w:val="21"/>
        </w:rPr>
        <w:t xml:space="preserve">    12.</w:t>
      </w:r>
      <w:bookmarkStart w:id="131" w:name="_Toc310318585"/>
      <w:bookmarkStart w:id="132" w:name="_Toc286386847"/>
      <w:bookmarkStart w:id="133" w:name="_Toc114052427"/>
      <w:bookmarkStart w:id="134" w:name="_Toc114052363"/>
      <w:r>
        <w:rPr>
          <w:rFonts w:ascii="宋体" w:hAnsi="宋体" w:cs="宋体" w:hint="eastAsia"/>
          <w:szCs w:val="21"/>
        </w:rPr>
        <w:t>比选有效期</w:t>
      </w:r>
      <w:bookmarkEnd w:id="131"/>
      <w:bookmarkEnd w:id="132"/>
      <w:bookmarkEnd w:id="133"/>
      <w:bookmarkEnd w:id="134"/>
    </w:p>
    <w:p w:rsidR="005C660A" w:rsidRDefault="00404D59">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 </w:t>
      </w:r>
    </w:p>
    <w:p w:rsidR="005C660A" w:rsidRDefault="00404D59">
      <w:pPr>
        <w:ind w:right="753" w:firstLineChars="200" w:firstLine="420"/>
        <w:jc w:val="left"/>
        <w:rPr>
          <w:rFonts w:ascii="宋体" w:hAnsi="宋体" w:cs="宋体"/>
          <w:szCs w:val="21"/>
        </w:rPr>
      </w:pPr>
      <w:r>
        <w:rPr>
          <w:rFonts w:ascii="宋体" w:hAnsi="宋体" w:cs="宋体" w:hint="eastAsia"/>
          <w:szCs w:val="21"/>
        </w:rPr>
        <w:t>13.</w:t>
      </w:r>
      <w:bookmarkStart w:id="135" w:name="_Toc286386849"/>
      <w:bookmarkStart w:id="136" w:name="_Toc310318587"/>
      <w:bookmarkStart w:id="137" w:name="_Toc114052365"/>
      <w:bookmarkStart w:id="138" w:name="_Toc114052429"/>
      <w:r>
        <w:rPr>
          <w:rFonts w:ascii="宋体" w:hAnsi="宋体" w:cs="宋体" w:hint="eastAsia"/>
          <w:szCs w:val="21"/>
        </w:rPr>
        <w:t>比选答疑</w:t>
      </w:r>
      <w:bookmarkEnd w:id="135"/>
      <w:bookmarkEnd w:id="136"/>
      <w:bookmarkEnd w:id="137"/>
      <w:bookmarkEnd w:id="138"/>
    </w:p>
    <w:p w:rsidR="005C660A" w:rsidRDefault="00404D59">
      <w:pPr>
        <w:ind w:right="-21"/>
        <w:jc w:val="left"/>
        <w:rPr>
          <w:rFonts w:ascii="宋体" w:hAnsi="宋体" w:cs="宋体"/>
          <w:szCs w:val="21"/>
        </w:rPr>
      </w:pPr>
      <w:r>
        <w:rPr>
          <w:rFonts w:ascii="宋体" w:hAnsi="宋体" w:cs="宋体" w:hint="eastAsia"/>
          <w:szCs w:val="21"/>
        </w:rPr>
        <w:t xml:space="preserve">    13.1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5C660A" w:rsidRDefault="00404D59">
      <w:pPr>
        <w:ind w:right="-21"/>
        <w:jc w:val="left"/>
        <w:rPr>
          <w:rFonts w:ascii="宋体" w:hAnsi="宋体" w:cs="宋体"/>
          <w:szCs w:val="21"/>
        </w:rPr>
      </w:pPr>
      <w:r>
        <w:rPr>
          <w:rFonts w:ascii="宋体" w:hAnsi="宋体" w:cs="宋体" w:hint="eastAsia"/>
          <w:szCs w:val="21"/>
        </w:rPr>
        <w:t xml:space="preserve">    13.2比选补遗文件包括所有问题和答复，比选人将于递交文件截止时间2天前以书面形式,在比选人官网发布，予以答复。</w:t>
      </w:r>
    </w:p>
    <w:p w:rsidR="005C660A" w:rsidRDefault="00404D59">
      <w:pPr>
        <w:ind w:right="753"/>
        <w:jc w:val="left"/>
        <w:rPr>
          <w:rFonts w:ascii="宋体" w:hAnsi="宋体" w:cs="宋体"/>
          <w:szCs w:val="21"/>
        </w:rPr>
      </w:pPr>
      <w:r>
        <w:rPr>
          <w:rFonts w:ascii="宋体" w:hAnsi="宋体" w:cs="宋体" w:hint="eastAsia"/>
          <w:szCs w:val="21"/>
        </w:rPr>
        <w:t xml:space="preserve">    14.</w:t>
      </w:r>
      <w:bookmarkStart w:id="139" w:name="_Toc114052430"/>
      <w:bookmarkStart w:id="140" w:name="_Toc114052366"/>
      <w:bookmarkStart w:id="141" w:name="_Toc310318588"/>
      <w:bookmarkStart w:id="142" w:name="_Toc286386850"/>
      <w:r>
        <w:rPr>
          <w:rFonts w:ascii="宋体" w:hAnsi="宋体" w:cs="宋体" w:hint="eastAsia"/>
          <w:szCs w:val="21"/>
        </w:rPr>
        <w:t>比选申请文件的份数</w:t>
      </w:r>
      <w:bookmarkEnd w:id="139"/>
      <w:bookmarkEnd w:id="140"/>
      <w:bookmarkEnd w:id="141"/>
      <w:bookmarkEnd w:id="142"/>
      <w:r>
        <w:rPr>
          <w:rFonts w:ascii="宋体" w:hAnsi="宋体" w:cs="宋体" w:hint="eastAsia"/>
          <w:szCs w:val="21"/>
        </w:rPr>
        <w:t>和签署</w:t>
      </w:r>
    </w:p>
    <w:p w:rsidR="005C660A" w:rsidRDefault="00404D59">
      <w:pPr>
        <w:ind w:right="-21"/>
        <w:jc w:val="left"/>
        <w:rPr>
          <w:rFonts w:ascii="宋体" w:hAnsi="宋体" w:cs="宋体"/>
          <w:szCs w:val="21"/>
        </w:rPr>
      </w:pPr>
      <w:r>
        <w:rPr>
          <w:rFonts w:ascii="宋体" w:hAnsi="宋体" w:cs="宋体" w:hint="eastAsia"/>
          <w:szCs w:val="21"/>
        </w:rPr>
        <w:t xml:space="preserve">    14.1比选申请人按比选文件规定，编制一份比选申请文件“正本”和四份比选申请文件“副本”，并标明“比选申请文件正本”和“比选申请文件副本”。比选申请文件正本和副本如有不一致之处，以正本为准。</w:t>
      </w:r>
    </w:p>
    <w:p w:rsidR="005C660A" w:rsidRDefault="00404D59">
      <w:pPr>
        <w:ind w:right="-21"/>
        <w:jc w:val="left"/>
        <w:rPr>
          <w:rFonts w:ascii="宋体" w:hAnsi="宋体" w:cs="宋体"/>
          <w:szCs w:val="21"/>
        </w:rPr>
      </w:pPr>
      <w:r>
        <w:rPr>
          <w:rFonts w:ascii="宋体" w:hAnsi="宋体" w:cs="宋体" w:hint="eastAsia"/>
          <w:szCs w:val="21"/>
        </w:rPr>
        <w:t xml:space="preserve">    14.2比选申请文件正本与副本均应使用不能擦去的黑色墨水打印或书写，装订成册，由比选申请人负责人或授权委托代理人亲自签署或加盖印鉴，并加盖比选申请人单位公章。</w:t>
      </w:r>
    </w:p>
    <w:p w:rsidR="005C660A" w:rsidRDefault="00404D59">
      <w:pPr>
        <w:ind w:right="-21"/>
        <w:jc w:val="left"/>
        <w:rPr>
          <w:rFonts w:ascii="宋体" w:hAnsi="宋体" w:cs="宋体"/>
          <w:szCs w:val="21"/>
        </w:rPr>
      </w:pPr>
      <w:r>
        <w:rPr>
          <w:rFonts w:ascii="宋体" w:hAnsi="宋体" w:cs="宋体" w:hint="eastAsia"/>
          <w:szCs w:val="21"/>
        </w:rPr>
        <w:lastRenderedPageBreak/>
        <w:t xml:space="preserve">    14.3全套比选申请文件应无涂改和行间插字，除非这些删改是根据比选人指示进行的；或者是比选申请人造成的必须修改的错误，但修改处应由比选申请文件签字人签字证明，否则修改无效。</w:t>
      </w:r>
    </w:p>
    <w:p w:rsidR="005C660A" w:rsidRDefault="00404D59">
      <w:pPr>
        <w:pStyle w:val="2"/>
        <w:jc w:val="center"/>
        <w:rPr>
          <w:sz w:val="21"/>
          <w:szCs w:val="21"/>
        </w:rPr>
      </w:pPr>
      <w:bookmarkStart w:id="143" w:name="_Toc11391"/>
      <w:bookmarkStart w:id="144" w:name="_Toc23604"/>
      <w:bookmarkStart w:id="145" w:name="_Toc461525301"/>
      <w:bookmarkStart w:id="146" w:name="_Toc28652"/>
      <w:bookmarkStart w:id="147" w:name="_Toc2153"/>
      <w:bookmarkStart w:id="148" w:name="_Toc471482365"/>
      <w:bookmarkStart w:id="149" w:name="_Toc15955"/>
      <w:bookmarkStart w:id="150" w:name="_Toc28307"/>
      <w:bookmarkStart w:id="151" w:name="_Toc25460"/>
      <w:bookmarkStart w:id="152" w:name="_Toc19276"/>
      <w:bookmarkStart w:id="153" w:name="_Toc16937"/>
      <w:bookmarkStart w:id="154" w:name="_Toc31804"/>
      <w:bookmarkStart w:id="155" w:name="_Toc14726"/>
      <w:bookmarkStart w:id="156" w:name="_Toc23101"/>
      <w:r>
        <w:rPr>
          <w:rFonts w:hint="eastAsia"/>
          <w:sz w:val="21"/>
          <w:szCs w:val="21"/>
        </w:rPr>
        <w:t>五、</w:t>
      </w:r>
      <w:r>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5C660A" w:rsidRDefault="00404D59">
      <w:pPr>
        <w:jc w:val="left"/>
        <w:rPr>
          <w:rFonts w:ascii="宋体" w:hAnsi="宋体" w:cs="宋体"/>
          <w:szCs w:val="21"/>
        </w:rPr>
      </w:pPr>
      <w:r>
        <w:rPr>
          <w:rFonts w:ascii="宋体" w:hAnsi="宋体" w:cs="宋体" w:hint="eastAsia"/>
          <w:szCs w:val="21"/>
        </w:rPr>
        <w:t xml:space="preserve">    15.比选申请文件的密封与标志</w:t>
      </w:r>
    </w:p>
    <w:p w:rsidR="005C660A" w:rsidRDefault="00404D59">
      <w:pPr>
        <w:ind w:right="-21"/>
        <w:jc w:val="left"/>
        <w:rPr>
          <w:rFonts w:ascii="宋体" w:hAnsi="宋体" w:cs="宋体"/>
          <w:szCs w:val="21"/>
        </w:rPr>
      </w:pPr>
      <w:r>
        <w:rPr>
          <w:rFonts w:ascii="宋体" w:hAnsi="宋体" w:cs="宋体" w:hint="eastAsia"/>
          <w:szCs w:val="21"/>
        </w:rPr>
        <w:t xml:space="preserve">    15.1比选申请文件装订要求：比选申请文件中资格审查部分、技术部分、商务部分分开装订。</w:t>
      </w:r>
    </w:p>
    <w:p w:rsidR="005C660A" w:rsidRDefault="00404D59">
      <w:pPr>
        <w:ind w:right="-21"/>
        <w:jc w:val="left"/>
        <w:rPr>
          <w:rFonts w:ascii="宋体" w:hAnsi="宋体" w:cs="宋体"/>
          <w:szCs w:val="21"/>
        </w:rPr>
      </w:pPr>
      <w:r>
        <w:rPr>
          <w:rFonts w:ascii="宋体" w:hAnsi="宋体" w:cs="宋体" w:hint="eastAsia"/>
          <w:szCs w:val="21"/>
        </w:rPr>
        <w:t xml:space="preserve">    15.2比选申请文件的资格审查部分、技术部分、商务部分分别密封在三个比选文件密封袋中。</w:t>
      </w:r>
    </w:p>
    <w:p w:rsidR="005C660A" w:rsidRDefault="00404D59">
      <w:pPr>
        <w:tabs>
          <w:tab w:val="left" w:pos="8610"/>
        </w:tabs>
        <w:ind w:right="-21"/>
        <w:jc w:val="left"/>
        <w:rPr>
          <w:rFonts w:ascii="宋体" w:hAnsi="宋体" w:cs="宋体"/>
          <w:szCs w:val="21"/>
        </w:rPr>
      </w:pPr>
      <w:r>
        <w:rPr>
          <w:rFonts w:ascii="宋体" w:hAnsi="宋体" w:cs="宋体" w:hint="eastAsia"/>
          <w:szCs w:val="21"/>
        </w:rPr>
        <w:t xml:space="preserve">    15.3密封袋封口处都应加盖比选申请人公章或粘贴加盖公章的密封条，若密封袋没有加盖公章或破损严重，有可能导致比选人的拒收。</w:t>
      </w:r>
    </w:p>
    <w:p w:rsidR="005C660A" w:rsidRDefault="00404D59">
      <w:pPr>
        <w:ind w:right="753"/>
        <w:jc w:val="left"/>
        <w:rPr>
          <w:rFonts w:ascii="宋体" w:hAnsi="宋体" w:cs="宋体"/>
          <w:szCs w:val="21"/>
        </w:rPr>
      </w:pPr>
      <w:r>
        <w:rPr>
          <w:rFonts w:ascii="宋体" w:hAnsi="宋体" w:cs="宋体" w:hint="eastAsia"/>
          <w:szCs w:val="21"/>
        </w:rPr>
        <w:t xml:space="preserve">    15.4比选申请文件递交至前附表第13项所述的单位和地址。</w:t>
      </w:r>
    </w:p>
    <w:p w:rsidR="005C660A" w:rsidRDefault="00404D59">
      <w:pPr>
        <w:ind w:right="753" w:firstLineChars="200" w:firstLine="420"/>
        <w:jc w:val="left"/>
        <w:rPr>
          <w:rFonts w:ascii="宋体" w:hAnsi="宋体" w:cs="宋体"/>
          <w:szCs w:val="21"/>
        </w:rPr>
      </w:pPr>
      <w:r>
        <w:rPr>
          <w:rFonts w:ascii="宋体" w:hAnsi="宋体" w:cs="宋体" w:hint="eastAsia"/>
          <w:szCs w:val="21"/>
        </w:rPr>
        <w:t>16.递交比选文件截止期</w:t>
      </w:r>
    </w:p>
    <w:p w:rsidR="005C660A" w:rsidRDefault="00404D59">
      <w:pPr>
        <w:ind w:right="-21"/>
        <w:jc w:val="left"/>
        <w:rPr>
          <w:rFonts w:ascii="宋体" w:hAnsi="宋体" w:cs="宋体"/>
          <w:szCs w:val="21"/>
        </w:rPr>
      </w:pPr>
      <w:r>
        <w:rPr>
          <w:rFonts w:ascii="宋体" w:hAnsi="宋体" w:cs="宋体" w:hint="eastAsia"/>
          <w:szCs w:val="21"/>
        </w:rPr>
        <w:t xml:space="preserve">    16.1比选申请人应在前附表14项所述规定的时间，将比选申请文件递交至前附表第13项所述的单位和地址。</w:t>
      </w:r>
    </w:p>
    <w:p w:rsidR="005C660A" w:rsidRDefault="00404D59">
      <w:pPr>
        <w:pStyle w:val="2"/>
        <w:jc w:val="center"/>
        <w:rPr>
          <w:sz w:val="21"/>
          <w:szCs w:val="21"/>
        </w:rPr>
      </w:pPr>
      <w:bookmarkStart w:id="157" w:name="_Toc20601"/>
      <w:bookmarkStart w:id="158" w:name="_Toc32687"/>
      <w:bookmarkStart w:id="159" w:name="_Toc29047"/>
      <w:bookmarkStart w:id="160" w:name="_Toc27095"/>
      <w:bookmarkStart w:id="161" w:name="_Toc17217"/>
      <w:bookmarkStart w:id="162" w:name="_Toc31034"/>
      <w:bookmarkStart w:id="163" w:name="_Toc22118"/>
      <w:bookmarkStart w:id="164" w:name="_Toc461525302"/>
      <w:bookmarkStart w:id="165" w:name="_Toc1057"/>
      <w:bookmarkStart w:id="166" w:name="_Toc31139"/>
      <w:bookmarkStart w:id="167" w:name="_Toc471482366"/>
      <w:bookmarkStart w:id="168" w:name="_Toc30232"/>
      <w:bookmarkStart w:id="169" w:name="_Toc20356"/>
      <w:bookmarkStart w:id="170" w:name="_Toc6376"/>
      <w:r>
        <w:rPr>
          <w:rFonts w:hint="eastAsia"/>
          <w:sz w:val="21"/>
          <w:szCs w:val="21"/>
        </w:rPr>
        <w:t>六、评</w:t>
      </w:r>
      <w:bookmarkEnd w:id="157"/>
      <w:bookmarkEnd w:id="158"/>
      <w:bookmarkEnd w:id="159"/>
      <w:r>
        <w:rPr>
          <w:rFonts w:hint="eastAsia"/>
          <w:sz w:val="21"/>
          <w:szCs w:val="21"/>
        </w:rPr>
        <w:t>比</w:t>
      </w:r>
      <w:bookmarkEnd w:id="160"/>
      <w:bookmarkEnd w:id="161"/>
      <w:bookmarkEnd w:id="162"/>
      <w:bookmarkEnd w:id="163"/>
      <w:bookmarkEnd w:id="164"/>
      <w:bookmarkEnd w:id="165"/>
      <w:bookmarkEnd w:id="166"/>
      <w:bookmarkEnd w:id="167"/>
      <w:bookmarkEnd w:id="168"/>
      <w:bookmarkEnd w:id="169"/>
      <w:bookmarkEnd w:id="170"/>
    </w:p>
    <w:p w:rsidR="005C660A" w:rsidRDefault="00404D59">
      <w:pPr>
        <w:ind w:right="753"/>
        <w:jc w:val="left"/>
        <w:rPr>
          <w:rFonts w:ascii="宋体" w:hAnsi="宋体" w:cs="宋体"/>
          <w:szCs w:val="21"/>
        </w:rPr>
      </w:pPr>
      <w:r>
        <w:rPr>
          <w:rFonts w:ascii="宋体" w:hAnsi="宋体" w:cs="宋体" w:hint="eastAsia"/>
          <w:szCs w:val="21"/>
        </w:rPr>
        <w:t xml:space="preserve">    17.评比委员会</w:t>
      </w:r>
    </w:p>
    <w:p w:rsidR="005C660A" w:rsidRDefault="00404D59">
      <w:pPr>
        <w:ind w:firstLine="420"/>
        <w:rPr>
          <w:rFonts w:ascii="宋体" w:hAnsi="宋体" w:cs="宋体"/>
          <w:szCs w:val="21"/>
        </w:rPr>
      </w:pPr>
      <w:r>
        <w:rPr>
          <w:rFonts w:ascii="宋体" w:hAnsi="宋体" w:cs="宋体" w:hint="eastAsia"/>
          <w:szCs w:val="21"/>
        </w:rPr>
        <w:t xml:space="preserve">17.1 </w:t>
      </w:r>
      <w:r>
        <w:rPr>
          <w:rFonts w:ascii="宋体" w:hAnsi="宋体" w:hint="eastAsia"/>
          <w:szCs w:val="21"/>
        </w:rPr>
        <w:t>本项目的评比委员会由5名经济、技术专家组成</w:t>
      </w:r>
      <w:r>
        <w:rPr>
          <w:rFonts w:ascii="宋体" w:hAnsi="宋体" w:cs="宋体" w:hint="eastAsia"/>
          <w:szCs w:val="21"/>
        </w:rPr>
        <w:t>。</w:t>
      </w:r>
    </w:p>
    <w:p w:rsidR="005C660A" w:rsidRDefault="00404D59">
      <w:pPr>
        <w:ind w:right="-21"/>
        <w:jc w:val="left"/>
        <w:rPr>
          <w:rFonts w:ascii="宋体" w:hAnsi="宋体" w:cs="宋体"/>
          <w:szCs w:val="21"/>
        </w:rPr>
      </w:pPr>
      <w:r>
        <w:rPr>
          <w:rFonts w:ascii="宋体" w:hAnsi="宋体" w:cs="宋体" w:hint="eastAsia"/>
          <w:szCs w:val="21"/>
        </w:rPr>
        <w:t xml:space="preserve">    17.2</w:t>
      </w:r>
      <w:r>
        <w:rPr>
          <w:rFonts w:ascii="宋体" w:hAnsi="宋体" w:hint="eastAsia"/>
          <w:szCs w:val="21"/>
        </w:rPr>
        <w:t>评比委员会成员独立、客观、公正地履行职责，遵守职业道德，对所提出的评比意见承担个人责任；评比委员会成员应对整个评比活动保密。</w:t>
      </w:r>
    </w:p>
    <w:p w:rsidR="005C660A" w:rsidRDefault="00404D59">
      <w:pPr>
        <w:ind w:right="-21"/>
        <w:jc w:val="left"/>
        <w:rPr>
          <w:rFonts w:ascii="宋体" w:hAnsi="宋体" w:cs="宋体"/>
          <w:szCs w:val="21"/>
        </w:rPr>
      </w:pPr>
      <w:r>
        <w:rPr>
          <w:rFonts w:ascii="宋体" w:hAnsi="宋体" w:cs="宋体" w:hint="eastAsia"/>
          <w:szCs w:val="21"/>
        </w:rPr>
        <w:t xml:space="preserve">    17.3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5C660A" w:rsidRDefault="00404D59">
      <w:pPr>
        <w:ind w:firstLineChars="200" w:firstLine="420"/>
        <w:rPr>
          <w:rFonts w:ascii="宋体" w:hAnsi="宋体" w:cs="宋体"/>
          <w:szCs w:val="21"/>
        </w:rPr>
      </w:pPr>
      <w:r>
        <w:rPr>
          <w:rFonts w:ascii="宋体" w:hAnsi="宋体" w:cs="宋体" w:hint="eastAsia"/>
          <w:szCs w:val="21"/>
        </w:rPr>
        <w:t>17.4</w:t>
      </w:r>
      <w:r>
        <w:rPr>
          <w:rFonts w:ascii="宋体" w:hAnsi="宋体" w:hint="eastAsia"/>
          <w:szCs w:val="21"/>
        </w:rPr>
        <w:t>严禁任何单位或个人以任何形式操纵、干预评比过程和评比结果</w:t>
      </w:r>
      <w:r>
        <w:rPr>
          <w:rFonts w:ascii="宋体" w:hAnsi="宋体" w:cs="宋体" w:hint="eastAsia"/>
          <w:szCs w:val="21"/>
        </w:rPr>
        <w:t>。</w:t>
      </w:r>
    </w:p>
    <w:p w:rsidR="005C660A" w:rsidRDefault="00404D59">
      <w:pPr>
        <w:ind w:right="753"/>
        <w:jc w:val="left"/>
        <w:rPr>
          <w:rFonts w:ascii="宋体" w:hAnsi="宋体" w:cs="宋体"/>
          <w:szCs w:val="21"/>
        </w:rPr>
      </w:pPr>
      <w:bookmarkStart w:id="171" w:name="_Toc310318596"/>
      <w:r>
        <w:rPr>
          <w:rFonts w:ascii="宋体" w:hAnsi="宋体" w:cs="宋体" w:hint="eastAsia"/>
          <w:szCs w:val="21"/>
        </w:rPr>
        <w:t xml:space="preserve">    18.评比</w:t>
      </w:r>
      <w:bookmarkEnd w:id="171"/>
    </w:p>
    <w:p w:rsidR="005C660A" w:rsidRDefault="00404D59">
      <w:pPr>
        <w:ind w:right="-21" w:firstLineChars="200" w:firstLine="420"/>
        <w:jc w:val="left"/>
        <w:rPr>
          <w:rFonts w:ascii="宋体" w:hAnsi="宋体" w:cs="宋体"/>
          <w:szCs w:val="21"/>
        </w:rPr>
      </w:pPr>
      <w:r>
        <w:rPr>
          <w:rFonts w:ascii="宋体" w:hAnsi="宋体" w:cs="宋体" w:hint="eastAsia"/>
          <w:szCs w:val="21"/>
        </w:rPr>
        <w:t>18.1</w:t>
      </w:r>
      <w:r>
        <w:rPr>
          <w:rFonts w:ascii="宋体" w:hAnsi="宋体" w:hint="eastAsia"/>
          <w:szCs w:val="21"/>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5C660A" w:rsidRDefault="00404D59">
      <w:pPr>
        <w:ind w:right="-21" w:firstLineChars="200" w:firstLine="420"/>
        <w:jc w:val="left"/>
        <w:rPr>
          <w:rFonts w:ascii="宋体" w:hAnsi="宋体"/>
          <w:szCs w:val="21"/>
        </w:rPr>
      </w:pPr>
      <w:r>
        <w:rPr>
          <w:rFonts w:ascii="宋体" w:hAnsi="宋体" w:hint="eastAsia"/>
          <w:szCs w:val="21"/>
        </w:rPr>
        <w:t>18.2评比会议程序：</w:t>
      </w:r>
    </w:p>
    <w:p w:rsidR="005C660A" w:rsidRDefault="00404D59">
      <w:pPr>
        <w:ind w:right="-21" w:firstLineChars="200" w:firstLine="420"/>
        <w:jc w:val="left"/>
        <w:rPr>
          <w:rFonts w:ascii="宋体" w:hAnsi="宋体"/>
          <w:szCs w:val="21"/>
        </w:rPr>
      </w:pPr>
      <w:r>
        <w:rPr>
          <w:rFonts w:ascii="宋体" w:hAnsi="宋体" w:hint="eastAsia"/>
          <w:szCs w:val="21"/>
        </w:rPr>
        <w:t>18.2.1比选申请人负责人或授权委托代理人应签名报到，比选人验证比选申请人法定代表人资格证明、授权委托书及委托代理人有效身份证明。</w:t>
      </w:r>
    </w:p>
    <w:p w:rsidR="005C660A" w:rsidRDefault="00404D59">
      <w:pPr>
        <w:ind w:right="-21" w:firstLineChars="200" w:firstLine="420"/>
        <w:jc w:val="left"/>
        <w:rPr>
          <w:rFonts w:ascii="宋体" w:hAnsi="宋体"/>
          <w:szCs w:val="21"/>
        </w:rPr>
      </w:pPr>
      <w:r>
        <w:rPr>
          <w:rFonts w:ascii="宋体" w:hAnsi="宋体" w:hint="eastAsia"/>
          <w:szCs w:val="21"/>
        </w:rPr>
        <w:t>18.2.2比选申请人退场</w:t>
      </w:r>
    </w:p>
    <w:p w:rsidR="005C660A" w:rsidRDefault="00404D59">
      <w:pPr>
        <w:ind w:right="-21" w:firstLineChars="200" w:firstLine="420"/>
        <w:jc w:val="left"/>
        <w:rPr>
          <w:rFonts w:ascii="宋体" w:hAnsi="宋体"/>
          <w:szCs w:val="21"/>
        </w:rPr>
      </w:pPr>
      <w:r>
        <w:rPr>
          <w:rFonts w:ascii="宋体" w:hAnsi="宋体" w:hint="eastAsia"/>
          <w:szCs w:val="21"/>
        </w:rPr>
        <w:t>18.2.3由主持人宣布评比会议开始，评比委员会确认文件是否密封。</w:t>
      </w:r>
    </w:p>
    <w:p w:rsidR="005C660A" w:rsidRDefault="00404D59">
      <w:pPr>
        <w:ind w:right="-21" w:firstLineChars="200" w:firstLine="420"/>
        <w:jc w:val="left"/>
        <w:rPr>
          <w:rFonts w:ascii="宋体" w:hAnsi="宋体"/>
          <w:szCs w:val="21"/>
        </w:rPr>
      </w:pPr>
      <w:r>
        <w:rPr>
          <w:rFonts w:ascii="宋体" w:hAnsi="宋体" w:hint="eastAsia"/>
          <w:szCs w:val="21"/>
        </w:rPr>
        <w:t>18.2.4评比委员会启封比选申请文件的资格审查部分，并进行评审。</w:t>
      </w:r>
    </w:p>
    <w:p w:rsidR="005C660A" w:rsidRDefault="00404D59">
      <w:pPr>
        <w:ind w:right="-21" w:firstLineChars="200" w:firstLine="420"/>
        <w:jc w:val="left"/>
        <w:rPr>
          <w:rFonts w:ascii="宋体" w:hAnsi="宋体"/>
          <w:szCs w:val="21"/>
        </w:rPr>
      </w:pPr>
      <w:r>
        <w:rPr>
          <w:rFonts w:ascii="宋体" w:hAnsi="宋体" w:hint="eastAsia"/>
          <w:szCs w:val="21"/>
        </w:rPr>
        <w:t>18.2.5由主持人当众宣布审查结果，并宣读有效的比选申请人名称以及比选人认为需要的其他内容。</w:t>
      </w:r>
    </w:p>
    <w:p w:rsidR="005C660A" w:rsidRDefault="00404D59">
      <w:pPr>
        <w:ind w:right="-21" w:firstLineChars="200" w:firstLine="420"/>
        <w:jc w:val="left"/>
        <w:rPr>
          <w:rFonts w:ascii="宋体" w:hAnsi="宋体"/>
          <w:szCs w:val="21"/>
        </w:rPr>
      </w:pPr>
      <w:r>
        <w:rPr>
          <w:rFonts w:ascii="宋体" w:hAnsi="宋体" w:hint="eastAsia"/>
          <w:szCs w:val="21"/>
        </w:rPr>
        <w:t>18.2.6评比委员会启封通过资格审查的比选申请文件的技术部分，并进行评审。</w:t>
      </w:r>
    </w:p>
    <w:p w:rsidR="005C660A" w:rsidRDefault="00404D59">
      <w:pPr>
        <w:ind w:right="-21" w:firstLineChars="200" w:firstLine="420"/>
        <w:jc w:val="left"/>
        <w:rPr>
          <w:rFonts w:ascii="宋体" w:hAnsi="宋体"/>
          <w:szCs w:val="21"/>
        </w:rPr>
      </w:pPr>
      <w:r>
        <w:rPr>
          <w:rFonts w:ascii="宋体" w:hAnsi="宋体" w:hint="eastAsia"/>
          <w:szCs w:val="21"/>
        </w:rPr>
        <w:t>18.2.7评比委员会启封通过资格审查的比选申请文件的商务部分，并进行评审。</w:t>
      </w:r>
    </w:p>
    <w:p w:rsidR="005C660A" w:rsidRDefault="00404D59">
      <w:pPr>
        <w:ind w:right="-21" w:firstLineChars="200" w:firstLine="420"/>
        <w:jc w:val="left"/>
        <w:rPr>
          <w:rFonts w:ascii="宋体" w:hAnsi="宋体"/>
          <w:szCs w:val="21"/>
        </w:rPr>
      </w:pPr>
      <w:r>
        <w:rPr>
          <w:rFonts w:ascii="宋体" w:hAnsi="宋体" w:hint="eastAsia"/>
          <w:szCs w:val="21"/>
        </w:rPr>
        <w:t>18.2.8在评比过程中，评比委员、记录人等有关人员在比选记录表上签字确认，主持人宣读比选结果。</w:t>
      </w:r>
    </w:p>
    <w:p w:rsidR="005C660A" w:rsidRDefault="00404D59">
      <w:pPr>
        <w:ind w:right="-21" w:firstLineChars="200" w:firstLine="420"/>
        <w:jc w:val="left"/>
        <w:rPr>
          <w:rFonts w:ascii="宋体" w:hAnsi="宋体" w:cs="宋体"/>
          <w:szCs w:val="21"/>
        </w:rPr>
      </w:pPr>
      <w:r>
        <w:rPr>
          <w:rFonts w:ascii="宋体" w:hAnsi="宋体" w:hint="eastAsia"/>
          <w:szCs w:val="21"/>
        </w:rPr>
        <w:t>18.2.9评比结束</w:t>
      </w:r>
    </w:p>
    <w:p w:rsidR="005C660A" w:rsidRDefault="00404D59">
      <w:pPr>
        <w:ind w:right="753" w:firstLineChars="200" w:firstLine="420"/>
        <w:jc w:val="left"/>
        <w:rPr>
          <w:rFonts w:ascii="宋体" w:hAnsi="宋体" w:cs="宋体"/>
          <w:szCs w:val="21"/>
        </w:rPr>
      </w:pPr>
      <w:bookmarkStart w:id="172" w:name="_Toc286386859"/>
      <w:bookmarkStart w:id="173" w:name="_Toc310318597"/>
      <w:bookmarkStart w:id="174" w:name="_Toc114052375"/>
      <w:bookmarkStart w:id="175" w:name="_Toc114052439"/>
      <w:r>
        <w:rPr>
          <w:rFonts w:ascii="宋体" w:hAnsi="宋体" w:cs="宋体" w:hint="eastAsia"/>
          <w:szCs w:val="21"/>
        </w:rPr>
        <w:lastRenderedPageBreak/>
        <w:t>19.评比</w:t>
      </w:r>
      <w:bookmarkEnd w:id="172"/>
      <w:bookmarkEnd w:id="173"/>
      <w:bookmarkEnd w:id="174"/>
      <w:bookmarkEnd w:id="175"/>
      <w:r>
        <w:rPr>
          <w:rFonts w:ascii="宋体" w:hAnsi="宋体" w:cs="宋体" w:hint="eastAsia"/>
          <w:szCs w:val="21"/>
        </w:rPr>
        <w:t>工作相关要求</w:t>
      </w:r>
    </w:p>
    <w:p w:rsidR="005C660A" w:rsidRDefault="00404D59">
      <w:pPr>
        <w:ind w:right="-21" w:firstLineChars="200" w:firstLine="420"/>
        <w:jc w:val="left"/>
        <w:rPr>
          <w:rFonts w:ascii="宋体" w:hAnsi="宋体"/>
          <w:szCs w:val="21"/>
        </w:rPr>
      </w:pPr>
      <w:r>
        <w:rPr>
          <w:rFonts w:ascii="宋体" w:hAnsi="宋体" w:hint="eastAsia"/>
          <w:szCs w:val="21"/>
        </w:rPr>
        <w:t>19.1本次比选的工作由评比委员会负责。</w:t>
      </w:r>
    </w:p>
    <w:p w:rsidR="005C660A" w:rsidRDefault="00404D59">
      <w:pPr>
        <w:ind w:right="-21" w:firstLineChars="200" w:firstLine="420"/>
        <w:jc w:val="left"/>
        <w:rPr>
          <w:rFonts w:ascii="宋体" w:hAnsi="宋体"/>
          <w:szCs w:val="21"/>
        </w:rPr>
      </w:pPr>
      <w:r>
        <w:rPr>
          <w:rFonts w:ascii="宋体" w:hAnsi="宋体" w:hint="eastAsia"/>
          <w:szCs w:val="21"/>
        </w:rPr>
        <w:t>19.2出现下列特殊情况之一，本次比选无效，本公司将重新组织比选：</w:t>
      </w:r>
    </w:p>
    <w:p w:rsidR="005C660A" w:rsidRDefault="00404D59">
      <w:pPr>
        <w:ind w:right="-21" w:firstLineChars="200" w:firstLine="420"/>
        <w:jc w:val="left"/>
        <w:rPr>
          <w:rFonts w:ascii="宋体" w:hAnsi="宋体"/>
          <w:szCs w:val="21"/>
        </w:rPr>
      </w:pPr>
      <w:r>
        <w:rPr>
          <w:rFonts w:ascii="宋体" w:hAnsi="宋体" w:hint="eastAsia"/>
          <w:szCs w:val="21"/>
        </w:rPr>
        <w:t>19.2.1在比选申请文件递交截止时间到达时提交比选申请文件的比选申请人少于3家的；</w:t>
      </w:r>
    </w:p>
    <w:p w:rsidR="005C660A" w:rsidRDefault="00404D59">
      <w:pPr>
        <w:ind w:right="-21" w:firstLineChars="200" w:firstLine="420"/>
        <w:jc w:val="left"/>
        <w:rPr>
          <w:rFonts w:ascii="宋体" w:hAnsi="宋体"/>
          <w:szCs w:val="21"/>
        </w:rPr>
      </w:pPr>
      <w:r>
        <w:rPr>
          <w:rFonts w:ascii="宋体" w:hAnsi="宋体" w:hint="eastAsia"/>
          <w:szCs w:val="21"/>
        </w:rPr>
        <w:t>19.2.2比选申请文件有效的比选申请人仅有2家，且评委认为没有竞争力的；</w:t>
      </w:r>
    </w:p>
    <w:p w:rsidR="005C660A" w:rsidRDefault="00404D59">
      <w:pPr>
        <w:ind w:right="-21" w:firstLineChars="200" w:firstLine="420"/>
        <w:jc w:val="left"/>
        <w:rPr>
          <w:rFonts w:ascii="宋体" w:hAnsi="宋体"/>
          <w:szCs w:val="21"/>
        </w:rPr>
      </w:pPr>
      <w:r>
        <w:rPr>
          <w:rFonts w:ascii="宋体" w:hAnsi="宋体" w:hint="eastAsia"/>
          <w:szCs w:val="21"/>
        </w:rPr>
        <w:t>19.2.3有效比选申请文件只有1家或0家的；</w:t>
      </w:r>
    </w:p>
    <w:p w:rsidR="005C660A" w:rsidRDefault="00404D59">
      <w:pPr>
        <w:ind w:right="-21" w:firstLineChars="200" w:firstLine="420"/>
        <w:jc w:val="left"/>
        <w:rPr>
          <w:rFonts w:ascii="宋体" w:hAnsi="宋体"/>
          <w:szCs w:val="21"/>
        </w:rPr>
      </w:pPr>
      <w:r>
        <w:rPr>
          <w:rFonts w:ascii="宋体" w:hAnsi="宋体" w:hint="eastAsia"/>
          <w:szCs w:val="21"/>
        </w:rPr>
        <w:t>19.3评比过程的保密性。评比委员会成员、有关工作人员及其他知情人不得透露对比选申请文件的评比和比较、中选候选人的推荐情况以及与比选有关的其他情况。</w:t>
      </w:r>
    </w:p>
    <w:p w:rsidR="005C660A" w:rsidRDefault="00404D59">
      <w:pPr>
        <w:ind w:right="-21" w:firstLineChars="200" w:firstLine="420"/>
        <w:jc w:val="left"/>
        <w:rPr>
          <w:rFonts w:ascii="宋体" w:hAnsi="宋体"/>
          <w:szCs w:val="21"/>
        </w:rPr>
      </w:pPr>
      <w:r>
        <w:rPr>
          <w:rFonts w:ascii="宋体" w:hAnsi="宋体" w:hint="eastAsia"/>
          <w:szCs w:val="21"/>
        </w:rPr>
        <w:t>19.4比选申请人在评比过程中所进行的力图影响评比公正性的活动，可能导致其中选无效。</w:t>
      </w:r>
    </w:p>
    <w:p w:rsidR="005C660A" w:rsidRDefault="00404D59">
      <w:pPr>
        <w:ind w:right="-21" w:firstLineChars="200" w:firstLine="420"/>
        <w:jc w:val="left"/>
        <w:rPr>
          <w:rFonts w:ascii="宋体" w:hAnsi="宋体"/>
          <w:szCs w:val="21"/>
        </w:rPr>
      </w:pPr>
      <w:r>
        <w:rPr>
          <w:rFonts w:ascii="宋体" w:hAnsi="宋体" w:hint="eastAsia"/>
          <w:szCs w:val="21"/>
        </w:rPr>
        <w:t>19.5比选申请文件的澄清或说明</w:t>
      </w:r>
    </w:p>
    <w:p w:rsidR="005C660A" w:rsidRDefault="00404D59">
      <w:pPr>
        <w:ind w:right="-21" w:firstLineChars="200" w:firstLine="420"/>
        <w:jc w:val="left"/>
        <w:rPr>
          <w:rFonts w:ascii="宋体" w:hAnsi="宋体"/>
          <w:szCs w:val="21"/>
        </w:rPr>
      </w:pPr>
      <w:r>
        <w:rPr>
          <w:rFonts w:ascii="宋体" w:hAnsi="宋体" w:hint="eastAsia"/>
          <w:szCs w:val="21"/>
        </w:rPr>
        <w:t>19.5.1评比时评比委员会将以书面形式要求比选申请人就其比选申请文件中含义不明确、同类问题表述不一致或有明显文字错误等的内容予以澄清或说明。</w:t>
      </w:r>
    </w:p>
    <w:p w:rsidR="005C660A" w:rsidRDefault="00404D59">
      <w:pPr>
        <w:ind w:right="-21" w:firstLineChars="200" w:firstLine="420"/>
        <w:jc w:val="left"/>
        <w:rPr>
          <w:rFonts w:ascii="宋体" w:hAnsi="宋体"/>
          <w:szCs w:val="21"/>
        </w:rPr>
      </w:pPr>
      <w:r>
        <w:rPr>
          <w:rFonts w:ascii="宋体" w:hAnsi="宋体" w:hint="eastAsia"/>
          <w:szCs w:val="21"/>
        </w:rPr>
        <w:t>19.5.2比选申请人对要求澄清或说明的内容应在评比委员会规定的时间内以书面形式予以澄清，该澄清或说明函应有比选申请人负责人或其委托代理人的签名。</w:t>
      </w:r>
    </w:p>
    <w:p w:rsidR="005C660A" w:rsidRDefault="00404D59">
      <w:pPr>
        <w:ind w:right="-21" w:firstLineChars="200" w:firstLine="420"/>
        <w:jc w:val="left"/>
        <w:rPr>
          <w:rFonts w:ascii="宋体" w:hAnsi="宋体"/>
          <w:szCs w:val="21"/>
        </w:rPr>
      </w:pPr>
      <w:r>
        <w:rPr>
          <w:rFonts w:ascii="宋体" w:hAnsi="宋体" w:hint="eastAsia"/>
          <w:szCs w:val="21"/>
        </w:rPr>
        <w:t>19.5.3比选申请人的澄清或说明函作为比选申请文件的组成部分。</w:t>
      </w:r>
    </w:p>
    <w:p w:rsidR="005C660A" w:rsidRDefault="00404D59">
      <w:pPr>
        <w:ind w:right="-21" w:firstLineChars="200" w:firstLine="420"/>
        <w:jc w:val="left"/>
        <w:rPr>
          <w:rFonts w:ascii="宋体" w:hAnsi="宋体"/>
          <w:szCs w:val="21"/>
        </w:rPr>
      </w:pPr>
      <w:r>
        <w:rPr>
          <w:rFonts w:ascii="宋体" w:hAnsi="宋体" w:hint="eastAsia"/>
          <w:szCs w:val="21"/>
        </w:rPr>
        <w:t>19.5.4比选申请人对比选申请文件的澄清或说明不得超出比选申请文件的范围或改变投标的实质内容。</w:t>
      </w:r>
    </w:p>
    <w:p w:rsidR="005C660A" w:rsidRDefault="00404D59">
      <w:pPr>
        <w:ind w:right="753"/>
        <w:jc w:val="left"/>
        <w:rPr>
          <w:rFonts w:ascii="宋体" w:hAnsi="宋体" w:cs="宋体"/>
          <w:szCs w:val="21"/>
        </w:rPr>
      </w:pPr>
      <w:bookmarkStart w:id="176" w:name="_Toc310318598"/>
      <w:r>
        <w:rPr>
          <w:rFonts w:ascii="宋体" w:hAnsi="宋体" w:cs="宋体" w:hint="eastAsia"/>
          <w:szCs w:val="21"/>
        </w:rPr>
        <w:t xml:space="preserve">    20.比选申请文件评比</w:t>
      </w:r>
      <w:bookmarkEnd w:id="176"/>
      <w:r>
        <w:rPr>
          <w:rFonts w:ascii="宋体" w:hAnsi="宋体" w:cs="宋体" w:hint="eastAsia"/>
          <w:szCs w:val="21"/>
        </w:rPr>
        <w:t>相关要求</w:t>
      </w:r>
    </w:p>
    <w:p w:rsidR="005C660A" w:rsidRDefault="00404D59">
      <w:pPr>
        <w:ind w:right="753"/>
        <w:jc w:val="left"/>
        <w:rPr>
          <w:rFonts w:ascii="宋体" w:hAnsi="宋体" w:cs="宋体"/>
          <w:szCs w:val="21"/>
        </w:rPr>
      </w:pPr>
      <w:r>
        <w:rPr>
          <w:rFonts w:ascii="宋体" w:hAnsi="宋体" w:cs="宋体" w:hint="eastAsia"/>
          <w:szCs w:val="21"/>
        </w:rPr>
        <w:t xml:space="preserve">    20.1比选申请人资格审查</w:t>
      </w:r>
    </w:p>
    <w:p w:rsidR="005C660A" w:rsidRDefault="00404D59">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5C660A" w:rsidRDefault="00404D59">
      <w:pPr>
        <w:ind w:right="-21"/>
        <w:jc w:val="left"/>
        <w:rPr>
          <w:rFonts w:ascii="宋体" w:hAnsi="宋体" w:cs="宋体"/>
          <w:bCs/>
          <w:szCs w:val="21"/>
        </w:rPr>
      </w:pPr>
      <w:r>
        <w:rPr>
          <w:rFonts w:ascii="宋体" w:hAnsi="宋体" w:cs="宋体" w:hint="eastAsia"/>
          <w:bCs/>
          <w:szCs w:val="21"/>
        </w:rPr>
        <w:t>20.2比选申请人或其比选文件有下列情况之一者，其比选申请文件将视为无效或作废处理：</w:t>
      </w:r>
    </w:p>
    <w:p w:rsidR="005C660A" w:rsidRDefault="00404D59">
      <w:pPr>
        <w:ind w:right="-21"/>
        <w:jc w:val="left"/>
        <w:rPr>
          <w:rFonts w:ascii="宋体" w:hAnsi="宋体" w:cs="宋体"/>
          <w:bCs/>
          <w:szCs w:val="21"/>
        </w:rPr>
      </w:pPr>
      <w:r>
        <w:rPr>
          <w:rFonts w:ascii="宋体" w:hAnsi="宋体" w:cs="宋体" w:hint="eastAsia"/>
          <w:bCs/>
          <w:szCs w:val="21"/>
        </w:rPr>
        <w:t xml:space="preserve">    （1）比选申请人的负责人或委托代理人未按时参加评比会议的；</w:t>
      </w:r>
    </w:p>
    <w:p w:rsidR="005C660A" w:rsidRDefault="00404D59">
      <w:pPr>
        <w:ind w:right="753"/>
        <w:jc w:val="left"/>
        <w:rPr>
          <w:rFonts w:ascii="宋体" w:hAnsi="宋体" w:cs="宋体"/>
          <w:bCs/>
          <w:szCs w:val="21"/>
        </w:rPr>
      </w:pPr>
      <w:r>
        <w:rPr>
          <w:rFonts w:ascii="宋体" w:hAnsi="宋体" w:cs="宋体" w:hint="eastAsia"/>
          <w:bCs/>
          <w:szCs w:val="21"/>
        </w:rPr>
        <w:t xml:space="preserve">    （2）比选申请文件未按照规定的要求装订、密封和标记的；</w:t>
      </w:r>
    </w:p>
    <w:p w:rsidR="005C660A" w:rsidRDefault="00404D59">
      <w:pPr>
        <w:ind w:right="-21"/>
        <w:jc w:val="left"/>
        <w:rPr>
          <w:rFonts w:ascii="宋体" w:hAnsi="宋体" w:cs="宋体"/>
          <w:bCs/>
          <w:szCs w:val="21"/>
        </w:rPr>
      </w:pPr>
      <w:r>
        <w:rPr>
          <w:rFonts w:ascii="宋体" w:hAnsi="宋体" w:cs="宋体" w:hint="eastAsia"/>
          <w:bCs/>
          <w:szCs w:val="21"/>
        </w:rPr>
        <w:t xml:space="preserve">    （3）本须知第11条规定的比选申请文件有关内容未按本须知第15条规定加盖比选申请人公章、未经比选申请人负责人或其委托代理人签字或盖章的；</w:t>
      </w:r>
    </w:p>
    <w:p w:rsidR="005C660A" w:rsidRDefault="00404D59">
      <w:pPr>
        <w:ind w:right="-21"/>
        <w:jc w:val="left"/>
        <w:rPr>
          <w:rFonts w:ascii="宋体" w:hAnsi="宋体" w:cs="宋体"/>
          <w:bCs/>
          <w:szCs w:val="21"/>
        </w:rPr>
      </w:pPr>
      <w:r>
        <w:rPr>
          <w:rFonts w:ascii="宋体" w:hAnsi="宋体" w:cs="宋体" w:hint="eastAsia"/>
          <w:bCs/>
          <w:szCs w:val="21"/>
        </w:rPr>
        <w:t xml:space="preserve">    （4）不按本须知第11条内容提供资料的；逾期递交比选申请文件的；</w:t>
      </w:r>
    </w:p>
    <w:p w:rsidR="005C660A" w:rsidRDefault="00404D59">
      <w:pPr>
        <w:ind w:right="753"/>
        <w:jc w:val="left"/>
        <w:rPr>
          <w:rFonts w:ascii="宋体" w:hAnsi="宋体" w:cs="宋体"/>
          <w:bCs/>
          <w:szCs w:val="21"/>
        </w:rPr>
      </w:pPr>
      <w:r>
        <w:rPr>
          <w:rFonts w:ascii="宋体" w:hAnsi="宋体" w:cs="宋体" w:hint="eastAsia"/>
          <w:bCs/>
          <w:szCs w:val="21"/>
        </w:rPr>
        <w:t xml:space="preserve">    （5）比选申请文件内容不真实的；</w:t>
      </w:r>
    </w:p>
    <w:p w:rsidR="005C660A" w:rsidRDefault="00404D59">
      <w:pPr>
        <w:ind w:firstLineChars="200" w:firstLine="420"/>
        <w:rPr>
          <w:rFonts w:ascii="宋体" w:hAnsi="宋体"/>
          <w:bCs/>
          <w:szCs w:val="21"/>
        </w:rPr>
      </w:pPr>
      <w:r>
        <w:rPr>
          <w:rFonts w:ascii="宋体" w:hAnsi="宋体" w:cs="宋体" w:hint="eastAsia"/>
          <w:bCs/>
          <w:szCs w:val="21"/>
        </w:rPr>
        <w:t>（6）比选申请文件实质上没有响应比选文件的要求的；</w:t>
      </w:r>
      <w:r>
        <w:rPr>
          <w:rFonts w:ascii="宋体" w:hAnsi="宋体" w:hint="eastAsia"/>
          <w:bCs/>
          <w:szCs w:val="21"/>
        </w:rPr>
        <w:t>（包括以下内容：比选项目所涉及的人员配置、业绩、价格、服务内容、合同条款等）</w:t>
      </w:r>
    </w:p>
    <w:p w:rsidR="005C660A" w:rsidRDefault="00404D59" w:rsidP="00AF63DF">
      <w:pPr>
        <w:ind w:right="-21" w:firstLineChars="196" w:firstLine="412"/>
        <w:jc w:val="left"/>
        <w:rPr>
          <w:rFonts w:ascii="宋体" w:hAnsi="宋体"/>
          <w:bCs/>
          <w:szCs w:val="21"/>
        </w:rPr>
      </w:pPr>
      <w:r>
        <w:rPr>
          <w:rFonts w:ascii="宋体" w:hAnsi="宋体" w:hint="eastAsia"/>
          <w:bCs/>
          <w:szCs w:val="21"/>
        </w:rPr>
        <w:t>（7）比选申请人报价超过上控价的。</w:t>
      </w:r>
    </w:p>
    <w:p w:rsidR="005C660A" w:rsidRDefault="00404D59" w:rsidP="00AF63DF">
      <w:pPr>
        <w:ind w:right="-21" w:firstLineChars="196" w:firstLine="412"/>
        <w:jc w:val="left"/>
        <w:rPr>
          <w:rFonts w:ascii="宋体" w:hAnsi="宋体"/>
          <w:bCs/>
          <w:szCs w:val="21"/>
        </w:rPr>
      </w:pPr>
      <w:r>
        <w:rPr>
          <w:rFonts w:ascii="宋体" w:hAnsi="宋体" w:cs="宋体" w:hint="eastAsia"/>
          <w:bCs/>
          <w:szCs w:val="21"/>
        </w:rPr>
        <w:t>（8）比选申请人不符合前附表第9条所述资格要求或比选申请人符合前附表第9条所述资格要求但就本比选项目分别提交两个（每个正本一份、副本四份）及以上的比选申请文件的。</w:t>
      </w:r>
    </w:p>
    <w:p w:rsidR="005C660A" w:rsidRDefault="00404D59">
      <w:pPr>
        <w:ind w:right="753"/>
        <w:jc w:val="left"/>
        <w:rPr>
          <w:rFonts w:ascii="宋体" w:hAnsi="宋体" w:cs="宋体"/>
          <w:szCs w:val="21"/>
        </w:rPr>
      </w:pPr>
      <w:r>
        <w:rPr>
          <w:rFonts w:ascii="宋体" w:hAnsi="宋体" w:cs="宋体"/>
          <w:szCs w:val="21"/>
        </w:rPr>
        <w:t xml:space="preserve">    2</w:t>
      </w:r>
      <w:r>
        <w:rPr>
          <w:rFonts w:ascii="宋体" w:hAnsi="宋体" w:cs="宋体" w:hint="eastAsia"/>
          <w:szCs w:val="21"/>
        </w:rPr>
        <w:t>0</w:t>
      </w:r>
      <w:r>
        <w:rPr>
          <w:rFonts w:ascii="宋体" w:hAnsi="宋体" w:cs="宋体"/>
          <w:szCs w:val="21"/>
        </w:rPr>
        <w:t>.3评比细则</w:t>
      </w:r>
    </w:p>
    <w:p w:rsidR="005C660A" w:rsidRDefault="00404D59">
      <w:pPr>
        <w:ind w:right="753"/>
        <w:jc w:val="left"/>
        <w:rPr>
          <w:rFonts w:ascii="宋体" w:hAnsi="宋体" w:cs="宋体"/>
          <w:szCs w:val="21"/>
        </w:rPr>
      </w:pPr>
      <w:r>
        <w:rPr>
          <w:rFonts w:ascii="宋体" w:hAnsi="宋体" w:cs="宋体"/>
          <w:szCs w:val="21"/>
        </w:rPr>
        <w:t xml:space="preserve">    详见第四章。</w:t>
      </w:r>
    </w:p>
    <w:p w:rsidR="005C660A" w:rsidRDefault="00404D59">
      <w:pPr>
        <w:ind w:right="753" w:firstLine="420"/>
        <w:jc w:val="left"/>
        <w:rPr>
          <w:rFonts w:ascii="宋体" w:hAnsi="宋体" w:cs="宋体"/>
          <w:szCs w:val="21"/>
        </w:rPr>
      </w:pPr>
      <w:r>
        <w:rPr>
          <w:rFonts w:ascii="宋体" w:hAnsi="宋体" w:cs="宋体"/>
          <w:szCs w:val="21"/>
        </w:rPr>
        <w:t>2</w:t>
      </w:r>
      <w:r>
        <w:rPr>
          <w:rFonts w:ascii="宋体" w:hAnsi="宋体" w:cs="宋体" w:hint="eastAsia"/>
          <w:szCs w:val="21"/>
        </w:rPr>
        <w:t>0</w:t>
      </w:r>
      <w:r>
        <w:rPr>
          <w:rFonts w:ascii="宋体" w:hAnsi="宋体" w:cs="宋体"/>
          <w:szCs w:val="21"/>
        </w:rPr>
        <w:t>.4确定中选人</w:t>
      </w:r>
    </w:p>
    <w:p w:rsidR="005C660A" w:rsidRDefault="00404D59">
      <w:pPr>
        <w:ind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5C660A" w:rsidRDefault="00404D59">
      <w:pPr>
        <w:ind w:right="753"/>
        <w:jc w:val="left"/>
        <w:rPr>
          <w:rFonts w:ascii="宋体" w:hAnsi="宋体" w:cs="宋体"/>
          <w:szCs w:val="21"/>
        </w:rPr>
      </w:pPr>
      <w:bookmarkStart w:id="177" w:name="_Toc114052441"/>
      <w:bookmarkStart w:id="178" w:name="_Toc310318599"/>
      <w:bookmarkStart w:id="179" w:name="_Toc286386861"/>
      <w:bookmarkStart w:id="180" w:name="_Toc114052377"/>
      <w:r>
        <w:rPr>
          <w:rFonts w:ascii="宋体" w:hAnsi="宋体" w:cs="宋体" w:hint="eastAsia"/>
          <w:szCs w:val="21"/>
        </w:rPr>
        <w:t xml:space="preserve">    21.评比结果公示</w:t>
      </w:r>
      <w:bookmarkEnd w:id="177"/>
      <w:bookmarkEnd w:id="178"/>
      <w:bookmarkEnd w:id="179"/>
      <w:bookmarkEnd w:id="180"/>
    </w:p>
    <w:p w:rsidR="005C660A" w:rsidRDefault="00404D59">
      <w:pPr>
        <w:ind w:right="-21"/>
        <w:jc w:val="left"/>
        <w:rPr>
          <w:rFonts w:ascii="宋体" w:hAnsi="宋体" w:cs="宋体"/>
          <w:szCs w:val="21"/>
        </w:rPr>
      </w:pPr>
      <w:r>
        <w:rPr>
          <w:rFonts w:ascii="宋体" w:hAnsi="宋体" w:cs="宋体" w:hint="eastAsia"/>
          <w:szCs w:val="21"/>
        </w:rPr>
        <w:t xml:space="preserve">    21.1在评比结束后，比选人将在南宁轨道交通集团有限责任公司官网</w:t>
      </w:r>
      <w:r>
        <w:rPr>
          <w:rFonts w:ascii="宋体" w:hAnsi="宋体" w:cs="宋体" w:hint="eastAsia"/>
          <w:szCs w:val="21"/>
        </w:rPr>
        <w:lastRenderedPageBreak/>
        <w:t>(</w:t>
      </w:r>
      <w:r>
        <w:rPr>
          <w:rFonts w:ascii="宋体" w:hAnsi="宋体" w:cs="宋体"/>
          <w:szCs w:val="21"/>
        </w:rPr>
        <w:t>http://www.nngdjt.com/</w:t>
      </w:r>
      <w:r>
        <w:rPr>
          <w:rFonts w:ascii="宋体" w:hAnsi="宋体" w:cs="宋体" w:hint="eastAsia"/>
          <w:szCs w:val="21"/>
        </w:rPr>
        <w:t>)的招标招商中的中标信息处公示评比结果。</w:t>
      </w:r>
    </w:p>
    <w:p w:rsidR="005C660A" w:rsidRDefault="00404D59">
      <w:pPr>
        <w:ind w:right="-21"/>
        <w:jc w:val="left"/>
        <w:rPr>
          <w:rFonts w:ascii="宋体" w:hAnsi="宋体" w:cs="宋体"/>
          <w:szCs w:val="21"/>
        </w:rPr>
      </w:pPr>
      <w:r>
        <w:rPr>
          <w:rFonts w:ascii="宋体" w:hAnsi="宋体" w:cs="宋体" w:hint="eastAsia"/>
          <w:szCs w:val="21"/>
        </w:rPr>
        <w:t xml:space="preserve">    21.2比选申请人如对评比结果有异议，在接到评审结果或中选公告后3天内，可以书面形式向比选人提出质疑。比选人应当在收到比选申请人的书面质疑后五个工作日内做出答复，但答复的内容不得涉及商业秘密。</w:t>
      </w:r>
    </w:p>
    <w:p w:rsidR="005C660A" w:rsidRDefault="00404D59">
      <w:pPr>
        <w:pStyle w:val="2"/>
        <w:jc w:val="center"/>
        <w:rPr>
          <w:sz w:val="21"/>
          <w:szCs w:val="21"/>
        </w:rPr>
      </w:pPr>
      <w:bookmarkStart w:id="181" w:name="_Toc8363"/>
      <w:bookmarkStart w:id="182" w:name="_Toc16746"/>
      <w:bookmarkStart w:id="183" w:name="_Toc30023"/>
      <w:bookmarkStart w:id="184" w:name="_Toc24212"/>
      <w:bookmarkStart w:id="185" w:name="_Toc20403"/>
      <w:bookmarkStart w:id="186" w:name="_Toc12010"/>
      <w:bookmarkStart w:id="187" w:name="_Toc6141"/>
      <w:bookmarkStart w:id="188" w:name="_Toc529"/>
      <w:bookmarkStart w:id="189" w:name="_Toc19549"/>
      <w:bookmarkStart w:id="190" w:name="_Toc471482367"/>
      <w:bookmarkStart w:id="191" w:name="_Toc17996"/>
      <w:bookmarkStart w:id="192" w:name="_Toc461525303"/>
      <w:bookmarkStart w:id="193" w:name="_Toc24316"/>
      <w:bookmarkStart w:id="194" w:name="_Toc16935"/>
      <w:r>
        <w:rPr>
          <w:rFonts w:hint="eastAsia"/>
          <w:sz w:val="21"/>
          <w:szCs w:val="21"/>
        </w:rPr>
        <w:t>七、</w:t>
      </w:r>
      <w:r>
        <w:rPr>
          <w:sz w:val="21"/>
          <w:szCs w:val="21"/>
        </w:rPr>
        <w:t>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5C660A" w:rsidRDefault="00404D59">
      <w:pPr>
        <w:ind w:right="753"/>
        <w:jc w:val="left"/>
        <w:rPr>
          <w:rFonts w:ascii="宋体" w:hAnsi="宋体" w:cs="宋体"/>
          <w:szCs w:val="21"/>
        </w:rPr>
      </w:pPr>
      <w:r>
        <w:rPr>
          <w:rFonts w:ascii="宋体" w:hAnsi="宋体" w:cs="宋体" w:hint="eastAsia"/>
          <w:szCs w:val="21"/>
        </w:rPr>
        <w:t xml:space="preserve">   22.中选通知书</w:t>
      </w:r>
    </w:p>
    <w:p w:rsidR="005C660A" w:rsidRDefault="00404D59">
      <w:pPr>
        <w:ind w:right="753"/>
        <w:jc w:val="left"/>
        <w:rPr>
          <w:rFonts w:ascii="宋体" w:hAnsi="宋体" w:cs="宋体"/>
          <w:szCs w:val="21"/>
        </w:rPr>
      </w:pPr>
      <w:r>
        <w:rPr>
          <w:rFonts w:ascii="宋体" w:hAnsi="宋体" w:cs="宋体" w:hint="eastAsia"/>
          <w:szCs w:val="21"/>
        </w:rPr>
        <w:t xml:space="preserve">   22.1比选人将向中选人发出中选通知书。</w:t>
      </w:r>
    </w:p>
    <w:p w:rsidR="005C660A" w:rsidRDefault="00404D59">
      <w:pPr>
        <w:ind w:right="-21"/>
        <w:jc w:val="left"/>
        <w:rPr>
          <w:rFonts w:ascii="宋体" w:hAnsi="宋体" w:cs="宋体"/>
          <w:szCs w:val="21"/>
        </w:rPr>
      </w:pPr>
      <w:r>
        <w:rPr>
          <w:rFonts w:ascii="宋体" w:hAnsi="宋体" w:cs="宋体" w:hint="eastAsia"/>
          <w:szCs w:val="21"/>
        </w:rPr>
        <w:t xml:space="preserve">   22.2比选人无义务向落选的比选申请人解释落选原因和退还比选申请文件。</w:t>
      </w:r>
    </w:p>
    <w:p w:rsidR="005C660A" w:rsidRDefault="00404D59">
      <w:pPr>
        <w:ind w:right="753"/>
        <w:jc w:val="left"/>
        <w:rPr>
          <w:rFonts w:ascii="宋体" w:hAnsi="宋体" w:cs="宋体"/>
          <w:szCs w:val="21"/>
        </w:rPr>
      </w:pPr>
      <w:r>
        <w:rPr>
          <w:rFonts w:ascii="宋体" w:hAnsi="宋体" w:cs="宋体" w:hint="eastAsia"/>
          <w:szCs w:val="21"/>
        </w:rPr>
        <w:t xml:space="preserve">   22.3中选通知书作为合同的组成部分。</w:t>
      </w:r>
    </w:p>
    <w:p w:rsidR="005C660A" w:rsidRDefault="00404D59">
      <w:pPr>
        <w:ind w:right="753"/>
        <w:jc w:val="left"/>
        <w:rPr>
          <w:rFonts w:ascii="宋体" w:hAnsi="宋体" w:cs="宋体"/>
          <w:szCs w:val="21"/>
        </w:rPr>
      </w:pPr>
      <w:r>
        <w:rPr>
          <w:rFonts w:ascii="宋体" w:hAnsi="宋体" w:cs="宋体" w:hint="eastAsia"/>
          <w:szCs w:val="21"/>
        </w:rPr>
        <w:t xml:space="preserve">   23.合同的签署</w:t>
      </w:r>
    </w:p>
    <w:p w:rsidR="005C660A" w:rsidRDefault="00404D59">
      <w:pPr>
        <w:ind w:right="-21"/>
        <w:jc w:val="left"/>
        <w:rPr>
          <w:rFonts w:ascii="宋体" w:hAnsi="宋体" w:cs="宋体"/>
          <w:szCs w:val="21"/>
        </w:rPr>
      </w:pPr>
      <w:r>
        <w:rPr>
          <w:rFonts w:ascii="宋体" w:hAnsi="宋体" w:cs="宋体" w:hint="eastAsia"/>
          <w:szCs w:val="21"/>
        </w:rPr>
        <w:t xml:space="preserve">   23.1中选人应按中选通知书中的相关要求，由中选人负责人或授权代表前往比选人处与比选人进行签订合同。</w:t>
      </w:r>
    </w:p>
    <w:p w:rsidR="005C660A" w:rsidRDefault="00404D59">
      <w:pPr>
        <w:ind w:right="-21"/>
        <w:jc w:val="left"/>
        <w:rPr>
          <w:rFonts w:ascii="宋体" w:hAnsi="宋体" w:cs="宋体"/>
          <w:szCs w:val="21"/>
        </w:rPr>
      </w:pPr>
      <w:r>
        <w:rPr>
          <w:rFonts w:ascii="宋体" w:hAnsi="宋体" w:cs="宋体" w:hint="eastAsia"/>
          <w:szCs w:val="21"/>
        </w:rPr>
        <w:t xml:space="preserve">   23.2中选人如放弃中选资格，则比选人有权将其列入不良行为记录名单、三年内禁止其参加比选人发起的任何采购活动。</w:t>
      </w:r>
    </w:p>
    <w:p w:rsidR="005C660A" w:rsidRDefault="00404D59">
      <w:pPr>
        <w:ind w:right="-21"/>
        <w:jc w:val="left"/>
        <w:rPr>
          <w:rFonts w:ascii="宋体" w:hAnsi="宋体" w:cs="宋体"/>
          <w:szCs w:val="21"/>
        </w:rPr>
      </w:pPr>
      <w:r>
        <w:rPr>
          <w:rFonts w:ascii="宋体" w:hAnsi="宋体" w:cs="宋体" w:hint="eastAsia"/>
          <w:szCs w:val="21"/>
        </w:rPr>
        <w:t xml:space="preserve">   23.3中选人被废除中选资格后，比选人有权将标授予预备中选单位。</w:t>
      </w:r>
    </w:p>
    <w:p w:rsidR="005C660A" w:rsidRDefault="00404D59">
      <w:pPr>
        <w:pStyle w:val="1"/>
        <w:rPr>
          <w:sz w:val="24"/>
          <w:szCs w:val="24"/>
        </w:rPr>
      </w:pPr>
      <w:r>
        <w:rPr>
          <w:rFonts w:hint="eastAsia"/>
          <w:sz w:val="21"/>
          <w:szCs w:val="21"/>
        </w:rPr>
        <w:br w:type="page"/>
      </w:r>
      <w:bookmarkStart w:id="195" w:name="_Toc12854"/>
      <w:bookmarkStart w:id="196" w:name="_Toc471482368"/>
      <w:bookmarkStart w:id="197" w:name="_Toc21358"/>
      <w:bookmarkStart w:id="198" w:name="_Toc5964"/>
      <w:bookmarkStart w:id="199" w:name="_Toc4769"/>
      <w:bookmarkStart w:id="200" w:name="_Toc2960"/>
      <w:bookmarkStart w:id="201" w:name="_Toc31070"/>
      <w:bookmarkStart w:id="202" w:name="_Toc1354"/>
      <w:bookmarkStart w:id="203" w:name="_Toc461525304"/>
      <w:bookmarkStart w:id="204" w:name="_Toc21670"/>
      <w:bookmarkStart w:id="205" w:name="_Toc16062"/>
      <w:bookmarkStart w:id="206" w:name="_Toc333307121"/>
      <w:bookmarkStart w:id="207" w:name="_Toc7234"/>
      <w:r>
        <w:rPr>
          <w:rFonts w:hint="eastAsia"/>
          <w:sz w:val="24"/>
          <w:szCs w:val="24"/>
        </w:rPr>
        <w:lastRenderedPageBreak/>
        <w:t>第二章合同条款</w:t>
      </w:r>
      <w:bookmarkEnd w:id="195"/>
      <w:bookmarkEnd w:id="196"/>
      <w:bookmarkEnd w:id="197"/>
      <w:bookmarkEnd w:id="198"/>
      <w:bookmarkEnd w:id="199"/>
      <w:bookmarkEnd w:id="200"/>
      <w:bookmarkEnd w:id="201"/>
      <w:bookmarkEnd w:id="202"/>
      <w:bookmarkEnd w:id="203"/>
      <w:bookmarkEnd w:id="204"/>
      <w:bookmarkEnd w:id="205"/>
    </w:p>
    <w:p w:rsidR="005C660A" w:rsidRDefault="00404D59">
      <w:pPr>
        <w:ind w:right="560"/>
        <w:jc w:val="center"/>
        <w:rPr>
          <w:rFonts w:ascii="宋体" w:hAnsi="宋体" w:cs="宋体"/>
          <w:b/>
          <w:bCs/>
          <w:sz w:val="24"/>
        </w:rPr>
      </w:pPr>
      <w:r>
        <w:rPr>
          <w:rFonts w:ascii="宋体" w:hAnsi="宋体" w:cs="宋体" w:hint="eastAsia"/>
          <w:sz w:val="24"/>
        </w:rPr>
        <w:t>合同编号：</w:t>
      </w:r>
    </w:p>
    <w:p w:rsidR="005C660A" w:rsidRDefault="00404D59">
      <w:pPr>
        <w:jc w:val="center"/>
        <w:rPr>
          <w:rFonts w:ascii="宋体" w:hAnsi="宋体"/>
          <w:sz w:val="36"/>
          <w:szCs w:val="36"/>
        </w:rPr>
      </w:pPr>
      <w:r>
        <w:rPr>
          <w:rFonts w:ascii="宋体" w:hAnsi="宋体" w:hint="eastAsia"/>
          <w:sz w:val="36"/>
          <w:szCs w:val="36"/>
        </w:rPr>
        <w:t>南宁轨道交通集团有限责任公司</w:t>
      </w:r>
    </w:p>
    <w:p w:rsidR="005C660A" w:rsidRDefault="00404D59">
      <w:pPr>
        <w:jc w:val="center"/>
        <w:rPr>
          <w:rFonts w:ascii="宋体" w:hAnsi="宋体"/>
          <w:sz w:val="36"/>
          <w:szCs w:val="36"/>
        </w:rPr>
      </w:pPr>
      <w:bookmarkStart w:id="208" w:name="_Toc6471"/>
      <w:bookmarkStart w:id="209" w:name="_Toc22491"/>
      <w:bookmarkStart w:id="210" w:name="_Toc20358"/>
      <w:bookmarkStart w:id="211" w:name="_Toc16551"/>
      <w:r>
        <w:rPr>
          <w:rFonts w:ascii="宋体" w:hAnsi="宋体" w:hint="eastAsia"/>
          <w:sz w:val="36"/>
          <w:szCs w:val="36"/>
        </w:rPr>
        <w:t>2018年员工体检项目合同</w:t>
      </w:r>
      <w:bookmarkEnd w:id="208"/>
      <w:bookmarkEnd w:id="209"/>
      <w:bookmarkEnd w:id="210"/>
      <w:bookmarkEnd w:id="211"/>
    </w:p>
    <w:p w:rsidR="005C660A" w:rsidRDefault="005C660A">
      <w:pPr>
        <w:spacing w:line="560" w:lineRule="exact"/>
        <w:ind w:firstLineChars="196" w:firstLine="564"/>
        <w:rPr>
          <w:rFonts w:asciiTheme="minorEastAsia" w:eastAsiaTheme="minorEastAsia" w:hAnsiTheme="minorEastAsia"/>
          <w:spacing w:val="4"/>
          <w:sz w:val="28"/>
          <w:szCs w:val="28"/>
        </w:rPr>
      </w:pPr>
    </w:p>
    <w:p w:rsidR="005C660A" w:rsidRDefault="00404D59">
      <w:pPr>
        <w:spacing w:line="560" w:lineRule="exact"/>
        <w:ind w:firstLineChars="196" w:firstLine="56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甲方：南宁轨道交通集团有限责任公司</w:t>
      </w:r>
    </w:p>
    <w:p w:rsidR="005C660A" w:rsidRDefault="00404D59">
      <w:pPr>
        <w:spacing w:line="560" w:lineRule="exact"/>
        <w:ind w:firstLineChars="196" w:firstLine="56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乙方：</w:t>
      </w:r>
    </w:p>
    <w:p w:rsidR="005C660A" w:rsidRDefault="005C660A">
      <w:pPr>
        <w:spacing w:line="560" w:lineRule="exact"/>
        <w:ind w:firstLineChars="200" w:firstLine="576"/>
        <w:rPr>
          <w:rFonts w:asciiTheme="minorEastAsia" w:eastAsiaTheme="minorEastAsia" w:hAnsiTheme="minorEastAsia"/>
          <w:spacing w:val="4"/>
          <w:sz w:val="28"/>
          <w:szCs w:val="28"/>
        </w:rPr>
      </w:pPr>
    </w:p>
    <w:p w:rsidR="005C660A" w:rsidRDefault="00404D59">
      <w:pPr>
        <w:spacing w:line="500" w:lineRule="exact"/>
        <w:ind w:firstLineChars="196" w:firstLine="56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甲方为对其员工进行</w:t>
      </w:r>
      <w:r>
        <w:rPr>
          <w:rFonts w:asciiTheme="minorEastAsia" w:eastAsiaTheme="minorEastAsia" w:hAnsiTheme="minorEastAsia" w:hint="eastAsia"/>
          <w:sz w:val="28"/>
          <w:szCs w:val="28"/>
        </w:rPr>
        <w:t>健康体检之事宜，本着平等协商、公平、诚实、自愿的原则，经乙方的详尽介绍和甲方审慎的选择，并依照《中华人民共和国合同法》的规定，一致达成具体合同条款如下：</w:t>
      </w:r>
    </w:p>
    <w:p w:rsidR="005C660A" w:rsidRDefault="00404D59" w:rsidP="00AF63DF">
      <w:pPr>
        <w:widowControl/>
        <w:spacing w:line="500" w:lineRule="exact"/>
        <w:ind w:firstLineChars="196" w:firstLine="549"/>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第一条：体检人数：拟为</w:t>
      </w:r>
      <w:r>
        <w:rPr>
          <w:rFonts w:asciiTheme="minorEastAsia" w:eastAsiaTheme="minorEastAsia" w:hAnsiTheme="minorEastAsia" w:hint="eastAsia"/>
          <w:sz w:val="28"/>
          <w:szCs w:val="28"/>
        </w:rPr>
        <w:t>4160</w:t>
      </w:r>
      <w:r>
        <w:rPr>
          <w:rFonts w:asciiTheme="minorEastAsia" w:eastAsiaTheme="minorEastAsia" w:hAnsiTheme="minorEastAsia" w:cs="宋体" w:hint="eastAsia"/>
          <w:kern w:val="0"/>
          <w:sz w:val="28"/>
          <w:szCs w:val="28"/>
        </w:rPr>
        <w:t>人左右,以实际体检人数为准。</w:t>
      </w:r>
    </w:p>
    <w:p w:rsidR="005C660A" w:rsidRDefault="00404D59" w:rsidP="00AF63DF">
      <w:pPr>
        <w:spacing w:line="500" w:lineRule="exact"/>
        <w:ind w:firstLineChars="196" w:firstLine="549"/>
        <w:rPr>
          <w:rFonts w:asciiTheme="minorEastAsia" w:eastAsiaTheme="minorEastAsia" w:hAnsiTheme="minorEastAsia"/>
          <w:sz w:val="28"/>
          <w:szCs w:val="28"/>
        </w:rPr>
      </w:pPr>
      <w:r>
        <w:rPr>
          <w:rFonts w:asciiTheme="minorEastAsia" w:eastAsiaTheme="minorEastAsia" w:hAnsiTheme="minorEastAsia" w:hint="eastAsia"/>
          <w:sz w:val="28"/>
          <w:szCs w:val="28"/>
        </w:rPr>
        <w:t>第二条：</w:t>
      </w:r>
      <w:r>
        <w:rPr>
          <w:rFonts w:asciiTheme="minorEastAsia" w:eastAsiaTheme="minorEastAsia" w:hAnsiTheme="minorEastAsia" w:cs="宋体" w:hint="eastAsia"/>
          <w:kern w:val="0"/>
          <w:sz w:val="28"/>
          <w:szCs w:val="28"/>
        </w:rPr>
        <w:t>体检项目、</w:t>
      </w:r>
      <w:r>
        <w:rPr>
          <w:rFonts w:asciiTheme="minorEastAsia" w:eastAsiaTheme="minorEastAsia" w:hAnsiTheme="minorEastAsia" w:hint="eastAsia"/>
          <w:sz w:val="28"/>
          <w:szCs w:val="28"/>
        </w:rPr>
        <w:t>形式</w:t>
      </w:r>
    </w:p>
    <w:p w:rsidR="005C660A" w:rsidRDefault="00404D59">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(一) </w:t>
      </w:r>
      <w:r>
        <w:rPr>
          <w:rFonts w:asciiTheme="minorEastAsia" w:eastAsiaTheme="minorEastAsia" w:hAnsiTheme="minorEastAsia" w:cs="宋体" w:hint="eastAsia"/>
          <w:kern w:val="0"/>
          <w:sz w:val="28"/>
          <w:szCs w:val="28"/>
        </w:rPr>
        <w:t>项目</w:t>
      </w:r>
    </w:p>
    <w:p w:rsidR="005C660A" w:rsidRDefault="00404D59" w:rsidP="00AF63DF">
      <w:pPr>
        <w:spacing w:line="500" w:lineRule="exact"/>
        <w:ind w:leftChars="58" w:left="122" w:firstLineChars="150" w:firstLine="420"/>
        <w:jc w:val="left"/>
        <w:rPr>
          <w:rFonts w:asciiTheme="minorEastAsia" w:eastAsiaTheme="minorEastAsia" w:hAnsiTheme="minorEastAsia"/>
          <w:sz w:val="28"/>
          <w:szCs w:val="28"/>
        </w:rPr>
      </w:pPr>
      <w:r>
        <w:rPr>
          <w:rFonts w:asciiTheme="minorEastAsia" w:eastAsiaTheme="minorEastAsia" w:hAnsiTheme="minorEastAsia" w:cs="宋体" w:hint="eastAsia"/>
          <w:kern w:val="0"/>
          <w:sz w:val="28"/>
          <w:szCs w:val="28"/>
        </w:rPr>
        <w:t>甲方选定的健康体检项目详看本合同附件1。</w:t>
      </w:r>
    </w:p>
    <w:p w:rsidR="005C660A" w:rsidRDefault="00404D59" w:rsidP="00AF63DF">
      <w:pPr>
        <w:widowControl/>
        <w:spacing w:line="500" w:lineRule="exact"/>
        <w:ind w:firstLineChars="197" w:firstLine="552"/>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 形式</w:t>
      </w:r>
    </w:p>
    <w:p w:rsidR="005C660A" w:rsidRDefault="00404D59" w:rsidP="00AF63DF">
      <w:pPr>
        <w:widowControl/>
        <w:spacing w:line="500" w:lineRule="exact"/>
        <w:ind w:firstLineChars="247" w:firstLine="692"/>
        <w:jc w:val="left"/>
        <w:rPr>
          <w:rFonts w:asciiTheme="minorEastAsia" w:eastAsiaTheme="minorEastAsia" w:hAnsiTheme="minorEastAsia" w:cs="宋体"/>
          <w:kern w:val="0"/>
          <w:sz w:val="28"/>
          <w:szCs w:val="28"/>
        </w:rPr>
      </w:pPr>
      <w:r>
        <w:rPr>
          <w:rFonts w:asciiTheme="minorEastAsia" w:eastAsiaTheme="minorEastAsia" w:hAnsiTheme="minorEastAsia" w:hint="eastAsia"/>
          <w:sz w:val="28"/>
          <w:szCs w:val="28"/>
        </w:rPr>
        <w:t>1.乙方到甲方指定的以下两个地点提供健康体检服务</w:t>
      </w:r>
      <w:r>
        <w:rPr>
          <w:rFonts w:asciiTheme="minorEastAsia" w:eastAsiaTheme="minorEastAsia" w:hAnsiTheme="minorEastAsia" w:cs="宋体" w:hint="eastAsia"/>
          <w:kern w:val="0"/>
          <w:sz w:val="28"/>
          <w:szCs w:val="28"/>
        </w:rPr>
        <w:t>：</w:t>
      </w:r>
    </w:p>
    <w:p w:rsidR="005C660A" w:rsidRDefault="00404D59">
      <w:pPr>
        <w:widowControl/>
        <w:spacing w:line="5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(1)南宁市青秀区云景路83号（南宁轨道交通1号线屯里车辆段），参加体检的人数为2330人左右;</w:t>
      </w:r>
    </w:p>
    <w:p w:rsidR="005C660A" w:rsidRDefault="00404D59">
      <w:pPr>
        <w:widowControl/>
        <w:spacing w:line="5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shd w:val="clear" w:color="auto" w:fill="FFFFFF"/>
        </w:rPr>
        <w:t>南宁市西乡塘区安吉大道南宁地铁安吉综合基地</w:t>
      </w:r>
      <w:r>
        <w:rPr>
          <w:rFonts w:asciiTheme="minorEastAsia" w:eastAsiaTheme="minorEastAsia" w:hAnsiTheme="minorEastAsia" w:hint="eastAsia"/>
          <w:sz w:val="28"/>
          <w:szCs w:val="28"/>
        </w:rPr>
        <w:t>（南宁轨道交通2号线安吉车辆段），参加体检的人数为1072人左右。</w:t>
      </w:r>
    </w:p>
    <w:p w:rsidR="005C660A" w:rsidRDefault="00404D59" w:rsidP="00AF63DF">
      <w:pPr>
        <w:widowControl/>
        <w:spacing w:line="500" w:lineRule="exact"/>
        <w:ind w:firstLineChars="247" w:firstLine="692"/>
        <w:jc w:val="left"/>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cs="宋体" w:hint="eastAsia"/>
          <w:kern w:val="0"/>
          <w:sz w:val="28"/>
          <w:szCs w:val="28"/>
        </w:rPr>
        <w:t>甲方</w:t>
      </w:r>
      <w:r>
        <w:rPr>
          <w:rFonts w:asciiTheme="minorEastAsia" w:eastAsiaTheme="minorEastAsia" w:hAnsiTheme="minorEastAsia" w:hint="eastAsia"/>
          <w:sz w:val="28"/>
          <w:szCs w:val="28"/>
        </w:rPr>
        <w:t>758</w:t>
      </w:r>
      <w:r>
        <w:rPr>
          <w:rFonts w:asciiTheme="minorEastAsia" w:eastAsiaTheme="minorEastAsia" w:hAnsiTheme="minorEastAsia" w:cs="宋体" w:hint="eastAsia"/>
          <w:kern w:val="0"/>
          <w:sz w:val="28"/>
          <w:szCs w:val="28"/>
        </w:rPr>
        <w:t>人左右到</w:t>
      </w:r>
      <w:r>
        <w:rPr>
          <w:rFonts w:asciiTheme="minorEastAsia" w:eastAsiaTheme="minorEastAsia" w:hAnsiTheme="minorEastAsia" w:cs="宋体" w:hint="eastAsia"/>
          <w:kern w:val="0"/>
          <w:sz w:val="28"/>
          <w:szCs w:val="28"/>
          <w:u w:val="single"/>
        </w:rPr>
        <w:t>（</w:t>
      </w:r>
      <w:r>
        <w:rPr>
          <w:rFonts w:asciiTheme="minorEastAsia" w:eastAsiaTheme="minorEastAsia" w:hAnsiTheme="minorEastAsia" w:hint="eastAsia"/>
          <w:sz w:val="28"/>
          <w:szCs w:val="28"/>
          <w:u w:val="single"/>
        </w:rPr>
        <w:t>地址及体检中心名称）</w:t>
      </w:r>
      <w:r>
        <w:rPr>
          <w:rFonts w:asciiTheme="minorEastAsia" w:eastAsiaTheme="minorEastAsia" w:hAnsiTheme="minorEastAsia" w:hint="eastAsia"/>
          <w:sz w:val="28"/>
          <w:szCs w:val="28"/>
        </w:rPr>
        <w:t>体检。</w:t>
      </w:r>
    </w:p>
    <w:p w:rsidR="005C660A" w:rsidRDefault="00404D59" w:rsidP="00AF63DF">
      <w:pPr>
        <w:widowControl/>
        <w:spacing w:line="500" w:lineRule="exact"/>
        <w:ind w:firstLineChars="196" w:firstLine="549"/>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第三条：体检日期：甲方到</w:t>
      </w:r>
      <w:r>
        <w:rPr>
          <w:rFonts w:asciiTheme="minorEastAsia" w:eastAsiaTheme="minorEastAsia" w:hAnsiTheme="minorEastAsia" w:cs="宋体" w:hint="eastAsia"/>
          <w:kern w:val="0"/>
          <w:sz w:val="28"/>
          <w:szCs w:val="28"/>
          <w:u w:val="single"/>
        </w:rPr>
        <w:t>（</w:t>
      </w:r>
      <w:r>
        <w:rPr>
          <w:rFonts w:asciiTheme="minorEastAsia" w:eastAsiaTheme="minorEastAsia" w:hAnsiTheme="minorEastAsia" w:hint="eastAsia"/>
          <w:sz w:val="28"/>
          <w:szCs w:val="28"/>
          <w:u w:val="single"/>
        </w:rPr>
        <w:t>地址及体检中心名称）</w:t>
      </w:r>
      <w:r>
        <w:rPr>
          <w:rFonts w:asciiTheme="minorEastAsia" w:eastAsiaTheme="minorEastAsia" w:hAnsiTheme="minorEastAsia" w:hint="eastAsia"/>
          <w:sz w:val="28"/>
          <w:szCs w:val="28"/>
        </w:rPr>
        <w:t>体检的时间为</w:t>
      </w:r>
      <w:r>
        <w:rPr>
          <w:rFonts w:asciiTheme="minorEastAsia" w:eastAsiaTheme="minorEastAsia" w:hAnsiTheme="minorEastAsia" w:cs="宋体" w:hint="eastAsia"/>
          <w:kern w:val="0"/>
          <w:sz w:val="28"/>
          <w:szCs w:val="28"/>
        </w:rPr>
        <w:t>2018年xx月xx日至xx月xx日共xx天，乙方到甲方</w:t>
      </w:r>
      <w:r>
        <w:rPr>
          <w:rFonts w:asciiTheme="minorEastAsia" w:eastAsiaTheme="minorEastAsia" w:hAnsiTheme="minorEastAsia" w:hint="eastAsia"/>
          <w:sz w:val="28"/>
          <w:szCs w:val="28"/>
        </w:rPr>
        <w:t>屯里车辆段</w:t>
      </w:r>
      <w:r>
        <w:rPr>
          <w:rFonts w:asciiTheme="minorEastAsia" w:eastAsiaTheme="minorEastAsia" w:hAnsiTheme="minorEastAsia" w:cs="宋体" w:hint="eastAsia"/>
          <w:kern w:val="0"/>
          <w:sz w:val="28"/>
          <w:szCs w:val="28"/>
        </w:rPr>
        <w:t>体检的时间为</w:t>
      </w:r>
      <w:r>
        <w:rPr>
          <w:rFonts w:asciiTheme="minorEastAsia" w:eastAsiaTheme="minorEastAsia" w:hAnsiTheme="minorEastAsia" w:cs="宋体" w:hint="eastAsia"/>
          <w:kern w:val="0"/>
          <w:sz w:val="28"/>
          <w:szCs w:val="28"/>
        </w:rPr>
        <w:lastRenderedPageBreak/>
        <w:t>2018年xx月xx日至xx月xx日共xx天，乙方到甲方</w:t>
      </w:r>
      <w:r>
        <w:rPr>
          <w:rFonts w:asciiTheme="minorEastAsia" w:eastAsiaTheme="minorEastAsia" w:hAnsiTheme="minorEastAsia" w:hint="eastAsia"/>
          <w:sz w:val="28"/>
          <w:szCs w:val="28"/>
        </w:rPr>
        <w:t>安吉车辆段</w:t>
      </w:r>
      <w:r>
        <w:rPr>
          <w:rFonts w:asciiTheme="minorEastAsia" w:eastAsiaTheme="minorEastAsia" w:hAnsiTheme="minorEastAsia" w:cs="宋体" w:hint="eastAsia"/>
          <w:kern w:val="0"/>
          <w:sz w:val="28"/>
          <w:szCs w:val="28"/>
        </w:rPr>
        <w:t>体检的时间为2018年xx月xx日至xx月xx日共xx天。</w:t>
      </w:r>
    </w:p>
    <w:p w:rsidR="005C660A" w:rsidRDefault="00404D59" w:rsidP="00AF63DF">
      <w:pPr>
        <w:spacing w:line="500" w:lineRule="exact"/>
        <w:ind w:firstLineChars="196" w:firstLine="549"/>
        <w:rPr>
          <w:rFonts w:asciiTheme="minorEastAsia" w:eastAsiaTheme="minorEastAsia" w:hAnsiTheme="minorEastAsia"/>
          <w:sz w:val="28"/>
          <w:szCs w:val="28"/>
        </w:rPr>
      </w:pPr>
      <w:r>
        <w:rPr>
          <w:rFonts w:asciiTheme="minorEastAsia" w:eastAsiaTheme="minorEastAsia" w:hAnsiTheme="minorEastAsia" w:hint="eastAsia"/>
          <w:sz w:val="28"/>
          <w:szCs w:val="28"/>
        </w:rPr>
        <w:t>第四条：乙方到甲方指定地点服务前，会派出体检人员到甲方指定地点查看甲方免费提供的体检场地，在确认甲方可以提供的场地及设施条件能够完成体检工作后，指导甲方安排相应的桌椅、用电等基本设施设备。对乙方的体检准备工作甲方应当给予支持。</w:t>
      </w:r>
    </w:p>
    <w:p w:rsidR="005C660A" w:rsidRDefault="00404D5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第五条：为及时将检验标本送回乙方检验中心，乙方应当负责提供车辆，及装箱、运输检验标本到乙方检验中心。</w:t>
      </w:r>
    </w:p>
    <w:p w:rsidR="005C660A" w:rsidRDefault="00404D59" w:rsidP="00AF63DF">
      <w:pPr>
        <w:widowControl/>
        <w:spacing w:line="500" w:lineRule="exact"/>
        <w:ind w:firstLineChars="196" w:firstLine="549"/>
        <w:jc w:val="left"/>
        <w:rPr>
          <w:rFonts w:asciiTheme="minorEastAsia" w:eastAsiaTheme="minorEastAsia" w:hAnsiTheme="minorEastAsia"/>
          <w:sz w:val="28"/>
          <w:szCs w:val="28"/>
        </w:rPr>
      </w:pPr>
      <w:r>
        <w:rPr>
          <w:rFonts w:asciiTheme="minorEastAsia" w:eastAsiaTheme="minorEastAsia" w:hAnsiTheme="minorEastAsia" w:hint="eastAsia"/>
          <w:sz w:val="28"/>
          <w:szCs w:val="28"/>
        </w:rPr>
        <w:t>第六条：实施体检的当天，甲方应当指派专门人员在体检现场签字确认乙方人员及仪器设备与服务方案承诺是否一致，并协助乙方开展具体工作，以便乙方更及时、便捷地进行体检现场可能出现的疏导、协调、解说工作。</w:t>
      </w:r>
    </w:p>
    <w:p w:rsidR="005C660A" w:rsidRDefault="00404D59" w:rsidP="00AF63DF">
      <w:pPr>
        <w:widowControl/>
        <w:spacing w:line="500" w:lineRule="exact"/>
        <w:ind w:firstLineChars="196" w:firstLine="549"/>
        <w:jc w:val="left"/>
        <w:rPr>
          <w:rFonts w:asciiTheme="minorEastAsia" w:eastAsiaTheme="minorEastAsia" w:hAnsiTheme="minorEastAsia"/>
          <w:sz w:val="28"/>
          <w:szCs w:val="28"/>
        </w:rPr>
      </w:pPr>
      <w:r>
        <w:rPr>
          <w:rFonts w:asciiTheme="minorEastAsia" w:eastAsiaTheme="minorEastAsia" w:hAnsiTheme="minorEastAsia" w:hint="eastAsia"/>
          <w:sz w:val="28"/>
          <w:szCs w:val="28"/>
        </w:rPr>
        <w:t>第七条：甲方应当告知每位参加完成体检的人员，在体检项目完成后，将体检表交到体检现场乙方设置的体检表接收处。</w:t>
      </w:r>
    </w:p>
    <w:p w:rsidR="005C660A" w:rsidRDefault="00404D59" w:rsidP="00AF63DF">
      <w:pPr>
        <w:widowControl/>
        <w:spacing w:line="500" w:lineRule="exact"/>
        <w:ind w:leftChars="304" w:left="1204" w:hangingChars="202" w:hanging="566"/>
        <w:jc w:val="left"/>
        <w:rPr>
          <w:rFonts w:asciiTheme="minorEastAsia" w:eastAsiaTheme="minorEastAsia" w:hAnsiTheme="minorEastAsia"/>
          <w:sz w:val="28"/>
          <w:szCs w:val="28"/>
        </w:rPr>
      </w:pPr>
      <w:r>
        <w:rPr>
          <w:rFonts w:asciiTheme="minorEastAsia" w:eastAsiaTheme="minorEastAsia" w:hAnsiTheme="minorEastAsia" w:hint="eastAsia"/>
          <w:sz w:val="28"/>
          <w:szCs w:val="28"/>
        </w:rPr>
        <w:t>第八条：甲方指定</w:t>
      </w:r>
      <w:r>
        <w:rPr>
          <w:rFonts w:asciiTheme="minorEastAsia" w:eastAsiaTheme="minorEastAsia" w:hAnsiTheme="minorEastAsia" w:hint="eastAsia"/>
          <w:sz w:val="28"/>
          <w:szCs w:val="28"/>
          <w:u w:val="single"/>
        </w:rPr>
        <w:t>xxx</w:t>
      </w:r>
      <w:r>
        <w:rPr>
          <w:rFonts w:asciiTheme="minorEastAsia" w:eastAsiaTheme="minorEastAsia" w:hAnsiTheme="minorEastAsia" w:hint="eastAsia"/>
          <w:sz w:val="28"/>
          <w:szCs w:val="28"/>
        </w:rPr>
        <w:t>，居民身份证号</w:t>
      </w:r>
      <w:r>
        <w:rPr>
          <w:rFonts w:asciiTheme="minorEastAsia" w:eastAsiaTheme="minorEastAsia" w:hAnsiTheme="minorEastAsia" w:hint="eastAsia"/>
          <w:sz w:val="28"/>
          <w:szCs w:val="28"/>
          <w:u w:val="single"/>
        </w:rPr>
        <w:t>xxxxxxxxxxxxxx，</w:t>
      </w:r>
    </w:p>
    <w:p w:rsidR="005C660A" w:rsidRDefault="00404D59">
      <w:pPr>
        <w:widowControl/>
        <w:spacing w:line="5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职务</w:t>
      </w:r>
      <w:r>
        <w:rPr>
          <w:rFonts w:asciiTheme="minorEastAsia" w:eastAsiaTheme="minorEastAsia" w:hAnsiTheme="minorEastAsia" w:hint="eastAsia"/>
          <w:sz w:val="28"/>
          <w:szCs w:val="28"/>
          <w:u w:val="single"/>
        </w:rPr>
        <w:t>xxx</w:t>
      </w:r>
      <w:r>
        <w:rPr>
          <w:rFonts w:asciiTheme="minorEastAsia" w:eastAsiaTheme="minorEastAsia" w:hAnsiTheme="minorEastAsia" w:hint="eastAsia"/>
          <w:sz w:val="28"/>
          <w:szCs w:val="28"/>
        </w:rPr>
        <w:t>，为本合同项下体检结论报告的统一签收人。乙方不接受参加体检的个人直接提供体检结论报告的要求。</w:t>
      </w:r>
    </w:p>
    <w:p w:rsidR="005C660A" w:rsidRDefault="00404D59" w:rsidP="00AF63DF">
      <w:pPr>
        <w:widowControl/>
        <w:spacing w:line="500" w:lineRule="exact"/>
        <w:ind w:firstLineChars="196" w:firstLine="549"/>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第九条：乙方应</w:t>
      </w:r>
      <w:r>
        <w:rPr>
          <w:rFonts w:asciiTheme="minorEastAsia" w:eastAsiaTheme="minorEastAsia" w:hAnsiTheme="minorEastAsia" w:hint="eastAsia"/>
          <w:sz w:val="28"/>
          <w:szCs w:val="28"/>
        </w:rPr>
        <w:t>按本合同约定的时间、场所、甲方选定的体检项目，安排相应资质的医生、护士提供体检服务，</w:t>
      </w:r>
      <w:r>
        <w:rPr>
          <w:rFonts w:asciiTheme="minorEastAsia" w:eastAsiaTheme="minorEastAsia" w:hAnsiTheme="minorEastAsia" w:cs="宋体" w:hint="eastAsia"/>
          <w:kern w:val="0"/>
          <w:sz w:val="28"/>
          <w:szCs w:val="28"/>
        </w:rPr>
        <w:t>保证设备完好，提供合法器材、医用耗材，按质按量完成体检工作。</w:t>
      </w:r>
    </w:p>
    <w:p w:rsidR="005C660A" w:rsidRDefault="00404D59" w:rsidP="00AF63DF">
      <w:pPr>
        <w:widowControl/>
        <w:spacing w:line="500" w:lineRule="exact"/>
        <w:ind w:firstLineChars="196" w:firstLine="549"/>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第十条：乙方应当在体检结束后10个工作日，及时出具个人体检结论报告，个人体检报告独立密封，并送至甲方交给本合同指定的人员后，由甲方向参加体检的人员发放。</w:t>
      </w:r>
    </w:p>
    <w:p w:rsidR="005C660A" w:rsidRDefault="00404D59" w:rsidP="00AF63DF">
      <w:pPr>
        <w:widowControl/>
        <w:spacing w:line="500" w:lineRule="exact"/>
        <w:ind w:firstLineChars="196" w:firstLine="549"/>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第十一条：乙方在甲方的所有职工体检结束后10个工作日内，向甲方出具总体检报告。总体检报告内容包括：各类体检套餐的实际体检人员名单及体检结果异常项目说明。</w:t>
      </w:r>
    </w:p>
    <w:p w:rsidR="005C660A" w:rsidRDefault="00404D59" w:rsidP="00AF63DF">
      <w:pPr>
        <w:spacing w:line="500" w:lineRule="exact"/>
        <w:ind w:firstLineChars="196" w:firstLine="549"/>
        <w:rPr>
          <w:rFonts w:asciiTheme="minorEastAsia" w:eastAsiaTheme="minorEastAsia" w:hAnsiTheme="minorEastAsia"/>
          <w:sz w:val="28"/>
          <w:szCs w:val="28"/>
        </w:rPr>
      </w:pPr>
      <w:r>
        <w:rPr>
          <w:rFonts w:asciiTheme="minorEastAsia" w:eastAsiaTheme="minorEastAsia" w:hAnsiTheme="minorEastAsia" w:hint="eastAsia"/>
          <w:sz w:val="28"/>
          <w:szCs w:val="28"/>
        </w:rPr>
        <w:t>第十二条：体检费用结算及支付方式</w:t>
      </w:r>
    </w:p>
    <w:p w:rsidR="005C660A" w:rsidRDefault="00404D59">
      <w:pPr>
        <w:spacing w:line="500" w:lineRule="exact"/>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乙方根据甲方选择的体检项目及甲方实际体检人数对体检费用进行计算，得出本次体检费用总额（详见附件1）。</w:t>
      </w:r>
    </w:p>
    <w:p w:rsidR="005C660A" w:rsidRDefault="00404D59">
      <w:pPr>
        <w:spacing w:line="500" w:lineRule="exact"/>
        <w:ind w:firstLine="48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甲方在收到乙方体检结算转账通知经确认无误之日起1５个工作日内以银行转账方式将体检费用转入本合同中乙方指定账户，完成最终体检费的支付。</w:t>
      </w:r>
    </w:p>
    <w:p w:rsidR="005C660A" w:rsidRDefault="00404D59">
      <w:pPr>
        <w:spacing w:line="500" w:lineRule="exact"/>
        <w:ind w:firstLineChars="208" w:firstLine="582"/>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第十三条：乙方收到甲方支付的体检费之日起10个工作日内，向甲方开具同等金额的发票。</w:t>
      </w:r>
    </w:p>
    <w:p w:rsidR="005C660A" w:rsidRDefault="00404D59">
      <w:pPr>
        <w:spacing w:line="500" w:lineRule="exact"/>
        <w:ind w:firstLineChars="208" w:firstLine="582"/>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第十四条：乙方银行账户</w:t>
      </w:r>
    </w:p>
    <w:p w:rsidR="005C660A" w:rsidRDefault="00404D59">
      <w:pPr>
        <w:autoSpaceDE w:val="0"/>
        <w:autoSpaceDN w:val="0"/>
        <w:adjustRightInd w:val="0"/>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开户名称：</w:t>
      </w:r>
    </w:p>
    <w:p w:rsidR="005C660A" w:rsidRDefault="00404D59">
      <w:pPr>
        <w:autoSpaceDE w:val="0"/>
        <w:autoSpaceDN w:val="0"/>
        <w:adjustRightInd w:val="0"/>
        <w:spacing w:line="360" w:lineRule="auto"/>
        <w:ind w:leftChars="304" w:left="638"/>
        <w:rPr>
          <w:rFonts w:asciiTheme="minorEastAsia" w:eastAsiaTheme="minorEastAsia" w:hAnsiTheme="minorEastAsia"/>
          <w:kern w:val="0"/>
          <w:sz w:val="28"/>
          <w:szCs w:val="28"/>
          <w:u w:val="single"/>
        </w:rPr>
      </w:pPr>
      <w:r>
        <w:rPr>
          <w:rFonts w:asciiTheme="minorEastAsia" w:eastAsiaTheme="minorEastAsia" w:hAnsiTheme="minorEastAsia" w:hint="eastAsia"/>
          <w:kern w:val="0"/>
          <w:sz w:val="28"/>
          <w:szCs w:val="28"/>
        </w:rPr>
        <w:t>开户银行：</w:t>
      </w:r>
    </w:p>
    <w:p w:rsidR="005C660A" w:rsidRDefault="00404D59">
      <w:pPr>
        <w:autoSpaceDE w:val="0"/>
        <w:autoSpaceDN w:val="0"/>
        <w:adjustRightIn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kern w:val="0"/>
          <w:sz w:val="28"/>
          <w:szCs w:val="28"/>
        </w:rPr>
        <w:t>银行账号：</w:t>
      </w:r>
    </w:p>
    <w:p w:rsidR="005C660A" w:rsidRDefault="00404D59">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付款名称：体检费</w:t>
      </w:r>
    </w:p>
    <w:p w:rsidR="005C660A" w:rsidRDefault="00404D59" w:rsidP="00AF63DF">
      <w:pPr>
        <w:spacing w:line="500" w:lineRule="exact"/>
        <w:ind w:firstLineChars="147" w:firstLine="412"/>
        <w:rPr>
          <w:rFonts w:asciiTheme="minorEastAsia" w:eastAsiaTheme="minorEastAsia" w:hAnsiTheme="minorEastAsia"/>
          <w:sz w:val="28"/>
          <w:szCs w:val="28"/>
        </w:rPr>
      </w:pPr>
      <w:r>
        <w:rPr>
          <w:rFonts w:asciiTheme="minorEastAsia" w:eastAsiaTheme="minorEastAsia" w:hAnsiTheme="minorEastAsia" w:hint="eastAsia"/>
          <w:sz w:val="28"/>
          <w:szCs w:val="28"/>
        </w:rPr>
        <w:t>第十五条：保密约定</w:t>
      </w:r>
    </w:p>
    <w:p w:rsidR="005C660A" w:rsidRDefault="00404D59">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甲、乙双方及甲方指定的体检报告统一领取人，应当对甲方体检人员的个人隐私权给予充分的保护，对甲方体检人员的体检结论都负有保密的责任。非经体检参加人本人的同意，不得违法向第三人泄露甲方体检参加人员的体检结论。</w:t>
      </w:r>
    </w:p>
    <w:p w:rsidR="005C660A" w:rsidRDefault="00404D59">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甲方对乙方依本合同约定向甲方提供的总体检报告中，涉及甲方体检个人隐私权的体检内容也负有保密的义务。</w:t>
      </w:r>
    </w:p>
    <w:p w:rsidR="005C660A" w:rsidRDefault="00404D59" w:rsidP="00AF63DF">
      <w:pPr>
        <w:spacing w:line="500" w:lineRule="exact"/>
        <w:ind w:firstLineChars="196" w:firstLine="549"/>
        <w:rPr>
          <w:rFonts w:asciiTheme="minorEastAsia" w:eastAsiaTheme="minorEastAsia" w:hAnsiTheme="minorEastAsia"/>
          <w:sz w:val="28"/>
          <w:szCs w:val="28"/>
        </w:rPr>
      </w:pPr>
      <w:r>
        <w:rPr>
          <w:rFonts w:asciiTheme="minorEastAsia" w:eastAsiaTheme="minorEastAsia" w:hAnsiTheme="minorEastAsia" w:hint="eastAsia"/>
          <w:sz w:val="28"/>
          <w:szCs w:val="28"/>
        </w:rPr>
        <w:t>第十六条：违约责任</w:t>
      </w:r>
    </w:p>
    <w:p w:rsidR="005C660A" w:rsidRDefault="00404D59">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乙方未按照比选文件承诺的服务方案履行义务，包括担不限于</w:t>
      </w:r>
      <w:r>
        <w:rPr>
          <w:rFonts w:ascii="宋体" w:hAnsi="宋体" w:cs="宋体" w:hint="eastAsia"/>
          <w:kern w:val="0"/>
          <w:sz w:val="28"/>
          <w:szCs w:val="28"/>
        </w:rPr>
        <w:t>仪器设备、人员配备，服务措施、服务响应时间、增值服务等，应当向甲方支付合同总价１０％的违约金。</w:t>
      </w:r>
    </w:p>
    <w:p w:rsidR="005C660A" w:rsidRDefault="00404D59">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其他未尽事宜，违约方应当依照法律的规定承担违约责任。</w:t>
      </w:r>
    </w:p>
    <w:p w:rsidR="005C660A" w:rsidRDefault="00404D59" w:rsidP="00AF63DF">
      <w:pPr>
        <w:spacing w:line="500" w:lineRule="exact"/>
        <w:ind w:firstLineChars="196" w:firstLine="549"/>
        <w:rPr>
          <w:rFonts w:asciiTheme="minorEastAsia" w:eastAsiaTheme="minorEastAsia" w:hAnsiTheme="minorEastAsia"/>
          <w:sz w:val="28"/>
          <w:szCs w:val="28"/>
        </w:rPr>
      </w:pPr>
      <w:r>
        <w:rPr>
          <w:rFonts w:asciiTheme="minorEastAsia" w:eastAsiaTheme="minorEastAsia" w:hAnsiTheme="minorEastAsia" w:hint="eastAsia"/>
          <w:sz w:val="28"/>
          <w:szCs w:val="28"/>
        </w:rPr>
        <w:t>第十七条：解决争议方式</w:t>
      </w:r>
    </w:p>
    <w:p w:rsidR="005C660A" w:rsidRDefault="00404D59">
      <w:pPr>
        <w:spacing w:line="500" w:lineRule="exact"/>
        <w:ind w:firstLine="480"/>
        <w:rPr>
          <w:rFonts w:asciiTheme="minorEastAsia" w:eastAsiaTheme="minorEastAsia" w:hAnsiTheme="minorEastAsia"/>
          <w:sz w:val="28"/>
          <w:szCs w:val="28"/>
        </w:rPr>
      </w:pPr>
      <w:r>
        <w:rPr>
          <w:rFonts w:asciiTheme="minorEastAsia" w:eastAsiaTheme="minorEastAsia" w:hAnsiTheme="minorEastAsia" w:hint="eastAsia"/>
          <w:sz w:val="28"/>
          <w:szCs w:val="28"/>
        </w:rPr>
        <w:t>本合同未尽事项或履行本合同过程中出现纠纷的，甲、乙双方可以经协商一致，另行签订补充协议。如果经协商不能达成一致的，任何一方有权</w:t>
      </w:r>
      <w:r>
        <w:rPr>
          <w:rFonts w:asciiTheme="minorEastAsia" w:eastAsiaTheme="minorEastAsia" w:hAnsiTheme="minorEastAsia" w:hint="eastAsia"/>
          <w:sz w:val="28"/>
          <w:szCs w:val="28"/>
        </w:rPr>
        <w:lastRenderedPageBreak/>
        <w:t>在甲方所在地法院提起诉讼。</w:t>
      </w:r>
    </w:p>
    <w:p w:rsidR="005C660A" w:rsidRDefault="00404D59" w:rsidP="00AF63DF">
      <w:pPr>
        <w:spacing w:line="500" w:lineRule="exact"/>
        <w:ind w:firstLineChars="196" w:firstLine="549"/>
        <w:rPr>
          <w:rFonts w:asciiTheme="minorEastAsia" w:eastAsiaTheme="minorEastAsia" w:hAnsiTheme="minorEastAsia"/>
          <w:sz w:val="28"/>
          <w:szCs w:val="28"/>
        </w:rPr>
      </w:pPr>
      <w:r>
        <w:rPr>
          <w:rFonts w:asciiTheme="minorEastAsia" w:eastAsiaTheme="minorEastAsia" w:hAnsiTheme="minorEastAsia" w:hint="eastAsia"/>
          <w:sz w:val="28"/>
          <w:szCs w:val="28"/>
        </w:rPr>
        <w:t>第十八条：本协议经甲、乙双方盖章、法定代表人签字或盖章后生效。</w:t>
      </w:r>
    </w:p>
    <w:p w:rsidR="005C660A" w:rsidRDefault="00404D59" w:rsidP="00AF63DF">
      <w:pPr>
        <w:spacing w:line="500" w:lineRule="exact"/>
        <w:ind w:firstLineChars="196" w:firstLine="549"/>
        <w:rPr>
          <w:rFonts w:asciiTheme="minorEastAsia" w:eastAsiaTheme="minorEastAsia" w:hAnsiTheme="minorEastAsia"/>
          <w:sz w:val="28"/>
          <w:szCs w:val="28"/>
        </w:rPr>
      </w:pPr>
      <w:r>
        <w:rPr>
          <w:rFonts w:asciiTheme="minorEastAsia" w:eastAsiaTheme="minorEastAsia" w:hAnsiTheme="minorEastAsia" w:hint="eastAsia"/>
          <w:sz w:val="28"/>
          <w:szCs w:val="28"/>
        </w:rPr>
        <w:t>第十九条：本合同正本一式十二份，甲方执十份、乙方执两份，均具同等法律效力。</w:t>
      </w:r>
    </w:p>
    <w:p w:rsidR="005C660A" w:rsidRDefault="00404D59">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以下无正文，为盖章签字页。</w:t>
      </w:r>
    </w:p>
    <w:p w:rsidR="005C660A" w:rsidRDefault="005C660A">
      <w:pPr>
        <w:spacing w:line="540" w:lineRule="exact"/>
        <w:rPr>
          <w:rFonts w:asciiTheme="minorEastAsia" w:eastAsiaTheme="minorEastAsia" w:hAnsiTheme="minorEastAsia"/>
          <w:sz w:val="28"/>
          <w:szCs w:val="28"/>
        </w:rPr>
      </w:pPr>
    </w:p>
    <w:p w:rsidR="005C660A" w:rsidRDefault="005C660A">
      <w:pPr>
        <w:spacing w:line="540" w:lineRule="exact"/>
        <w:rPr>
          <w:rFonts w:asciiTheme="minorEastAsia" w:eastAsiaTheme="minorEastAsia" w:hAnsiTheme="minorEastAsia"/>
          <w:sz w:val="28"/>
          <w:szCs w:val="28"/>
        </w:rPr>
      </w:pPr>
    </w:p>
    <w:p w:rsidR="005C660A" w:rsidRDefault="00404D59">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甲方（盖章）：南宁轨道交通集团有限责任公司  </w:t>
      </w:r>
    </w:p>
    <w:p w:rsidR="005C660A" w:rsidRDefault="00404D59">
      <w:pPr>
        <w:spacing w:line="360" w:lineRule="auto"/>
        <w:rPr>
          <w:rFonts w:asciiTheme="minorEastAsia" w:eastAsiaTheme="minorEastAsia" w:hAnsiTheme="minorEastAsia"/>
          <w:sz w:val="28"/>
          <w:szCs w:val="28"/>
          <w:u w:val="single"/>
        </w:rPr>
      </w:pPr>
      <w:r>
        <w:rPr>
          <w:rFonts w:asciiTheme="minorEastAsia" w:eastAsiaTheme="minorEastAsia" w:hAnsiTheme="minorEastAsia" w:hint="eastAsia"/>
          <w:sz w:val="28"/>
          <w:szCs w:val="28"/>
        </w:rPr>
        <w:t>法定代表人：</w:t>
      </w:r>
    </w:p>
    <w:p w:rsidR="005C660A" w:rsidRDefault="00404D59">
      <w:pPr>
        <w:spacing w:line="360" w:lineRule="auto"/>
        <w:rPr>
          <w:rFonts w:asciiTheme="minorEastAsia" w:eastAsiaTheme="minorEastAsia" w:hAnsiTheme="minorEastAsia"/>
          <w:sz w:val="28"/>
          <w:szCs w:val="28"/>
          <w:u w:val="single"/>
        </w:rPr>
      </w:pPr>
      <w:r>
        <w:rPr>
          <w:rFonts w:asciiTheme="minorEastAsia" w:eastAsiaTheme="minorEastAsia" w:hAnsiTheme="minorEastAsia" w:hint="eastAsia"/>
          <w:sz w:val="28"/>
          <w:szCs w:val="28"/>
        </w:rPr>
        <w:t>委托代理人：</w:t>
      </w:r>
    </w:p>
    <w:p w:rsidR="005C660A" w:rsidRDefault="00404D59">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地址：南宁市云景路69号               </w:t>
      </w:r>
    </w:p>
    <w:p w:rsidR="005C660A" w:rsidRDefault="00404D59">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联系电话：0771-2332937                </w:t>
      </w:r>
    </w:p>
    <w:p w:rsidR="005C660A" w:rsidRDefault="00404D59">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传真：0771-2332893                                            </w:t>
      </w:r>
    </w:p>
    <w:p w:rsidR="005C660A" w:rsidRDefault="00404D59">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签订日期： 年  月   日  </w:t>
      </w:r>
    </w:p>
    <w:p w:rsidR="005C660A" w:rsidRDefault="005C660A">
      <w:pPr>
        <w:spacing w:line="360" w:lineRule="auto"/>
        <w:rPr>
          <w:rFonts w:asciiTheme="minorEastAsia" w:eastAsiaTheme="minorEastAsia" w:hAnsiTheme="minorEastAsia"/>
          <w:sz w:val="28"/>
          <w:szCs w:val="28"/>
        </w:rPr>
      </w:pPr>
    </w:p>
    <w:p w:rsidR="005C660A" w:rsidRDefault="00404D59">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乙方（盖章）：</w:t>
      </w:r>
    </w:p>
    <w:p w:rsidR="005C660A" w:rsidRDefault="00404D59">
      <w:pPr>
        <w:spacing w:line="360" w:lineRule="auto"/>
        <w:rPr>
          <w:rFonts w:asciiTheme="minorEastAsia" w:eastAsiaTheme="minorEastAsia" w:hAnsiTheme="minorEastAsia"/>
          <w:sz w:val="28"/>
          <w:szCs w:val="28"/>
          <w:u w:val="single"/>
        </w:rPr>
      </w:pPr>
      <w:r>
        <w:rPr>
          <w:rFonts w:asciiTheme="minorEastAsia" w:eastAsiaTheme="minorEastAsia" w:hAnsiTheme="minorEastAsia" w:hint="eastAsia"/>
          <w:sz w:val="28"/>
          <w:szCs w:val="28"/>
        </w:rPr>
        <w:t>法定代表人：</w:t>
      </w:r>
    </w:p>
    <w:p w:rsidR="005C660A" w:rsidRDefault="00404D59">
      <w:pPr>
        <w:spacing w:line="360" w:lineRule="auto"/>
        <w:rPr>
          <w:rFonts w:asciiTheme="minorEastAsia" w:eastAsiaTheme="minorEastAsia" w:hAnsiTheme="minorEastAsia"/>
          <w:sz w:val="28"/>
          <w:szCs w:val="28"/>
          <w:u w:val="single"/>
        </w:rPr>
      </w:pPr>
      <w:r>
        <w:rPr>
          <w:rFonts w:asciiTheme="minorEastAsia" w:eastAsiaTheme="minorEastAsia" w:hAnsiTheme="minorEastAsia" w:hint="eastAsia"/>
          <w:sz w:val="28"/>
          <w:szCs w:val="28"/>
        </w:rPr>
        <w:t>委托代理人：</w:t>
      </w:r>
    </w:p>
    <w:p w:rsidR="005C660A" w:rsidRDefault="00404D59">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地址：              </w:t>
      </w:r>
    </w:p>
    <w:p w:rsidR="005C660A" w:rsidRDefault="00404D59">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联系电话：              </w:t>
      </w:r>
    </w:p>
    <w:p w:rsidR="005C660A" w:rsidRDefault="00404D59">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传真：                                           </w:t>
      </w:r>
    </w:p>
    <w:p w:rsidR="005C660A" w:rsidRDefault="00404D59">
      <w:pPr>
        <w:spacing w:line="540" w:lineRule="exact"/>
        <w:rPr>
          <w:rFonts w:asciiTheme="minorEastAsia" w:eastAsiaTheme="minorEastAsia" w:hAnsiTheme="minorEastAsia"/>
          <w:b/>
          <w:sz w:val="28"/>
          <w:szCs w:val="28"/>
          <w:u w:val="single"/>
        </w:rPr>
      </w:pPr>
      <w:r>
        <w:rPr>
          <w:rFonts w:asciiTheme="minorEastAsia" w:eastAsiaTheme="minorEastAsia" w:hAnsiTheme="minorEastAsia" w:hint="eastAsia"/>
          <w:sz w:val="28"/>
          <w:szCs w:val="28"/>
        </w:rPr>
        <w:t xml:space="preserve">签订日期： 年  月   日  </w:t>
      </w:r>
    </w:p>
    <w:p w:rsidR="005C660A" w:rsidRDefault="005C660A">
      <w:pPr>
        <w:adjustRightInd w:val="0"/>
        <w:snapToGrid w:val="0"/>
        <w:spacing w:line="312" w:lineRule="auto"/>
        <w:outlineLvl w:val="2"/>
        <w:rPr>
          <w:rFonts w:asciiTheme="minorEastAsia" w:eastAsiaTheme="minorEastAsia" w:hAnsiTheme="minorEastAsia"/>
          <w:sz w:val="28"/>
          <w:szCs w:val="28"/>
        </w:rPr>
      </w:pPr>
    </w:p>
    <w:p w:rsidR="005C660A" w:rsidRPr="007D1A1F" w:rsidRDefault="00404D59" w:rsidP="007D1A1F">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合同签订地：南宁市青秀区云景路69号</w:t>
      </w:r>
    </w:p>
    <w:p w:rsidR="005C660A" w:rsidRDefault="00404D59">
      <w:pPr>
        <w:spacing w:line="540" w:lineRule="exact"/>
        <w:rPr>
          <w:rFonts w:ascii="宋体"/>
          <w:b/>
          <w:sz w:val="30"/>
          <w:szCs w:val="30"/>
          <w:u w:val="single"/>
        </w:rPr>
      </w:pPr>
      <w:r>
        <w:rPr>
          <w:rFonts w:ascii="宋体" w:hint="eastAsia"/>
          <w:b/>
          <w:sz w:val="30"/>
          <w:szCs w:val="30"/>
        </w:rPr>
        <w:lastRenderedPageBreak/>
        <w:t>附件1</w:t>
      </w:r>
    </w:p>
    <w:tbl>
      <w:tblPr>
        <w:tblW w:w="8953" w:type="dxa"/>
        <w:jc w:val="center"/>
        <w:tblLayout w:type="fixed"/>
        <w:tblCellMar>
          <w:top w:w="15" w:type="dxa"/>
          <w:left w:w="15" w:type="dxa"/>
          <w:bottom w:w="15" w:type="dxa"/>
          <w:right w:w="15" w:type="dxa"/>
        </w:tblCellMar>
        <w:tblLook w:val="04A0"/>
      </w:tblPr>
      <w:tblGrid>
        <w:gridCol w:w="705"/>
        <w:gridCol w:w="5114"/>
        <w:gridCol w:w="1567"/>
        <w:gridCol w:w="1567"/>
      </w:tblGrid>
      <w:tr w:rsidR="005C660A">
        <w:trPr>
          <w:trHeight w:hRule="exact" w:val="509"/>
          <w:jc w:val="center"/>
        </w:trPr>
        <w:tc>
          <w:tcPr>
            <w:tcW w:w="89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7D1A1F">
            <w:pPr>
              <w:widowControl/>
              <w:jc w:val="center"/>
              <w:textAlignment w:val="center"/>
              <w:rPr>
                <w:rFonts w:ascii="宋体" w:hAnsi="宋体" w:cs="宋体"/>
                <w:color w:val="000000"/>
                <w:kern w:val="0"/>
                <w:szCs w:val="21"/>
              </w:rPr>
            </w:pPr>
            <w:r>
              <w:rPr>
                <w:rFonts w:ascii="宋体" w:hAnsi="宋体" w:cs="宋体" w:hint="eastAsia"/>
                <w:b/>
                <w:bCs/>
                <w:color w:val="000000"/>
                <w:kern w:val="0"/>
                <w:sz w:val="24"/>
              </w:rPr>
              <w:t>南宁轨道交通集团有限责任公司A套餐体检项目及价格表</w:t>
            </w:r>
          </w:p>
        </w:tc>
      </w:tr>
      <w:tr w:rsidR="005C660A">
        <w:trPr>
          <w:trHeight w:hRule="exact" w:val="34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51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3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szCs w:val="21"/>
              </w:rPr>
              <w:t>价格</w:t>
            </w:r>
          </w:p>
        </w:tc>
      </w:tr>
      <w:tr w:rsidR="007D1A1F" w:rsidTr="007D1A1F">
        <w:trPr>
          <w:trHeight w:hRule="exact" w:val="598"/>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pPr>
              <w:jc w:val="center"/>
              <w:rPr>
                <w:rFonts w:ascii="宋体" w:hAnsi="宋体" w:cs="宋体"/>
                <w:color w:val="000000"/>
                <w:szCs w:val="21"/>
              </w:rPr>
            </w:pPr>
          </w:p>
        </w:tc>
        <w:tc>
          <w:tcPr>
            <w:tcW w:w="51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A1套餐</w:t>
            </w:r>
          </w:p>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（男性）</w:t>
            </w:r>
          </w:p>
          <w:p w:rsidR="007D1A1F" w:rsidRDefault="007D1A1F" w:rsidP="00716124">
            <w:pPr>
              <w:widowControl/>
              <w:jc w:val="center"/>
              <w:textAlignment w:val="center"/>
              <w:rPr>
                <w:rFonts w:ascii="宋体" w:hAnsi="宋体" w:cs="宋体"/>
                <w:color w:val="000000"/>
                <w:kern w:val="0"/>
                <w:szCs w:val="21"/>
              </w:rPr>
            </w:pPr>
          </w:p>
          <w:p w:rsidR="007D1A1F" w:rsidRDefault="007D1A1F" w:rsidP="00716124">
            <w:pPr>
              <w:widowControl/>
              <w:textAlignment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A2套餐</w:t>
            </w:r>
          </w:p>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(已婚女性)</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left"/>
              <w:textAlignment w:val="center"/>
              <w:rPr>
                <w:rFonts w:ascii="宋体" w:hAnsi="宋体" w:cs="宋体"/>
                <w:color w:val="000000"/>
                <w:szCs w:val="21"/>
              </w:rPr>
            </w:pPr>
            <w:r>
              <w:rPr>
                <w:rFonts w:ascii="宋体" w:hAnsi="宋体" w:cs="宋体" w:hint="eastAsia"/>
                <w:color w:val="000000"/>
                <w:kern w:val="0"/>
                <w:szCs w:val="21"/>
              </w:rPr>
              <w:t>营养早餐</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left"/>
              <w:textAlignment w:val="center"/>
              <w:rPr>
                <w:rFonts w:ascii="宋体" w:hAnsi="宋体" w:cs="宋体"/>
                <w:color w:val="000000"/>
                <w:szCs w:val="21"/>
              </w:rPr>
            </w:pPr>
            <w:r>
              <w:rPr>
                <w:rFonts w:ascii="宋体" w:hAnsi="宋体" w:cs="宋体" w:hint="eastAsia"/>
                <w:color w:val="000000"/>
                <w:kern w:val="0"/>
                <w:szCs w:val="21"/>
              </w:rPr>
              <w:t>血压、身高、体重、、腰围、体重指数</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内科、外科、耳鼻喉科</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left"/>
              <w:textAlignment w:val="center"/>
              <w:rPr>
                <w:rFonts w:ascii="宋体" w:hAnsi="宋体" w:cs="宋体"/>
                <w:color w:val="000000"/>
                <w:szCs w:val="21"/>
              </w:rPr>
            </w:pPr>
            <w:r>
              <w:rPr>
                <w:rFonts w:ascii="宋体" w:hAnsi="宋体" w:cs="宋体" w:hint="eastAsia"/>
                <w:color w:val="000000"/>
                <w:kern w:val="0"/>
                <w:szCs w:val="21"/>
              </w:rPr>
              <w:t>眼科(视力、眼底、裂隙灯)</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口腔科</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心电图</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数码胸正侧位片</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颈椎正侧位片</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left"/>
              <w:textAlignment w:val="center"/>
              <w:rPr>
                <w:rFonts w:ascii="宋体" w:hAnsi="宋体" w:cs="宋体"/>
                <w:color w:val="000000"/>
                <w:szCs w:val="21"/>
              </w:rPr>
            </w:pPr>
            <w:r>
              <w:rPr>
                <w:rFonts w:ascii="宋体" w:hAnsi="宋体" w:cs="宋体" w:hint="eastAsia"/>
                <w:color w:val="000000"/>
                <w:kern w:val="0"/>
                <w:szCs w:val="21"/>
              </w:rPr>
              <w:t>腰椎正侧位片</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彩超：肝、胆、双肾、胰、脾、膀胱、前列腺</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B超：肝、胆、双肾、胰、脾、膀胱</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颈动脉</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甲状腺彩超</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脑血管多普勒</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骨密度</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性激素六项（女）</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甲状腺功能五项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left"/>
              <w:textAlignment w:val="center"/>
              <w:rPr>
                <w:rFonts w:ascii="宋体" w:hAnsi="宋体" w:cs="宋体"/>
                <w:color w:val="000000"/>
                <w:szCs w:val="21"/>
              </w:rPr>
            </w:pPr>
            <w:r>
              <w:rPr>
                <w:rFonts w:ascii="宋体" w:hAnsi="宋体" w:cs="宋体" w:hint="eastAsia"/>
                <w:color w:val="000000"/>
                <w:kern w:val="0"/>
                <w:szCs w:val="21"/>
              </w:rPr>
              <w:t>抗核抗体ANA免疫荧光测定</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left"/>
              <w:textAlignment w:val="center"/>
              <w:rPr>
                <w:rFonts w:ascii="宋体" w:hAnsi="宋体" w:cs="宋体"/>
                <w:color w:val="000000"/>
                <w:szCs w:val="21"/>
              </w:rPr>
            </w:pPr>
            <w:r>
              <w:rPr>
                <w:rFonts w:ascii="宋体" w:hAnsi="宋体" w:cs="宋体" w:hint="eastAsia"/>
                <w:color w:val="000000"/>
                <w:kern w:val="0"/>
                <w:szCs w:val="21"/>
              </w:rPr>
              <w:t>心肌酶谱五项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肝功全套</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血脂全套</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肾功六项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 xml:space="preserve">空腹血糖 </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餐后血糖（120’）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血沉</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类风湿因子</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抗链球菌溶血性O测定</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EB病毒IGA/VCA/EA</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血液流变学</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AFP</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CEA</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前列腺特异性抗原三项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CA-199</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34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CA-125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CA-153</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空腹胰岛素</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餐后胰岛素</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糖化血红蛋白</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血常规</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尿常规</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外周动脉检测</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妇科</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阴道分泌物</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宫颈液基细胞学检查</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宫颈人乳头瘤病毒荧光定量基因分析</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阴超：子宫+附件</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widowControl/>
              <w:jc w:val="center"/>
              <w:textAlignment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乳腺B超</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碳14幽门螺旋杆菌吹气试验</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建立健康档案</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50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采血费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51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试管费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5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套餐总价</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widowControl/>
              <w:jc w:val="center"/>
              <w:textAlignment w:val="center"/>
              <w:rPr>
                <w:rFonts w:ascii="宋体" w:hAnsi="宋体" w:cs="宋体"/>
                <w:color w:val="000000"/>
                <w:kern w:val="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widowControl/>
              <w:jc w:val="center"/>
              <w:textAlignment w:val="center"/>
              <w:rPr>
                <w:rFonts w:ascii="宋体" w:hAnsi="宋体" w:cs="宋体"/>
                <w:color w:val="000000"/>
                <w:kern w:val="0"/>
                <w:szCs w:val="21"/>
              </w:rPr>
            </w:pPr>
          </w:p>
        </w:tc>
      </w:tr>
    </w:tbl>
    <w:p w:rsidR="005C660A" w:rsidRDefault="005C660A">
      <w:pPr>
        <w:jc w:val="left"/>
        <w:rPr>
          <w:rFonts w:ascii="宋体" w:hAnsi="宋体" w:cs="宋体"/>
          <w:sz w:val="28"/>
          <w:szCs w:val="28"/>
        </w:rPr>
      </w:pPr>
    </w:p>
    <w:tbl>
      <w:tblPr>
        <w:tblW w:w="8977" w:type="dxa"/>
        <w:jc w:val="center"/>
        <w:tblLayout w:type="fixed"/>
        <w:tblCellMar>
          <w:top w:w="15" w:type="dxa"/>
          <w:left w:w="15" w:type="dxa"/>
          <w:bottom w:w="15" w:type="dxa"/>
          <w:right w:w="15" w:type="dxa"/>
        </w:tblCellMar>
        <w:tblLook w:val="04A0"/>
      </w:tblPr>
      <w:tblGrid>
        <w:gridCol w:w="717"/>
        <w:gridCol w:w="3580"/>
        <w:gridCol w:w="1549"/>
        <w:gridCol w:w="1582"/>
        <w:gridCol w:w="1549"/>
      </w:tblGrid>
      <w:tr w:rsidR="005C660A">
        <w:trPr>
          <w:trHeight w:hRule="exact" w:val="507"/>
          <w:jc w:val="center"/>
        </w:trPr>
        <w:tc>
          <w:tcPr>
            <w:tcW w:w="89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7D1A1F">
            <w:pPr>
              <w:widowControl/>
              <w:jc w:val="center"/>
              <w:textAlignment w:val="center"/>
              <w:rPr>
                <w:rFonts w:ascii="宋体" w:hAnsi="宋体" w:cs="宋体"/>
                <w:color w:val="000000"/>
                <w:kern w:val="0"/>
                <w:szCs w:val="21"/>
              </w:rPr>
            </w:pPr>
            <w:r>
              <w:rPr>
                <w:rFonts w:ascii="宋体" w:hAnsi="宋体" w:cs="宋体" w:hint="eastAsia"/>
                <w:b/>
                <w:bCs/>
                <w:color w:val="000000"/>
                <w:kern w:val="0"/>
                <w:sz w:val="24"/>
              </w:rPr>
              <w:t>南宁轨道交通集团有限责任公司B套餐体检项目及价格表</w:t>
            </w:r>
          </w:p>
        </w:tc>
      </w:tr>
      <w:tr w:rsidR="005C660A">
        <w:trPr>
          <w:trHeight w:hRule="exact" w:val="340"/>
          <w:jc w:val="center"/>
        </w:trPr>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szCs w:val="21"/>
              </w:rPr>
              <w:t>价格</w:t>
            </w:r>
          </w:p>
        </w:tc>
      </w:tr>
      <w:tr w:rsidR="007D1A1F" w:rsidTr="007D1A1F">
        <w:trPr>
          <w:trHeight w:hRule="exact" w:val="696"/>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pPr>
              <w:jc w:val="center"/>
              <w:rPr>
                <w:rFonts w:ascii="宋体" w:hAnsi="宋体" w:cs="宋体"/>
                <w:color w:val="000000"/>
                <w:szCs w:val="21"/>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pPr>
              <w:jc w:val="center"/>
              <w:rPr>
                <w:rFonts w:ascii="宋体" w:hAnsi="宋体" w:cs="宋体"/>
                <w:color w:val="00000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B1套餐</w:t>
            </w:r>
          </w:p>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（男性）</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B2套餐</w:t>
            </w:r>
          </w:p>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（已婚女性）</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B3套餐</w:t>
            </w:r>
          </w:p>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（未婚女性）</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left"/>
              <w:textAlignment w:val="center"/>
              <w:rPr>
                <w:rFonts w:ascii="宋体" w:hAnsi="宋体" w:cs="宋体"/>
                <w:color w:val="000000"/>
                <w:szCs w:val="21"/>
              </w:rPr>
            </w:pPr>
            <w:r>
              <w:rPr>
                <w:rFonts w:ascii="宋体" w:hAnsi="宋体" w:cs="宋体" w:hint="eastAsia"/>
                <w:color w:val="000000"/>
                <w:kern w:val="0"/>
                <w:szCs w:val="21"/>
              </w:rPr>
              <w:t>营养早餐</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建立健康档案</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采血费</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试管费</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left"/>
              <w:textAlignment w:val="center"/>
              <w:rPr>
                <w:rFonts w:ascii="宋体" w:hAnsi="宋体" w:cs="宋体"/>
                <w:color w:val="000000"/>
                <w:szCs w:val="21"/>
              </w:rPr>
            </w:pPr>
            <w:r>
              <w:rPr>
                <w:rFonts w:ascii="宋体" w:hAnsi="宋体" w:cs="宋体" w:hint="eastAsia"/>
                <w:color w:val="000000"/>
                <w:kern w:val="0"/>
                <w:szCs w:val="21"/>
              </w:rPr>
              <w:t>血压、身高、体重、体重指数</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B超：肝、胆、双肾、胰、脾</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B超：膀胱前列腺</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widowControl/>
              <w:jc w:val="center"/>
              <w:textAlignment w:val="center"/>
              <w:rPr>
                <w:rFonts w:ascii="宋体" w:hAnsi="宋体" w:cs="宋体"/>
                <w:color w:val="00000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widowControl/>
              <w:jc w:val="center"/>
              <w:textAlignment w:val="center"/>
              <w:rPr>
                <w:rFonts w:ascii="宋体" w:hAnsi="宋体" w:cs="宋体"/>
                <w:color w:val="000000"/>
                <w:szCs w:val="21"/>
              </w:rPr>
            </w:pP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心电图</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数码胸正位片</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 xml:space="preserve">空腹血糖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 xml:space="preserve">肝功全套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血脂全套</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糖化血红蛋白</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EB病毒</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15</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AFP</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CEA</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 xml:space="preserve">TPSA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CA-199</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CA-125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CA-153</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血常规</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尿常规</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妇科</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rPr>
                <w:rFonts w:ascii="宋体" w:hAnsi="宋体" w:cs="宋体"/>
                <w:color w:val="000000"/>
                <w:szCs w:val="21"/>
              </w:rPr>
            </w:pP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宫颈液基细胞学检查</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rPr>
                <w:rFonts w:ascii="宋体" w:hAnsi="宋体" w:cs="宋体"/>
                <w:color w:val="000000"/>
                <w:szCs w:val="21"/>
              </w:rPr>
            </w:pP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阴超子宫+附件</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 xml:space="preserve">B超子宫+附件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乳腺B超</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5C660A">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耳鼻喉科</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肾功能全套</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临床口腔科</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31</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心肌酶六项</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肝吸虫酶标抗体</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乙肝两对半（定量）</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34</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textAlignment w:val="center"/>
              <w:rPr>
                <w:rFonts w:ascii="宋体" w:hAnsi="宋体" w:cs="宋体"/>
                <w:color w:val="000000"/>
                <w:szCs w:val="21"/>
              </w:rPr>
            </w:pPr>
            <w:r>
              <w:rPr>
                <w:rFonts w:ascii="宋体" w:hAnsi="宋体" w:cs="宋体" w:hint="eastAsia"/>
                <w:color w:val="000000"/>
                <w:kern w:val="0"/>
                <w:szCs w:val="21"/>
              </w:rPr>
              <w:t>人免疫缺陷病毒抗体（HIV）</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5C660A">
        <w:trPr>
          <w:trHeight w:hRule="exact" w:val="340"/>
          <w:jc w:val="center"/>
        </w:trPr>
        <w:tc>
          <w:tcPr>
            <w:tcW w:w="42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404D59">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套餐总价</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5C660A">
            <w:pPr>
              <w:widowControl/>
              <w:jc w:val="center"/>
              <w:textAlignment w:val="center"/>
              <w:rPr>
                <w:rFonts w:ascii="宋体" w:hAnsi="宋体" w:cs="宋体"/>
                <w:color w:val="000000"/>
                <w:kern w:val="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5C660A">
            <w:pPr>
              <w:widowControl/>
              <w:jc w:val="center"/>
              <w:textAlignment w:val="center"/>
              <w:rPr>
                <w:rFonts w:ascii="宋体" w:hAnsi="宋体" w:cs="宋体"/>
                <w:color w:val="000000"/>
                <w:kern w:val="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660A" w:rsidRDefault="005C660A">
            <w:pPr>
              <w:widowControl/>
              <w:jc w:val="center"/>
              <w:textAlignment w:val="center"/>
              <w:rPr>
                <w:rFonts w:ascii="宋体" w:hAnsi="宋体" w:cs="宋体"/>
                <w:color w:val="000000"/>
                <w:kern w:val="0"/>
                <w:szCs w:val="21"/>
              </w:rPr>
            </w:pPr>
          </w:p>
        </w:tc>
      </w:tr>
    </w:tbl>
    <w:p w:rsidR="005C660A" w:rsidRDefault="005C660A">
      <w:pPr>
        <w:jc w:val="left"/>
        <w:rPr>
          <w:rFonts w:ascii="宋体" w:hAnsi="宋体" w:cs="宋体"/>
          <w:sz w:val="28"/>
          <w:szCs w:val="28"/>
        </w:rPr>
      </w:pPr>
    </w:p>
    <w:tbl>
      <w:tblPr>
        <w:tblW w:w="8944" w:type="dxa"/>
        <w:jc w:val="center"/>
        <w:tblLayout w:type="fixed"/>
        <w:tblLook w:val="04A0"/>
      </w:tblPr>
      <w:tblGrid>
        <w:gridCol w:w="839"/>
        <w:gridCol w:w="2027"/>
        <w:gridCol w:w="1967"/>
        <w:gridCol w:w="1976"/>
        <w:gridCol w:w="2135"/>
      </w:tblGrid>
      <w:tr w:rsidR="005C660A">
        <w:trPr>
          <w:trHeight w:hRule="exact" w:val="340"/>
          <w:jc w:val="center"/>
        </w:trPr>
        <w:tc>
          <w:tcPr>
            <w:tcW w:w="8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660A" w:rsidRDefault="00404D59">
            <w:pPr>
              <w:widowControl/>
              <w:jc w:val="center"/>
              <w:rPr>
                <w:rFonts w:ascii="宋体" w:hAnsi="宋体" w:cs="宋体"/>
                <w:b/>
                <w:bCs/>
                <w:color w:val="000000"/>
                <w:kern w:val="0"/>
                <w:sz w:val="24"/>
              </w:rPr>
            </w:pPr>
            <w:r>
              <w:rPr>
                <w:rFonts w:ascii="宋体" w:hAnsi="宋体" w:cs="宋体" w:hint="eastAsia"/>
                <w:b/>
                <w:bCs/>
                <w:color w:val="000000"/>
                <w:kern w:val="0"/>
                <w:sz w:val="24"/>
              </w:rPr>
              <w:t>2018年员工体检项目总报价表</w:t>
            </w:r>
          </w:p>
        </w:tc>
      </w:tr>
      <w:tr w:rsidR="005C660A">
        <w:trPr>
          <w:trHeight w:hRule="exact" w:val="340"/>
          <w:jc w:val="center"/>
        </w:trPr>
        <w:tc>
          <w:tcPr>
            <w:tcW w:w="839" w:type="dxa"/>
            <w:tcBorders>
              <w:top w:val="nil"/>
              <w:left w:val="single" w:sz="4" w:space="0" w:color="auto"/>
              <w:bottom w:val="single" w:sz="4" w:space="0" w:color="auto"/>
              <w:right w:val="single" w:sz="4" w:space="0" w:color="auto"/>
            </w:tcBorders>
            <w:shd w:val="clear" w:color="auto" w:fill="auto"/>
            <w:vAlign w:val="center"/>
          </w:tcPr>
          <w:p w:rsidR="005C660A" w:rsidRDefault="00404D59">
            <w:pPr>
              <w:widowControl/>
              <w:jc w:val="center"/>
              <w:rPr>
                <w:rFonts w:ascii="宋体" w:hAnsi="宋体" w:cs="宋体"/>
                <w:color w:val="000000"/>
                <w:kern w:val="0"/>
                <w:szCs w:val="21"/>
              </w:rPr>
            </w:pPr>
            <w:r>
              <w:rPr>
                <w:rFonts w:ascii="宋体" w:hAnsi="宋体" w:cs="宋体" w:hint="eastAsia"/>
                <w:color w:val="000000"/>
                <w:kern w:val="0"/>
                <w:szCs w:val="21"/>
              </w:rPr>
              <w:t>类别</w:t>
            </w:r>
          </w:p>
        </w:tc>
        <w:tc>
          <w:tcPr>
            <w:tcW w:w="2027" w:type="dxa"/>
            <w:tcBorders>
              <w:top w:val="nil"/>
              <w:left w:val="nil"/>
              <w:bottom w:val="single" w:sz="4" w:space="0" w:color="auto"/>
              <w:right w:val="single" w:sz="4" w:space="0" w:color="auto"/>
            </w:tcBorders>
            <w:shd w:val="clear" w:color="auto" w:fill="auto"/>
            <w:vAlign w:val="center"/>
          </w:tcPr>
          <w:p w:rsidR="005C660A" w:rsidRDefault="00404D59">
            <w:pPr>
              <w:widowControl/>
              <w:jc w:val="center"/>
              <w:rPr>
                <w:rFonts w:ascii="宋体" w:hAnsi="宋体" w:cs="宋体"/>
                <w:color w:val="000000"/>
                <w:kern w:val="0"/>
                <w:szCs w:val="21"/>
              </w:rPr>
            </w:pPr>
            <w:r>
              <w:rPr>
                <w:rFonts w:ascii="宋体" w:hAnsi="宋体" w:cs="宋体" w:hint="eastAsia"/>
                <w:color w:val="000000"/>
                <w:kern w:val="0"/>
                <w:szCs w:val="21"/>
              </w:rPr>
              <w:t>性别</w:t>
            </w:r>
          </w:p>
        </w:tc>
        <w:tc>
          <w:tcPr>
            <w:tcW w:w="1967" w:type="dxa"/>
            <w:tcBorders>
              <w:top w:val="nil"/>
              <w:left w:val="nil"/>
              <w:bottom w:val="single" w:sz="4" w:space="0" w:color="auto"/>
              <w:right w:val="single" w:sz="4" w:space="0" w:color="auto"/>
            </w:tcBorders>
            <w:shd w:val="clear" w:color="auto" w:fill="auto"/>
            <w:vAlign w:val="center"/>
          </w:tcPr>
          <w:p w:rsidR="005C660A" w:rsidRDefault="00404D59">
            <w:pPr>
              <w:widowControl/>
              <w:jc w:val="center"/>
              <w:rPr>
                <w:rFonts w:ascii="宋体" w:hAnsi="宋体" w:cs="宋体"/>
                <w:color w:val="000000"/>
                <w:kern w:val="0"/>
                <w:szCs w:val="21"/>
              </w:rPr>
            </w:pPr>
            <w:r>
              <w:rPr>
                <w:rFonts w:ascii="宋体" w:hAnsi="宋体" w:cs="宋体" w:hint="eastAsia"/>
                <w:color w:val="000000"/>
                <w:kern w:val="0"/>
                <w:szCs w:val="21"/>
              </w:rPr>
              <w:t>人数</w:t>
            </w:r>
          </w:p>
        </w:tc>
        <w:tc>
          <w:tcPr>
            <w:tcW w:w="1976" w:type="dxa"/>
            <w:tcBorders>
              <w:top w:val="nil"/>
              <w:left w:val="nil"/>
              <w:bottom w:val="single" w:sz="4" w:space="0" w:color="auto"/>
              <w:right w:val="single" w:sz="4" w:space="0" w:color="auto"/>
            </w:tcBorders>
            <w:shd w:val="clear" w:color="auto" w:fill="auto"/>
            <w:vAlign w:val="center"/>
          </w:tcPr>
          <w:p w:rsidR="005C660A" w:rsidRDefault="00404D59">
            <w:pPr>
              <w:widowControl/>
              <w:jc w:val="center"/>
              <w:rPr>
                <w:rFonts w:ascii="宋体" w:hAnsi="宋体" w:cs="宋体"/>
                <w:color w:val="000000"/>
                <w:kern w:val="0"/>
                <w:szCs w:val="21"/>
              </w:rPr>
            </w:pPr>
            <w:r>
              <w:rPr>
                <w:rFonts w:ascii="宋体" w:hAnsi="宋体" w:cs="宋体" w:hint="eastAsia"/>
                <w:color w:val="000000"/>
                <w:kern w:val="0"/>
                <w:szCs w:val="21"/>
              </w:rPr>
              <w:t>套餐价（元/人）</w:t>
            </w:r>
          </w:p>
        </w:tc>
        <w:tc>
          <w:tcPr>
            <w:tcW w:w="2135" w:type="dxa"/>
            <w:tcBorders>
              <w:top w:val="nil"/>
              <w:left w:val="nil"/>
              <w:bottom w:val="single" w:sz="4" w:space="0" w:color="auto"/>
              <w:right w:val="single" w:sz="4" w:space="0" w:color="auto"/>
            </w:tcBorders>
            <w:shd w:val="clear" w:color="auto" w:fill="auto"/>
            <w:vAlign w:val="center"/>
          </w:tcPr>
          <w:p w:rsidR="005C660A" w:rsidRDefault="00404D59">
            <w:pPr>
              <w:widowControl/>
              <w:jc w:val="center"/>
              <w:rPr>
                <w:rFonts w:ascii="宋体" w:hAnsi="宋体" w:cs="宋体"/>
                <w:color w:val="000000"/>
                <w:kern w:val="0"/>
                <w:szCs w:val="21"/>
              </w:rPr>
            </w:pPr>
            <w:r>
              <w:rPr>
                <w:rFonts w:ascii="宋体" w:hAnsi="宋体" w:cs="宋体" w:hint="eastAsia"/>
                <w:color w:val="000000"/>
                <w:kern w:val="0"/>
                <w:szCs w:val="21"/>
              </w:rPr>
              <w:t>费用（元）</w:t>
            </w:r>
          </w:p>
        </w:tc>
      </w:tr>
      <w:tr w:rsidR="007D1A1F">
        <w:trPr>
          <w:trHeight w:hRule="exact" w:val="340"/>
          <w:jc w:val="center"/>
        </w:trPr>
        <w:tc>
          <w:tcPr>
            <w:tcW w:w="839" w:type="dxa"/>
            <w:vMerge w:val="restart"/>
            <w:tcBorders>
              <w:top w:val="nil"/>
              <w:left w:val="single" w:sz="4" w:space="0" w:color="auto"/>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A套餐</w:t>
            </w:r>
          </w:p>
        </w:tc>
        <w:tc>
          <w:tcPr>
            <w:tcW w:w="2027"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left"/>
              <w:rPr>
                <w:rFonts w:ascii="宋体" w:hAnsi="宋体" w:cs="宋体"/>
                <w:color w:val="000000"/>
                <w:kern w:val="0"/>
                <w:szCs w:val="21"/>
              </w:rPr>
            </w:pPr>
            <w:r>
              <w:rPr>
                <w:rFonts w:ascii="宋体" w:hAnsi="宋体" w:cs="宋体" w:hint="eastAsia"/>
                <w:color w:val="000000"/>
                <w:kern w:val="0"/>
                <w:szCs w:val="21"/>
              </w:rPr>
              <w:t>A1套餐（男性）</w:t>
            </w:r>
          </w:p>
        </w:tc>
        <w:tc>
          <w:tcPr>
            <w:tcW w:w="1967"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7D1A1F">
        <w:trPr>
          <w:trHeight w:hRule="exact" w:val="340"/>
          <w:jc w:val="center"/>
        </w:trPr>
        <w:tc>
          <w:tcPr>
            <w:tcW w:w="839" w:type="dxa"/>
            <w:vMerge/>
            <w:tcBorders>
              <w:top w:val="nil"/>
              <w:left w:val="single" w:sz="4" w:space="0" w:color="auto"/>
              <w:bottom w:val="single" w:sz="4" w:space="0" w:color="auto"/>
              <w:right w:val="single" w:sz="4" w:space="0" w:color="auto"/>
            </w:tcBorders>
            <w:vAlign w:val="center"/>
          </w:tcPr>
          <w:p w:rsidR="007D1A1F" w:rsidRDefault="007D1A1F">
            <w:pPr>
              <w:widowControl/>
              <w:jc w:val="left"/>
              <w:rPr>
                <w:rFonts w:ascii="宋体" w:hAnsi="宋体" w:cs="宋体"/>
                <w:color w:val="000000"/>
                <w:kern w:val="0"/>
                <w:szCs w:val="21"/>
              </w:rPr>
            </w:pPr>
          </w:p>
        </w:tc>
        <w:tc>
          <w:tcPr>
            <w:tcW w:w="2027"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A2套餐（已婚女性）</w:t>
            </w:r>
          </w:p>
        </w:tc>
        <w:tc>
          <w:tcPr>
            <w:tcW w:w="1967"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7D1A1F">
        <w:trPr>
          <w:trHeight w:hRule="exact" w:val="340"/>
          <w:jc w:val="center"/>
        </w:trPr>
        <w:tc>
          <w:tcPr>
            <w:tcW w:w="839" w:type="dxa"/>
            <w:vMerge w:val="restart"/>
            <w:tcBorders>
              <w:top w:val="nil"/>
              <w:left w:val="single" w:sz="4" w:space="0" w:color="auto"/>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B套餐</w:t>
            </w:r>
          </w:p>
        </w:tc>
        <w:tc>
          <w:tcPr>
            <w:tcW w:w="2027"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left"/>
              <w:rPr>
                <w:rFonts w:ascii="宋体" w:hAnsi="宋体" w:cs="宋体"/>
                <w:color w:val="000000"/>
                <w:kern w:val="0"/>
                <w:szCs w:val="21"/>
              </w:rPr>
            </w:pPr>
            <w:r>
              <w:rPr>
                <w:rFonts w:ascii="宋体" w:hAnsi="宋体" w:cs="宋体" w:hint="eastAsia"/>
                <w:color w:val="000000"/>
                <w:kern w:val="0"/>
                <w:szCs w:val="21"/>
              </w:rPr>
              <w:t>B1套餐（男性）</w:t>
            </w:r>
          </w:p>
        </w:tc>
        <w:tc>
          <w:tcPr>
            <w:tcW w:w="1967"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3077</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7D1A1F">
        <w:trPr>
          <w:trHeight w:hRule="exact" w:val="340"/>
          <w:jc w:val="center"/>
        </w:trPr>
        <w:tc>
          <w:tcPr>
            <w:tcW w:w="839" w:type="dxa"/>
            <w:vMerge/>
            <w:tcBorders>
              <w:top w:val="nil"/>
              <w:left w:val="single" w:sz="4" w:space="0" w:color="auto"/>
              <w:bottom w:val="single" w:sz="4" w:space="0" w:color="auto"/>
              <w:right w:val="single" w:sz="4" w:space="0" w:color="auto"/>
            </w:tcBorders>
            <w:vAlign w:val="center"/>
          </w:tcPr>
          <w:p w:rsidR="007D1A1F" w:rsidRDefault="007D1A1F">
            <w:pPr>
              <w:widowControl/>
              <w:jc w:val="left"/>
              <w:rPr>
                <w:rFonts w:ascii="宋体" w:hAnsi="宋体" w:cs="宋体"/>
                <w:color w:val="000000"/>
                <w:kern w:val="0"/>
                <w:szCs w:val="21"/>
              </w:rPr>
            </w:pPr>
          </w:p>
        </w:tc>
        <w:tc>
          <w:tcPr>
            <w:tcW w:w="2027"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B2套餐（已婚女性）</w:t>
            </w:r>
          </w:p>
        </w:tc>
        <w:tc>
          <w:tcPr>
            <w:tcW w:w="1967" w:type="dxa"/>
            <w:tcBorders>
              <w:top w:val="nil"/>
              <w:left w:val="nil"/>
              <w:bottom w:val="single" w:sz="4" w:space="0" w:color="auto"/>
              <w:right w:val="single" w:sz="4" w:space="0" w:color="auto"/>
            </w:tcBorders>
            <w:shd w:val="clear" w:color="000000" w:fill="FFFFFF"/>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444</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7D1A1F">
        <w:trPr>
          <w:trHeight w:hRule="exact" w:val="340"/>
          <w:jc w:val="center"/>
        </w:trPr>
        <w:tc>
          <w:tcPr>
            <w:tcW w:w="839" w:type="dxa"/>
            <w:vMerge/>
            <w:tcBorders>
              <w:top w:val="nil"/>
              <w:left w:val="single" w:sz="4" w:space="0" w:color="auto"/>
              <w:bottom w:val="single" w:sz="4" w:space="0" w:color="auto"/>
              <w:right w:val="single" w:sz="4" w:space="0" w:color="auto"/>
            </w:tcBorders>
            <w:vAlign w:val="center"/>
          </w:tcPr>
          <w:p w:rsidR="007D1A1F" w:rsidRDefault="007D1A1F">
            <w:pPr>
              <w:widowControl/>
              <w:jc w:val="left"/>
              <w:rPr>
                <w:rFonts w:ascii="宋体" w:hAnsi="宋体" w:cs="宋体"/>
                <w:color w:val="000000"/>
                <w:kern w:val="0"/>
                <w:szCs w:val="21"/>
              </w:rPr>
            </w:pPr>
          </w:p>
        </w:tc>
        <w:tc>
          <w:tcPr>
            <w:tcW w:w="2027"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B3套餐（未婚女性）</w:t>
            </w:r>
          </w:p>
        </w:tc>
        <w:tc>
          <w:tcPr>
            <w:tcW w:w="1967" w:type="dxa"/>
            <w:tcBorders>
              <w:top w:val="nil"/>
              <w:left w:val="nil"/>
              <w:bottom w:val="single" w:sz="4" w:space="0" w:color="auto"/>
              <w:right w:val="single" w:sz="4" w:space="0" w:color="auto"/>
            </w:tcBorders>
            <w:shd w:val="clear" w:color="000000" w:fill="FFFFFF"/>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626</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5C660A">
        <w:trPr>
          <w:trHeight w:hRule="exact" w:val="340"/>
          <w:jc w:val="center"/>
        </w:trPr>
        <w:tc>
          <w:tcPr>
            <w:tcW w:w="2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60A" w:rsidRDefault="00404D59">
            <w:pPr>
              <w:widowControl/>
              <w:jc w:val="center"/>
              <w:rPr>
                <w:rFonts w:ascii="宋体" w:hAnsi="宋体" w:cs="宋体"/>
                <w:color w:val="000000"/>
                <w:kern w:val="0"/>
                <w:szCs w:val="21"/>
              </w:rPr>
            </w:pPr>
            <w:r>
              <w:rPr>
                <w:rFonts w:ascii="宋体" w:hAnsi="宋体" w:cs="宋体" w:hint="eastAsia"/>
                <w:color w:val="000000"/>
                <w:kern w:val="0"/>
                <w:szCs w:val="21"/>
              </w:rPr>
              <w:t>合计</w:t>
            </w:r>
          </w:p>
        </w:tc>
        <w:tc>
          <w:tcPr>
            <w:tcW w:w="1967" w:type="dxa"/>
            <w:tcBorders>
              <w:top w:val="nil"/>
              <w:left w:val="nil"/>
              <w:bottom w:val="single" w:sz="4" w:space="0" w:color="auto"/>
              <w:right w:val="single" w:sz="4" w:space="0" w:color="auto"/>
            </w:tcBorders>
            <w:shd w:val="clear" w:color="auto" w:fill="auto"/>
            <w:vAlign w:val="center"/>
          </w:tcPr>
          <w:p w:rsidR="005C660A" w:rsidRDefault="00404D59">
            <w:pPr>
              <w:widowControl/>
              <w:jc w:val="center"/>
              <w:rPr>
                <w:rFonts w:ascii="宋体" w:hAnsi="宋体" w:cs="宋体"/>
                <w:color w:val="000000"/>
                <w:kern w:val="0"/>
                <w:szCs w:val="21"/>
              </w:rPr>
            </w:pPr>
            <w:r>
              <w:rPr>
                <w:rFonts w:ascii="宋体" w:hAnsi="宋体" w:cs="宋体" w:hint="eastAsia"/>
                <w:color w:val="000000"/>
                <w:kern w:val="0"/>
                <w:szCs w:val="21"/>
              </w:rPr>
              <w:t>4160</w:t>
            </w:r>
          </w:p>
        </w:tc>
        <w:tc>
          <w:tcPr>
            <w:tcW w:w="1976" w:type="dxa"/>
            <w:tcBorders>
              <w:top w:val="nil"/>
              <w:left w:val="nil"/>
              <w:bottom w:val="single" w:sz="4" w:space="0" w:color="auto"/>
              <w:right w:val="single" w:sz="4" w:space="0" w:color="auto"/>
            </w:tcBorders>
            <w:shd w:val="clear" w:color="auto" w:fill="auto"/>
            <w:vAlign w:val="center"/>
          </w:tcPr>
          <w:p w:rsidR="005C660A" w:rsidRDefault="00404D59">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2135" w:type="dxa"/>
            <w:tcBorders>
              <w:top w:val="nil"/>
              <w:left w:val="nil"/>
              <w:bottom w:val="single" w:sz="4" w:space="0" w:color="auto"/>
              <w:right w:val="single" w:sz="4" w:space="0" w:color="auto"/>
            </w:tcBorders>
            <w:shd w:val="clear" w:color="auto" w:fill="auto"/>
            <w:vAlign w:val="center"/>
          </w:tcPr>
          <w:p w:rsidR="005C660A" w:rsidRDefault="005C660A">
            <w:pPr>
              <w:widowControl/>
              <w:jc w:val="center"/>
              <w:rPr>
                <w:rFonts w:ascii="宋体" w:hAnsi="宋体" w:cs="宋体"/>
                <w:color w:val="000000"/>
                <w:kern w:val="0"/>
                <w:szCs w:val="21"/>
              </w:rPr>
            </w:pPr>
          </w:p>
        </w:tc>
      </w:tr>
    </w:tbl>
    <w:p w:rsidR="005C660A" w:rsidRDefault="00404D59">
      <w:pPr>
        <w:jc w:val="left"/>
        <w:rPr>
          <w:rFonts w:ascii="宋体" w:hAnsi="宋体" w:cs="宋体"/>
          <w:sz w:val="28"/>
          <w:szCs w:val="28"/>
        </w:rPr>
      </w:pPr>
      <w:r>
        <w:rPr>
          <w:rFonts w:ascii="宋体" w:hAnsi="宋体" w:cs="宋体" w:hint="eastAsia"/>
          <w:sz w:val="28"/>
          <w:szCs w:val="28"/>
        </w:rPr>
        <w:t>注：体检项目及价格表内打</w:t>
      </w:r>
      <w:r>
        <w:rPr>
          <w:rFonts w:ascii="宋体" w:hAnsi="宋体" w:cs="宋体" w:hint="eastAsia"/>
          <w:color w:val="000000"/>
          <w:kern w:val="0"/>
          <w:sz w:val="28"/>
          <w:szCs w:val="28"/>
        </w:rPr>
        <w:t>√处应填写中选价格及合计套餐总价</w:t>
      </w:r>
      <w:r>
        <w:rPr>
          <w:rFonts w:ascii="宋体" w:hAnsi="宋体" w:cs="宋体" w:hint="eastAsia"/>
          <w:sz w:val="28"/>
          <w:szCs w:val="28"/>
        </w:rPr>
        <w:t>。</w:t>
      </w:r>
    </w:p>
    <w:p w:rsidR="005C660A" w:rsidRDefault="005C660A">
      <w:pPr>
        <w:widowControl/>
        <w:jc w:val="left"/>
      </w:pPr>
    </w:p>
    <w:p w:rsidR="005C660A" w:rsidRDefault="005C660A">
      <w:pPr>
        <w:widowControl/>
        <w:jc w:val="left"/>
      </w:pPr>
    </w:p>
    <w:p w:rsidR="005C660A" w:rsidRDefault="005C660A">
      <w:pPr>
        <w:widowControl/>
        <w:jc w:val="left"/>
      </w:pPr>
    </w:p>
    <w:p w:rsidR="005C660A" w:rsidRDefault="005C660A">
      <w:pPr>
        <w:widowControl/>
        <w:jc w:val="left"/>
      </w:pPr>
    </w:p>
    <w:p w:rsidR="005C660A" w:rsidRDefault="005C660A">
      <w:pPr>
        <w:widowControl/>
        <w:jc w:val="left"/>
      </w:pPr>
    </w:p>
    <w:p w:rsidR="005C660A" w:rsidRDefault="005C660A">
      <w:pPr>
        <w:widowControl/>
        <w:jc w:val="left"/>
      </w:pPr>
    </w:p>
    <w:p w:rsidR="005C660A" w:rsidRDefault="005C660A">
      <w:pPr>
        <w:widowControl/>
        <w:jc w:val="left"/>
      </w:pPr>
    </w:p>
    <w:p w:rsidR="005C660A" w:rsidRDefault="005C660A">
      <w:pPr>
        <w:widowControl/>
        <w:jc w:val="left"/>
      </w:pPr>
    </w:p>
    <w:p w:rsidR="005C660A" w:rsidRDefault="00404D59">
      <w:pPr>
        <w:pStyle w:val="1"/>
        <w:numPr>
          <w:ilvl w:val="0"/>
          <w:numId w:val="3"/>
        </w:numPr>
        <w:rPr>
          <w:rFonts w:ascii="宋体" w:hAnsi="宋体" w:cs="宋体"/>
          <w:szCs w:val="28"/>
        </w:rPr>
      </w:pPr>
      <w:bookmarkStart w:id="212" w:name="_Toc24668"/>
      <w:bookmarkStart w:id="213" w:name="_Toc6779"/>
      <w:bookmarkStart w:id="214" w:name="_Toc23661"/>
      <w:bookmarkStart w:id="215" w:name="_Toc1897"/>
      <w:bookmarkStart w:id="216" w:name="_Toc461525321"/>
      <w:bookmarkStart w:id="217" w:name="_Toc27378"/>
      <w:bookmarkStart w:id="218" w:name="_Toc16386"/>
      <w:bookmarkStart w:id="219" w:name="_Toc26692"/>
      <w:bookmarkStart w:id="220" w:name="_Toc15172"/>
      <w:bookmarkStart w:id="221" w:name="_Toc20710"/>
      <w:bookmarkStart w:id="222" w:name="_Toc471482369"/>
      <w:bookmarkStart w:id="223" w:name="_Toc32280"/>
      <w:bookmarkStart w:id="224" w:name="_Toc29471"/>
      <w:r>
        <w:rPr>
          <w:rFonts w:ascii="宋体" w:hAnsi="宋体" w:cs="宋体" w:hint="eastAsia"/>
          <w:szCs w:val="28"/>
        </w:rPr>
        <w:lastRenderedPageBreak/>
        <w:t>比选</w:t>
      </w:r>
      <w:bookmarkEnd w:id="206"/>
      <w:bookmarkEnd w:id="207"/>
      <w:r>
        <w:rPr>
          <w:rFonts w:ascii="宋体" w:hAnsi="宋体" w:cs="宋体" w:hint="eastAsia"/>
          <w:szCs w:val="28"/>
        </w:rPr>
        <w:t>申请文件（格式）</w:t>
      </w:r>
      <w:bookmarkStart w:id="225" w:name="_Toc114052391"/>
      <w:bookmarkEnd w:id="212"/>
      <w:bookmarkEnd w:id="213"/>
      <w:bookmarkEnd w:id="214"/>
      <w:bookmarkEnd w:id="215"/>
      <w:bookmarkEnd w:id="216"/>
      <w:bookmarkEnd w:id="217"/>
      <w:bookmarkEnd w:id="218"/>
      <w:bookmarkEnd w:id="219"/>
      <w:bookmarkEnd w:id="220"/>
      <w:bookmarkEnd w:id="221"/>
      <w:bookmarkEnd w:id="222"/>
      <w:bookmarkEnd w:id="223"/>
      <w:bookmarkEnd w:id="224"/>
    </w:p>
    <w:p w:rsidR="005C660A" w:rsidRDefault="005C660A">
      <w:pPr>
        <w:jc w:val="center"/>
        <w:rPr>
          <w:rFonts w:ascii="宋体" w:hAnsi="宋体" w:cs="宋体"/>
          <w:szCs w:val="28"/>
        </w:rPr>
      </w:pPr>
    </w:p>
    <w:p w:rsidR="005C660A" w:rsidRDefault="00404D59">
      <w:pPr>
        <w:ind w:right="753"/>
        <w:jc w:val="center"/>
        <w:rPr>
          <w:rFonts w:ascii="宋体" w:hAnsi="宋体" w:cs="宋体"/>
          <w:sz w:val="28"/>
          <w:szCs w:val="28"/>
        </w:rPr>
      </w:pPr>
      <w:r>
        <w:rPr>
          <w:rFonts w:ascii="宋体" w:hAnsi="宋体" w:cs="宋体" w:hint="eastAsia"/>
          <w:sz w:val="28"/>
          <w:szCs w:val="28"/>
        </w:rPr>
        <w:t xml:space="preserve">  （封面格式）</w:t>
      </w: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rPr>
          <w:rFonts w:ascii="宋体" w:hAnsi="宋体" w:cs="宋体"/>
          <w:sz w:val="28"/>
          <w:szCs w:val="28"/>
        </w:rPr>
      </w:pPr>
    </w:p>
    <w:p w:rsidR="005C660A" w:rsidRDefault="00404D59">
      <w:pPr>
        <w:ind w:right="753"/>
        <w:jc w:val="center"/>
        <w:rPr>
          <w:rFonts w:ascii="宋体" w:hAnsi="宋体" w:cs="宋体"/>
          <w:sz w:val="28"/>
          <w:szCs w:val="28"/>
        </w:rPr>
      </w:pPr>
      <w:r>
        <w:rPr>
          <w:rFonts w:ascii="宋体" w:hAnsi="宋体" w:cs="宋体" w:hint="eastAsia"/>
          <w:sz w:val="28"/>
          <w:szCs w:val="28"/>
        </w:rPr>
        <w:t>南宁轨道交通集团有限责任公司2018年员工体检项目比选申请文件</w:t>
      </w:r>
    </w:p>
    <w:p w:rsidR="005C660A" w:rsidRDefault="00404D59">
      <w:pPr>
        <w:pStyle w:val="a4"/>
        <w:jc w:val="center"/>
        <w:rPr>
          <w:b w:val="0"/>
          <w:bCs w:val="0"/>
          <w:sz w:val="28"/>
          <w:szCs w:val="28"/>
        </w:rPr>
      </w:pPr>
      <w:bookmarkStart w:id="226" w:name="_Toc31417"/>
      <w:bookmarkStart w:id="227" w:name="_Toc10669"/>
      <w:bookmarkStart w:id="228" w:name="_Toc6045"/>
      <w:bookmarkStart w:id="229" w:name="_Toc461525322"/>
      <w:bookmarkStart w:id="230" w:name="_Toc18503"/>
      <w:bookmarkStart w:id="231" w:name="_Toc24727"/>
      <w:bookmarkStart w:id="232" w:name="_Toc22529"/>
      <w:bookmarkStart w:id="233" w:name="_Toc16428"/>
      <w:bookmarkStart w:id="234" w:name="_Toc12677"/>
      <w:r>
        <w:rPr>
          <w:b w:val="0"/>
          <w:bCs w:val="0"/>
          <w:sz w:val="28"/>
          <w:szCs w:val="28"/>
        </w:rPr>
        <w:t>资格审查部分</w:t>
      </w:r>
      <w:bookmarkEnd w:id="226"/>
      <w:bookmarkEnd w:id="227"/>
      <w:bookmarkEnd w:id="228"/>
      <w:bookmarkEnd w:id="229"/>
      <w:bookmarkEnd w:id="230"/>
      <w:bookmarkEnd w:id="231"/>
      <w:bookmarkEnd w:id="232"/>
      <w:bookmarkEnd w:id="233"/>
      <w:bookmarkEnd w:id="234"/>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404D59">
      <w:pPr>
        <w:ind w:right="753"/>
        <w:jc w:val="left"/>
        <w:rPr>
          <w:rFonts w:ascii="宋体" w:hAnsi="宋体" w:cs="宋体"/>
          <w:sz w:val="28"/>
          <w:szCs w:val="28"/>
        </w:rPr>
      </w:pPr>
      <w:r>
        <w:rPr>
          <w:rFonts w:ascii="宋体" w:hAnsi="宋体" w:cs="宋体" w:hint="eastAsia"/>
          <w:sz w:val="28"/>
          <w:szCs w:val="28"/>
        </w:rPr>
        <w:t>比选申</w:t>
      </w:r>
      <w:bookmarkEnd w:id="225"/>
      <w:r>
        <w:rPr>
          <w:rFonts w:ascii="宋体" w:hAnsi="宋体" w:cs="宋体" w:hint="eastAsia"/>
          <w:sz w:val="28"/>
          <w:szCs w:val="28"/>
        </w:rPr>
        <w:t>请</w:t>
      </w:r>
      <w:bookmarkStart w:id="235" w:name="_Toc114052392"/>
      <w:r>
        <w:rPr>
          <w:rFonts w:ascii="宋体" w:hAnsi="宋体" w:cs="宋体" w:hint="eastAsia"/>
          <w:sz w:val="28"/>
          <w:szCs w:val="28"/>
        </w:rPr>
        <w:t xml:space="preserve">人：                 </w:t>
      </w:r>
      <w:bookmarkEnd w:id="235"/>
      <w:r>
        <w:rPr>
          <w:rFonts w:ascii="宋体" w:hAnsi="宋体" w:cs="宋体" w:hint="eastAsia"/>
          <w:sz w:val="28"/>
          <w:szCs w:val="28"/>
        </w:rPr>
        <w:t xml:space="preserve">            （盖章）</w:t>
      </w:r>
    </w:p>
    <w:p w:rsidR="005C660A" w:rsidRDefault="00404D59">
      <w:pPr>
        <w:ind w:right="753"/>
        <w:jc w:val="left"/>
        <w:rPr>
          <w:rFonts w:ascii="宋体" w:hAnsi="宋体" w:cs="宋体"/>
          <w:sz w:val="28"/>
          <w:szCs w:val="28"/>
        </w:rPr>
      </w:pPr>
      <w:r>
        <w:rPr>
          <w:rFonts w:ascii="宋体" w:hAnsi="宋体" w:cs="宋体" w:hint="eastAsia"/>
          <w:sz w:val="28"/>
          <w:szCs w:val="28"/>
        </w:rPr>
        <w:t>负责人或委托代</w:t>
      </w:r>
      <w:bookmarkStart w:id="236" w:name="_Toc333307122"/>
      <w:r>
        <w:rPr>
          <w:rFonts w:ascii="宋体" w:hAnsi="宋体" w:cs="宋体" w:hint="eastAsia"/>
          <w:sz w:val="28"/>
          <w:szCs w:val="28"/>
        </w:rPr>
        <w:t>理人</w:t>
      </w:r>
      <w:bookmarkEnd w:id="236"/>
      <w:r>
        <w:rPr>
          <w:rFonts w:ascii="宋体" w:hAnsi="宋体" w:cs="宋体" w:hint="eastAsia"/>
          <w:sz w:val="28"/>
          <w:szCs w:val="28"/>
        </w:rPr>
        <w:t>：（签字或盖章）</w:t>
      </w:r>
    </w:p>
    <w:p w:rsidR="005C660A" w:rsidRDefault="00404D59">
      <w:pPr>
        <w:ind w:right="753"/>
        <w:jc w:val="left"/>
        <w:rPr>
          <w:rFonts w:ascii="宋体" w:hAnsi="宋体" w:cs="宋体"/>
          <w:sz w:val="28"/>
          <w:szCs w:val="28"/>
        </w:rPr>
      </w:pPr>
      <w:r>
        <w:rPr>
          <w:rFonts w:ascii="宋体" w:hAnsi="宋体" w:cs="宋体" w:hint="eastAsia"/>
          <w:sz w:val="28"/>
          <w:szCs w:val="28"/>
        </w:rPr>
        <w:t>电话/传真：</w:t>
      </w:r>
    </w:p>
    <w:p w:rsidR="005C660A" w:rsidRDefault="00404D59">
      <w:pPr>
        <w:ind w:right="753"/>
        <w:jc w:val="left"/>
        <w:rPr>
          <w:rFonts w:ascii="宋体" w:hAnsi="宋体" w:cs="宋体"/>
          <w:sz w:val="28"/>
          <w:szCs w:val="28"/>
        </w:rPr>
      </w:pPr>
      <w:r>
        <w:rPr>
          <w:rFonts w:ascii="宋体" w:hAnsi="宋体" w:cs="宋体" w:hint="eastAsia"/>
          <w:sz w:val="28"/>
          <w:szCs w:val="28"/>
        </w:rPr>
        <w:t>地址：</w:t>
      </w:r>
    </w:p>
    <w:p w:rsidR="005C660A" w:rsidRDefault="00404D59">
      <w:pPr>
        <w:ind w:right="753" w:firstLineChars="450" w:firstLine="1260"/>
        <w:jc w:val="left"/>
        <w:rPr>
          <w:rFonts w:ascii="宋体" w:hAnsi="宋体" w:cs="宋体"/>
          <w:sz w:val="28"/>
          <w:szCs w:val="28"/>
        </w:rPr>
      </w:pPr>
      <w:r>
        <w:rPr>
          <w:rFonts w:ascii="宋体" w:hAnsi="宋体" w:cs="宋体" w:hint="eastAsia"/>
          <w:sz w:val="28"/>
          <w:szCs w:val="28"/>
        </w:rPr>
        <w:t>年    月    日</w:t>
      </w:r>
    </w:p>
    <w:p w:rsidR="005C660A" w:rsidRDefault="005C660A">
      <w:pPr>
        <w:ind w:right="753" w:firstLineChars="450" w:firstLine="1260"/>
        <w:jc w:val="left"/>
        <w:rPr>
          <w:rFonts w:ascii="宋体" w:hAnsi="宋体" w:cs="宋体"/>
          <w:sz w:val="28"/>
          <w:szCs w:val="28"/>
        </w:rPr>
      </w:pPr>
    </w:p>
    <w:p w:rsidR="005C660A" w:rsidRDefault="005C660A">
      <w:pPr>
        <w:ind w:right="753" w:firstLineChars="450" w:firstLine="1260"/>
        <w:jc w:val="left"/>
        <w:rPr>
          <w:rFonts w:ascii="宋体" w:hAnsi="宋体" w:cs="宋体"/>
          <w:sz w:val="28"/>
          <w:szCs w:val="28"/>
        </w:rPr>
      </w:pPr>
    </w:p>
    <w:p w:rsidR="005C660A" w:rsidRDefault="005C660A">
      <w:pPr>
        <w:pStyle w:val="a9"/>
      </w:pPr>
      <w:bookmarkStart w:id="237" w:name="_Toc461525323"/>
      <w:bookmarkStart w:id="238" w:name="_Toc7849"/>
    </w:p>
    <w:p w:rsidR="005C660A" w:rsidRDefault="00404D59">
      <w:pPr>
        <w:pStyle w:val="2"/>
        <w:jc w:val="center"/>
      </w:pPr>
      <w:bookmarkStart w:id="239" w:name="_Toc7514"/>
      <w:bookmarkStart w:id="240" w:name="_Toc7031"/>
      <w:bookmarkStart w:id="241" w:name="_Toc13042"/>
      <w:bookmarkStart w:id="242" w:name="_Toc17090"/>
      <w:bookmarkStart w:id="243" w:name="_Toc16191"/>
      <w:bookmarkStart w:id="244" w:name="_Toc29495"/>
      <w:bookmarkStart w:id="245" w:name="_Toc471482370"/>
      <w:bookmarkStart w:id="246" w:name="_Toc28967"/>
      <w:bookmarkStart w:id="247" w:name="_Toc24695"/>
      <w:r>
        <w:rPr>
          <w:rFonts w:hint="eastAsia"/>
        </w:rPr>
        <w:lastRenderedPageBreak/>
        <w:t>一、资格审查文件目录</w:t>
      </w:r>
      <w:bookmarkEnd w:id="237"/>
      <w:bookmarkEnd w:id="238"/>
      <w:bookmarkEnd w:id="239"/>
      <w:bookmarkEnd w:id="240"/>
      <w:bookmarkEnd w:id="241"/>
      <w:bookmarkEnd w:id="242"/>
      <w:bookmarkEnd w:id="243"/>
      <w:bookmarkEnd w:id="244"/>
      <w:bookmarkEnd w:id="245"/>
      <w:bookmarkEnd w:id="246"/>
      <w:bookmarkEnd w:id="247"/>
    </w:p>
    <w:p w:rsidR="005C660A" w:rsidRDefault="00404D59" w:rsidP="004729CF">
      <w:pPr>
        <w:numPr>
          <w:ilvl w:val="0"/>
          <w:numId w:val="4"/>
        </w:numPr>
        <w:tabs>
          <w:tab w:val="left" w:pos="826"/>
        </w:tabs>
        <w:spacing w:line="360" w:lineRule="auto"/>
        <w:rPr>
          <w:rFonts w:ascii="宋体" w:hAnsi="宋体"/>
          <w:kern w:val="0"/>
          <w:sz w:val="28"/>
          <w:szCs w:val="28"/>
        </w:rPr>
      </w:pPr>
      <w:r>
        <w:rPr>
          <w:rFonts w:ascii="宋体" w:hAnsi="宋体" w:hint="eastAsia"/>
          <w:kern w:val="0"/>
          <w:sz w:val="28"/>
          <w:szCs w:val="28"/>
        </w:rPr>
        <w:t>诚信声明（原件）</w:t>
      </w:r>
    </w:p>
    <w:p w:rsidR="005C660A" w:rsidRDefault="00404D59" w:rsidP="004729CF">
      <w:pPr>
        <w:numPr>
          <w:ilvl w:val="0"/>
          <w:numId w:val="4"/>
        </w:numPr>
        <w:tabs>
          <w:tab w:val="left" w:pos="826"/>
        </w:tabs>
        <w:spacing w:line="360" w:lineRule="auto"/>
        <w:rPr>
          <w:rFonts w:ascii="宋体" w:hAnsi="宋体"/>
          <w:sz w:val="28"/>
          <w:szCs w:val="28"/>
        </w:rPr>
      </w:pPr>
      <w:r>
        <w:rPr>
          <w:rFonts w:ascii="宋体" w:hAnsi="宋体" w:hint="eastAsia"/>
          <w:sz w:val="28"/>
          <w:szCs w:val="28"/>
        </w:rPr>
        <w:t>法定代表人资格证明书（原件）</w:t>
      </w:r>
    </w:p>
    <w:p w:rsidR="005C660A" w:rsidRDefault="00404D59" w:rsidP="004729CF">
      <w:pPr>
        <w:numPr>
          <w:ilvl w:val="0"/>
          <w:numId w:val="4"/>
        </w:numPr>
        <w:tabs>
          <w:tab w:val="left" w:pos="826"/>
        </w:tabs>
        <w:spacing w:line="360" w:lineRule="auto"/>
        <w:rPr>
          <w:rFonts w:ascii="宋体" w:hAnsi="宋体"/>
          <w:sz w:val="28"/>
          <w:szCs w:val="28"/>
        </w:rPr>
      </w:pPr>
      <w:r>
        <w:rPr>
          <w:rFonts w:ascii="宋体" w:hAnsi="宋体" w:hint="eastAsia"/>
          <w:sz w:val="28"/>
          <w:szCs w:val="28"/>
        </w:rPr>
        <w:t>法定代表人身份证明文件（复印件</w:t>
      </w:r>
      <w:r>
        <w:rPr>
          <w:rFonts w:ascii="宋体" w:hAnsi="宋体" w:hint="eastAsia"/>
          <w:kern w:val="0"/>
          <w:sz w:val="28"/>
          <w:szCs w:val="28"/>
        </w:rPr>
        <w:t>加盖单位公章</w:t>
      </w:r>
      <w:r>
        <w:rPr>
          <w:rFonts w:ascii="宋体" w:hAnsi="宋体" w:hint="eastAsia"/>
          <w:sz w:val="28"/>
          <w:szCs w:val="28"/>
        </w:rPr>
        <w:t>）</w:t>
      </w:r>
    </w:p>
    <w:p w:rsidR="005C660A" w:rsidRDefault="00404D59" w:rsidP="004729CF">
      <w:pPr>
        <w:numPr>
          <w:ilvl w:val="0"/>
          <w:numId w:val="4"/>
        </w:numPr>
        <w:tabs>
          <w:tab w:val="left" w:pos="826"/>
        </w:tabs>
        <w:spacing w:line="360" w:lineRule="auto"/>
        <w:rPr>
          <w:rFonts w:ascii="宋体" w:hAnsi="宋体"/>
          <w:kern w:val="0"/>
          <w:sz w:val="28"/>
          <w:szCs w:val="28"/>
        </w:rPr>
      </w:pPr>
      <w:r>
        <w:rPr>
          <w:rFonts w:ascii="宋体" w:hAnsi="宋体" w:hint="eastAsia"/>
          <w:kern w:val="0"/>
          <w:sz w:val="28"/>
          <w:szCs w:val="28"/>
        </w:rPr>
        <w:t>比选申请文件签署授权委托书（原件）</w:t>
      </w:r>
    </w:p>
    <w:p w:rsidR="005C660A" w:rsidRDefault="00404D59" w:rsidP="004729CF">
      <w:pPr>
        <w:numPr>
          <w:ilvl w:val="0"/>
          <w:numId w:val="4"/>
        </w:numPr>
        <w:tabs>
          <w:tab w:val="left" w:pos="826"/>
        </w:tabs>
        <w:spacing w:line="360" w:lineRule="auto"/>
        <w:rPr>
          <w:rFonts w:ascii="宋体" w:hAnsi="宋体"/>
          <w:kern w:val="0"/>
          <w:sz w:val="28"/>
          <w:szCs w:val="28"/>
        </w:rPr>
      </w:pPr>
      <w:r>
        <w:rPr>
          <w:rFonts w:ascii="宋体" w:hAnsi="宋体" w:hint="eastAsia"/>
          <w:kern w:val="0"/>
          <w:sz w:val="28"/>
          <w:szCs w:val="28"/>
        </w:rPr>
        <w:t>授权代理人身份证明文件（复印件加盖单位公章）</w:t>
      </w:r>
    </w:p>
    <w:p w:rsidR="00D8666E" w:rsidRPr="00D8666E" w:rsidRDefault="00D8666E" w:rsidP="004729CF">
      <w:pPr>
        <w:numPr>
          <w:ilvl w:val="0"/>
          <w:numId w:val="4"/>
        </w:numPr>
        <w:spacing w:line="360" w:lineRule="auto"/>
        <w:ind w:right="753"/>
        <w:jc w:val="left"/>
        <w:rPr>
          <w:rFonts w:ascii="宋体" w:hAnsi="宋体" w:cs="宋体"/>
          <w:sz w:val="28"/>
          <w:szCs w:val="28"/>
        </w:rPr>
      </w:pPr>
      <w:r w:rsidRPr="00D8666E">
        <w:rPr>
          <w:rFonts w:ascii="宋体" w:hAnsi="宋体" w:cs="宋体" w:hint="eastAsia"/>
          <w:sz w:val="28"/>
          <w:szCs w:val="28"/>
        </w:rPr>
        <w:t>医疗机构执业许可证（复印件加盖单位公章）</w:t>
      </w:r>
    </w:p>
    <w:p w:rsidR="005C660A" w:rsidRDefault="00404D59" w:rsidP="004729CF">
      <w:pPr>
        <w:numPr>
          <w:ilvl w:val="0"/>
          <w:numId w:val="4"/>
        </w:numPr>
        <w:tabs>
          <w:tab w:val="left" w:pos="826"/>
        </w:tabs>
        <w:spacing w:line="360" w:lineRule="auto"/>
        <w:rPr>
          <w:rFonts w:ascii="宋体" w:hAnsi="宋体"/>
          <w:kern w:val="0"/>
          <w:sz w:val="28"/>
          <w:szCs w:val="28"/>
        </w:rPr>
      </w:pPr>
      <w:r>
        <w:rPr>
          <w:rFonts w:ascii="宋体" w:hAnsi="宋体" w:hint="eastAsia"/>
          <w:bCs/>
          <w:kern w:val="0"/>
          <w:sz w:val="28"/>
          <w:szCs w:val="28"/>
        </w:rPr>
        <w:t>营业执照（复印件加盖单位公章）</w:t>
      </w:r>
    </w:p>
    <w:p w:rsidR="005C660A" w:rsidRDefault="00404D59">
      <w:pPr>
        <w:numPr>
          <w:ilvl w:val="0"/>
          <w:numId w:val="4"/>
        </w:numPr>
        <w:tabs>
          <w:tab w:val="left" w:pos="826"/>
        </w:tabs>
        <w:spacing w:line="560" w:lineRule="exact"/>
        <w:rPr>
          <w:rFonts w:ascii="宋体" w:hAnsi="宋体"/>
          <w:kern w:val="0"/>
          <w:sz w:val="28"/>
          <w:szCs w:val="28"/>
        </w:rPr>
      </w:pPr>
      <w:r>
        <w:rPr>
          <w:rFonts w:ascii="宋体" w:hAnsi="宋体" w:hint="eastAsia"/>
          <w:kern w:val="0"/>
          <w:sz w:val="28"/>
          <w:szCs w:val="28"/>
        </w:rPr>
        <w:t>税务登记证（复印件加盖单位公章, 如已办理三证合一则不需提供）；</w:t>
      </w:r>
    </w:p>
    <w:p w:rsidR="005C660A" w:rsidRDefault="00404D59">
      <w:pPr>
        <w:numPr>
          <w:ilvl w:val="0"/>
          <w:numId w:val="4"/>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5C660A" w:rsidRDefault="00404D59">
      <w:pPr>
        <w:numPr>
          <w:ilvl w:val="0"/>
          <w:numId w:val="4"/>
        </w:numPr>
        <w:tabs>
          <w:tab w:val="left" w:pos="826"/>
        </w:tabs>
        <w:spacing w:line="560" w:lineRule="exact"/>
        <w:rPr>
          <w:rFonts w:ascii="宋体" w:hAnsi="宋体"/>
          <w:kern w:val="0"/>
          <w:sz w:val="28"/>
          <w:szCs w:val="28"/>
        </w:rPr>
      </w:pPr>
      <w:r>
        <w:rPr>
          <w:rFonts w:asciiTheme="minorEastAsia" w:eastAsiaTheme="minorEastAsia" w:hAnsiTheme="minorEastAsia" w:hint="eastAsia"/>
          <w:sz w:val="28"/>
          <w:szCs w:val="28"/>
        </w:rPr>
        <w:t>201</w:t>
      </w:r>
      <w:r w:rsidR="00F503F4">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年1月1日至201</w:t>
      </w:r>
      <w:r w:rsidR="00F503F4">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年</w:t>
      </w:r>
      <w:r w:rsidR="00F503F4">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月31日期间承接过的1个500人以上的团体体检项目证明材料（合同</w:t>
      </w:r>
      <w:r>
        <w:rPr>
          <w:rFonts w:ascii="宋体" w:hAnsi="宋体" w:hint="eastAsia"/>
          <w:sz w:val="28"/>
          <w:szCs w:val="28"/>
        </w:rPr>
        <w:t>复印件，必须体现</w:t>
      </w:r>
      <w:r>
        <w:rPr>
          <w:rFonts w:ascii="宋体" w:hAnsi="宋体" w:cs="宋体" w:hint="eastAsia"/>
          <w:kern w:val="0"/>
          <w:sz w:val="28"/>
          <w:szCs w:val="28"/>
        </w:rPr>
        <w:t>合同对方名称、签订时间及体检人数，涉及商业秘密的内容可以隐去</w:t>
      </w:r>
      <w:r>
        <w:rPr>
          <w:rFonts w:ascii="宋体" w:hAnsi="宋体" w:hint="eastAsia"/>
          <w:sz w:val="28"/>
          <w:szCs w:val="28"/>
        </w:rPr>
        <w:t>）</w:t>
      </w:r>
    </w:p>
    <w:p w:rsidR="005C660A" w:rsidRDefault="00404D59">
      <w:pPr>
        <w:numPr>
          <w:ilvl w:val="0"/>
          <w:numId w:val="4"/>
        </w:numPr>
        <w:tabs>
          <w:tab w:val="left" w:pos="826"/>
        </w:tabs>
        <w:spacing w:line="560" w:lineRule="exact"/>
        <w:rPr>
          <w:rFonts w:ascii="宋体" w:hAnsi="宋体"/>
          <w:kern w:val="0"/>
          <w:sz w:val="28"/>
          <w:szCs w:val="28"/>
        </w:rPr>
      </w:pPr>
      <w:r>
        <w:rPr>
          <w:rFonts w:ascii="宋体" w:hAnsi="宋体"/>
          <w:kern w:val="0"/>
          <w:sz w:val="28"/>
          <w:szCs w:val="28"/>
        </w:rPr>
        <w:t>其他</w:t>
      </w:r>
      <w:r>
        <w:rPr>
          <w:rFonts w:ascii="宋体" w:hAnsi="宋体" w:hint="eastAsia"/>
          <w:kern w:val="0"/>
          <w:sz w:val="28"/>
          <w:szCs w:val="28"/>
        </w:rPr>
        <w:t>……</w:t>
      </w:r>
    </w:p>
    <w:p w:rsidR="005C660A" w:rsidRDefault="005C660A">
      <w:pPr>
        <w:tabs>
          <w:tab w:val="left" w:pos="826"/>
        </w:tabs>
        <w:spacing w:line="560" w:lineRule="exact"/>
        <w:rPr>
          <w:rFonts w:ascii="宋体" w:hAnsi="宋体"/>
          <w:i/>
          <w:kern w:val="0"/>
          <w:sz w:val="28"/>
          <w:szCs w:val="28"/>
        </w:rPr>
      </w:pPr>
    </w:p>
    <w:p w:rsidR="005C660A" w:rsidRDefault="005C660A">
      <w:pPr>
        <w:ind w:right="753"/>
        <w:jc w:val="left"/>
        <w:rPr>
          <w:rFonts w:ascii="宋体" w:hAnsi="宋体" w:cs="宋体"/>
          <w:sz w:val="28"/>
          <w:szCs w:val="28"/>
        </w:rPr>
      </w:pPr>
    </w:p>
    <w:p w:rsidR="005C660A" w:rsidRDefault="00404D59">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5C660A">
      <w:pPr>
        <w:jc w:val="left"/>
        <w:rPr>
          <w:rFonts w:ascii="宋体" w:hAnsi="宋体" w:cs="宋体"/>
          <w:szCs w:val="28"/>
        </w:rPr>
      </w:pPr>
    </w:p>
    <w:p w:rsidR="005C660A" w:rsidRDefault="00404D59">
      <w:pPr>
        <w:spacing w:line="560" w:lineRule="exact"/>
        <w:ind w:firstLineChars="200" w:firstLine="420"/>
        <w:jc w:val="center"/>
        <w:rPr>
          <w:rFonts w:ascii="宋体" w:hAnsi="宋体"/>
          <w:b/>
          <w:bCs/>
          <w:sz w:val="28"/>
          <w:szCs w:val="28"/>
        </w:rPr>
      </w:pPr>
      <w:bookmarkStart w:id="248" w:name="_Toc27423"/>
      <w:bookmarkStart w:id="249" w:name="_Toc461525324"/>
      <w:bookmarkStart w:id="250" w:name="_Toc1582"/>
      <w:r>
        <w:br w:type="page"/>
      </w:r>
      <w:bookmarkStart w:id="251" w:name="_Toc26924"/>
      <w:bookmarkStart w:id="252" w:name="_Toc15465"/>
      <w:bookmarkStart w:id="253" w:name="_Toc14714"/>
      <w:bookmarkStart w:id="254" w:name="_Toc461525329"/>
      <w:bookmarkStart w:id="255" w:name="_Toc32325"/>
      <w:bookmarkStart w:id="256" w:name="_Toc17531"/>
      <w:bookmarkStart w:id="257" w:name="_Toc29655"/>
      <w:bookmarkStart w:id="258" w:name="_Toc18804"/>
      <w:bookmarkStart w:id="259" w:name="_Toc29347"/>
      <w:bookmarkStart w:id="260" w:name="_Toc24466"/>
      <w:bookmarkStart w:id="261" w:name="_Toc30157"/>
      <w:bookmarkStart w:id="262" w:name="_Toc15071"/>
      <w:bookmarkEnd w:id="248"/>
      <w:bookmarkEnd w:id="249"/>
      <w:bookmarkEnd w:id="250"/>
      <w:r>
        <w:rPr>
          <w:rFonts w:ascii="宋体" w:hAnsi="宋体" w:hint="eastAsia"/>
          <w:b/>
          <w:bCs/>
          <w:sz w:val="28"/>
          <w:szCs w:val="28"/>
        </w:rPr>
        <w:lastRenderedPageBreak/>
        <w:t>1.诚信声明</w:t>
      </w:r>
    </w:p>
    <w:p w:rsidR="005C660A" w:rsidRDefault="005C660A">
      <w:pPr>
        <w:spacing w:line="560" w:lineRule="exact"/>
        <w:ind w:firstLineChars="200" w:firstLine="420"/>
        <w:rPr>
          <w:rFonts w:ascii="宋体" w:hAnsi="宋体"/>
        </w:rPr>
      </w:pPr>
    </w:p>
    <w:p w:rsidR="005C660A" w:rsidRDefault="00404D59">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5C660A" w:rsidRDefault="00404D59">
      <w:pPr>
        <w:spacing w:line="360" w:lineRule="auto"/>
        <w:ind w:firstLineChars="196" w:firstLine="470"/>
        <w:rPr>
          <w:rFonts w:ascii="宋体" w:hAnsi="宋体"/>
          <w:sz w:val="24"/>
        </w:rPr>
      </w:pPr>
      <w:r>
        <w:rPr>
          <w:rFonts w:ascii="宋体" w:hAnsi="宋体" w:hint="eastAsia"/>
          <w:sz w:val="24"/>
        </w:rPr>
        <w:t>1.本单位参加</w:t>
      </w:r>
      <w:r>
        <w:rPr>
          <w:rFonts w:ascii="宋体" w:hAnsi="宋体" w:cs="宋体" w:hint="eastAsia"/>
          <w:b/>
          <w:bCs/>
          <w:sz w:val="24"/>
          <w:u w:val="single"/>
        </w:rPr>
        <w:t>南宁轨道交通集团有限责任公司2018年员工体检项目</w:t>
      </w:r>
      <w:r>
        <w:rPr>
          <w:rFonts w:ascii="宋体" w:hAnsi="宋体" w:hint="eastAsia"/>
          <w:sz w:val="24"/>
        </w:rPr>
        <w:t>采购比选活动所提交的所有资料、填写数据及所包含的附件资料内容是真实的、合法的、有效的；</w:t>
      </w:r>
    </w:p>
    <w:p w:rsidR="005C660A" w:rsidRDefault="00404D59">
      <w:pPr>
        <w:spacing w:line="360" w:lineRule="auto"/>
        <w:ind w:firstLineChars="196" w:firstLine="470"/>
        <w:rPr>
          <w:rFonts w:ascii="宋体" w:hAnsi="宋体"/>
          <w:sz w:val="24"/>
        </w:rPr>
      </w:pPr>
      <w:r>
        <w:rPr>
          <w:rFonts w:ascii="宋体" w:hAnsi="宋体" w:hint="eastAsia"/>
          <w:sz w:val="24"/>
        </w:rPr>
        <w:t>2.本单位未被国家、广西壮族自治区、南宁市相关行政主管部门通报停止投标活动，无犯罪行贿记录；</w:t>
      </w:r>
    </w:p>
    <w:p w:rsidR="005C660A" w:rsidRDefault="00404D59">
      <w:pPr>
        <w:spacing w:line="360" w:lineRule="auto"/>
        <w:ind w:firstLineChars="196" w:firstLine="470"/>
        <w:rPr>
          <w:rFonts w:ascii="宋体" w:hAnsi="宋体"/>
          <w:sz w:val="24"/>
        </w:rPr>
      </w:pPr>
      <w:r>
        <w:rPr>
          <w:rFonts w:ascii="宋体" w:hAnsi="宋体" w:hint="eastAsia"/>
          <w:sz w:val="24"/>
        </w:rPr>
        <w:t>3.同时，我在此所作的声明也是真实有效的，并愿意对在比选过程中有关部门的调查结果承担责任；</w:t>
      </w:r>
    </w:p>
    <w:p w:rsidR="005C660A" w:rsidRDefault="00404D59">
      <w:pPr>
        <w:spacing w:line="360" w:lineRule="auto"/>
        <w:ind w:firstLineChars="196" w:firstLine="470"/>
        <w:rPr>
          <w:rFonts w:ascii="宋体" w:hAnsi="宋体"/>
          <w:sz w:val="24"/>
        </w:rPr>
      </w:pPr>
      <w:r>
        <w:rPr>
          <w:rFonts w:ascii="宋体" w:hAnsi="宋体" w:hint="eastAsia"/>
          <w:sz w:val="24"/>
        </w:rPr>
        <w:t>4.本单位提交的所有比选申请资料如有不实，愿接受相关部门依据有关法律法规给予的处罚。</w:t>
      </w:r>
    </w:p>
    <w:p w:rsidR="005C660A" w:rsidRDefault="00404D59">
      <w:pPr>
        <w:spacing w:line="360" w:lineRule="auto"/>
        <w:ind w:firstLineChars="196" w:firstLine="470"/>
        <w:rPr>
          <w:rFonts w:ascii="宋体" w:hAnsi="宋体"/>
          <w:sz w:val="24"/>
        </w:rPr>
      </w:pPr>
      <w:r>
        <w:rPr>
          <w:rFonts w:ascii="宋体" w:hAnsi="宋体" w:hint="eastAsia"/>
          <w:sz w:val="24"/>
        </w:rPr>
        <w:t>5.本单位提供的服务不存在知识产权或专利纠纷，保证甲方能正常使用本单位所提供的服务。</w:t>
      </w:r>
    </w:p>
    <w:p w:rsidR="005C660A" w:rsidRDefault="00404D59">
      <w:pPr>
        <w:spacing w:line="360" w:lineRule="auto"/>
        <w:ind w:firstLineChars="196" w:firstLine="470"/>
        <w:rPr>
          <w:rStyle w:val="ae"/>
          <w:rFonts w:cs="Arial"/>
          <w:b w:val="0"/>
          <w:sz w:val="24"/>
        </w:rPr>
      </w:pPr>
      <w:r>
        <w:rPr>
          <w:rFonts w:ascii="宋体" w:hAnsi="宋体"/>
          <w:iCs/>
          <w:sz w:val="24"/>
        </w:rPr>
        <w:t>6</w:t>
      </w:r>
      <w:r>
        <w:rPr>
          <w:rFonts w:ascii="宋体" w:hAnsi="宋体" w:hint="eastAsia"/>
          <w:iCs/>
          <w:sz w:val="24"/>
        </w:rPr>
        <w:t>.本</w:t>
      </w:r>
      <w:r>
        <w:rPr>
          <w:rFonts w:ascii="宋体" w:hAnsi="宋体" w:hint="eastAsia"/>
          <w:sz w:val="24"/>
        </w:rPr>
        <w:t>单位</w:t>
      </w:r>
      <w:r>
        <w:rPr>
          <w:rFonts w:ascii="宋体" w:hAnsi="宋体" w:hint="eastAsia"/>
          <w:iCs/>
          <w:sz w:val="24"/>
        </w:rPr>
        <w:t>在</w:t>
      </w:r>
      <w:r>
        <w:rPr>
          <w:rStyle w:val="ae"/>
          <w:rFonts w:cs="Arial" w:hint="eastAsia"/>
          <w:b w:val="0"/>
          <w:sz w:val="24"/>
        </w:rPr>
        <w:t>参加本次项目前三年内，在经营活动中无违反政府采购法和其他法律法规被处罚的记录，在以往类似项目中没有负面记录、不良社会报道及法律纠纷。</w:t>
      </w:r>
    </w:p>
    <w:p w:rsidR="005C660A" w:rsidRDefault="005C660A">
      <w:pPr>
        <w:spacing w:line="360" w:lineRule="auto"/>
        <w:ind w:firstLineChars="196" w:firstLine="470"/>
        <w:rPr>
          <w:rStyle w:val="ae"/>
          <w:rFonts w:cs="Arial"/>
          <w:b w:val="0"/>
          <w:sz w:val="24"/>
        </w:rPr>
      </w:pPr>
    </w:p>
    <w:p w:rsidR="005C660A" w:rsidRDefault="005C660A">
      <w:pPr>
        <w:spacing w:line="360" w:lineRule="auto"/>
        <w:ind w:firstLineChars="196" w:firstLine="470"/>
        <w:rPr>
          <w:rStyle w:val="ae"/>
          <w:rFonts w:cs="Arial"/>
          <w:b w:val="0"/>
          <w:sz w:val="24"/>
        </w:rPr>
      </w:pPr>
    </w:p>
    <w:p w:rsidR="005C660A" w:rsidRDefault="005C660A">
      <w:pPr>
        <w:spacing w:line="360" w:lineRule="auto"/>
        <w:ind w:firstLineChars="196" w:firstLine="470"/>
        <w:rPr>
          <w:rFonts w:ascii="宋体" w:hAnsi="宋体"/>
          <w:sz w:val="24"/>
        </w:rPr>
      </w:pPr>
    </w:p>
    <w:p w:rsidR="005C660A" w:rsidRDefault="00404D59">
      <w:pPr>
        <w:spacing w:line="360" w:lineRule="auto"/>
        <w:ind w:firstLineChars="196" w:firstLine="470"/>
        <w:rPr>
          <w:rFonts w:ascii="宋体" w:hAnsi="宋体"/>
          <w:sz w:val="24"/>
        </w:rPr>
      </w:pPr>
      <w:r>
        <w:rPr>
          <w:rFonts w:ascii="宋体" w:hAnsi="宋体" w:hint="eastAsia"/>
          <w:sz w:val="24"/>
        </w:rPr>
        <w:t>（公章）</w:t>
      </w:r>
    </w:p>
    <w:p w:rsidR="005C660A" w:rsidRDefault="005C660A">
      <w:pPr>
        <w:spacing w:line="360" w:lineRule="auto"/>
        <w:ind w:firstLineChars="196" w:firstLine="470"/>
        <w:rPr>
          <w:rFonts w:ascii="宋体" w:hAnsi="宋体"/>
          <w:sz w:val="24"/>
        </w:rPr>
      </w:pPr>
    </w:p>
    <w:p w:rsidR="005C660A" w:rsidRDefault="00404D59">
      <w:pPr>
        <w:spacing w:line="360" w:lineRule="auto"/>
        <w:ind w:firstLineChars="196" w:firstLine="470"/>
        <w:rPr>
          <w:rFonts w:ascii="宋体" w:hAnsi="宋体"/>
          <w:sz w:val="24"/>
        </w:rPr>
      </w:pPr>
      <w:r>
        <w:rPr>
          <w:rFonts w:ascii="宋体" w:hAnsi="宋体" w:hint="eastAsia"/>
          <w:sz w:val="24"/>
        </w:rPr>
        <w:t>法定代表人：（签字）</w:t>
      </w:r>
    </w:p>
    <w:p w:rsidR="005C660A" w:rsidRDefault="005C660A">
      <w:pPr>
        <w:spacing w:line="360" w:lineRule="auto"/>
        <w:ind w:firstLineChars="196" w:firstLine="470"/>
        <w:rPr>
          <w:rFonts w:ascii="宋体" w:hAnsi="宋体"/>
          <w:sz w:val="24"/>
        </w:rPr>
      </w:pPr>
    </w:p>
    <w:p w:rsidR="005C660A" w:rsidRDefault="00404D59">
      <w:pPr>
        <w:spacing w:line="360" w:lineRule="auto"/>
        <w:ind w:firstLineChars="196" w:firstLine="470"/>
        <w:rPr>
          <w:sz w:val="24"/>
        </w:rPr>
      </w:pPr>
      <w:r>
        <w:rPr>
          <w:rFonts w:ascii="宋体" w:hAnsi="宋体" w:hint="eastAsia"/>
          <w:sz w:val="24"/>
        </w:rPr>
        <w:t>日期：　　年   月    日</w:t>
      </w:r>
    </w:p>
    <w:p w:rsidR="005C660A" w:rsidRDefault="005C660A">
      <w:pPr>
        <w:spacing w:line="360" w:lineRule="auto"/>
        <w:ind w:firstLineChars="196" w:firstLine="470"/>
        <w:rPr>
          <w:sz w:val="24"/>
        </w:rPr>
      </w:pPr>
    </w:p>
    <w:p w:rsidR="005C660A" w:rsidRDefault="005C660A">
      <w:pPr>
        <w:spacing w:line="360" w:lineRule="auto"/>
        <w:ind w:firstLineChars="196" w:firstLine="470"/>
        <w:rPr>
          <w:sz w:val="24"/>
        </w:rPr>
      </w:pPr>
    </w:p>
    <w:p w:rsidR="005C660A" w:rsidRDefault="005C660A">
      <w:pPr>
        <w:spacing w:line="360" w:lineRule="auto"/>
        <w:ind w:firstLineChars="196" w:firstLine="470"/>
        <w:rPr>
          <w:sz w:val="24"/>
        </w:rPr>
      </w:pPr>
    </w:p>
    <w:p w:rsidR="005C660A" w:rsidRDefault="005C660A">
      <w:pPr>
        <w:spacing w:line="360" w:lineRule="auto"/>
        <w:ind w:firstLineChars="196" w:firstLine="470"/>
        <w:rPr>
          <w:sz w:val="24"/>
        </w:rPr>
      </w:pPr>
    </w:p>
    <w:p w:rsidR="005C660A" w:rsidRDefault="005C660A">
      <w:pPr>
        <w:spacing w:line="360" w:lineRule="auto"/>
        <w:ind w:firstLineChars="196" w:firstLine="470"/>
        <w:rPr>
          <w:sz w:val="24"/>
        </w:rPr>
      </w:pPr>
    </w:p>
    <w:p w:rsidR="005C660A" w:rsidRDefault="005C660A">
      <w:pPr>
        <w:spacing w:line="360" w:lineRule="auto"/>
        <w:rPr>
          <w:sz w:val="24"/>
        </w:rPr>
      </w:pPr>
    </w:p>
    <w:p w:rsidR="005C660A" w:rsidRDefault="00404D59">
      <w:pPr>
        <w:jc w:val="center"/>
        <w:rPr>
          <w:rFonts w:ascii="宋体" w:hAnsi="宋体"/>
          <w:b/>
          <w:kern w:val="0"/>
          <w:sz w:val="28"/>
          <w:szCs w:val="28"/>
        </w:rPr>
      </w:pPr>
      <w:bookmarkStart w:id="263" w:name="_Toc28436"/>
      <w:bookmarkStart w:id="264" w:name="_Toc19937"/>
      <w:bookmarkStart w:id="265" w:name="_Toc25670"/>
      <w:bookmarkStart w:id="266" w:name="_Toc16756"/>
      <w:bookmarkStart w:id="267" w:name="_Toc3498"/>
      <w:bookmarkStart w:id="268" w:name="_Toc32075"/>
      <w:bookmarkStart w:id="269" w:name="_Toc7760"/>
      <w:bookmarkStart w:id="270" w:name="_Toc6606"/>
      <w:bookmarkStart w:id="271" w:name="_Toc750"/>
      <w:bookmarkEnd w:id="251"/>
      <w:bookmarkEnd w:id="252"/>
      <w:bookmarkEnd w:id="253"/>
      <w:bookmarkEnd w:id="254"/>
      <w:bookmarkEnd w:id="255"/>
      <w:bookmarkEnd w:id="256"/>
      <w:bookmarkEnd w:id="257"/>
      <w:bookmarkEnd w:id="258"/>
      <w:bookmarkEnd w:id="259"/>
      <w:bookmarkEnd w:id="260"/>
      <w:bookmarkEnd w:id="261"/>
      <w:bookmarkEnd w:id="262"/>
      <w:r>
        <w:rPr>
          <w:rFonts w:ascii="宋体" w:hAnsi="宋体" w:hint="eastAsia"/>
          <w:b/>
          <w:kern w:val="0"/>
          <w:sz w:val="28"/>
          <w:szCs w:val="28"/>
        </w:rPr>
        <w:lastRenderedPageBreak/>
        <w:t>2.法定代表人资格证明书</w:t>
      </w:r>
    </w:p>
    <w:p w:rsidR="005C660A" w:rsidRDefault="005C660A">
      <w:pPr>
        <w:rPr>
          <w:rFonts w:ascii="宋体" w:hAnsi="宋体"/>
          <w:b/>
          <w:sz w:val="36"/>
        </w:rPr>
      </w:pPr>
    </w:p>
    <w:p w:rsidR="005C660A" w:rsidRDefault="005C660A">
      <w:pPr>
        <w:rPr>
          <w:rFonts w:ascii="宋体" w:hAnsi="宋体"/>
          <w:b/>
        </w:rPr>
      </w:pPr>
    </w:p>
    <w:p w:rsidR="005C660A" w:rsidRDefault="00404D59">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5C660A" w:rsidRDefault="005C660A">
      <w:pPr>
        <w:spacing w:line="360" w:lineRule="auto"/>
        <w:ind w:firstLine="612"/>
        <w:rPr>
          <w:rFonts w:ascii="宋体" w:hAnsi="宋体"/>
          <w:sz w:val="24"/>
        </w:rPr>
      </w:pPr>
    </w:p>
    <w:p w:rsidR="005C660A" w:rsidRDefault="00404D59">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5C660A" w:rsidRDefault="005C660A">
      <w:pPr>
        <w:spacing w:line="360" w:lineRule="auto"/>
        <w:ind w:firstLine="610"/>
        <w:rPr>
          <w:rFonts w:ascii="宋体" w:hAnsi="宋体"/>
          <w:sz w:val="24"/>
        </w:rPr>
      </w:pPr>
    </w:p>
    <w:p w:rsidR="005C660A" w:rsidRDefault="00404D59">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5C660A" w:rsidRDefault="005C660A">
      <w:pPr>
        <w:spacing w:line="360" w:lineRule="auto"/>
        <w:ind w:firstLine="610"/>
        <w:rPr>
          <w:rFonts w:ascii="宋体" w:hAnsi="宋体"/>
          <w:sz w:val="24"/>
        </w:rPr>
      </w:pPr>
    </w:p>
    <w:p w:rsidR="005C660A" w:rsidRDefault="00404D59">
      <w:pPr>
        <w:spacing w:line="360" w:lineRule="auto"/>
        <w:ind w:firstLine="610"/>
        <w:rPr>
          <w:rFonts w:ascii="宋体" w:hAnsi="宋体"/>
          <w:sz w:val="24"/>
        </w:rPr>
      </w:pPr>
      <w:r>
        <w:rPr>
          <w:rFonts w:ascii="宋体" w:hAnsi="宋体" w:hint="eastAsia"/>
          <w:sz w:val="24"/>
        </w:rPr>
        <w:t>成立时间：年月日</w:t>
      </w:r>
    </w:p>
    <w:p w:rsidR="005C660A" w:rsidRDefault="005C660A">
      <w:pPr>
        <w:spacing w:line="360" w:lineRule="auto"/>
        <w:ind w:firstLine="610"/>
        <w:rPr>
          <w:rFonts w:ascii="宋体" w:hAnsi="宋体"/>
          <w:sz w:val="24"/>
        </w:rPr>
      </w:pPr>
    </w:p>
    <w:p w:rsidR="005C660A" w:rsidRDefault="00404D59">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5C660A" w:rsidRDefault="005C660A">
      <w:pPr>
        <w:spacing w:line="360" w:lineRule="auto"/>
        <w:ind w:firstLine="610"/>
        <w:rPr>
          <w:rFonts w:ascii="宋体" w:hAnsi="宋体"/>
          <w:sz w:val="24"/>
        </w:rPr>
      </w:pPr>
    </w:p>
    <w:p w:rsidR="005C660A" w:rsidRDefault="00404D59">
      <w:pPr>
        <w:spacing w:line="360" w:lineRule="auto"/>
        <w:ind w:firstLine="610"/>
        <w:rPr>
          <w:rFonts w:ascii="宋体" w:hAnsi="宋体"/>
          <w:sz w:val="24"/>
          <w:u w:val="single"/>
        </w:rPr>
      </w:pPr>
      <w:r>
        <w:rPr>
          <w:rFonts w:ascii="宋体" w:hAnsi="宋体" w:hint="eastAsia"/>
          <w:sz w:val="24"/>
        </w:rPr>
        <w:t>姓名：       性别：     年龄：       职务：</w:t>
      </w:r>
      <w:r>
        <w:rPr>
          <w:rFonts w:ascii="宋体" w:hAnsi="宋体" w:hint="eastAsia"/>
          <w:sz w:val="24"/>
          <w:u w:val="single"/>
        </w:rPr>
        <w:tab/>
      </w:r>
      <w:r>
        <w:rPr>
          <w:rFonts w:ascii="宋体" w:hAnsi="宋体" w:hint="eastAsia"/>
          <w:sz w:val="24"/>
          <w:u w:val="single"/>
        </w:rPr>
        <w:tab/>
      </w:r>
    </w:p>
    <w:p w:rsidR="005C660A" w:rsidRDefault="005C660A">
      <w:pPr>
        <w:spacing w:line="360" w:lineRule="auto"/>
        <w:ind w:firstLine="610"/>
        <w:rPr>
          <w:rFonts w:ascii="宋体" w:hAnsi="宋体"/>
          <w:sz w:val="24"/>
        </w:rPr>
      </w:pPr>
    </w:p>
    <w:p w:rsidR="005C660A" w:rsidRDefault="00404D59">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5C660A" w:rsidRDefault="005C660A">
      <w:pPr>
        <w:spacing w:line="360" w:lineRule="auto"/>
        <w:ind w:firstLine="610"/>
        <w:rPr>
          <w:rFonts w:ascii="宋体" w:hAnsi="宋体"/>
          <w:sz w:val="24"/>
        </w:rPr>
      </w:pPr>
    </w:p>
    <w:p w:rsidR="005C660A" w:rsidRDefault="00404D59">
      <w:pPr>
        <w:spacing w:line="360" w:lineRule="auto"/>
        <w:ind w:firstLine="610"/>
        <w:rPr>
          <w:rFonts w:ascii="宋体" w:hAnsi="宋体"/>
          <w:sz w:val="24"/>
        </w:rPr>
      </w:pPr>
      <w:r>
        <w:rPr>
          <w:rFonts w:ascii="宋体" w:hAnsi="宋体" w:hint="eastAsia"/>
          <w:sz w:val="24"/>
        </w:rPr>
        <w:t>特此证明。</w:t>
      </w:r>
    </w:p>
    <w:p w:rsidR="005C660A" w:rsidRDefault="005C660A">
      <w:pPr>
        <w:tabs>
          <w:tab w:val="left" w:pos="720"/>
          <w:tab w:val="left" w:pos="900"/>
        </w:tabs>
        <w:spacing w:line="360" w:lineRule="auto"/>
        <w:rPr>
          <w:rFonts w:ascii="宋体" w:hAnsi="宋体"/>
          <w:sz w:val="24"/>
        </w:rPr>
      </w:pPr>
    </w:p>
    <w:p w:rsidR="005C660A" w:rsidRDefault="00404D59">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5C660A" w:rsidRDefault="00404D59">
      <w:pPr>
        <w:spacing w:line="360" w:lineRule="auto"/>
        <w:jc w:val="center"/>
        <w:rPr>
          <w:rFonts w:ascii="宋体" w:hAnsi="宋体"/>
          <w:sz w:val="24"/>
        </w:rPr>
      </w:pPr>
      <w:r>
        <w:rPr>
          <w:rFonts w:ascii="宋体" w:hAnsi="宋体" w:hint="eastAsia"/>
          <w:sz w:val="24"/>
        </w:rPr>
        <w:t xml:space="preserve">                                  日  期：年月日</w:t>
      </w:r>
    </w:p>
    <w:p w:rsidR="005C660A" w:rsidRDefault="00404D59">
      <w:pPr>
        <w:pStyle w:val="3"/>
      </w:pPr>
      <w:r>
        <w:rPr>
          <w:rFonts w:ascii="楷体_GB2312" w:eastAsia="楷体_GB2312"/>
          <w:b/>
          <w:sz w:val="24"/>
        </w:rPr>
        <w:br w:type="page"/>
      </w:r>
      <w:bookmarkEnd w:id="263"/>
      <w:bookmarkEnd w:id="264"/>
      <w:bookmarkEnd w:id="265"/>
      <w:bookmarkEnd w:id="266"/>
      <w:bookmarkEnd w:id="267"/>
      <w:bookmarkEnd w:id="268"/>
      <w:bookmarkEnd w:id="269"/>
      <w:bookmarkEnd w:id="270"/>
      <w:bookmarkEnd w:id="271"/>
      <w:r>
        <w:rPr>
          <w:rFonts w:ascii="楷体_GB2312" w:eastAsia="楷体_GB2312" w:hint="eastAsia"/>
          <w:b/>
          <w:sz w:val="24"/>
        </w:rPr>
        <w:lastRenderedPageBreak/>
        <w:t>3.</w:t>
      </w:r>
      <w:r>
        <w:rPr>
          <w:rFonts w:ascii="宋体" w:hAnsi="宋体" w:hint="eastAsia"/>
          <w:szCs w:val="28"/>
        </w:rPr>
        <w:t>法定代表人身份证明文件（提供复印件加盖法人单位公章）</w:t>
      </w:r>
    </w:p>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5C660A"/>
    <w:p w:rsidR="005C660A" w:rsidRDefault="00404D59">
      <w:pPr>
        <w:autoSpaceDE w:val="0"/>
        <w:autoSpaceDN w:val="0"/>
        <w:adjustRightInd w:val="0"/>
        <w:spacing w:line="480" w:lineRule="auto"/>
        <w:jc w:val="center"/>
        <w:rPr>
          <w:rFonts w:ascii="宋体" w:hAnsi="宋体"/>
          <w:b/>
          <w:kern w:val="0"/>
          <w:sz w:val="28"/>
          <w:szCs w:val="28"/>
        </w:rPr>
      </w:pPr>
      <w:r>
        <w:rPr>
          <w:rFonts w:ascii="宋体" w:hAnsi="宋体" w:hint="eastAsia"/>
          <w:b/>
          <w:kern w:val="0"/>
          <w:sz w:val="28"/>
          <w:szCs w:val="28"/>
        </w:rPr>
        <w:lastRenderedPageBreak/>
        <w:t>4.授权委托书</w:t>
      </w:r>
    </w:p>
    <w:p w:rsidR="005C660A" w:rsidRDefault="005C660A">
      <w:pPr>
        <w:spacing w:line="480" w:lineRule="auto"/>
        <w:jc w:val="center"/>
        <w:rPr>
          <w:rFonts w:ascii="楷体_GB2312" w:eastAsia="楷体_GB2312"/>
          <w:kern w:val="0"/>
          <w:sz w:val="24"/>
        </w:rPr>
      </w:pPr>
    </w:p>
    <w:p w:rsidR="005C660A" w:rsidRDefault="00404D59">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w:t>
      </w:r>
      <w:r>
        <w:rPr>
          <w:rFonts w:ascii="宋体" w:hAnsi="宋体" w:cs="宋体" w:hint="eastAsia"/>
          <w:b/>
          <w:bCs/>
          <w:sz w:val="24"/>
          <w:u w:val="single"/>
        </w:rPr>
        <w:t>南宁轨道交通集团有限责任公司2018年员工体检项目</w:t>
      </w:r>
      <w:r>
        <w:rPr>
          <w:rFonts w:ascii="宋体" w:hAnsi="宋体" w:hint="eastAsia"/>
          <w:kern w:val="0"/>
          <w:sz w:val="24"/>
        </w:rPr>
        <w:t>比选活动。代理人在评审、合同过程中所签署的一切文件和处理与之有关的一切事务，我均予以确认。</w:t>
      </w:r>
    </w:p>
    <w:p w:rsidR="005C660A" w:rsidRDefault="005C660A">
      <w:pPr>
        <w:autoSpaceDE w:val="0"/>
        <w:autoSpaceDN w:val="0"/>
        <w:adjustRightInd w:val="0"/>
        <w:spacing w:line="480" w:lineRule="auto"/>
        <w:ind w:firstLineChars="256" w:firstLine="614"/>
        <w:rPr>
          <w:rFonts w:ascii="宋体" w:hAnsi="宋体"/>
          <w:kern w:val="0"/>
          <w:sz w:val="24"/>
        </w:rPr>
      </w:pPr>
    </w:p>
    <w:p w:rsidR="005C660A" w:rsidRDefault="00404D59">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5C660A" w:rsidRDefault="005C660A">
      <w:pPr>
        <w:autoSpaceDE w:val="0"/>
        <w:autoSpaceDN w:val="0"/>
        <w:adjustRightInd w:val="0"/>
        <w:spacing w:line="480" w:lineRule="auto"/>
        <w:ind w:firstLineChars="256" w:firstLine="614"/>
        <w:rPr>
          <w:rFonts w:ascii="宋体" w:hAnsi="宋体"/>
          <w:kern w:val="0"/>
          <w:sz w:val="24"/>
        </w:rPr>
      </w:pPr>
    </w:p>
    <w:p w:rsidR="005C660A" w:rsidRDefault="00404D59">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代理人：性别：年龄：</w:t>
      </w:r>
    </w:p>
    <w:p w:rsidR="005C660A" w:rsidRDefault="00404D59">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 部门： 职务：</w:t>
      </w:r>
    </w:p>
    <w:p w:rsidR="005C660A" w:rsidRDefault="005C660A">
      <w:pPr>
        <w:autoSpaceDE w:val="0"/>
        <w:autoSpaceDN w:val="0"/>
        <w:adjustRightInd w:val="0"/>
        <w:spacing w:line="480" w:lineRule="auto"/>
        <w:ind w:firstLineChars="256" w:firstLine="614"/>
        <w:rPr>
          <w:rFonts w:ascii="宋体" w:hAnsi="宋体"/>
          <w:kern w:val="0"/>
          <w:sz w:val="24"/>
        </w:rPr>
      </w:pPr>
    </w:p>
    <w:p w:rsidR="005C660A" w:rsidRDefault="00404D59">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5C660A" w:rsidRDefault="005C660A">
      <w:pPr>
        <w:autoSpaceDE w:val="0"/>
        <w:autoSpaceDN w:val="0"/>
        <w:adjustRightInd w:val="0"/>
        <w:spacing w:line="480" w:lineRule="auto"/>
        <w:ind w:firstLineChars="256" w:firstLine="614"/>
        <w:rPr>
          <w:rFonts w:ascii="宋体" w:hAnsi="宋体"/>
          <w:kern w:val="0"/>
          <w:sz w:val="24"/>
        </w:rPr>
      </w:pPr>
    </w:p>
    <w:p w:rsidR="005C660A" w:rsidRDefault="00404D59">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5C660A" w:rsidRDefault="005C660A">
      <w:pPr>
        <w:autoSpaceDE w:val="0"/>
        <w:autoSpaceDN w:val="0"/>
        <w:adjustRightInd w:val="0"/>
        <w:spacing w:line="480" w:lineRule="auto"/>
        <w:ind w:firstLineChars="256" w:firstLine="614"/>
        <w:rPr>
          <w:rFonts w:ascii="宋体" w:hAnsi="宋体"/>
          <w:kern w:val="0"/>
          <w:sz w:val="24"/>
        </w:rPr>
      </w:pPr>
    </w:p>
    <w:p w:rsidR="005C660A" w:rsidRDefault="00404D59">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日期：年月日</w:t>
      </w:r>
    </w:p>
    <w:p w:rsidR="005C660A" w:rsidRDefault="00404D59">
      <w:pPr>
        <w:ind w:right="753"/>
        <w:jc w:val="left"/>
        <w:rPr>
          <w:rStyle w:val="3Char"/>
          <w:szCs w:val="28"/>
        </w:rPr>
      </w:pPr>
      <w:r>
        <w:rPr>
          <w:rFonts w:ascii="宋体" w:hAnsi="宋体"/>
          <w:kern w:val="0"/>
          <w:sz w:val="24"/>
        </w:rPr>
        <w:br w:type="page"/>
      </w:r>
      <w:bookmarkStart w:id="272" w:name="_Toc11434"/>
      <w:bookmarkStart w:id="273" w:name="_Toc30136"/>
      <w:bookmarkStart w:id="274" w:name="_Toc29504"/>
      <w:bookmarkStart w:id="275" w:name="_Toc880"/>
      <w:bookmarkStart w:id="276" w:name="_Toc18479"/>
      <w:bookmarkStart w:id="277" w:name="_Toc1509"/>
      <w:bookmarkStart w:id="278" w:name="_Toc26749"/>
      <w:bookmarkStart w:id="279" w:name="_Toc2475"/>
      <w:r>
        <w:rPr>
          <w:rFonts w:ascii="宋体" w:hAnsi="宋体" w:hint="eastAsia"/>
          <w:b/>
          <w:bCs/>
          <w:kern w:val="0"/>
          <w:sz w:val="28"/>
          <w:szCs w:val="28"/>
        </w:rPr>
        <w:lastRenderedPageBreak/>
        <w:t>5.授权代理人身份证明文件</w:t>
      </w:r>
      <w:r>
        <w:rPr>
          <w:rFonts w:ascii="宋体" w:hAnsi="宋体" w:hint="eastAsia"/>
          <w:bCs/>
          <w:kern w:val="0"/>
          <w:sz w:val="28"/>
          <w:szCs w:val="28"/>
        </w:rPr>
        <w:t>（提供复印件加盖法人单位公章）</w:t>
      </w:r>
    </w:p>
    <w:bookmarkEnd w:id="272"/>
    <w:bookmarkEnd w:id="273"/>
    <w:bookmarkEnd w:id="274"/>
    <w:bookmarkEnd w:id="275"/>
    <w:bookmarkEnd w:id="276"/>
    <w:bookmarkEnd w:id="277"/>
    <w:bookmarkEnd w:id="278"/>
    <w:bookmarkEnd w:id="279"/>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30"/>
          <w:szCs w:val="30"/>
        </w:rPr>
      </w:pPr>
    </w:p>
    <w:p w:rsidR="00D8666E" w:rsidRDefault="00D8666E" w:rsidP="00D8666E">
      <w:pPr>
        <w:ind w:right="753"/>
        <w:jc w:val="left"/>
        <w:rPr>
          <w:rFonts w:ascii="宋体" w:hAnsi="宋体" w:cs="宋体"/>
          <w:szCs w:val="21"/>
          <w:highlight w:val="yellow"/>
        </w:rPr>
      </w:pPr>
      <w:r>
        <w:rPr>
          <w:rFonts w:ascii="宋体" w:hAnsi="宋体" w:cs="宋体" w:hint="eastAsia"/>
          <w:sz w:val="30"/>
          <w:szCs w:val="30"/>
        </w:rPr>
        <w:lastRenderedPageBreak/>
        <w:t>6.</w:t>
      </w:r>
      <w:r w:rsidRPr="00D8666E">
        <w:rPr>
          <w:rFonts w:ascii="宋体" w:hAnsi="宋体" w:cs="宋体" w:hint="eastAsia"/>
          <w:b/>
          <w:sz w:val="28"/>
          <w:szCs w:val="28"/>
        </w:rPr>
        <w:t>医疗机构执业许可证（复印件加盖单位公章）</w:t>
      </w: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Default="00D8666E">
      <w:pPr>
        <w:ind w:right="753"/>
        <w:jc w:val="left"/>
        <w:rPr>
          <w:rFonts w:ascii="宋体" w:hAnsi="宋体" w:cs="宋体"/>
          <w:sz w:val="30"/>
          <w:szCs w:val="30"/>
        </w:rPr>
      </w:pPr>
    </w:p>
    <w:p w:rsidR="00D8666E" w:rsidRPr="00D8666E" w:rsidRDefault="00D8666E">
      <w:pPr>
        <w:ind w:right="753"/>
        <w:jc w:val="left"/>
        <w:rPr>
          <w:rFonts w:ascii="宋体" w:hAnsi="宋体" w:cs="宋体"/>
          <w:sz w:val="30"/>
          <w:szCs w:val="30"/>
        </w:rPr>
      </w:pPr>
    </w:p>
    <w:p w:rsidR="005C660A" w:rsidRDefault="00D8666E">
      <w:pPr>
        <w:ind w:right="753"/>
        <w:jc w:val="left"/>
        <w:rPr>
          <w:rFonts w:ascii="宋体" w:hAnsi="宋体" w:cs="宋体"/>
          <w:sz w:val="28"/>
          <w:szCs w:val="28"/>
        </w:rPr>
      </w:pPr>
      <w:r>
        <w:rPr>
          <w:rFonts w:ascii="宋体" w:hAnsi="宋体" w:hint="eastAsia"/>
          <w:b/>
          <w:kern w:val="0"/>
          <w:sz w:val="28"/>
          <w:szCs w:val="28"/>
        </w:rPr>
        <w:lastRenderedPageBreak/>
        <w:t>7</w:t>
      </w:r>
      <w:r w:rsidR="00404D59">
        <w:rPr>
          <w:rFonts w:ascii="宋体" w:hAnsi="宋体" w:hint="eastAsia"/>
          <w:b/>
          <w:kern w:val="0"/>
          <w:sz w:val="28"/>
          <w:szCs w:val="28"/>
        </w:rPr>
        <w:t>.营业执照副本复印件</w:t>
      </w:r>
      <w:r w:rsidR="004729CF">
        <w:rPr>
          <w:rFonts w:ascii="宋体" w:hAnsi="宋体" w:hint="eastAsia"/>
          <w:b/>
          <w:kern w:val="0"/>
          <w:sz w:val="28"/>
          <w:szCs w:val="28"/>
        </w:rPr>
        <w:t>或事业单位法人证书</w:t>
      </w:r>
      <w:r w:rsidR="00860D02">
        <w:rPr>
          <w:rFonts w:ascii="宋体" w:hAnsi="宋体" w:hint="eastAsia"/>
          <w:b/>
          <w:kern w:val="0"/>
          <w:sz w:val="28"/>
          <w:szCs w:val="28"/>
        </w:rPr>
        <w:t>复印件</w:t>
      </w:r>
      <w:r w:rsidR="00404D59">
        <w:rPr>
          <w:rFonts w:ascii="宋体" w:hAnsi="宋体" w:hint="eastAsia"/>
          <w:kern w:val="0"/>
          <w:sz w:val="28"/>
          <w:szCs w:val="28"/>
        </w:rPr>
        <w:t>（加盖单位公章）</w:t>
      </w: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Pr="004729CF" w:rsidRDefault="005C660A">
      <w:pPr>
        <w:ind w:right="753"/>
        <w:jc w:val="left"/>
        <w:rPr>
          <w:rFonts w:ascii="宋体" w:hAnsi="宋体" w:cs="宋体"/>
          <w:sz w:val="28"/>
          <w:szCs w:val="28"/>
        </w:rPr>
      </w:pPr>
    </w:p>
    <w:p w:rsidR="005C660A" w:rsidRPr="00860D02"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D8666E">
      <w:pPr>
        <w:rPr>
          <w:rFonts w:ascii="宋体" w:hAnsi="宋体"/>
          <w:b/>
          <w:kern w:val="0"/>
          <w:sz w:val="28"/>
          <w:szCs w:val="28"/>
        </w:rPr>
      </w:pPr>
      <w:r>
        <w:rPr>
          <w:rFonts w:ascii="宋体" w:hAnsi="宋体" w:hint="eastAsia"/>
          <w:b/>
          <w:kern w:val="0"/>
          <w:sz w:val="28"/>
          <w:szCs w:val="28"/>
        </w:rPr>
        <w:lastRenderedPageBreak/>
        <w:t>8</w:t>
      </w:r>
      <w:r w:rsidR="00404D59">
        <w:rPr>
          <w:rFonts w:ascii="宋体" w:hAnsi="宋体" w:hint="eastAsia"/>
          <w:b/>
          <w:kern w:val="0"/>
          <w:sz w:val="28"/>
          <w:szCs w:val="28"/>
        </w:rPr>
        <w:t>.税务登记证复印件</w:t>
      </w:r>
      <w:r w:rsidR="00404D59">
        <w:rPr>
          <w:rFonts w:ascii="宋体" w:hAnsi="宋体" w:hint="eastAsia"/>
          <w:kern w:val="0"/>
          <w:sz w:val="28"/>
          <w:szCs w:val="28"/>
        </w:rPr>
        <w:t>（加盖单位公章, 如已办理三证合一则不需提供）</w:t>
      </w:r>
    </w:p>
    <w:p w:rsidR="005C660A" w:rsidRDefault="00404D59">
      <w:pPr>
        <w:autoSpaceDE w:val="0"/>
        <w:autoSpaceDN w:val="0"/>
        <w:adjustRightInd w:val="0"/>
        <w:spacing w:line="480" w:lineRule="auto"/>
        <w:rPr>
          <w:rFonts w:ascii="宋体" w:hAnsi="宋体"/>
          <w:b/>
          <w:kern w:val="0"/>
          <w:sz w:val="24"/>
        </w:rPr>
      </w:pPr>
      <w:r>
        <w:rPr>
          <w:rFonts w:ascii="宋体" w:hAnsi="宋体"/>
          <w:b/>
          <w:kern w:val="0"/>
          <w:sz w:val="24"/>
        </w:rPr>
        <w:br w:type="page"/>
      </w:r>
      <w:r w:rsidR="00D8666E">
        <w:rPr>
          <w:rFonts w:ascii="宋体" w:hAnsi="宋体" w:hint="eastAsia"/>
          <w:b/>
          <w:kern w:val="0"/>
          <w:sz w:val="28"/>
          <w:szCs w:val="28"/>
        </w:rPr>
        <w:lastRenderedPageBreak/>
        <w:t>9</w:t>
      </w:r>
      <w:r>
        <w:rPr>
          <w:rFonts w:ascii="宋体" w:hAnsi="宋体" w:hint="eastAsia"/>
          <w:b/>
          <w:kern w:val="0"/>
          <w:sz w:val="28"/>
          <w:szCs w:val="28"/>
        </w:rPr>
        <w:t>.组织机构代码证复印件</w:t>
      </w:r>
      <w:r>
        <w:rPr>
          <w:rFonts w:ascii="宋体" w:hAnsi="宋体" w:hint="eastAsia"/>
          <w:kern w:val="0"/>
          <w:sz w:val="28"/>
          <w:szCs w:val="28"/>
        </w:rPr>
        <w:t>（加盖单位公章, 如已办理三证合一则不需提供）</w:t>
      </w:r>
    </w:p>
    <w:p w:rsidR="005C660A" w:rsidRDefault="00404D59">
      <w:pPr>
        <w:ind w:right="753"/>
        <w:jc w:val="left"/>
        <w:rPr>
          <w:rFonts w:ascii="宋体" w:hAnsi="宋体"/>
          <w:kern w:val="0"/>
          <w:sz w:val="28"/>
          <w:szCs w:val="28"/>
        </w:rPr>
      </w:pPr>
      <w:r>
        <w:rPr>
          <w:rFonts w:ascii="宋体" w:hAnsi="宋体"/>
          <w:b/>
          <w:kern w:val="0"/>
          <w:sz w:val="24"/>
        </w:rPr>
        <w:br w:type="page"/>
      </w:r>
    </w:p>
    <w:p w:rsidR="005C660A" w:rsidRDefault="00D8666E">
      <w:pPr>
        <w:tabs>
          <w:tab w:val="left" w:pos="826"/>
        </w:tabs>
        <w:spacing w:line="560" w:lineRule="exact"/>
        <w:rPr>
          <w:rFonts w:ascii="宋体" w:hAnsi="宋体"/>
          <w:b/>
          <w:kern w:val="0"/>
          <w:sz w:val="28"/>
          <w:szCs w:val="28"/>
        </w:rPr>
      </w:pPr>
      <w:r>
        <w:rPr>
          <w:rFonts w:asciiTheme="minorEastAsia" w:eastAsiaTheme="minorEastAsia" w:hAnsiTheme="minorEastAsia" w:hint="eastAsia"/>
          <w:b/>
          <w:sz w:val="28"/>
          <w:szCs w:val="28"/>
        </w:rPr>
        <w:lastRenderedPageBreak/>
        <w:t>10</w:t>
      </w:r>
      <w:r w:rsidR="00404D59">
        <w:rPr>
          <w:rFonts w:asciiTheme="minorEastAsia" w:eastAsiaTheme="minorEastAsia" w:hAnsiTheme="minorEastAsia" w:hint="eastAsia"/>
          <w:b/>
          <w:sz w:val="28"/>
          <w:szCs w:val="28"/>
        </w:rPr>
        <w:t>.201</w:t>
      </w:r>
      <w:r w:rsidR="00F503F4">
        <w:rPr>
          <w:rFonts w:asciiTheme="minorEastAsia" w:eastAsiaTheme="minorEastAsia" w:hAnsiTheme="minorEastAsia" w:hint="eastAsia"/>
          <w:b/>
          <w:sz w:val="28"/>
          <w:szCs w:val="28"/>
        </w:rPr>
        <w:t>7</w:t>
      </w:r>
      <w:r w:rsidR="00404D59">
        <w:rPr>
          <w:rFonts w:asciiTheme="minorEastAsia" w:eastAsiaTheme="minorEastAsia" w:hAnsiTheme="minorEastAsia" w:hint="eastAsia"/>
          <w:b/>
          <w:sz w:val="28"/>
          <w:szCs w:val="28"/>
        </w:rPr>
        <w:t>年1月1日至201</w:t>
      </w:r>
      <w:r w:rsidR="00F503F4">
        <w:rPr>
          <w:rFonts w:asciiTheme="minorEastAsia" w:eastAsiaTheme="minorEastAsia" w:hAnsiTheme="minorEastAsia" w:hint="eastAsia"/>
          <w:b/>
          <w:sz w:val="28"/>
          <w:szCs w:val="28"/>
        </w:rPr>
        <w:t>7</w:t>
      </w:r>
      <w:r w:rsidR="00404D59">
        <w:rPr>
          <w:rFonts w:asciiTheme="minorEastAsia" w:eastAsiaTheme="minorEastAsia" w:hAnsiTheme="minorEastAsia" w:hint="eastAsia"/>
          <w:b/>
          <w:sz w:val="28"/>
          <w:szCs w:val="28"/>
        </w:rPr>
        <w:t>年</w:t>
      </w:r>
      <w:r w:rsidR="00F503F4">
        <w:rPr>
          <w:rFonts w:asciiTheme="minorEastAsia" w:eastAsiaTheme="minorEastAsia" w:hAnsiTheme="minorEastAsia" w:hint="eastAsia"/>
          <w:b/>
          <w:sz w:val="28"/>
          <w:szCs w:val="28"/>
        </w:rPr>
        <w:t>12</w:t>
      </w:r>
      <w:r w:rsidR="00404D59">
        <w:rPr>
          <w:rFonts w:asciiTheme="minorEastAsia" w:eastAsiaTheme="minorEastAsia" w:hAnsiTheme="minorEastAsia" w:hint="eastAsia"/>
          <w:b/>
          <w:sz w:val="28"/>
          <w:szCs w:val="28"/>
        </w:rPr>
        <w:t>月31日期间承接过的1个500人以上的团体体检项目证明材料</w:t>
      </w:r>
      <w:r w:rsidR="00404D59">
        <w:rPr>
          <w:rFonts w:asciiTheme="minorEastAsia" w:eastAsiaTheme="minorEastAsia" w:hAnsiTheme="minorEastAsia" w:hint="eastAsia"/>
          <w:sz w:val="28"/>
          <w:szCs w:val="28"/>
        </w:rPr>
        <w:t>（合同</w:t>
      </w:r>
      <w:r w:rsidR="00404D59">
        <w:rPr>
          <w:rFonts w:ascii="宋体" w:hAnsi="宋体" w:hint="eastAsia"/>
          <w:sz w:val="28"/>
          <w:szCs w:val="28"/>
        </w:rPr>
        <w:t>复印件，必须体现</w:t>
      </w:r>
      <w:r w:rsidR="00404D59">
        <w:rPr>
          <w:rFonts w:ascii="宋体" w:hAnsi="宋体" w:cs="宋体" w:hint="eastAsia"/>
          <w:kern w:val="0"/>
          <w:sz w:val="28"/>
          <w:szCs w:val="28"/>
        </w:rPr>
        <w:t>合同对方名称、签订时间及体检人数，涉及商业秘密的内容可以隐去</w:t>
      </w:r>
      <w:r w:rsidR="00404D59">
        <w:rPr>
          <w:rFonts w:ascii="宋体" w:hAnsi="宋体" w:hint="eastAsia"/>
          <w:sz w:val="28"/>
          <w:szCs w:val="28"/>
        </w:rPr>
        <w:t>）</w:t>
      </w:r>
    </w:p>
    <w:p w:rsidR="005C660A" w:rsidRPr="00F503F4"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5C660A">
      <w:pPr>
        <w:ind w:right="753"/>
        <w:jc w:val="left"/>
        <w:rPr>
          <w:rFonts w:ascii="宋体" w:hAnsi="宋体"/>
          <w:b/>
          <w:bCs/>
          <w:iCs/>
          <w:kern w:val="0"/>
          <w:sz w:val="28"/>
          <w:szCs w:val="28"/>
        </w:rPr>
      </w:pPr>
    </w:p>
    <w:p w:rsidR="005C660A" w:rsidRDefault="00404D59">
      <w:pPr>
        <w:ind w:right="753"/>
        <w:jc w:val="left"/>
        <w:rPr>
          <w:rFonts w:ascii="宋体" w:hAnsi="宋体"/>
          <w:b/>
          <w:bCs/>
          <w:iCs/>
          <w:kern w:val="0"/>
          <w:sz w:val="28"/>
          <w:szCs w:val="28"/>
        </w:rPr>
      </w:pPr>
      <w:r>
        <w:rPr>
          <w:rFonts w:ascii="宋体" w:hAnsi="宋体" w:hint="eastAsia"/>
          <w:b/>
          <w:bCs/>
          <w:iCs/>
          <w:kern w:val="0"/>
          <w:sz w:val="28"/>
          <w:szCs w:val="28"/>
        </w:rPr>
        <w:lastRenderedPageBreak/>
        <w:t>1</w:t>
      </w:r>
      <w:r w:rsidR="00D8666E">
        <w:rPr>
          <w:rFonts w:ascii="宋体" w:hAnsi="宋体" w:hint="eastAsia"/>
          <w:b/>
          <w:bCs/>
          <w:iCs/>
          <w:kern w:val="0"/>
          <w:sz w:val="28"/>
          <w:szCs w:val="28"/>
        </w:rPr>
        <w:t>1</w:t>
      </w:r>
      <w:r>
        <w:rPr>
          <w:rFonts w:ascii="宋体" w:hAnsi="宋体" w:hint="eastAsia"/>
          <w:b/>
          <w:bCs/>
          <w:iCs/>
          <w:kern w:val="0"/>
          <w:sz w:val="28"/>
          <w:szCs w:val="28"/>
        </w:rPr>
        <w:t>.</w:t>
      </w:r>
      <w:r>
        <w:rPr>
          <w:rFonts w:ascii="宋体" w:hAnsi="宋体"/>
          <w:b/>
          <w:bCs/>
          <w:iCs/>
          <w:kern w:val="0"/>
          <w:sz w:val="28"/>
          <w:szCs w:val="28"/>
        </w:rPr>
        <w:t>其他……</w:t>
      </w:r>
    </w:p>
    <w:p w:rsidR="005C660A" w:rsidRDefault="00404D59">
      <w:pPr>
        <w:widowControl/>
        <w:jc w:val="left"/>
        <w:rPr>
          <w:rFonts w:ascii="宋体" w:hAnsi="宋体"/>
          <w:i/>
          <w:kern w:val="0"/>
          <w:sz w:val="28"/>
          <w:szCs w:val="28"/>
        </w:rPr>
      </w:pPr>
      <w:r>
        <w:rPr>
          <w:rFonts w:ascii="宋体" w:hAnsi="宋体"/>
          <w:i/>
          <w:kern w:val="0"/>
          <w:sz w:val="28"/>
          <w:szCs w:val="28"/>
        </w:rPr>
        <w:br w:type="page"/>
      </w:r>
    </w:p>
    <w:p w:rsidR="005C660A" w:rsidRDefault="00404D59">
      <w:pPr>
        <w:ind w:right="753"/>
        <w:jc w:val="left"/>
        <w:rPr>
          <w:rFonts w:ascii="宋体" w:hAnsi="宋体" w:cs="宋体"/>
          <w:sz w:val="28"/>
          <w:szCs w:val="28"/>
        </w:rPr>
      </w:pPr>
      <w:r>
        <w:rPr>
          <w:rFonts w:ascii="宋体" w:hAnsi="宋体" w:cs="宋体" w:hint="eastAsia"/>
          <w:sz w:val="28"/>
          <w:szCs w:val="28"/>
        </w:rPr>
        <w:lastRenderedPageBreak/>
        <w:t>（封面格式）</w:t>
      </w: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jc w:val="center"/>
        <w:rPr>
          <w:rFonts w:ascii="宋体" w:hAnsi="宋体" w:cs="宋体"/>
          <w:szCs w:val="28"/>
        </w:rPr>
      </w:pPr>
    </w:p>
    <w:p w:rsidR="005C660A" w:rsidRDefault="00404D59">
      <w:pPr>
        <w:jc w:val="center"/>
        <w:rPr>
          <w:rFonts w:ascii="宋体" w:hAnsi="宋体" w:cs="宋体"/>
          <w:szCs w:val="28"/>
        </w:rPr>
      </w:pPr>
      <w:r>
        <w:rPr>
          <w:rFonts w:ascii="宋体" w:hAnsi="宋体" w:cs="宋体" w:hint="eastAsia"/>
          <w:sz w:val="28"/>
          <w:szCs w:val="28"/>
        </w:rPr>
        <w:t xml:space="preserve"> 项目比选申请文件</w:t>
      </w:r>
    </w:p>
    <w:p w:rsidR="005C660A" w:rsidRDefault="00404D59">
      <w:pPr>
        <w:pStyle w:val="a4"/>
        <w:jc w:val="center"/>
        <w:rPr>
          <w:b w:val="0"/>
          <w:bCs w:val="0"/>
          <w:sz w:val="28"/>
          <w:szCs w:val="28"/>
        </w:rPr>
      </w:pPr>
      <w:bookmarkStart w:id="280" w:name="_Toc23149"/>
      <w:bookmarkStart w:id="281" w:name="_Toc4828"/>
      <w:bookmarkStart w:id="282" w:name="_Toc124"/>
      <w:bookmarkStart w:id="283" w:name="_Toc25575"/>
      <w:bookmarkStart w:id="284" w:name="_Toc10507"/>
      <w:bookmarkStart w:id="285" w:name="_Toc461525334"/>
      <w:bookmarkStart w:id="286" w:name="_Toc18631"/>
      <w:bookmarkStart w:id="287" w:name="_Toc16451"/>
      <w:bookmarkStart w:id="288" w:name="_Toc31069"/>
      <w:bookmarkStart w:id="289" w:name="_Toc144"/>
      <w:r>
        <w:rPr>
          <w:rFonts w:hint="eastAsia"/>
          <w:b w:val="0"/>
          <w:bCs w:val="0"/>
          <w:sz w:val="28"/>
          <w:szCs w:val="28"/>
        </w:rPr>
        <w:t>技术部分</w:t>
      </w:r>
      <w:bookmarkEnd w:id="280"/>
      <w:bookmarkEnd w:id="281"/>
      <w:bookmarkEnd w:id="282"/>
      <w:bookmarkEnd w:id="283"/>
      <w:bookmarkEnd w:id="284"/>
      <w:bookmarkEnd w:id="285"/>
      <w:bookmarkEnd w:id="286"/>
      <w:bookmarkEnd w:id="287"/>
      <w:bookmarkEnd w:id="288"/>
      <w:bookmarkEnd w:id="289"/>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404D59">
      <w:pPr>
        <w:ind w:right="753"/>
        <w:jc w:val="left"/>
        <w:rPr>
          <w:rFonts w:ascii="宋体" w:hAnsi="宋体" w:cs="宋体"/>
          <w:sz w:val="28"/>
          <w:szCs w:val="28"/>
        </w:rPr>
      </w:pPr>
      <w:r>
        <w:rPr>
          <w:rFonts w:ascii="宋体" w:hAnsi="宋体" w:cs="宋体" w:hint="eastAsia"/>
          <w:sz w:val="28"/>
          <w:szCs w:val="28"/>
        </w:rPr>
        <w:t>比选申请人：                             （盖章）</w:t>
      </w:r>
    </w:p>
    <w:p w:rsidR="005C660A" w:rsidRDefault="00404D59">
      <w:pPr>
        <w:ind w:right="753"/>
        <w:jc w:val="left"/>
        <w:rPr>
          <w:rFonts w:ascii="宋体" w:hAnsi="宋体" w:cs="宋体"/>
          <w:sz w:val="28"/>
          <w:szCs w:val="28"/>
        </w:rPr>
      </w:pPr>
      <w:r>
        <w:rPr>
          <w:rFonts w:ascii="宋体" w:hAnsi="宋体" w:cs="宋体" w:hint="eastAsia"/>
          <w:sz w:val="28"/>
          <w:szCs w:val="28"/>
        </w:rPr>
        <w:t>负责人或委托代理人：（签字或盖章）</w:t>
      </w:r>
    </w:p>
    <w:p w:rsidR="005C660A" w:rsidRDefault="00404D59">
      <w:pPr>
        <w:ind w:right="753"/>
        <w:jc w:val="left"/>
        <w:rPr>
          <w:rFonts w:ascii="宋体" w:hAnsi="宋体" w:cs="宋体"/>
          <w:sz w:val="28"/>
          <w:szCs w:val="28"/>
        </w:rPr>
      </w:pPr>
      <w:r>
        <w:rPr>
          <w:rFonts w:ascii="宋体" w:hAnsi="宋体" w:cs="宋体" w:hint="eastAsia"/>
          <w:sz w:val="28"/>
          <w:szCs w:val="28"/>
        </w:rPr>
        <w:t>电话/传真：</w:t>
      </w:r>
    </w:p>
    <w:p w:rsidR="005C660A" w:rsidRDefault="00404D59">
      <w:pPr>
        <w:ind w:right="753"/>
        <w:jc w:val="left"/>
        <w:rPr>
          <w:rFonts w:ascii="宋体" w:hAnsi="宋体" w:cs="宋体"/>
          <w:sz w:val="28"/>
          <w:szCs w:val="28"/>
        </w:rPr>
      </w:pPr>
      <w:r>
        <w:rPr>
          <w:rFonts w:ascii="宋体" w:hAnsi="宋体" w:cs="宋体" w:hint="eastAsia"/>
          <w:sz w:val="28"/>
          <w:szCs w:val="28"/>
        </w:rPr>
        <w:t>地址：</w:t>
      </w:r>
    </w:p>
    <w:p w:rsidR="005C660A" w:rsidRDefault="00404D59">
      <w:pPr>
        <w:ind w:right="753"/>
        <w:jc w:val="left"/>
        <w:rPr>
          <w:rFonts w:ascii="宋体" w:hAnsi="宋体" w:cs="宋体"/>
          <w:sz w:val="28"/>
          <w:szCs w:val="28"/>
        </w:rPr>
      </w:pPr>
      <w:r>
        <w:rPr>
          <w:rFonts w:ascii="宋体" w:hAnsi="宋体" w:cs="宋体" w:hint="eastAsia"/>
          <w:sz w:val="28"/>
          <w:szCs w:val="28"/>
        </w:rPr>
        <w:t xml:space="preserve">      年    月    日</w:t>
      </w: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404D59">
      <w:pPr>
        <w:pStyle w:val="2"/>
        <w:jc w:val="center"/>
        <w:rPr>
          <w:rFonts w:ascii="宋体" w:hAnsi="宋体" w:cs="宋体"/>
          <w:iCs/>
          <w:szCs w:val="28"/>
        </w:rPr>
      </w:pPr>
      <w:bookmarkStart w:id="290" w:name="_Toc1986"/>
      <w:bookmarkStart w:id="291" w:name="_Toc32510"/>
      <w:bookmarkStart w:id="292" w:name="_Toc31582"/>
      <w:bookmarkStart w:id="293" w:name="_Toc9379"/>
      <w:bookmarkStart w:id="294" w:name="_Toc29536"/>
      <w:bookmarkStart w:id="295" w:name="_Toc21144"/>
      <w:bookmarkStart w:id="296" w:name="_Toc26769"/>
      <w:bookmarkStart w:id="297" w:name="_Toc471482371"/>
      <w:bookmarkStart w:id="298" w:name="_Toc23508"/>
      <w:bookmarkStart w:id="299" w:name="_Toc31521"/>
      <w:r>
        <w:rPr>
          <w:rFonts w:hint="eastAsia"/>
          <w:b/>
        </w:rPr>
        <w:lastRenderedPageBreak/>
        <w:t>二、技术部分材料目录</w:t>
      </w:r>
      <w:bookmarkEnd w:id="290"/>
      <w:bookmarkEnd w:id="291"/>
      <w:bookmarkEnd w:id="292"/>
      <w:bookmarkEnd w:id="293"/>
      <w:bookmarkEnd w:id="294"/>
      <w:bookmarkEnd w:id="295"/>
      <w:bookmarkEnd w:id="296"/>
      <w:bookmarkEnd w:id="297"/>
      <w:bookmarkEnd w:id="298"/>
      <w:bookmarkEnd w:id="299"/>
    </w:p>
    <w:p w:rsidR="005C660A" w:rsidRDefault="00404D59">
      <w:pPr>
        <w:numPr>
          <w:ilvl w:val="0"/>
          <w:numId w:val="5"/>
        </w:numPr>
        <w:ind w:right="-21"/>
        <w:jc w:val="left"/>
        <w:rPr>
          <w:rFonts w:ascii="宋体" w:hAnsi="宋体" w:cs="宋体"/>
          <w:sz w:val="28"/>
          <w:szCs w:val="28"/>
        </w:rPr>
      </w:pPr>
      <w:r>
        <w:rPr>
          <w:rFonts w:ascii="宋体" w:hAnsi="宋体" w:cs="宋体" w:hint="eastAsia"/>
          <w:sz w:val="28"/>
          <w:szCs w:val="28"/>
        </w:rPr>
        <w:t>业绩表</w:t>
      </w:r>
    </w:p>
    <w:p w:rsidR="00F503F4" w:rsidRPr="00F503F4" w:rsidRDefault="00F503F4" w:rsidP="00F503F4">
      <w:pPr>
        <w:numPr>
          <w:ilvl w:val="0"/>
          <w:numId w:val="5"/>
        </w:numPr>
        <w:ind w:right="-21"/>
        <w:jc w:val="left"/>
        <w:rPr>
          <w:rFonts w:ascii="宋体" w:hAnsi="宋体" w:cs="宋体"/>
          <w:sz w:val="28"/>
          <w:szCs w:val="28"/>
        </w:rPr>
      </w:pPr>
      <w:r w:rsidRPr="00F503F4">
        <w:rPr>
          <w:rFonts w:ascii="宋体" w:hAnsi="宋体" w:cs="宋体" w:hint="eastAsia"/>
          <w:sz w:val="28"/>
          <w:szCs w:val="28"/>
        </w:rPr>
        <w:t>服务质量证明材料（加盖公章）；</w:t>
      </w:r>
    </w:p>
    <w:p w:rsidR="005C660A" w:rsidRDefault="00404D59">
      <w:pPr>
        <w:numPr>
          <w:ilvl w:val="0"/>
          <w:numId w:val="5"/>
        </w:numPr>
        <w:ind w:right="753"/>
        <w:jc w:val="left"/>
        <w:rPr>
          <w:rFonts w:ascii="宋体" w:hAnsi="宋体" w:cs="宋体"/>
          <w:sz w:val="28"/>
          <w:szCs w:val="28"/>
        </w:rPr>
      </w:pPr>
      <w:r>
        <w:rPr>
          <w:rFonts w:ascii="宋体" w:hAnsi="宋体" w:cs="宋体" w:hint="eastAsia"/>
          <w:sz w:val="28"/>
          <w:szCs w:val="28"/>
        </w:rPr>
        <w:t>服务方案（由比选申请人自行编写）</w:t>
      </w:r>
    </w:p>
    <w:p w:rsidR="005C660A" w:rsidRDefault="00404D59">
      <w:pPr>
        <w:numPr>
          <w:ilvl w:val="0"/>
          <w:numId w:val="5"/>
        </w:numPr>
        <w:ind w:right="753"/>
        <w:jc w:val="left"/>
        <w:rPr>
          <w:rFonts w:ascii="宋体" w:hAnsi="宋体" w:cs="宋体"/>
          <w:sz w:val="28"/>
          <w:szCs w:val="28"/>
        </w:rPr>
      </w:pPr>
      <w:r>
        <w:rPr>
          <w:rFonts w:ascii="宋体" w:hAnsi="宋体" w:cs="宋体" w:hint="eastAsia"/>
          <w:sz w:val="28"/>
          <w:szCs w:val="28"/>
        </w:rPr>
        <w:t>其他……</w:t>
      </w:r>
    </w:p>
    <w:p w:rsidR="005C660A" w:rsidRDefault="005C660A">
      <w:pPr>
        <w:ind w:right="753"/>
        <w:jc w:val="left"/>
        <w:rPr>
          <w:rFonts w:ascii="宋体" w:hAnsi="宋体" w:cs="宋体"/>
          <w:sz w:val="28"/>
          <w:szCs w:val="28"/>
        </w:rPr>
      </w:pPr>
    </w:p>
    <w:p w:rsidR="005C660A" w:rsidRDefault="00404D59">
      <w:pPr>
        <w:ind w:right="753"/>
        <w:jc w:val="left"/>
        <w:rPr>
          <w:rFonts w:ascii="宋体" w:hAnsi="宋体" w:cs="宋体"/>
          <w:sz w:val="28"/>
          <w:szCs w:val="28"/>
        </w:rPr>
      </w:pPr>
      <w:r>
        <w:rPr>
          <w:rFonts w:ascii="宋体" w:hAnsi="宋体" w:cs="宋体" w:hint="eastAsia"/>
          <w:sz w:val="28"/>
          <w:szCs w:val="28"/>
        </w:rPr>
        <w:t>备注：以上材料均需加盖单位公章，并按照目录顺序</w:t>
      </w:r>
      <w:bookmarkStart w:id="300" w:name="_GoBack"/>
      <w:bookmarkEnd w:id="300"/>
      <w:r>
        <w:rPr>
          <w:rFonts w:ascii="宋体" w:hAnsi="宋体" w:cs="宋体" w:hint="eastAsia"/>
          <w:sz w:val="28"/>
          <w:szCs w:val="28"/>
        </w:rPr>
        <w:t>编排，标注页码</w:t>
      </w: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F503F4" w:rsidRDefault="00F503F4">
      <w:pPr>
        <w:ind w:right="753"/>
        <w:jc w:val="left"/>
        <w:rPr>
          <w:rFonts w:ascii="宋体" w:hAnsi="宋体" w:cs="宋体"/>
          <w:sz w:val="28"/>
          <w:szCs w:val="28"/>
        </w:rPr>
      </w:pPr>
    </w:p>
    <w:p w:rsidR="00F503F4" w:rsidRDefault="00F503F4">
      <w:pPr>
        <w:ind w:right="753"/>
        <w:jc w:val="left"/>
        <w:rPr>
          <w:rFonts w:ascii="宋体" w:hAnsi="宋体" w:cs="宋体"/>
          <w:sz w:val="28"/>
          <w:szCs w:val="28"/>
        </w:rPr>
      </w:pPr>
    </w:p>
    <w:p w:rsidR="005C660A" w:rsidRDefault="00404D59">
      <w:pPr>
        <w:pStyle w:val="3"/>
        <w:jc w:val="center"/>
        <w:rPr>
          <w:b/>
        </w:rPr>
      </w:pPr>
      <w:bookmarkStart w:id="301" w:name="_Toc25382"/>
      <w:bookmarkStart w:id="302" w:name="_Toc19216"/>
      <w:bookmarkStart w:id="303" w:name="_Toc7527"/>
      <w:bookmarkStart w:id="304" w:name="_Toc24439"/>
      <w:bookmarkStart w:id="305" w:name="_Toc9604"/>
      <w:bookmarkStart w:id="306" w:name="_Toc6881"/>
      <w:bookmarkStart w:id="307" w:name="_Toc10356"/>
      <w:bookmarkStart w:id="308" w:name="_Toc32624"/>
      <w:bookmarkStart w:id="309" w:name="_Toc461525332"/>
      <w:bookmarkStart w:id="310" w:name="_Toc6862"/>
      <w:bookmarkStart w:id="311" w:name="_Toc30501"/>
      <w:bookmarkStart w:id="312" w:name="_Toc31867"/>
      <w:bookmarkStart w:id="313" w:name="_Toc19445"/>
      <w:r>
        <w:rPr>
          <w:rFonts w:hint="eastAsia"/>
          <w:b/>
        </w:rPr>
        <w:lastRenderedPageBreak/>
        <w:t>1.</w:t>
      </w:r>
      <w:r>
        <w:rPr>
          <w:rFonts w:hint="eastAsia"/>
          <w:b/>
        </w:rPr>
        <w:t>业绩表</w:t>
      </w:r>
      <w:bookmarkEnd w:id="301"/>
      <w:bookmarkEnd w:id="302"/>
      <w:bookmarkEnd w:id="303"/>
      <w:bookmarkEnd w:id="304"/>
      <w:bookmarkEnd w:id="305"/>
      <w:bookmarkEnd w:id="306"/>
      <w:bookmarkEnd w:id="307"/>
      <w:bookmarkEnd w:id="308"/>
    </w:p>
    <w:tbl>
      <w:tblPr>
        <w:tblW w:w="8931" w:type="dxa"/>
        <w:tblInd w:w="108" w:type="dxa"/>
        <w:tblLayout w:type="fixed"/>
        <w:tblLook w:val="04A0"/>
      </w:tblPr>
      <w:tblGrid>
        <w:gridCol w:w="863"/>
        <w:gridCol w:w="3673"/>
        <w:gridCol w:w="2268"/>
        <w:gridCol w:w="2127"/>
      </w:tblGrid>
      <w:tr w:rsidR="005C660A">
        <w:trPr>
          <w:trHeight w:val="450"/>
        </w:trPr>
        <w:tc>
          <w:tcPr>
            <w:tcW w:w="863" w:type="dxa"/>
            <w:tcBorders>
              <w:top w:val="single" w:sz="4" w:space="0" w:color="auto"/>
              <w:left w:val="single" w:sz="4" w:space="0" w:color="auto"/>
              <w:bottom w:val="single" w:sz="4" w:space="0" w:color="auto"/>
              <w:right w:val="single" w:sz="4" w:space="0" w:color="auto"/>
            </w:tcBorders>
            <w:vAlign w:val="center"/>
          </w:tcPr>
          <w:p w:rsidR="005C660A" w:rsidRDefault="00404D59">
            <w:pPr>
              <w:widowControl/>
              <w:jc w:val="center"/>
              <w:rPr>
                <w:rFonts w:ascii="宋体" w:hAnsi="宋体" w:cs="宋体"/>
                <w:kern w:val="0"/>
                <w:sz w:val="24"/>
              </w:rPr>
            </w:pPr>
            <w:r>
              <w:rPr>
                <w:rFonts w:ascii="宋体" w:hAnsi="宋体" w:cs="宋体" w:hint="eastAsia"/>
                <w:kern w:val="0"/>
                <w:sz w:val="24"/>
              </w:rPr>
              <w:t>序号</w:t>
            </w:r>
          </w:p>
        </w:tc>
        <w:tc>
          <w:tcPr>
            <w:tcW w:w="3673" w:type="dxa"/>
            <w:tcBorders>
              <w:top w:val="single" w:sz="4" w:space="0" w:color="auto"/>
              <w:left w:val="nil"/>
              <w:bottom w:val="single" w:sz="4" w:space="0" w:color="auto"/>
              <w:right w:val="single" w:sz="4" w:space="0" w:color="auto"/>
            </w:tcBorders>
            <w:vAlign w:val="center"/>
          </w:tcPr>
          <w:p w:rsidR="005C660A" w:rsidRDefault="00404D59">
            <w:pPr>
              <w:widowControl/>
              <w:jc w:val="center"/>
              <w:rPr>
                <w:rFonts w:ascii="宋体" w:hAnsi="宋体" w:cs="宋体"/>
                <w:kern w:val="0"/>
                <w:sz w:val="24"/>
              </w:rPr>
            </w:pPr>
            <w:r>
              <w:rPr>
                <w:rFonts w:ascii="宋体" w:hAnsi="宋体" w:cs="宋体" w:hint="eastAsia"/>
                <w:kern w:val="0"/>
                <w:sz w:val="24"/>
              </w:rPr>
              <w:t>合同对方名称</w:t>
            </w:r>
          </w:p>
        </w:tc>
        <w:tc>
          <w:tcPr>
            <w:tcW w:w="2268" w:type="dxa"/>
            <w:tcBorders>
              <w:top w:val="single" w:sz="4" w:space="0" w:color="auto"/>
              <w:left w:val="nil"/>
              <w:bottom w:val="single" w:sz="4" w:space="0" w:color="auto"/>
              <w:right w:val="single" w:sz="4" w:space="0" w:color="auto"/>
            </w:tcBorders>
            <w:vAlign w:val="center"/>
          </w:tcPr>
          <w:p w:rsidR="005C660A" w:rsidRDefault="00404D59">
            <w:pPr>
              <w:widowControl/>
              <w:jc w:val="center"/>
              <w:rPr>
                <w:rFonts w:ascii="宋体" w:hAnsi="宋体" w:cs="宋体"/>
                <w:kern w:val="0"/>
                <w:sz w:val="24"/>
              </w:rPr>
            </w:pPr>
            <w:r>
              <w:rPr>
                <w:rFonts w:ascii="宋体" w:hAnsi="宋体" w:cs="宋体" w:hint="eastAsia"/>
                <w:kern w:val="0"/>
                <w:sz w:val="24"/>
              </w:rPr>
              <w:t>合同签订时间</w:t>
            </w:r>
          </w:p>
        </w:tc>
        <w:tc>
          <w:tcPr>
            <w:tcW w:w="2127" w:type="dxa"/>
            <w:tcBorders>
              <w:top w:val="single" w:sz="4" w:space="0" w:color="auto"/>
              <w:left w:val="nil"/>
              <w:bottom w:val="single" w:sz="4" w:space="0" w:color="auto"/>
              <w:right w:val="single" w:sz="4" w:space="0" w:color="auto"/>
            </w:tcBorders>
            <w:vAlign w:val="center"/>
          </w:tcPr>
          <w:p w:rsidR="005C660A" w:rsidRDefault="00404D59">
            <w:pPr>
              <w:widowControl/>
              <w:jc w:val="center"/>
              <w:rPr>
                <w:rFonts w:ascii="宋体" w:hAnsi="宋体" w:cs="宋体"/>
                <w:kern w:val="0"/>
                <w:sz w:val="24"/>
              </w:rPr>
            </w:pPr>
            <w:r>
              <w:rPr>
                <w:rFonts w:ascii="宋体" w:hAnsi="宋体" w:cs="宋体" w:hint="eastAsia"/>
                <w:kern w:val="0"/>
                <w:sz w:val="24"/>
              </w:rPr>
              <w:t>体检人数</w:t>
            </w: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r w:rsidR="005C660A">
        <w:trPr>
          <w:trHeight w:val="450"/>
        </w:trPr>
        <w:tc>
          <w:tcPr>
            <w:tcW w:w="863" w:type="dxa"/>
            <w:tcBorders>
              <w:top w:val="nil"/>
              <w:left w:val="single" w:sz="4" w:space="0" w:color="auto"/>
              <w:bottom w:val="single" w:sz="4" w:space="0" w:color="auto"/>
              <w:right w:val="single" w:sz="4" w:space="0" w:color="auto"/>
            </w:tcBorders>
            <w:vAlign w:val="center"/>
          </w:tcPr>
          <w:p w:rsidR="005C660A" w:rsidRDefault="005C660A">
            <w:pPr>
              <w:widowControl/>
              <w:jc w:val="center"/>
              <w:rPr>
                <w:rFonts w:ascii="宋体" w:hAnsi="宋体" w:cs="宋体"/>
                <w:kern w:val="0"/>
                <w:sz w:val="24"/>
              </w:rPr>
            </w:pPr>
          </w:p>
        </w:tc>
        <w:tc>
          <w:tcPr>
            <w:tcW w:w="3673"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vAlign w:val="center"/>
          </w:tcPr>
          <w:p w:rsidR="005C660A" w:rsidRDefault="00404D59">
            <w:pPr>
              <w:widowControl/>
              <w:jc w:val="left"/>
              <w:rPr>
                <w:rFonts w:ascii="宋体" w:hAnsi="宋体" w:cs="宋体"/>
                <w:kern w:val="0"/>
                <w:sz w:val="24"/>
              </w:rPr>
            </w:pPr>
            <w:r>
              <w:rPr>
                <w:rFonts w:ascii="宋体" w:hAnsi="宋体" w:cs="宋体" w:hint="eastAsia"/>
                <w:kern w:val="0"/>
                <w:sz w:val="24"/>
              </w:rPr>
              <w:t xml:space="preserve">　</w:t>
            </w:r>
          </w:p>
        </w:tc>
        <w:tc>
          <w:tcPr>
            <w:tcW w:w="2127" w:type="dxa"/>
            <w:tcBorders>
              <w:top w:val="nil"/>
              <w:left w:val="nil"/>
              <w:bottom w:val="single" w:sz="4" w:space="0" w:color="auto"/>
              <w:right w:val="single" w:sz="4" w:space="0" w:color="auto"/>
            </w:tcBorders>
          </w:tcPr>
          <w:p w:rsidR="005C660A" w:rsidRDefault="005C660A">
            <w:pPr>
              <w:widowControl/>
              <w:jc w:val="left"/>
              <w:rPr>
                <w:rFonts w:ascii="宋体" w:hAnsi="宋体" w:cs="宋体"/>
                <w:kern w:val="0"/>
                <w:sz w:val="24"/>
              </w:rPr>
            </w:pPr>
          </w:p>
        </w:tc>
      </w:tr>
    </w:tbl>
    <w:p w:rsidR="005C660A" w:rsidRDefault="00404D59">
      <w:pPr>
        <w:ind w:firstLine="420"/>
        <w:rPr>
          <w:rFonts w:ascii="宋体" w:hAnsi="宋体"/>
          <w:sz w:val="24"/>
        </w:rPr>
      </w:pPr>
      <w:r>
        <w:rPr>
          <w:rFonts w:ascii="宋体" w:hAnsi="宋体" w:hint="eastAsia"/>
          <w:sz w:val="24"/>
        </w:rPr>
        <w:t>注：</w:t>
      </w:r>
    </w:p>
    <w:p w:rsidR="005C660A" w:rsidRDefault="00404D59">
      <w:pPr>
        <w:ind w:firstLineChars="200" w:firstLine="480"/>
        <w:rPr>
          <w:rFonts w:ascii="宋体" w:hAnsi="宋体"/>
          <w:sz w:val="24"/>
        </w:rPr>
      </w:pPr>
      <w:r>
        <w:rPr>
          <w:rFonts w:ascii="宋体" w:hAnsi="宋体" w:hint="eastAsia"/>
          <w:sz w:val="24"/>
        </w:rPr>
        <w:t>1.业绩表是指201</w:t>
      </w:r>
      <w:r w:rsidR="00F503F4">
        <w:rPr>
          <w:rFonts w:ascii="宋体" w:hAnsi="宋体" w:hint="eastAsia"/>
          <w:sz w:val="24"/>
        </w:rPr>
        <w:t>7</w:t>
      </w:r>
      <w:r>
        <w:rPr>
          <w:rFonts w:ascii="宋体" w:hAnsi="宋体" w:hint="eastAsia"/>
          <w:sz w:val="24"/>
        </w:rPr>
        <w:t>年1月1日至201</w:t>
      </w:r>
      <w:r w:rsidR="00F503F4">
        <w:rPr>
          <w:rFonts w:ascii="宋体" w:hAnsi="宋体" w:hint="eastAsia"/>
          <w:sz w:val="24"/>
        </w:rPr>
        <w:t>7</w:t>
      </w:r>
      <w:r>
        <w:rPr>
          <w:rFonts w:ascii="宋体" w:hAnsi="宋体" w:hint="eastAsia"/>
          <w:sz w:val="24"/>
        </w:rPr>
        <w:t>年</w:t>
      </w:r>
      <w:r w:rsidR="00F503F4">
        <w:rPr>
          <w:rFonts w:ascii="宋体" w:hAnsi="宋体" w:hint="eastAsia"/>
          <w:sz w:val="24"/>
        </w:rPr>
        <w:t>12</w:t>
      </w:r>
      <w:r>
        <w:rPr>
          <w:rFonts w:ascii="宋体" w:hAnsi="宋体" w:hint="eastAsia"/>
          <w:sz w:val="24"/>
        </w:rPr>
        <w:t>月31日期间</w:t>
      </w:r>
      <w:r>
        <w:rPr>
          <w:rFonts w:asciiTheme="minorEastAsia" w:eastAsiaTheme="minorEastAsia" w:hAnsiTheme="minorEastAsia" w:hint="eastAsia"/>
          <w:sz w:val="24"/>
        </w:rPr>
        <w:t>承接过的500人以上的团体体检项目</w:t>
      </w:r>
      <w:r>
        <w:rPr>
          <w:rFonts w:ascii="宋体" w:hAnsi="宋体" w:hint="eastAsia"/>
          <w:sz w:val="24"/>
        </w:rPr>
        <w:t>服务经验</w:t>
      </w:r>
      <w:r w:rsidR="00F503F4">
        <w:rPr>
          <w:rFonts w:ascii="宋体" w:hAnsi="宋体" w:hint="eastAsia"/>
          <w:sz w:val="24"/>
        </w:rPr>
        <w:t>,</w:t>
      </w:r>
      <w:r w:rsidR="00F503F4">
        <w:rPr>
          <w:rFonts w:ascii="宋体" w:hAnsi="宋体" w:cs="宋体" w:hint="eastAsia"/>
          <w:sz w:val="24"/>
        </w:rPr>
        <w:t>最多提供5个项目</w:t>
      </w:r>
      <w:r>
        <w:rPr>
          <w:rFonts w:ascii="宋体" w:hAnsi="宋体" w:hint="eastAsia"/>
          <w:sz w:val="24"/>
        </w:rPr>
        <w:t>。</w:t>
      </w:r>
    </w:p>
    <w:p w:rsidR="005C660A" w:rsidRDefault="00404D59">
      <w:pPr>
        <w:ind w:firstLineChars="200" w:firstLine="480"/>
        <w:rPr>
          <w:rFonts w:ascii="宋体" w:hAnsi="宋体"/>
          <w:sz w:val="24"/>
        </w:rPr>
      </w:pPr>
      <w:r>
        <w:rPr>
          <w:rFonts w:ascii="宋体" w:hAnsi="宋体" w:hint="eastAsia"/>
          <w:sz w:val="24"/>
        </w:rPr>
        <w:t>2.此表须附相应合同复印件（必须体现</w:t>
      </w:r>
      <w:r>
        <w:rPr>
          <w:rFonts w:ascii="宋体" w:hAnsi="宋体" w:cs="宋体" w:hint="eastAsia"/>
          <w:kern w:val="0"/>
          <w:sz w:val="24"/>
        </w:rPr>
        <w:t>合同</w:t>
      </w:r>
      <w:r w:rsidR="00F503F4">
        <w:rPr>
          <w:rFonts w:ascii="宋体" w:hAnsi="宋体" w:cs="宋体" w:hint="eastAsia"/>
          <w:kern w:val="0"/>
          <w:sz w:val="24"/>
        </w:rPr>
        <w:t>双方</w:t>
      </w:r>
      <w:r>
        <w:rPr>
          <w:rFonts w:ascii="宋体" w:hAnsi="宋体" w:cs="宋体" w:hint="eastAsia"/>
          <w:kern w:val="0"/>
          <w:sz w:val="24"/>
        </w:rPr>
        <w:t>名称、签订时间及体检人数，涉及</w:t>
      </w:r>
      <w:r w:rsidR="00F503F4">
        <w:rPr>
          <w:rFonts w:ascii="宋体" w:hAnsi="宋体" w:cs="宋体" w:hint="eastAsia"/>
          <w:sz w:val="24"/>
        </w:rPr>
        <w:t>到</w:t>
      </w:r>
      <w:r>
        <w:rPr>
          <w:rFonts w:ascii="宋体" w:hAnsi="宋体" w:cs="宋体" w:hint="eastAsia"/>
          <w:kern w:val="0"/>
          <w:sz w:val="24"/>
        </w:rPr>
        <w:t>商业秘密的内容可以隐去</w:t>
      </w:r>
      <w:r>
        <w:rPr>
          <w:rFonts w:ascii="宋体" w:hAnsi="宋体" w:hint="eastAsia"/>
          <w:sz w:val="24"/>
        </w:rPr>
        <w:t>）证明材料。未附证明材料的项目视为无效。</w:t>
      </w:r>
    </w:p>
    <w:p w:rsidR="005C660A" w:rsidRPr="00F503F4"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F503F4" w:rsidRDefault="00F503F4" w:rsidP="00F503F4">
      <w:pPr>
        <w:pStyle w:val="3"/>
        <w:jc w:val="center"/>
        <w:rPr>
          <w:rFonts w:asciiTheme="minorEastAsia" w:eastAsiaTheme="minorEastAsia" w:hAnsiTheme="minorEastAsia"/>
          <w:b/>
        </w:rPr>
      </w:pPr>
      <w:r>
        <w:rPr>
          <w:rFonts w:asciiTheme="minorEastAsia" w:eastAsiaTheme="minorEastAsia" w:hAnsiTheme="minorEastAsia" w:hint="eastAsia"/>
          <w:b/>
        </w:rPr>
        <w:lastRenderedPageBreak/>
        <w:t>2.服务质量证明材料</w:t>
      </w:r>
      <w:r>
        <w:rPr>
          <w:rFonts w:asciiTheme="minorEastAsia" w:eastAsiaTheme="minorEastAsia" w:hAnsiTheme="minorEastAsia" w:hint="eastAsia"/>
        </w:rPr>
        <w:t>（</w:t>
      </w:r>
      <w:r>
        <w:rPr>
          <w:rFonts w:asciiTheme="minorEastAsia" w:eastAsiaTheme="minorEastAsia" w:hAnsiTheme="minorEastAsia" w:cs="宋体" w:hint="eastAsia"/>
          <w:szCs w:val="28"/>
        </w:rPr>
        <w:t>相关证书复印件加盖公章</w:t>
      </w:r>
      <w:r>
        <w:rPr>
          <w:rFonts w:asciiTheme="minorEastAsia" w:eastAsiaTheme="minorEastAsia" w:hAnsiTheme="minorEastAsia" w:hint="eastAsia"/>
        </w:rPr>
        <w:t>）</w:t>
      </w:r>
    </w:p>
    <w:p w:rsidR="00F503F4" w:rsidRPr="00E567FC" w:rsidRDefault="00F503F4" w:rsidP="00F503F4">
      <w:pPr>
        <w:ind w:firstLineChars="150" w:firstLine="420"/>
        <w:rPr>
          <w:rFonts w:ascii="宋体" w:hAnsi="宋体" w:cs="宋体"/>
          <w:sz w:val="28"/>
          <w:szCs w:val="28"/>
        </w:rPr>
      </w:pPr>
      <w:r>
        <w:rPr>
          <w:rFonts w:ascii="宋体" w:hAnsi="宋体" w:cs="宋体" w:hint="eastAsia"/>
          <w:sz w:val="28"/>
          <w:szCs w:val="28"/>
        </w:rPr>
        <w:t>注：</w:t>
      </w:r>
      <w:r>
        <w:rPr>
          <w:rFonts w:ascii="宋体" w:hAnsi="宋体" w:cs="宋体" w:hint="eastAsia"/>
          <w:kern w:val="0"/>
          <w:sz w:val="28"/>
          <w:szCs w:val="28"/>
        </w:rPr>
        <w:t>服务质量是指从</w:t>
      </w:r>
      <w:r w:rsidRPr="00E567FC">
        <w:rPr>
          <w:rFonts w:asciiTheme="minorEastAsia" w:eastAsiaTheme="minorEastAsia" w:hAnsiTheme="minorEastAsia" w:cs="宋体" w:hint="eastAsia"/>
          <w:kern w:val="0"/>
          <w:sz w:val="28"/>
          <w:szCs w:val="28"/>
        </w:rPr>
        <w:t>2016年1月1日至今获得的业界相关质量评价资质或奖项，及2016年1月1日之前获得但至今有效的业界相关质量评价资质，</w:t>
      </w:r>
      <w:r>
        <w:rPr>
          <w:rFonts w:asciiTheme="minorEastAsia" w:eastAsiaTheme="minorEastAsia" w:hAnsiTheme="minorEastAsia" w:cs="宋体" w:hint="eastAsia"/>
          <w:kern w:val="0"/>
          <w:sz w:val="28"/>
          <w:szCs w:val="28"/>
        </w:rPr>
        <w:t>提供相关证书复印件加盖公章。</w:t>
      </w:r>
    </w:p>
    <w:p w:rsidR="005C660A" w:rsidRPr="00F503F4"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p w:rsidR="00F503F4" w:rsidRDefault="00F503F4">
      <w:pPr>
        <w:ind w:right="-21"/>
        <w:jc w:val="left"/>
        <w:rPr>
          <w:rFonts w:ascii="宋体" w:hAnsi="宋体" w:cs="宋体"/>
          <w:sz w:val="28"/>
          <w:szCs w:val="28"/>
        </w:rPr>
      </w:pPr>
    </w:p>
    <w:p w:rsidR="00F503F4" w:rsidRDefault="00F503F4">
      <w:pPr>
        <w:ind w:right="-21"/>
        <w:jc w:val="left"/>
        <w:rPr>
          <w:rFonts w:ascii="宋体" w:hAnsi="宋体" w:cs="宋体"/>
          <w:sz w:val="28"/>
          <w:szCs w:val="28"/>
        </w:rPr>
      </w:pPr>
    </w:p>
    <w:p w:rsidR="00F503F4" w:rsidRDefault="00F503F4">
      <w:pPr>
        <w:ind w:right="-21"/>
        <w:jc w:val="left"/>
        <w:rPr>
          <w:rFonts w:ascii="宋体" w:hAnsi="宋体" w:cs="宋体"/>
          <w:sz w:val="28"/>
          <w:szCs w:val="28"/>
        </w:rPr>
      </w:pPr>
    </w:p>
    <w:p w:rsidR="00F503F4" w:rsidRDefault="00F503F4">
      <w:pPr>
        <w:ind w:right="-21"/>
        <w:jc w:val="left"/>
        <w:rPr>
          <w:rFonts w:ascii="宋体" w:hAnsi="宋体" w:cs="宋体"/>
          <w:sz w:val="28"/>
          <w:szCs w:val="28"/>
        </w:rPr>
      </w:pPr>
    </w:p>
    <w:p w:rsidR="00F503F4" w:rsidRDefault="00F503F4">
      <w:pPr>
        <w:ind w:right="-21"/>
        <w:jc w:val="left"/>
        <w:rPr>
          <w:rFonts w:ascii="宋体" w:hAnsi="宋体" w:cs="宋体"/>
          <w:sz w:val="28"/>
          <w:szCs w:val="28"/>
        </w:rPr>
      </w:pPr>
    </w:p>
    <w:p w:rsidR="00F503F4" w:rsidRDefault="00F503F4">
      <w:pPr>
        <w:ind w:right="-21"/>
        <w:jc w:val="left"/>
        <w:rPr>
          <w:rFonts w:ascii="宋体" w:hAnsi="宋体" w:cs="宋体"/>
          <w:sz w:val="28"/>
          <w:szCs w:val="28"/>
        </w:rPr>
      </w:pPr>
    </w:p>
    <w:p w:rsidR="00F503F4" w:rsidRDefault="00F503F4">
      <w:pPr>
        <w:ind w:right="-21"/>
        <w:jc w:val="left"/>
        <w:rPr>
          <w:rFonts w:ascii="宋体" w:hAnsi="宋体" w:cs="宋体"/>
          <w:sz w:val="28"/>
          <w:szCs w:val="28"/>
        </w:rPr>
      </w:pPr>
    </w:p>
    <w:p w:rsidR="00F503F4" w:rsidRDefault="00F503F4">
      <w:pPr>
        <w:ind w:right="-21"/>
        <w:jc w:val="left"/>
        <w:rPr>
          <w:rFonts w:ascii="宋体" w:hAnsi="宋体" w:cs="宋体"/>
          <w:sz w:val="28"/>
          <w:szCs w:val="28"/>
        </w:rPr>
      </w:pPr>
    </w:p>
    <w:p w:rsidR="00F503F4" w:rsidRDefault="00F503F4">
      <w:pPr>
        <w:ind w:right="-21"/>
        <w:jc w:val="left"/>
        <w:rPr>
          <w:rFonts w:ascii="宋体" w:hAnsi="宋体" w:cs="宋体"/>
          <w:sz w:val="28"/>
          <w:szCs w:val="28"/>
        </w:rPr>
      </w:pPr>
    </w:p>
    <w:p w:rsidR="005C660A" w:rsidRDefault="00404D59">
      <w:pPr>
        <w:pStyle w:val="3"/>
        <w:jc w:val="center"/>
        <w:rPr>
          <w:rFonts w:asciiTheme="minorEastAsia" w:eastAsiaTheme="minorEastAsia" w:hAnsiTheme="minorEastAsia"/>
          <w:b/>
        </w:rPr>
      </w:pPr>
      <w:r>
        <w:rPr>
          <w:rFonts w:asciiTheme="minorEastAsia" w:eastAsiaTheme="minorEastAsia" w:hAnsiTheme="minorEastAsia" w:hint="eastAsia"/>
          <w:b/>
        </w:rPr>
        <w:lastRenderedPageBreak/>
        <w:t>3.服务方案</w:t>
      </w:r>
      <w:r>
        <w:rPr>
          <w:rFonts w:asciiTheme="minorEastAsia" w:eastAsiaTheme="minorEastAsia" w:hAnsiTheme="minorEastAsia" w:hint="eastAsia"/>
        </w:rPr>
        <w:t>（由比选申请人自行编写）</w:t>
      </w:r>
    </w:p>
    <w:p w:rsidR="005C660A" w:rsidRDefault="00404D59">
      <w:pPr>
        <w:ind w:firstLineChars="150" w:firstLine="420"/>
        <w:rPr>
          <w:rFonts w:ascii="宋体" w:hAnsi="宋体" w:cs="宋体"/>
          <w:sz w:val="28"/>
          <w:szCs w:val="28"/>
        </w:rPr>
      </w:pPr>
      <w:r>
        <w:rPr>
          <w:rFonts w:ascii="宋体" w:hAnsi="宋体" w:cs="宋体" w:hint="eastAsia"/>
          <w:sz w:val="28"/>
          <w:szCs w:val="28"/>
        </w:rPr>
        <w:t>注：</w:t>
      </w:r>
      <w:r>
        <w:rPr>
          <w:rFonts w:ascii="宋体" w:hAnsi="宋体" w:cs="宋体" w:hint="eastAsia"/>
          <w:kern w:val="0"/>
          <w:sz w:val="28"/>
          <w:szCs w:val="28"/>
        </w:rPr>
        <w:t>主要从仪器设备、人员配备，服务措施、服务响应时间、增值服务等方面进行阐述。</w:t>
      </w:r>
      <w:r>
        <w:rPr>
          <w:rFonts w:ascii="宋体" w:hAnsi="宋体" w:cs="宋体" w:hint="eastAsia"/>
          <w:sz w:val="28"/>
          <w:szCs w:val="28"/>
        </w:rPr>
        <w:t>该服务方案将作为合同的附件。</w:t>
      </w:r>
    </w:p>
    <w:p w:rsidR="005C660A" w:rsidRDefault="005C660A">
      <w:pPr>
        <w:ind w:right="-21"/>
        <w:jc w:val="left"/>
        <w:rPr>
          <w:rFonts w:ascii="宋体" w:hAnsi="宋体" w:cs="宋体"/>
          <w:sz w:val="28"/>
          <w:szCs w:val="28"/>
        </w:rPr>
      </w:pPr>
    </w:p>
    <w:p w:rsidR="005C660A" w:rsidRDefault="005C660A">
      <w:pPr>
        <w:ind w:right="-21"/>
        <w:jc w:val="left"/>
        <w:rPr>
          <w:rFonts w:ascii="宋体" w:hAnsi="宋体" w:cs="宋体"/>
          <w:sz w:val="28"/>
          <w:szCs w:val="28"/>
        </w:rPr>
      </w:pPr>
    </w:p>
    <w:bookmarkEnd w:id="309"/>
    <w:bookmarkEnd w:id="310"/>
    <w:bookmarkEnd w:id="311"/>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F503F4" w:rsidRDefault="00F503F4">
      <w:pPr>
        <w:rPr>
          <w:rFonts w:ascii="宋体" w:hAnsi="宋体" w:cs="宋体"/>
          <w:sz w:val="28"/>
          <w:szCs w:val="28"/>
        </w:rPr>
      </w:pPr>
    </w:p>
    <w:p w:rsidR="005C660A" w:rsidRDefault="00F503F4">
      <w:pPr>
        <w:rPr>
          <w:rFonts w:ascii="宋体" w:hAnsi="宋体" w:cs="宋体"/>
          <w:b/>
          <w:iCs/>
          <w:sz w:val="28"/>
          <w:szCs w:val="28"/>
        </w:rPr>
      </w:pPr>
      <w:r>
        <w:rPr>
          <w:rFonts w:ascii="宋体" w:hAnsi="宋体" w:cs="宋体" w:hint="eastAsia"/>
          <w:b/>
          <w:iCs/>
          <w:sz w:val="28"/>
          <w:szCs w:val="28"/>
        </w:rPr>
        <w:lastRenderedPageBreak/>
        <w:t>4</w:t>
      </w:r>
      <w:r w:rsidR="00404D59">
        <w:rPr>
          <w:rFonts w:ascii="宋体" w:hAnsi="宋体" w:cs="宋体" w:hint="eastAsia"/>
          <w:b/>
          <w:iCs/>
          <w:sz w:val="28"/>
          <w:szCs w:val="28"/>
        </w:rPr>
        <w:t>.其他……</w:t>
      </w:r>
    </w:p>
    <w:p w:rsidR="005C660A" w:rsidRDefault="005C660A">
      <w:pPr>
        <w:rPr>
          <w:rFonts w:ascii="宋体" w:hAnsi="宋体" w:cs="宋体"/>
          <w:iCs/>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5C660A">
      <w:pPr>
        <w:ind w:firstLineChars="150" w:firstLine="420"/>
        <w:rPr>
          <w:rFonts w:ascii="宋体" w:hAnsi="宋体" w:cs="宋体"/>
          <w:sz w:val="28"/>
          <w:szCs w:val="28"/>
        </w:rPr>
      </w:pPr>
    </w:p>
    <w:p w:rsidR="005C660A" w:rsidRDefault="00404D59">
      <w:pPr>
        <w:ind w:right="753"/>
        <w:jc w:val="left"/>
        <w:rPr>
          <w:rFonts w:ascii="宋体" w:hAnsi="宋体" w:cs="宋体"/>
          <w:sz w:val="28"/>
          <w:szCs w:val="28"/>
        </w:rPr>
      </w:pPr>
      <w:bookmarkStart w:id="314" w:name="_Toc5462"/>
      <w:bookmarkStart w:id="315" w:name="_Toc26103"/>
      <w:bookmarkStart w:id="316" w:name="_Toc24947"/>
      <w:bookmarkStart w:id="317" w:name="_Toc15155"/>
      <w:bookmarkStart w:id="318" w:name="_Toc12434"/>
      <w:bookmarkStart w:id="319" w:name="_Toc27920"/>
      <w:bookmarkStart w:id="320" w:name="_Toc25435"/>
      <w:bookmarkStart w:id="321" w:name="_Toc9617"/>
      <w:r>
        <w:rPr>
          <w:rFonts w:ascii="宋体" w:hAnsi="宋体" w:cs="宋体" w:hint="eastAsia"/>
          <w:sz w:val="28"/>
          <w:szCs w:val="28"/>
        </w:rPr>
        <w:lastRenderedPageBreak/>
        <w:t>（封面格式）</w:t>
      </w: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404D59">
      <w:pPr>
        <w:ind w:right="753"/>
        <w:jc w:val="center"/>
        <w:rPr>
          <w:rFonts w:ascii="宋体" w:hAnsi="宋体" w:cs="宋体"/>
          <w:sz w:val="28"/>
          <w:szCs w:val="28"/>
        </w:rPr>
      </w:pPr>
      <w:r>
        <w:rPr>
          <w:rFonts w:ascii="宋体" w:hAnsi="宋体" w:cs="宋体" w:hint="eastAsia"/>
          <w:sz w:val="28"/>
          <w:szCs w:val="28"/>
        </w:rPr>
        <w:t xml:space="preserve"> 项目比选申请文件</w:t>
      </w:r>
    </w:p>
    <w:p w:rsidR="005C660A" w:rsidRDefault="00404D59">
      <w:pPr>
        <w:pStyle w:val="a4"/>
        <w:jc w:val="center"/>
      </w:pPr>
      <w:bookmarkStart w:id="322" w:name="_Toc27059"/>
      <w:bookmarkStart w:id="323" w:name="_Toc196"/>
      <w:bookmarkStart w:id="324" w:name="_Toc21287"/>
      <w:bookmarkStart w:id="325" w:name="_Toc10925"/>
      <w:bookmarkStart w:id="326" w:name="_Toc15573"/>
      <w:bookmarkStart w:id="327" w:name="_Toc461525327"/>
      <w:bookmarkStart w:id="328" w:name="_Toc3587"/>
      <w:bookmarkStart w:id="329" w:name="_Toc20460"/>
      <w:bookmarkStart w:id="330" w:name="_Toc3278"/>
      <w:r>
        <w:rPr>
          <w:b w:val="0"/>
          <w:bCs w:val="0"/>
          <w:sz w:val="28"/>
          <w:szCs w:val="28"/>
        </w:rPr>
        <w:t>商务部分</w:t>
      </w:r>
      <w:bookmarkEnd w:id="322"/>
      <w:bookmarkEnd w:id="323"/>
      <w:bookmarkEnd w:id="324"/>
      <w:bookmarkEnd w:id="325"/>
      <w:bookmarkEnd w:id="326"/>
      <w:bookmarkEnd w:id="327"/>
      <w:bookmarkEnd w:id="328"/>
      <w:bookmarkEnd w:id="329"/>
      <w:bookmarkEnd w:id="330"/>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Cs w:val="28"/>
        </w:rPr>
      </w:pPr>
    </w:p>
    <w:p w:rsidR="005C660A" w:rsidRDefault="005C660A">
      <w:pPr>
        <w:ind w:right="753"/>
        <w:jc w:val="left"/>
        <w:rPr>
          <w:rFonts w:ascii="宋体" w:hAnsi="宋体" w:cs="宋体"/>
          <w:sz w:val="28"/>
          <w:szCs w:val="28"/>
        </w:rPr>
      </w:pPr>
    </w:p>
    <w:p w:rsidR="005C660A" w:rsidRDefault="00404D59">
      <w:pPr>
        <w:ind w:right="753"/>
        <w:jc w:val="left"/>
        <w:rPr>
          <w:rFonts w:ascii="宋体" w:hAnsi="宋体" w:cs="宋体"/>
          <w:sz w:val="28"/>
          <w:szCs w:val="28"/>
        </w:rPr>
      </w:pPr>
      <w:r>
        <w:rPr>
          <w:rFonts w:ascii="宋体" w:hAnsi="宋体" w:cs="宋体" w:hint="eastAsia"/>
          <w:sz w:val="28"/>
          <w:szCs w:val="28"/>
        </w:rPr>
        <w:t>比选申请人：                             （盖章）</w:t>
      </w:r>
    </w:p>
    <w:p w:rsidR="005C660A" w:rsidRDefault="00404D59">
      <w:pPr>
        <w:ind w:right="753"/>
        <w:jc w:val="left"/>
        <w:rPr>
          <w:rFonts w:ascii="宋体" w:hAnsi="宋体" w:cs="宋体"/>
          <w:sz w:val="28"/>
          <w:szCs w:val="28"/>
        </w:rPr>
      </w:pPr>
      <w:r>
        <w:rPr>
          <w:rFonts w:ascii="宋体" w:hAnsi="宋体" w:cs="宋体" w:hint="eastAsia"/>
          <w:sz w:val="28"/>
          <w:szCs w:val="28"/>
        </w:rPr>
        <w:t>负责人或委托代理人：（签字或盖章）</w:t>
      </w:r>
    </w:p>
    <w:p w:rsidR="005C660A" w:rsidRDefault="00404D59">
      <w:pPr>
        <w:ind w:right="753"/>
        <w:jc w:val="left"/>
        <w:rPr>
          <w:rFonts w:ascii="宋体" w:hAnsi="宋体" w:cs="宋体"/>
          <w:sz w:val="28"/>
          <w:szCs w:val="28"/>
        </w:rPr>
      </w:pPr>
      <w:r>
        <w:rPr>
          <w:rFonts w:ascii="宋体" w:hAnsi="宋体" w:cs="宋体" w:hint="eastAsia"/>
          <w:sz w:val="28"/>
          <w:szCs w:val="28"/>
        </w:rPr>
        <w:t>电话/</w:t>
      </w:r>
      <w:bookmarkStart w:id="331" w:name="_Toc333307133"/>
      <w:r>
        <w:rPr>
          <w:rFonts w:ascii="宋体" w:hAnsi="宋体" w:cs="宋体" w:hint="eastAsia"/>
          <w:sz w:val="28"/>
          <w:szCs w:val="28"/>
        </w:rPr>
        <w:t>传真：</w:t>
      </w:r>
    </w:p>
    <w:p w:rsidR="005C660A" w:rsidRDefault="00404D59">
      <w:pPr>
        <w:ind w:right="753"/>
        <w:jc w:val="left"/>
        <w:rPr>
          <w:rFonts w:ascii="宋体" w:hAnsi="宋体" w:cs="宋体"/>
          <w:sz w:val="28"/>
          <w:szCs w:val="28"/>
        </w:rPr>
      </w:pPr>
      <w:r>
        <w:rPr>
          <w:rFonts w:ascii="宋体" w:hAnsi="宋体" w:cs="宋体" w:hint="eastAsia"/>
          <w:sz w:val="28"/>
          <w:szCs w:val="28"/>
        </w:rPr>
        <w:t>地址：</w:t>
      </w:r>
    </w:p>
    <w:p w:rsidR="005C660A" w:rsidRDefault="00404D59">
      <w:pPr>
        <w:ind w:right="753"/>
        <w:jc w:val="left"/>
        <w:rPr>
          <w:rFonts w:ascii="宋体" w:hAnsi="宋体" w:cs="宋体"/>
          <w:sz w:val="28"/>
          <w:szCs w:val="28"/>
        </w:rPr>
      </w:pPr>
      <w:bookmarkStart w:id="332" w:name="_Toc333307134"/>
      <w:bookmarkEnd w:id="331"/>
      <w:r>
        <w:rPr>
          <w:rFonts w:ascii="宋体" w:hAnsi="宋体" w:cs="宋体" w:hint="eastAsia"/>
          <w:sz w:val="28"/>
          <w:szCs w:val="28"/>
        </w:rPr>
        <w:t xml:space="preserve">     年    </w:t>
      </w:r>
      <w:bookmarkEnd w:id="332"/>
      <w:r>
        <w:rPr>
          <w:rFonts w:ascii="宋体" w:hAnsi="宋体" w:cs="宋体" w:hint="eastAsia"/>
          <w:sz w:val="28"/>
          <w:szCs w:val="28"/>
        </w:rPr>
        <w:t>月</w:t>
      </w:r>
      <w:bookmarkStart w:id="333" w:name="_Toc333307135"/>
      <w:r>
        <w:rPr>
          <w:rFonts w:ascii="宋体" w:hAnsi="宋体" w:cs="宋体" w:hint="eastAsia"/>
          <w:sz w:val="28"/>
          <w:szCs w:val="28"/>
        </w:rPr>
        <w:t xml:space="preserve">    日</w:t>
      </w: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5C660A">
      <w:pPr>
        <w:ind w:right="753"/>
        <w:jc w:val="left"/>
        <w:rPr>
          <w:rFonts w:ascii="宋体" w:hAnsi="宋体" w:cs="宋体"/>
          <w:sz w:val="28"/>
          <w:szCs w:val="28"/>
        </w:rPr>
      </w:pPr>
    </w:p>
    <w:p w:rsidR="005C660A" w:rsidRDefault="00404D59">
      <w:pPr>
        <w:pStyle w:val="2"/>
        <w:jc w:val="center"/>
        <w:rPr>
          <w:b/>
        </w:rPr>
      </w:pPr>
      <w:bookmarkStart w:id="334" w:name="_Toc5616"/>
      <w:bookmarkStart w:id="335" w:name="_Toc16542"/>
      <w:bookmarkStart w:id="336" w:name="_Toc7127"/>
      <w:bookmarkStart w:id="337" w:name="_Toc471482372"/>
      <w:bookmarkStart w:id="338" w:name="_Toc11015"/>
      <w:bookmarkStart w:id="339" w:name="_Toc461525328"/>
      <w:bookmarkStart w:id="340" w:name="_Toc24408"/>
      <w:bookmarkStart w:id="341" w:name="_Toc17346"/>
      <w:bookmarkStart w:id="342" w:name="_Toc24524"/>
      <w:bookmarkStart w:id="343" w:name="_Toc2010"/>
      <w:bookmarkStart w:id="344" w:name="_Toc21835"/>
      <w:bookmarkStart w:id="345" w:name="_Toc30879"/>
      <w:bookmarkStart w:id="346" w:name="_Toc4901"/>
      <w:r>
        <w:rPr>
          <w:rFonts w:hint="eastAsia"/>
          <w:b/>
        </w:rPr>
        <w:lastRenderedPageBreak/>
        <w:t>三、商务部分材料目录</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5C660A" w:rsidRDefault="00404D59" w:rsidP="007D1A1F">
      <w:pPr>
        <w:pStyle w:val="3"/>
        <w:spacing w:after="120"/>
        <w:jc w:val="center"/>
        <w:rPr>
          <w:b/>
        </w:rPr>
      </w:pPr>
      <w:bookmarkStart w:id="347" w:name="_Toc26609"/>
      <w:bookmarkStart w:id="348" w:name="_Toc1148"/>
      <w:bookmarkStart w:id="349" w:name="_Toc25896"/>
      <w:bookmarkStart w:id="350" w:name="_Toc25214"/>
      <w:bookmarkStart w:id="351" w:name="_Toc461525330"/>
      <w:bookmarkStart w:id="352" w:name="_Toc17958"/>
      <w:bookmarkStart w:id="353" w:name="_Toc3569"/>
      <w:bookmarkStart w:id="354" w:name="_Toc20415"/>
      <w:bookmarkStart w:id="355" w:name="_Toc9748"/>
      <w:bookmarkStart w:id="356" w:name="_Toc29457"/>
      <w:bookmarkStart w:id="357" w:name="_Toc29844"/>
      <w:bookmarkStart w:id="358" w:name="_Toc6408"/>
      <w:r>
        <w:rPr>
          <w:rFonts w:hint="eastAsia"/>
          <w:b/>
        </w:rPr>
        <w:t>1.</w:t>
      </w:r>
      <w:r>
        <w:rPr>
          <w:rFonts w:hint="eastAsia"/>
          <w:b/>
        </w:rPr>
        <w:t>报价表</w:t>
      </w:r>
      <w:bookmarkEnd w:id="347"/>
      <w:bookmarkEnd w:id="348"/>
      <w:bookmarkEnd w:id="349"/>
      <w:bookmarkEnd w:id="350"/>
      <w:bookmarkEnd w:id="351"/>
      <w:bookmarkEnd w:id="352"/>
      <w:bookmarkEnd w:id="353"/>
      <w:bookmarkEnd w:id="354"/>
      <w:bookmarkEnd w:id="355"/>
      <w:bookmarkEnd w:id="356"/>
      <w:bookmarkEnd w:id="357"/>
      <w:bookmarkEnd w:id="358"/>
    </w:p>
    <w:tbl>
      <w:tblPr>
        <w:tblW w:w="8953" w:type="dxa"/>
        <w:jc w:val="center"/>
        <w:tblLayout w:type="fixed"/>
        <w:tblCellMar>
          <w:top w:w="15" w:type="dxa"/>
          <w:left w:w="15" w:type="dxa"/>
          <w:bottom w:w="15" w:type="dxa"/>
          <w:right w:w="15" w:type="dxa"/>
        </w:tblCellMar>
        <w:tblLook w:val="04A0"/>
      </w:tblPr>
      <w:tblGrid>
        <w:gridCol w:w="705"/>
        <w:gridCol w:w="5114"/>
        <w:gridCol w:w="1567"/>
        <w:gridCol w:w="1567"/>
      </w:tblGrid>
      <w:tr w:rsidR="007D1A1F" w:rsidTr="00716124">
        <w:trPr>
          <w:trHeight w:hRule="exact" w:val="509"/>
          <w:jc w:val="center"/>
        </w:trPr>
        <w:tc>
          <w:tcPr>
            <w:tcW w:w="89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b/>
                <w:bCs/>
                <w:color w:val="000000"/>
                <w:kern w:val="0"/>
                <w:sz w:val="24"/>
              </w:rPr>
              <w:t>南宁轨道交通集团有限责任公司A套餐体检项目及报价表</w:t>
            </w:r>
          </w:p>
        </w:tc>
      </w:tr>
      <w:tr w:rsidR="007D1A1F" w:rsidTr="00716124">
        <w:trPr>
          <w:trHeight w:hRule="exact" w:val="34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51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3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szCs w:val="21"/>
              </w:rPr>
              <w:t>价格</w:t>
            </w:r>
          </w:p>
        </w:tc>
      </w:tr>
      <w:tr w:rsidR="007D1A1F" w:rsidTr="00716124">
        <w:trPr>
          <w:trHeight w:hRule="exact" w:val="63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51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A1套餐</w:t>
            </w:r>
          </w:p>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（男性）</w:t>
            </w:r>
          </w:p>
          <w:p w:rsidR="007D1A1F" w:rsidRDefault="007D1A1F" w:rsidP="00716124">
            <w:pPr>
              <w:widowControl/>
              <w:jc w:val="center"/>
              <w:textAlignment w:val="center"/>
              <w:rPr>
                <w:rFonts w:ascii="宋体" w:hAnsi="宋体" w:cs="宋体"/>
                <w:color w:val="000000"/>
                <w:kern w:val="0"/>
                <w:szCs w:val="21"/>
              </w:rPr>
            </w:pPr>
          </w:p>
          <w:p w:rsidR="007D1A1F" w:rsidRDefault="007D1A1F" w:rsidP="00716124">
            <w:pPr>
              <w:widowControl/>
              <w:textAlignment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A2套餐</w:t>
            </w:r>
          </w:p>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(已婚女性)</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left"/>
              <w:textAlignment w:val="center"/>
              <w:rPr>
                <w:rFonts w:ascii="宋体" w:hAnsi="宋体" w:cs="宋体"/>
                <w:color w:val="000000"/>
                <w:szCs w:val="21"/>
              </w:rPr>
            </w:pPr>
            <w:r>
              <w:rPr>
                <w:rFonts w:ascii="宋体" w:hAnsi="宋体" w:cs="宋体" w:hint="eastAsia"/>
                <w:color w:val="000000"/>
                <w:kern w:val="0"/>
                <w:szCs w:val="21"/>
              </w:rPr>
              <w:t>营养早餐</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left"/>
              <w:textAlignment w:val="center"/>
              <w:rPr>
                <w:rFonts w:ascii="宋体" w:hAnsi="宋体" w:cs="宋体"/>
                <w:color w:val="000000"/>
                <w:szCs w:val="21"/>
              </w:rPr>
            </w:pPr>
            <w:r>
              <w:rPr>
                <w:rFonts w:ascii="宋体" w:hAnsi="宋体" w:cs="宋体" w:hint="eastAsia"/>
                <w:color w:val="000000"/>
                <w:kern w:val="0"/>
                <w:szCs w:val="21"/>
              </w:rPr>
              <w:t>血压、身高、体重、、腰围、体重指数</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内科、外科、耳鼻喉科</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left"/>
              <w:textAlignment w:val="center"/>
              <w:rPr>
                <w:rFonts w:ascii="宋体" w:hAnsi="宋体" w:cs="宋体"/>
                <w:color w:val="000000"/>
                <w:szCs w:val="21"/>
              </w:rPr>
            </w:pPr>
            <w:r>
              <w:rPr>
                <w:rFonts w:ascii="宋体" w:hAnsi="宋体" w:cs="宋体" w:hint="eastAsia"/>
                <w:color w:val="000000"/>
                <w:kern w:val="0"/>
                <w:szCs w:val="21"/>
              </w:rPr>
              <w:t>眼科(视力、眼底、裂隙灯)</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口腔科</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心电图</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数码胸正侧位片</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颈椎正侧位片</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left"/>
              <w:textAlignment w:val="center"/>
              <w:rPr>
                <w:rFonts w:ascii="宋体" w:hAnsi="宋体" w:cs="宋体"/>
                <w:color w:val="000000"/>
                <w:szCs w:val="21"/>
              </w:rPr>
            </w:pPr>
            <w:r>
              <w:rPr>
                <w:rFonts w:ascii="宋体" w:hAnsi="宋体" w:cs="宋体" w:hint="eastAsia"/>
                <w:color w:val="000000"/>
                <w:kern w:val="0"/>
                <w:szCs w:val="21"/>
              </w:rPr>
              <w:t>腰椎正侧位片</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彩超：肝、胆、双肾、胰、脾、膀胱、前列腺</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B超：肝、胆、双肾、胰、脾、膀胱</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颈动脉</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甲状腺彩超</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脑血管多普勒</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骨密度</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性激素六项（女）</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甲状腺功能五项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left"/>
              <w:textAlignment w:val="center"/>
              <w:rPr>
                <w:rFonts w:ascii="宋体" w:hAnsi="宋体" w:cs="宋体"/>
                <w:color w:val="000000"/>
                <w:szCs w:val="21"/>
              </w:rPr>
            </w:pPr>
            <w:r>
              <w:rPr>
                <w:rFonts w:ascii="宋体" w:hAnsi="宋体" w:cs="宋体" w:hint="eastAsia"/>
                <w:color w:val="000000"/>
                <w:kern w:val="0"/>
                <w:szCs w:val="21"/>
              </w:rPr>
              <w:t>抗核抗体ANA免疫荧光测定</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left"/>
              <w:textAlignment w:val="center"/>
              <w:rPr>
                <w:rFonts w:ascii="宋体" w:hAnsi="宋体" w:cs="宋体"/>
                <w:color w:val="000000"/>
                <w:szCs w:val="21"/>
              </w:rPr>
            </w:pPr>
            <w:r>
              <w:rPr>
                <w:rFonts w:ascii="宋体" w:hAnsi="宋体" w:cs="宋体" w:hint="eastAsia"/>
                <w:color w:val="000000"/>
                <w:kern w:val="0"/>
                <w:szCs w:val="21"/>
              </w:rPr>
              <w:t>心肌酶谱五项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肝功全套</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血脂全套</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肾功六项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 xml:space="preserve">空腹血糖 </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餐后血糖（120’）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血沉</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类风湿因子</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抗链球菌溶血性O测定</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EB病毒IGA/VCA/EA</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血液流变学</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AFP</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31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CEA</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前列腺特异性抗原三项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CA-199</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CA-125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CA-153</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空腹胰岛素</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餐后胰岛素</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糖化血红蛋白</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血常规</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尿常规</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外周动脉检测</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42</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妇科</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43</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阴道分泌物</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44</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宫颈液基细胞学检查</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45</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宫颈人乳头瘤病毒荧光定量基因分析</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46</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阴超：子宫+附件</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47</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乳腺B超</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碳14幽门螺旋杆菌吹气试验</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49</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建立健康档案</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50</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采血费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51</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试管费</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5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套餐总价</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p>
        </w:tc>
      </w:tr>
    </w:tbl>
    <w:p w:rsidR="005C660A" w:rsidRDefault="005C660A">
      <w:pPr>
        <w:jc w:val="left"/>
        <w:rPr>
          <w:rFonts w:ascii="宋体" w:hAnsi="宋体" w:cs="宋体"/>
          <w:sz w:val="10"/>
          <w:szCs w:val="10"/>
        </w:rPr>
      </w:pPr>
    </w:p>
    <w:tbl>
      <w:tblPr>
        <w:tblW w:w="8977" w:type="dxa"/>
        <w:jc w:val="center"/>
        <w:tblLayout w:type="fixed"/>
        <w:tblCellMar>
          <w:top w:w="15" w:type="dxa"/>
          <w:left w:w="15" w:type="dxa"/>
          <w:bottom w:w="15" w:type="dxa"/>
          <w:right w:w="15" w:type="dxa"/>
        </w:tblCellMar>
        <w:tblLook w:val="04A0"/>
      </w:tblPr>
      <w:tblGrid>
        <w:gridCol w:w="717"/>
        <w:gridCol w:w="3580"/>
        <w:gridCol w:w="1549"/>
        <w:gridCol w:w="1582"/>
        <w:gridCol w:w="1549"/>
      </w:tblGrid>
      <w:tr w:rsidR="007D1A1F" w:rsidTr="00716124">
        <w:trPr>
          <w:trHeight w:hRule="exact" w:val="507"/>
          <w:jc w:val="center"/>
        </w:trPr>
        <w:tc>
          <w:tcPr>
            <w:tcW w:w="89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b/>
                <w:bCs/>
                <w:color w:val="000000"/>
                <w:kern w:val="0"/>
                <w:sz w:val="24"/>
              </w:rPr>
              <w:t>南宁轨道交通集团有限责任公司B套餐体检项目及报价表</w:t>
            </w:r>
          </w:p>
        </w:tc>
      </w:tr>
      <w:tr w:rsidR="007D1A1F" w:rsidTr="00716124">
        <w:trPr>
          <w:trHeight w:hRule="exact" w:val="340"/>
          <w:jc w:val="center"/>
        </w:trPr>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szCs w:val="21"/>
              </w:rPr>
              <w:t>价格</w:t>
            </w:r>
          </w:p>
        </w:tc>
      </w:tr>
      <w:tr w:rsidR="007D1A1F" w:rsidTr="00716124">
        <w:trPr>
          <w:trHeight w:hRule="exact" w:val="663"/>
          <w:jc w:val="center"/>
        </w:trPr>
        <w:tc>
          <w:tcPr>
            <w:tcW w:w="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B1套餐</w:t>
            </w:r>
          </w:p>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（男性）</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B2套餐</w:t>
            </w:r>
          </w:p>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（已婚女性）</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B3套餐</w:t>
            </w:r>
          </w:p>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（未婚女性）</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left"/>
              <w:textAlignment w:val="center"/>
              <w:rPr>
                <w:rFonts w:ascii="宋体" w:hAnsi="宋体" w:cs="宋体"/>
                <w:color w:val="000000"/>
                <w:szCs w:val="21"/>
              </w:rPr>
            </w:pPr>
            <w:r>
              <w:rPr>
                <w:rFonts w:ascii="宋体" w:hAnsi="宋体" w:cs="宋体" w:hint="eastAsia"/>
                <w:color w:val="000000"/>
                <w:kern w:val="0"/>
                <w:szCs w:val="21"/>
              </w:rPr>
              <w:t>营养早餐</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建立健康档案</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采血费</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试管费</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left"/>
              <w:textAlignment w:val="center"/>
              <w:rPr>
                <w:rFonts w:ascii="宋体" w:hAnsi="宋体" w:cs="宋体"/>
                <w:color w:val="000000"/>
                <w:szCs w:val="21"/>
              </w:rPr>
            </w:pPr>
            <w:r>
              <w:rPr>
                <w:rFonts w:ascii="宋体" w:hAnsi="宋体" w:cs="宋体" w:hint="eastAsia"/>
                <w:color w:val="000000"/>
                <w:kern w:val="0"/>
                <w:szCs w:val="21"/>
              </w:rPr>
              <w:t>血压、身高、体重、体重指数</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B超：肝、胆、双肾、胰、脾</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B超：膀胱前列腺</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心电图</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数码胸正位片</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 xml:space="preserve">空腹血糖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 xml:space="preserve">肝功全套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血脂全套</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13</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糖化血红蛋白</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EB病毒</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AFP</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CEA</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 xml:space="preserve">TPSA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CA-199</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CA-125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CA-153</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血常规</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尿常规</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妇科</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rPr>
                <w:rFonts w:ascii="宋体" w:hAnsi="宋体" w:cs="宋体"/>
                <w:color w:val="000000"/>
                <w:szCs w:val="21"/>
              </w:rPr>
            </w:pP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宫颈液基细胞学检查</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rPr>
                <w:rFonts w:ascii="宋体" w:hAnsi="宋体" w:cs="宋体"/>
                <w:color w:val="000000"/>
                <w:szCs w:val="21"/>
              </w:rPr>
            </w:pP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阴超子宫+附件</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 xml:space="preserve">B超子宫+附件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乳腺B超</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jc w:val="center"/>
              <w:rPr>
                <w:rFonts w:ascii="宋体" w:hAnsi="宋体" w:cs="宋体"/>
                <w:color w:val="00000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耳鼻喉科</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肾功能全套</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临床口腔科</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31</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心肌酶六项</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肝吸虫酶标抗体</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乙肝两对半（定量）</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34</w:t>
            </w:r>
          </w:p>
        </w:tc>
        <w:tc>
          <w:tcPr>
            <w:tcW w:w="3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textAlignment w:val="center"/>
              <w:rPr>
                <w:rFonts w:ascii="宋体" w:hAnsi="宋体" w:cs="宋体"/>
                <w:color w:val="000000"/>
                <w:szCs w:val="21"/>
              </w:rPr>
            </w:pPr>
            <w:r>
              <w:rPr>
                <w:rFonts w:ascii="宋体" w:hAnsi="宋体" w:cs="宋体" w:hint="eastAsia"/>
                <w:color w:val="000000"/>
                <w:kern w:val="0"/>
                <w:szCs w:val="21"/>
              </w:rPr>
              <w:t>人免疫缺陷病毒抗体（HIV）</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r>
      <w:tr w:rsidR="007D1A1F" w:rsidTr="00716124">
        <w:trPr>
          <w:trHeight w:hRule="exact" w:val="340"/>
          <w:jc w:val="center"/>
        </w:trPr>
        <w:tc>
          <w:tcPr>
            <w:tcW w:w="42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套餐总价</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kern w:val="0"/>
                <w:szCs w:val="21"/>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kern w:val="0"/>
                <w:szCs w:val="21"/>
              </w:rPr>
            </w:pP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A1F" w:rsidRDefault="007D1A1F" w:rsidP="00716124">
            <w:pPr>
              <w:widowControl/>
              <w:jc w:val="center"/>
              <w:textAlignment w:val="center"/>
              <w:rPr>
                <w:rFonts w:ascii="宋体" w:hAnsi="宋体" w:cs="宋体"/>
                <w:color w:val="000000"/>
                <w:kern w:val="0"/>
                <w:szCs w:val="21"/>
              </w:rPr>
            </w:pPr>
          </w:p>
        </w:tc>
      </w:tr>
    </w:tbl>
    <w:p w:rsidR="005C660A" w:rsidRDefault="005C660A">
      <w:pPr>
        <w:jc w:val="left"/>
        <w:rPr>
          <w:rFonts w:ascii="宋体" w:hAnsi="宋体" w:cs="宋体"/>
          <w:sz w:val="10"/>
          <w:szCs w:val="10"/>
        </w:rPr>
      </w:pPr>
    </w:p>
    <w:tbl>
      <w:tblPr>
        <w:tblW w:w="8944" w:type="dxa"/>
        <w:jc w:val="center"/>
        <w:tblLayout w:type="fixed"/>
        <w:tblLook w:val="04A0"/>
      </w:tblPr>
      <w:tblGrid>
        <w:gridCol w:w="997"/>
        <w:gridCol w:w="2552"/>
        <w:gridCol w:w="1284"/>
        <w:gridCol w:w="1976"/>
        <w:gridCol w:w="2135"/>
      </w:tblGrid>
      <w:tr w:rsidR="007D1A1F" w:rsidTr="00716124">
        <w:trPr>
          <w:trHeight w:hRule="exact" w:val="340"/>
          <w:jc w:val="center"/>
        </w:trPr>
        <w:tc>
          <w:tcPr>
            <w:tcW w:w="8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b/>
                <w:bCs/>
                <w:color w:val="000000"/>
                <w:kern w:val="0"/>
                <w:sz w:val="24"/>
              </w:rPr>
            </w:pPr>
            <w:r>
              <w:rPr>
                <w:rFonts w:ascii="宋体" w:hAnsi="宋体" w:cs="宋体" w:hint="eastAsia"/>
                <w:b/>
                <w:bCs/>
                <w:color w:val="000000"/>
                <w:kern w:val="0"/>
                <w:sz w:val="24"/>
              </w:rPr>
              <w:t>2018年员工体检项目总报价表</w:t>
            </w:r>
          </w:p>
        </w:tc>
      </w:tr>
      <w:tr w:rsidR="007D1A1F" w:rsidTr="00716124">
        <w:trPr>
          <w:trHeight w:hRule="exact" w:val="340"/>
          <w:jc w:val="center"/>
        </w:trPr>
        <w:tc>
          <w:tcPr>
            <w:tcW w:w="997" w:type="dxa"/>
            <w:tcBorders>
              <w:top w:val="nil"/>
              <w:left w:val="single" w:sz="4" w:space="0" w:color="auto"/>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类别</w:t>
            </w:r>
          </w:p>
        </w:tc>
        <w:tc>
          <w:tcPr>
            <w:tcW w:w="2552"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套餐</w:t>
            </w:r>
          </w:p>
        </w:tc>
        <w:tc>
          <w:tcPr>
            <w:tcW w:w="1284"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人数</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套餐价（元/人）</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费用（元）</w:t>
            </w:r>
          </w:p>
        </w:tc>
      </w:tr>
      <w:tr w:rsidR="007D1A1F" w:rsidTr="00716124">
        <w:trPr>
          <w:trHeight w:hRule="exact" w:val="340"/>
          <w:jc w:val="center"/>
        </w:trPr>
        <w:tc>
          <w:tcPr>
            <w:tcW w:w="997" w:type="dxa"/>
            <w:vMerge w:val="restart"/>
            <w:tcBorders>
              <w:top w:val="nil"/>
              <w:left w:val="single" w:sz="4" w:space="0" w:color="auto"/>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A套餐</w:t>
            </w:r>
          </w:p>
        </w:tc>
        <w:tc>
          <w:tcPr>
            <w:tcW w:w="2552"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left"/>
              <w:rPr>
                <w:rFonts w:ascii="宋体" w:hAnsi="宋体" w:cs="宋体"/>
                <w:color w:val="000000"/>
                <w:kern w:val="0"/>
                <w:szCs w:val="21"/>
              </w:rPr>
            </w:pPr>
            <w:r>
              <w:rPr>
                <w:rFonts w:ascii="宋体" w:hAnsi="宋体" w:cs="宋体" w:hint="eastAsia"/>
                <w:color w:val="000000"/>
                <w:kern w:val="0"/>
                <w:szCs w:val="21"/>
              </w:rPr>
              <w:t>A1套餐（男性）</w:t>
            </w:r>
          </w:p>
        </w:tc>
        <w:tc>
          <w:tcPr>
            <w:tcW w:w="1284"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7D1A1F" w:rsidTr="00716124">
        <w:trPr>
          <w:trHeight w:hRule="exact" w:val="340"/>
          <w:jc w:val="center"/>
        </w:trPr>
        <w:tc>
          <w:tcPr>
            <w:tcW w:w="997" w:type="dxa"/>
            <w:vMerge/>
            <w:tcBorders>
              <w:top w:val="nil"/>
              <w:left w:val="single" w:sz="4" w:space="0" w:color="auto"/>
              <w:bottom w:val="single" w:sz="4" w:space="0" w:color="auto"/>
              <w:right w:val="single" w:sz="4" w:space="0" w:color="auto"/>
            </w:tcBorders>
            <w:vAlign w:val="center"/>
          </w:tcPr>
          <w:p w:rsidR="007D1A1F" w:rsidRDefault="007D1A1F" w:rsidP="00716124">
            <w:pPr>
              <w:widowControl/>
              <w:jc w:val="left"/>
              <w:rPr>
                <w:rFonts w:ascii="宋体" w:hAnsi="宋体" w:cs="宋体"/>
                <w:color w:val="000000"/>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left"/>
              <w:rPr>
                <w:rFonts w:ascii="宋体" w:hAnsi="宋体" w:cs="宋体"/>
                <w:color w:val="000000"/>
                <w:kern w:val="0"/>
                <w:szCs w:val="21"/>
              </w:rPr>
            </w:pPr>
            <w:r>
              <w:rPr>
                <w:rFonts w:ascii="宋体" w:hAnsi="宋体" w:cs="宋体" w:hint="eastAsia"/>
                <w:color w:val="000000"/>
                <w:kern w:val="0"/>
                <w:szCs w:val="21"/>
              </w:rPr>
              <w:t>A2套餐（已婚女性）</w:t>
            </w:r>
          </w:p>
        </w:tc>
        <w:tc>
          <w:tcPr>
            <w:tcW w:w="1284"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7D1A1F" w:rsidTr="00716124">
        <w:trPr>
          <w:trHeight w:hRule="exact" w:val="340"/>
          <w:jc w:val="center"/>
        </w:trPr>
        <w:tc>
          <w:tcPr>
            <w:tcW w:w="997" w:type="dxa"/>
            <w:vMerge w:val="restart"/>
            <w:tcBorders>
              <w:top w:val="nil"/>
              <w:left w:val="single" w:sz="4" w:space="0" w:color="auto"/>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B套餐</w:t>
            </w:r>
          </w:p>
        </w:tc>
        <w:tc>
          <w:tcPr>
            <w:tcW w:w="2552"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left"/>
              <w:rPr>
                <w:rFonts w:ascii="宋体" w:hAnsi="宋体" w:cs="宋体"/>
                <w:color w:val="000000"/>
                <w:kern w:val="0"/>
                <w:szCs w:val="21"/>
              </w:rPr>
            </w:pPr>
            <w:r>
              <w:rPr>
                <w:rFonts w:ascii="宋体" w:hAnsi="宋体" w:cs="宋体" w:hint="eastAsia"/>
                <w:color w:val="000000"/>
                <w:kern w:val="0"/>
                <w:szCs w:val="21"/>
              </w:rPr>
              <w:t>B1套餐（男性）</w:t>
            </w:r>
          </w:p>
        </w:tc>
        <w:tc>
          <w:tcPr>
            <w:tcW w:w="1284"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3077</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7D1A1F" w:rsidTr="00716124">
        <w:trPr>
          <w:trHeight w:hRule="exact" w:val="340"/>
          <w:jc w:val="center"/>
        </w:trPr>
        <w:tc>
          <w:tcPr>
            <w:tcW w:w="997" w:type="dxa"/>
            <w:vMerge/>
            <w:tcBorders>
              <w:top w:val="nil"/>
              <w:left w:val="single" w:sz="4" w:space="0" w:color="auto"/>
              <w:bottom w:val="single" w:sz="4" w:space="0" w:color="auto"/>
              <w:right w:val="single" w:sz="4" w:space="0" w:color="auto"/>
            </w:tcBorders>
            <w:vAlign w:val="center"/>
          </w:tcPr>
          <w:p w:rsidR="007D1A1F" w:rsidRDefault="007D1A1F" w:rsidP="00716124">
            <w:pPr>
              <w:widowControl/>
              <w:jc w:val="left"/>
              <w:rPr>
                <w:rFonts w:ascii="宋体" w:hAnsi="宋体" w:cs="宋体"/>
                <w:color w:val="000000"/>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rPr>
                <w:rFonts w:ascii="宋体" w:hAnsi="宋体" w:cs="宋体"/>
                <w:color w:val="000000"/>
                <w:kern w:val="0"/>
                <w:szCs w:val="21"/>
              </w:rPr>
            </w:pPr>
            <w:r>
              <w:rPr>
                <w:rFonts w:ascii="宋体" w:hAnsi="宋体" w:cs="宋体" w:hint="eastAsia"/>
                <w:color w:val="000000"/>
                <w:kern w:val="0"/>
                <w:szCs w:val="21"/>
              </w:rPr>
              <w:t>B2套餐（已婚女性）</w:t>
            </w:r>
          </w:p>
        </w:tc>
        <w:tc>
          <w:tcPr>
            <w:tcW w:w="1284" w:type="dxa"/>
            <w:tcBorders>
              <w:top w:val="nil"/>
              <w:left w:val="nil"/>
              <w:bottom w:val="single" w:sz="4" w:space="0" w:color="auto"/>
              <w:right w:val="single" w:sz="4" w:space="0" w:color="auto"/>
            </w:tcBorders>
            <w:shd w:val="clear" w:color="000000" w:fill="FFFFFF"/>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444</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7D1A1F" w:rsidTr="00716124">
        <w:trPr>
          <w:trHeight w:hRule="exact" w:val="340"/>
          <w:jc w:val="center"/>
        </w:trPr>
        <w:tc>
          <w:tcPr>
            <w:tcW w:w="997" w:type="dxa"/>
            <w:vMerge/>
            <w:tcBorders>
              <w:top w:val="nil"/>
              <w:left w:val="single" w:sz="4" w:space="0" w:color="auto"/>
              <w:bottom w:val="single" w:sz="4" w:space="0" w:color="auto"/>
              <w:right w:val="single" w:sz="4" w:space="0" w:color="auto"/>
            </w:tcBorders>
            <w:vAlign w:val="center"/>
          </w:tcPr>
          <w:p w:rsidR="007D1A1F" w:rsidRDefault="007D1A1F" w:rsidP="00716124">
            <w:pPr>
              <w:widowControl/>
              <w:jc w:val="left"/>
              <w:rPr>
                <w:rFonts w:ascii="宋体" w:hAnsi="宋体" w:cs="宋体"/>
                <w:color w:val="000000"/>
                <w:kern w:val="0"/>
                <w:szCs w:val="21"/>
              </w:rPr>
            </w:pPr>
          </w:p>
        </w:tc>
        <w:tc>
          <w:tcPr>
            <w:tcW w:w="2552"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rPr>
                <w:rFonts w:ascii="宋体" w:hAnsi="宋体" w:cs="宋体"/>
                <w:color w:val="000000"/>
                <w:kern w:val="0"/>
                <w:szCs w:val="21"/>
              </w:rPr>
            </w:pPr>
            <w:r>
              <w:rPr>
                <w:rFonts w:ascii="宋体" w:hAnsi="宋体" w:cs="宋体" w:hint="eastAsia"/>
                <w:color w:val="000000"/>
                <w:kern w:val="0"/>
                <w:szCs w:val="21"/>
              </w:rPr>
              <w:t>B3套餐（未婚女性）</w:t>
            </w:r>
          </w:p>
        </w:tc>
        <w:tc>
          <w:tcPr>
            <w:tcW w:w="1284" w:type="dxa"/>
            <w:tcBorders>
              <w:top w:val="nil"/>
              <w:left w:val="nil"/>
              <w:bottom w:val="single" w:sz="4" w:space="0" w:color="auto"/>
              <w:right w:val="single" w:sz="4" w:space="0" w:color="auto"/>
            </w:tcBorders>
            <w:shd w:val="clear" w:color="000000" w:fill="FFFFFF"/>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626</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7D1A1F" w:rsidTr="00716124">
        <w:trPr>
          <w:trHeight w:hRule="exact" w:val="340"/>
          <w:jc w:val="center"/>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合计</w:t>
            </w:r>
          </w:p>
        </w:tc>
        <w:tc>
          <w:tcPr>
            <w:tcW w:w="1284"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4160</w:t>
            </w:r>
          </w:p>
        </w:tc>
        <w:tc>
          <w:tcPr>
            <w:tcW w:w="1976"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2135" w:type="dxa"/>
            <w:tcBorders>
              <w:top w:val="nil"/>
              <w:left w:val="nil"/>
              <w:bottom w:val="single" w:sz="4" w:space="0" w:color="auto"/>
              <w:right w:val="single" w:sz="4" w:space="0" w:color="auto"/>
            </w:tcBorders>
            <w:shd w:val="clear" w:color="auto" w:fill="auto"/>
            <w:vAlign w:val="center"/>
          </w:tcPr>
          <w:p w:rsidR="007D1A1F" w:rsidRDefault="007D1A1F" w:rsidP="00716124">
            <w:pPr>
              <w:widowControl/>
              <w:jc w:val="center"/>
              <w:rPr>
                <w:rFonts w:ascii="宋体" w:hAnsi="宋体" w:cs="宋体"/>
                <w:color w:val="000000"/>
                <w:kern w:val="0"/>
                <w:szCs w:val="21"/>
              </w:rPr>
            </w:pPr>
          </w:p>
        </w:tc>
      </w:tr>
    </w:tbl>
    <w:p w:rsidR="005C660A" w:rsidRDefault="00404D59">
      <w:pPr>
        <w:spacing w:line="440" w:lineRule="exact"/>
        <w:jc w:val="left"/>
        <w:rPr>
          <w:rFonts w:ascii="宋体" w:hAnsi="宋体" w:cs="宋体"/>
          <w:sz w:val="24"/>
        </w:rPr>
      </w:pPr>
      <w:r>
        <w:rPr>
          <w:rFonts w:ascii="宋体" w:hAnsi="宋体" w:cs="宋体" w:hint="eastAsia"/>
          <w:sz w:val="24"/>
        </w:rPr>
        <w:t>注：报价表内打</w:t>
      </w:r>
      <w:r>
        <w:rPr>
          <w:rFonts w:ascii="宋体" w:hAnsi="宋体" w:cs="宋体" w:hint="eastAsia"/>
          <w:color w:val="000000"/>
          <w:kern w:val="0"/>
          <w:sz w:val="24"/>
        </w:rPr>
        <w:t>√处均需报价，及合计套餐总价</w:t>
      </w:r>
      <w:r>
        <w:rPr>
          <w:rFonts w:ascii="宋体" w:hAnsi="宋体" w:cs="宋体" w:hint="eastAsia"/>
          <w:sz w:val="24"/>
        </w:rPr>
        <w:t>。未按照本比选报价表的格式及要求填写比选报价表的，将视为不满足比选文件要求，从而导致该比选申请人竞选无效。</w:t>
      </w:r>
    </w:p>
    <w:p w:rsidR="005C660A" w:rsidRDefault="005C660A" w:rsidP="00AF63DF">
      <w:pPr>
        <w:spacing w:line="360" w:lineRule="auto"/>
        <w:ind w:rightChars="269" w:right="565"/>
        <w:jc w:val="left"/>
        <w:rPr>
          <w:rFonts w:ascii="宋体" w:hAnsi="宋体" w:cs="宋体"/>
          <w:sz w:val="28"/>
          <w:szCs w:val="28"/>
        </w:rPr>
      </w:pPr>
    </w:p>
    <w:p w:rsidR="005C660A" w:rsidRDefault="00404D59" w:rsidP="00AF63DF">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5C660A" w:rsidRDefault="00404D59">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5C660A" w:rsidRDefault="00404D59">
      <w:pPr>
        <w:pStyle w:val="1"/>
      </w:pPr>
      <w:bookmarkStart w:id="359" w:name="_Toc471482373"/>
      <w:bookmarkEnd w:id="312"/>
      <w:bookmarkEnd w:id="313"/>
      <w:bookmarkEnd w:id="314"/>
      <w:bookmarkEnd w:id="315"/>
      <w:bookmarkEnd w:id="316"/>
      <w:bookmarkEnd w:id="317"/>
      <w:bookmarkEnd w:id="318"/>
      <w:bookmarkEnd w:id="319"/>
      <w:bookmarkEnd w:id="320"/>
      <w:bookmarkEnd w:id="321"/>
      <w:r>
        <w:rPr>
          <w:rFonts w:hint="eastAsia"/>
        </w:rPr>
        <w:lastRenderedPageBreak/>
        <w:t>第四章评比办法</w:t>
      </w:r>
      <w:bookmarkEnd w:id="359"/>
    </w:p>
    <w:p w:rsidR="005C660A" w:rsidRDefault="00404D59">
      <w:pPr>
        <w:pStyle w:val="2"/>
        <w:spacing w:line="360" w:lineRule="auto"/>
      </w:pPr>
      <w:bookmarkStart w:id="360" w:name="_Toc28938"/>
      <w:bookmarkStart w:id="361" w:name="_Toc10015"/>
      <w:bookmarkStart w:id="362" w:name="_Toc16236"/>
      <w:bookmarkStart w:id="363" w:name="_Toc3898"/>
      <w:bookmarkStart w:id="364" w:name="_Toc2996"/>
      <w:bookmarkStart w:id="365" w:name="_Toc471482374"/>
      <w:bookmarkStart w:id="366" w:name="_Toc2433"/>
      <w:bookmarkStart w:id="367" w:name="_Toc17031"/>
      <w:bookmarkStart w:id="368" w:name="_Toc7201"/>
      <w:bookmarkStart w:id="369" w:name="_Toc31412"/>
      <w:r>
        <w:rPr>
          <w:rFonts w:hint="eastAsia"/>
        </w:rPr>
        <w:t>一、综合评分办法</w:t>
      </w:r>
      <w:bookmarkEnd w:id="360"/>
      <w:bookmarkEnd w:id="361"/>
      <w:bookmarkEnd w:id="362"/>
      <w:bookmarkEnd w:id="363"/>
      <w:bookmarkEnd w:id="364"/>
      <w:bookmarkEnd w:id="365"/>
      <w:bookmarkEnd w:id="366"/>
      <w:bookmarkEnd w:id="367"/>
      <w:bookmarkEnd w:id="368"/>
      <w:bookmarkEnd w:id="369"/>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w:t>
      </w:r>
      <w:r>
        <w:rPr>
          <w:rFonts w:ascii="宋体" w:hAnsi="宋体" w:cs="宋体" w:hint="eastAsia"/>
          <w:sz w:val="28"/>
          <w:szCs w:val="28"/>
        </w:rPr>
        <w:lastRenderedPageBreak/>
        <w:t>按无效报价处理）：</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5C660A" w:rsidRDefault="00404D59">
      <w:pPr>
        <w:ind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5C660A" w:rsidRDefault="00404D59">
      <w:pPr>
        <w:pStyle w:val="2"/>
        <w:spacing w:line="360" w:lineRule="auto"/>
      </w:pPr>
      <w:bookmarkStart w:id="370" w:name="_Toc5576"/>
      <w:bookmarkStart w:id="371" w:name="_Toc7245"/>
      <w:bookmarkStart w:id="372" w:name="_Toc14401"/>
      <w:bookmarkStart w:id="373" w:name="_Toc29031"/>
      <w:bookmarkStart w:id="374" w:name="_Toc29182"/>
      <w:bookmarkStart w:id="375" w:name="_Toc5579"/>
      <w:bookmarkStart w:id="376" w:name="_Toc471482375"/>
      <w:bookmarkStart w:id="377" w:name="_Toc30979"/>
      <w:bookmarkStart w:id="378" w:name="_Toc20237"/>
      <w:bookmarkStart w:id="379" w:name="_Toc15054"/>
      <w:r>
        <w:rPr>
          <w:rFonts w:hint="eastAsia"/>
        </w:rPr>
        <w:t>二、总分计算公式</w:t>
      </w:r>
      <w:bookmarkEnd w:id="370"/>
      <w:bookmarkEnd w:id="371"/>
      <w:bookmarkEnd w:id="372"/>
      <w:bookmarkEnd w:id="373"/>
      <w:bookmarkEnd w:id="374"/>
      <w:bookmarkEnd w:id="375"/>
      <w:bookmarkEnd w:id="376"/>
      <w:bookmarkEnd w:id="377"/>
      <w:bookmarkEnd w:id="378"/>
      <w:bookmarkEnd w:id="379"/>
    </w:p>
    <w:p w:rsidR="005C660A" w:rsidRDefault="00404D59">
      <w:pPr>
        <w:spacing w:line="360" w:lineRule="auto"/>
        <w:ind w:right="753"/>
        <w:jc w:val="left"/>
        <w:rPr>
          <w:rFonts w:ascii="宋体" w:hAnsi="宋体" w:cs="宋体"/>
          <w:sz w:val="28"/>
          <w:szCs w:val="28"/>
        </w:rPr>
      </w:pPr>
      <w:r>
        <w:rPr>
          <w:rFonts w:ascii="宋体" w:hAnsi="宋体" w:cs="宋体" w:hint="eastAsia"/>
          <w:sz w:val="28"/>
          <w:szCs w:val="28"/>
        </w:rPr>
        <w:t xml:space="preserve">    总分即比选申请人评分综合得分，其计算公式：</w:t>
      </w:r>
    </w:p>
    <w:p w:rsidR="005C660A" w:rsidRDefault="00404D59">
      <w:pPr>
        <w:spacing w:line="360" w:lineRule="auto"/>
        <w:ind w:right="753"/>
        <w:jc w:val="left"/>
        <w:rPr>
          <w:rFonts w:ascii="宋体" w:hAnsi="宋体" w:cs="宋体"/>
          <w:sz w:val="28"/>
          <w:szCs w:val="28"/>
        </w:rPr>
      </w:pPr>
      <w:r>
        <w:rPr>
          <w:rFonts w:ascii="宋体" w:hAnsi="宋体" w:cs="宋体" w:hint="eastAsia"/>
          <w:sz w:val="28"/>
          <w:szCs w:val="28"/>
        </w:rPr>
        <w:t xml:space="preserve">    总分＝商务部分得分+技术部分得分</w:t>
      </w:r>
    </w:p>
    <w:p w:rsidR="005C660A" w:rsidRDefault="00404D59">
      <w:pPr>
        <w:spacing w:line="360" w:lineRule="auto"/>
        <w:ind w:right="753" w:firstLine="560"/>
        <w:jc w:val="left"/>
        <w:rPr>
          <w:rFonts w:ascii="宋体" w:hAnsi="宋体" w:cs="宋体"/>
          <w:sz w:val="28"/>
          <w:szCs w:val="28"/>
        </w:rPr>
      </w:pPr>
      <w:r>
        <w:rPr>
          <w:rFonts w:ascii="宋体" w:hAnsi="宋体" w:cs="宋体" w:hint="eastAsia"/>
          <w:sz w:val="28"/>
          <w:szCs w:val="28"/>
        </w:rPr>
        <w:t>注：各项指标的分数计算四舍五入，取小数点后两位。</w:t>
      </w:r>
      <w:bookmarkStart w:id="380" w:name="_Toc9696"/>
      <w:bookmarkStart w:id="381" w:name="_Toc471482376"/>
      <w:bookmarkStart w:id="382" w:name="_Toc13406"/>
      <w:bookmarkStart w:id="383" w:name="_Toc26842"/>
      <w:bookmarkStart w:id="384" w:name="_Toc31078"/>
      <w:bookmarkStart w:id="385" w:name="_Toc32296"/>
      <w:bookmarkStart w:id="386" w:name="_Toc18027"/>
      <w:bookmarkStart w:id="387" w:name="_Toc10918"/>
      <w:bookmarkStart w:id="388" w:name="_Toc28207"/>
      <w:bookmarkStart w:id="389" w:name="_Toc2392"/>
    </w:p>
    <w:p w:rsidR="005C660A" w:rsidRDefault="005C660A">
      <w:pPr>
        <w:spacing w:line="360" w:lineRule="auto"/>
        <w:ind w:right="753" w:firstLine="560"/>
        <w:jc w:val="left"/>
        <w:rPr>
          <w:rFonts w:ascii="宋体" w:hAnsi="宋体" w:cs="宋体"/>
          <w:sz w:val="28"/>
          <w:szCs w:val="28"/>
        </w:rPr>
      </w:pPr>
    </w:p>
    <w:p w:rsidR="002A5587" w:rsidRDefault="002A5587">
      <w:pPr>
        <w:spacing w:line="360" w:lineRule="auto"/>
        <w:ind w:right="753" w:firstLine="560"/>
        <w:jc w:val="left"/>
        <w:rPr>
          <w:rFonts w:ascii="宋体" w:hAnsi="宋体" w:cs="宋体"/>
          <w:sz w:val="28"/>
          <w:szCs w:val="28"/>
        </w:rPr>
      </w:pPr>
    </w:p>
    <w:p w:rsidR="005C660A" w:rsidRDefault="00404D59" w:rsidP="002A5587">
      <w:pPr>
        <w:pStyle w:val="2"/>
        <w:spacing w:before="120" w:after="120"/>
      </w:pPr>
      <w:r>
        <w:rPr>
          <w:rFonts w:hint="eastAsia"/>
        </w:rPr>
        <w:lastRenderedPageBreak/>
        <w:t>三、评分细则</w:t>
      </w:r>
      <w:bookmarkEnd w:id="380"/>
      <w:bookmarkEnd w:id="381"/>
      <w:bookmarkEnd w:id="382"/>
      <w:bookmarkEnd w:id="383"/>
      <w:bookmarkEnd w:id="384"/>
      <w:bookmarkEnd w:id="385"/>
      <w:bookmarkEnd w:id="386"/>
      <w:bookmarkEnd w:id="387"/>
      <w:bookmarkEnd w:id="388"/>
      <w:bookmarkEnd w:id="389"/>
    </w:p>
    <w:p w:rsidR="005C660A" w:rsidRDefault="00404D59" w:rsidP="002A5587">
      <w:pPr>
        <w:pStyle w:val="a9"/>
        <w:rPr>
          <w:sz w:val="28"/>
          <w:szCs w:val="28"/>
        </w:rPr>
      </w:pPr>
      <w:bookmarkStart w:id="390" w:name="_Toc15382"/>
      <w:bookmarkStart w:id="391" w:name="_Toc18752"/>
      <w:bookmarkStart w:id="392" w:name="_Toc1358"/>
      <w:r>
        <w:rPr>
          <w:rFonts w:hint="eastAsia"/>
          <w:sz w:val="28"/>
          <w:szCs w:val="28"/>
        </w:rPr>
        <w:t>1.商务部分评分细则（满分</w:t>
      </w:r>
      <w:r w:rsidR="00403D32">
        <w:rPr>
          <w:rFonts w:hint="eastAsia"/>
          <w:sz w:val="28"/>
          <w:szCs w:val="28"/>
        </w:rPr>
        <w:t>2</w:t>
      </w:r>
      <w:r>
        <w:rPr>
          <w:rFonts w:hint="eastAsia"/>
          <w:sz w:val="28"/>
          <w:szCs w:val="28"/>
        </w:rPr>
        <w:t>0分）</w:t>
      </w:r>
      <w:bookmarkEnd w:id="390"/>
      <w:bookmarkEnd w:id="391"/>
      <w:bookmarkEnd w:id="392"/>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6633"/>
      </w:tblGrid>
      <w:tr w:rsidR="005C660A">
        <w:tc>
          <w:tcPr>
            <w:tcW w:w="817" w:type="dxa"/>
            <w:vAlign w:val="center"/>
          </w:tcPr>
          <w:p w:rsidR="005C660A" w:rsidRDefault="00404D59">
            <w:pPr>
              <w:jc w:val="center"/>
              <w:rPr>
                <w:rFonts w:ascii="宋体" w:hAnsi="宋体" w:cs="宋体"/>
                <w:kern w:val="0"/>
                <w:sz w:val="24"/>
              </w:rPr>
            </w:pPr>
            <w:r>
              <w:rPr>
                <w:rFonts w:ascii="宋体" w:hAnsi="宋体" w:cs="宋体" w:hint="eastAsia"/>
                <w:kern w:val="0"/>
                <w:sz w:val="24"/>
              </w:rPr>
              <w:t>序号</w:t>
            </w:r>
          </w:p>
        </w:tc>
        <w:tc>
          <w:tcPr>
            <w:tcW w:w="1985" w:type="dxa"/>
            <w:vAlign w:val="center"/>
          </w:tcPr>
          <w:p w:rsidR="005C660A" w:rsidRDefault="00404D59">
            <w:pPr>
              <w:jc w:val="center"/>
              <w:rPr>
                <w:rFonts w:ascii="宋体" w:hAnsi="宋体" w:cs="宋体"/>
                <w:sz w:val="24"/>
              </w:rPr>
            </w:pPr>
            <w:r>
              <w:rPr>
                <w:rFonts w:ascii="宋体" w:hAnsi="宋体" w:cs="宋体" w:hint="eastAsia"/>
                <w:kern w:val="0"/>
                <w:sz w:val="24"/>
              </w:rPr>
              <w:t>评分因素</w:t>
            </w:r>
          </w:p>
        </w:tc>
        <w:tc>
          <w:tcPr>
            <w:tcW w:w="6633" w:type="dxa"/>
            <w:vAlign w:val="center"/>
          </w:tcPr>
          <w:p w:rsidR="005C660A" w:rsidRDefault="00404D59">
            <w:pPr>
              <w:jc w:val="center"/>
              <w:rPr>
                <w:rFonts w:ascii="宋体" w:hAnsi="宋体" w:cs="宋体"/>
                <w:sz w:val="24"/>
              </w:rPr>
            </w:pPr>
            <w:r>
              <w:rPr>
                <w:rFonts w:ascii="宋体" w:hAnsi="宋体" w:cs="宋体" w:hint="eastAsia"/>
                <w:kern w:val="0"/>
                <w:sz w:val="24"/>
              </w:rPr>
              <w:t>评分标准</w:t>
            </w:r>
          </w:p>
        </w:tc>
      </w:tr>
      <w:tr w:rsidR="005C660A" w:rsidRPr="003E7291">
        <w:tc>
          <w:tcPr>
            <w:tcW w:w="817" w:type="dxa"/>
            <w:vAlign w:val="center"/>
          </w:tcPr>
          <w:p w:rsidR="005C660A" w:rsidRDefault="00404D59">
            <w:pPr>
              <w:jc w:val="center"/>
              <w:rPr>
                <w:rFonts w:ascii="宋体" w:hAnsi="宋体" w:cs="宋体"/>
                <w:sz w:val="24"/>
              </w:rPr>
            </w:pPr>
            <w:r>
              <w:rPr>
                <w:rFonts w:ascii="宋体" w:hAnsi="宋体" w:cs="宋体" w:hint="eastAsia"/>
                <w:kern w:val="0"/>
                <w:sz w:val="24"/>
              </w:rPr>
              <w:t>1</w:t>
            </w:r>
          </w:p>
        </w:tc>
        <w:tc>
          <w:tcPr>
            <w:tcW w:w="1985" w:type="dxa"/>
            <w:vAlign w:val="center"/>
          </w:tcPr>
          <w:p w:rsidR="005C660A" w:rsidRDefault="00404D59">
            <w:pPr>
              <w:jc w:val="center"/>
              <w:rPr>
                <w:rFonts w:ascii="宋体" w:hAnsi="宋体" w:cs="宋体"/>
                <w:kern w:val="0"/>
                <w:sz w:val="24"/>
              </w:rPr>
            </w:pPr>
            <w:r>
              <w:rPr>
                <w:rFonts w:ascii="宋体" w:hAnsi="宋体" w:cs="宋体" w:hint="eastAsia"/>
                <w:kern w:val="0"/>
                <w:sz w:val="24"/>
              </w:rPr>
              <w:t>本项目报价评分</w:t>
            </w:r>
          </w:p>
          <w:p w:rsidR="005C660A" w:rsidRDefault="00404D59" w:rsidP="00403D32">
            <w:pPr>
              <w:jc w:val="center"/>
              <w:rPr>
                <w:rFonts w:ascii="宋体" w:hAnsi="宋体" w:cs="宋体"/>
                <w:kern w:val="0"/>
                <w:sz w:val="24"/>
              </w:rPr>
            </w:pPr>
            <w:r>
              <w:rPr>
                <w:rFonts w:ascii="宋体" w:hAnsi="宋体" w:cs="宋体" w:hint="eastAsia"/>
                <w:kern w:val="0"/>
                <w:sz w:val="24"/>
              </w:rPr>
              <w:t>（满分</w:t>
            </w:r>
            <w:r w:rsidR="00403D32">
              <w:rPr>
                <w:rFonts w:ascii="宋体" w:hAnsi="宋体" w:cs="宋体" w:hint="eastAsia"/>
                <w:kern w:val="0"/>
                <w:sz w:val="24"/>
              </w:rPr>
              <w:t>2</w:t>
            </w:r>
            <w:r>
              <w:rPr>
                <w:rFonts w:ascii="宋体" w:hAnsi="宋体" w:cs="宋体" w:hint="eastAsia"/>
                <w:kern w:val="0"/>
                <w:sz w:val="24"/>
              </w:rPr>
              <w:t>0分）</w:t>
            </w:r>
          </w:p>
        </w:tc>
        <w:tc>
          <w:tcPr>
            <w:tcW w:w="6633" w:type="dxa"/>
            <w:vAlign w:val="center"/>
          </w:tcPr>
          <w:p w:rsidR="005C660A" w:rsidRDefault="00404D59" w:rsidP="00AF63DF">
            <w:pPr>
              <w:spacing w:line="276" w:lineRule="auto"/>
              <w:ind w:firstLineChars="200" w:firstLine="482"/>
              <w:jc w:val="left"/>
              <w:rPr>
                <w:rFonts w:ascii="宋体" w:hAnsi="宋体"/>
                <w:b/>
                <w:kern w:val="0"/>
                <w:sz w:val="24"/>
              </w:rPr>
            </w:pPr>
            <w:r>
              <w:rPr>
                <w:rFonts w:ascii="宋体" w:hAnsi="宋体"/>
                <w:b/>
                <w:kern w:val="0"/>
                <w:sz w:val="24"/>
              </w:rPr>
              <w:t>比选申请人价格大于上控价时比选申请文件作无效处理</w:t>
            </w:r>
            <w:r>
              <w:rPr>
                <w:rFonts w:ascii="宋体" w:hAnsi="宋体" w:hint="eastAsia"/>
                <w:b/>
                <w:kern w:val="0"/>
                <w:sz w:val="24"/>
              </w:rPr>
              <w:t>。</w:t>
            </w:r>
          </w:p>
          <w:p w:rsidR="005C660A" w:rsidRDefault="00404D59">
            <w:pPr>
              <w:spacing w:line="276" w:lineRule="auto"/>
              <w:jc w:val="left"/>
              <w:rPr>
                <w:rFonts w:ascii="宋体" w:hAnsi="宋体"/>
                <w:sz w:val="24"/>
              </w:rPr>
            </w:pPr>
            <w:r>
              <w:rPr>
                <w:rFonts w:ascii="宋体" w:hAnsi="宋体"/>
                <w:kern w:val="0"/>
                <w:sz w:val="24"/>
              </w:rPr>
              <w:t>当比选申请人价格小于或者等于上控价时</w:t>
            </w:r>
            <w:r>
              <w:rPr>
                <w:rFonts w:ascii="宋体" w:hAnsi="宋体" w:hint="eastAsia"/>
                <w:kern w:val="0"/>
                <w:sz w:val="24"/>
              </w:rPr>
              <w:t>，</w:t>
            </w:r>
            <w:r>
              <w:rPr>
                <w:rFonts w:ascii="宋体" w:hAnsi="宋体" w:hint="eastAsia"/>
                <w:sz w:val="24"/>
              </w:rPr>
              <w:t xml:space="preserve">资格审查合格的有效报价投标人在5家以上（不含5家）的，将去掉最高和最低有效报价后，取有效报价的算术平均值作为评审基准价；资格审查合格的投标人在5家以下（含5家）的，按有效的最低报价作为评审的基准价。 </w:t>
            </w:r>
          </w:p>
          <w:p w:rsidR="005C660A" w:rsidRDefault="00404D59" w:rsidP="003E7291">
            <w:pPr>
              <w:spacing w:line="276" w:lineRule="auto"/>
              <w:ind w:firstLineChars="200" w:firstLine="480"/>
              <w:rPr>
                <w:rFonts w:ascii="宋体" w:hAnsi="宋体"/>
                <w:sz w:val="24"/>
              </w:rPr>
            </w:pPr>
            <w:r>
              <w:rPr>
                <w:rFonts w:ascii="宋体" w:hAnsi="宋体" w:hint="eastAsia"/>
                <w:sz w:val="24"/>
              </w:rPr>
              <w:t>评审时以经评审的基准价为最高分，采用内插法计算，投标人报价每高于基准价</w:t>
            </w:r>
            <w:r w:rsidRPr="00EB09C2">
              <w:rPr>
                <w:rFonts w:ascii="宋体" w:hAnsi="宋体" w:hint="eastAsia"/>
                <w:sz w:val="24"/>
              </w:rPr>
              <w:t>1％的扣</w:t>
            </w:r>
            <w:r w:rsidR="003E7291">
              <w:rPr>
                <w:rFonts w:ascii="宋体" w:hAnsi="宋体" w:hint="eastAsia"/>
                <w:sz w:val="24"/>
              </w:rPr>
              <w:t>1</w:t>
            </w:r>
            <w:r w:rsidRPr="00EB09C2">
              <w:rPr>
                <w:rFonts w:ascii="宋体" w:hAnsi="宋体" w:hint="eastAsia"/>
                <w:sz w:val="24"/>
              </w:rPr>
              <w:t>分，每低于基准价1％的扣</w:t>
            </w:r>
            <w:r w:rsidR="003E7291">
              <w:rPr>
                <w:rFonts w:ascii="宋体" w:hAnsi="宋体" w:hint="eastAsia"/>
                <w:sz w:val="24"/>
              </w:rPr>
              <w:t>0.5</w:t>
            </w:r>
            <w:r w:rsidRPr="00EB09C2">
              <w:rPr>
                <w:rFonts w:ascii="宋体" w:hAnsi="宋体" w:hint="eastAsia"/>
                <w:sz w:val="24"/>
              </w:rPr>
              <w:t>分</w:t>
            </w:r>
            <w:r>
              <w:rPr>
                <w:rFonts w:ascii="宋体" w:hAnsi="宋体" w:hint="eastAsia"/>
                <w:sz w:val="24"/>
              </w:rPr>
              <w:t>，扣完即止。</w:t>
            </w:r>
          </w:p>
        </w:tc>
      </w:tr>
    </w:tbl>
    <w:p w:rsidR="005C660A" w:rsidRPr="002A5587" w:rsidRDefault="005C660A">
      <w:pPr>
        <w:jc w:val="left"/>
        <w:rPr>
          <w:rFonts w:ascii="宋体" w:hAnsi="宋体" w:cs="宋体"/>
          <w:sz w:val="10"/>
          <w:szCs w:val="10"/>
        </w:rPr>
      </w:pPr>
    </w:p>
    <w:p w:rsidR="005C660A" w:rsidRDefault="00404D59">
      <w:pPr>
        <w:jc w:val="left"/>
        <w:rPr>
          <w:rFonts w:ascii="宋体" w:hAnsi="宋体" w:cs="宋体"/>
          <w:sz w:val="28"/>
          <w:szCs w:val="28"/>
        </w:rPr>
      </w:pPr>
      <w:r>
        <w:rPr>
          <w:rFonts w:ascii="宋体" w:hAnsi="宋体" w:cs="宋体" w:hint="eastAsia"/>
          <w:sz w:val="28"/>
          <w:szCs w:val="28"/>
        </w:rPr>
        <w:t xml:space="preserve">  2.技术部分评分细则（满分</w:t>
      </w:r>
      <w:r w:rsidR="00403D32">
        <w:rPr>
          <w:rFonts w:ascii="宋体" w:hAnsi="宋体" w:cs="宋体" w:hint="eastAsia"/>
          <w:sz w:val="28"/>
          <w:szCs w:val="28"/>
        </w:rPr>
        <w:t>8</w:t>
      </w:r>
      <w:r>
        <w:rPr>
          <w:rFonts w:ascii="宋体" w:hAnsi="宋体" w:cs="宋体" w:hint="eastAsia"/>
          <w:sz w:val="28"/>
          <w:szCs w:val="28"/>
        </w:rPr>
        <w:t>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5386"/>
        <w:gridCol w:w="1389"/>
      </w:tblGrid>
      <w:tr w:rsidR="002A5587" w:rsidTr="00716124">
        <w:trPr>
          <w:trHeight w:val="380"/>
        </w:trPr>
        <w:tc>
          <w:tcPr>
            <w:tcW w:w="817" w:type="dxa"/>
            <w:vAlign w:val="center"/>
          </w:tcPr>
          <w:p w:rsidR="002A5587" w:rsidRDefault="002A5587" w:rsidP="00716124">
            <w:pPr>
              <w:jc w:val="center"/>
              <w:rPr>
                <w:rFonts w:ascii="宋体" w:hAnsi="宋体" w:cs="宋体"/>
                <w:sz w:val="24"/>
              </w:rPr>
            </w:pPr>
            <w:r>
              <w:rPr>
                <w:rFonts w:ascii="宋体" w:hAnsi="宋体" w:cs="宋体" w:hint="eastAsia"/>
                <w:sz w:val="24"/>
              </w:rPr>
              <w:t>序号</w:t>
            </w:r>
          </w:p>
        </w:tc>
        <w:tc>
          <w:tcPr>
            <w:tcW w:w="1843" w:type="dxa"/>
            <w:vAlign w:val="center"/>
          </w:tcPr>
          <w:p w:rsidR="002A5587" w:rsidRDefault="002A5587" w:rsidP="00716124">
            <w:pPr>
              <w:jc w:val="center"/>
              <w:rPr>
                <w:rFonts w:ascii="宋体" w:hAnsi="宋体" w:cs="宋体"/>
                <w:sz w:val="24"/>
              </w:rPr>
            </w:pPr>
            <w:r>
              <w:rPr>
                <w:rFonts w:ascii="宋体" w:hAnsi="宋体" w:cs="宋体" w:hint="eastAsia"/>
                <w:sz w:val="24"/>
              </w:rPr>
              <w:t>评分因素</w:t>
            </w:r>
          </w:p>
        </w:tc>
        <w:tc>
          <w:tcPr>
            <w:tcW w:w="6775" w:type="dxa"/>
            <w:gridSpan w:val="2"/>
            <w:vAlign w:val="center"/>
          </w:tcPr>
          <w:p w:rsidR="002A5587" w:rsidRDefault="002A5587" w:rsidP="00716124">
            <w:pPr>
              <w:jc w:val="center"/>
              <w:rPr>
                <w:rFonts w:ascii="宋体" w:hAnsi="宋体" w:cs="宋体"/>
                <w:sz w:val="24"/>
              </w:rPr>
            </w:pPr>
            <w:r>
              <w:rPr>
                <w:rFonts w:ascii="宋体" w:hAnsi="宋体" w:cs="宋体" w:hint="eastAsia"/>
                <w:sz w:val="24"/>
              </w:rPr>
              <w:t>评分标准</w:t>
            </w:r>
          </w:p>
        </w:tc>
      </w:tr>
      <w:tr w:rsidR="002A5587" w:rsidRPr="00852781" w:rsidTr="00716124">
        <w:trPr>
          <w:trHeight w:val="758"/>
        </w:trPr>
        <w:tc>
          <w:tcPr>
            <w:tcW w:w="817" w:type="dxa"/>
            <w:vAlign w:val="center"/>
          </w:tcPr>
          <w:p w:rsidR="002A5587" w:rsidRPr="00FC6885" w:rsidRDefault="002A5587" w:rsidP="00716124">
            <w:pPr>
              <w:jc w:val="center"/>
              <w:rPr>
                <w:rFonts w:ascii="宋体" w:hAnsi="宋体" w:cs="宋体"/>
                <w:kern w:val="0"/>
                <w:sz w:val="24"/>
              </w:rPr>
            </w:pPr>
            <w:r w:rsidRPr="00FC6885">
              <w:rPr>
                <w:rFonts w:ascii="宋体" w:hAnsi="宋体" w:cs="宋体" w:hint="eastAsia"/>
                <w:kern w:val="0"/>
                <w:sz w:val="24"/>
              </w:rPr>
              <w:t>1</w:t>
            </w:r>
          </w:p>
        </w:tc>
        <w:tc>
          <w:tcPr>
            <w:tcW w:w="1843" w:type="dxa"/>
            <w:vAlign w:val="center"/>
          </w:tcPr>
          <w:p w:rsidR="002A5587" w:rsidRPr="00FC6885" w:rsidRDefault="002A5587" w:rsidP="00716124">
            <w:pPr>
              <w:jc w:val="center"/>
              <w:rPr>
                <w:rFonts w:ascii="宋体" w:hAnsi="宋体" w:cs="宋体"/>
                <w:kern w:val="0"/>
                <w:sz w:val="24"/>
              </w:rPr>
            </w:pPr>
            <w:r w:rsidRPr="00FC6885">
              <w:rPr>
                <w:rFonts w:ascii="宋体" w:hAnsi="宋体" w:cs="宋体" w:hint="eastAsia"/>
                <w:kern w:val="0"/>
                <w:sz w:val="24"/>
              </w:rPr>
              <w:t>业绩表</w:t>
            </w:r>
          </w:p>
          <w:p w:rsidR="002A5587" w:rsidRPr="00FC6885" w:rsidRDefault="002A5587" w:rsidP="00403D32">
            <w:pPr>
              <w:jc w:val="center"/>
              <w:rPr>
                <w:rFonts w:ascii="宋体" w:hAnsi="宋体" w:cs="宋体"/>
                <w:kern w:val="0"/>
                <w:sz w:val="24"/>
              </w:rPr>
            </w:pPr>
            <w:r w:rsidRPr="00FC6885">
              <w:rPr>
                <w:rFonts w:ascii="宋体" w:hAnsi="宋体" w:cs="宋体" w:hint="eastAsia"/>
                <w:kern w:val="0"/>
                <w:sz w:val="24"/>
              </w:rPr>
              <w:t>（满分</w:t>
            </w:r>
            <w:r w:rsidR="00403D32">
              <w:rPr>
                <w:rFonts w:ascii="宋体" w:hAnsi="宋体" w:cs="宋体" w:hint="eastAsia"/>
                <w:kern w:val="0"/>
                <w:sz w:val="24"/>
              </w:rPr>
              <w:t>30</w:t>
            </w:r>
            <w:r w:rsidRPr="00FC6885">
              <w:rPr>
                <w:rFonts w:ascii="宋体" w:hAnsi="宋体" w:cs="宋体" w:hint="eastAsia"/>
                <w:kern w:val="0"/>
                <w:sz w:val="24"/>
              </w:rPr>
              <w:t>分）</w:t>
            </w:r>
          </w:p>
        </w:tc>
        <w:tc>
          <w:tcPr>
            <w:tcW w:w="6775" w:type="dxa"/>
            <w:gridSpan w:val="2"/>
            <w:vAlign w:val="center"/>
          </w:tcPr>
          <w:p w:rsidR="002A5587" w:rsidRDefault="002A5587" w:rsidP="00716124">
            <w:pPr>
              <w:jc w:val="left"/>
              <w:rPr>
                <w:rFonts w:ascii="宋体" w:hAnsi="宋体" w:cs="宋体"/>
                <w:sz w:val="24"/>
              </w:rPr>
            </w:pPr>
            <w:r w:rsidRPr="00FC6885">
              <w:rPr>
                <w:rFonts w:ascii="宋体" w:hAnsi="宋体" w:cs="宋体" w:hint="eastAsia"/>
                <w:sz w:val="24"/>
              </w:rPr>
              <w:t>201</w:t>
            </w:r>
            <w:r>
              <w:rPr>
                <w:rFonts w:ascii="宋体" w:hAnsi="宋体" w:cs="宋体" w:hint="eastAsia"/>
                <w:sz w:val="24"/>
              </w:rPr>
              <w:t>7</w:t>
            </w:r>
            <w:r w:rsidRPr="00FC6885">
              <w:rPr>
                <w:rFonts w:ascii="宋体" w:hAnsi="宋体" w:cs="宋体" w:hint="eastAsia"/>
                <w:sz w:val="24"/>
              </w:rPr>
              <w:t>年1月1日至201</w:t>
            </w:r>
            <w:r>
              <w:rPr>
                <w:rFonts w:ascii="宋体" w:hAnsi="宋体" w:cs="宋体" w:hint="eastAsia"/>
                <w:sz w:val="24"/>
              </w:rPr>
              <w:t>7</w:t>
            </w:r>
            <w:r w:rsidRPr="00FC6885">
              <w:rPr>
                <w:rFonts w:ascii="宋体" w:hAnsi="宋体" w:cs="宋体" w:hint="eastAsia"/>
                <w:sz w:val="24"/>
              </w:rPr>
              <w:t>年</w:t>
            </w:r>
            <w:r>
              <w:rPr>
                <w:rFonts w:ascii="宋体" w:hAnsi="宋体" w:cs="宋体" w:hint="eastAsia"/>
                <w:sz w:val="24"/>
              </w:rPr>
              <w:t>12</w:t>
            </w:r>
            <w:r w:rsidRPr="00FC6885">
              <w:rPr>
                <w:rFonts w:ascii="宋体" w:hAnsi="宋体" w:cs="宋体" w:hint="eastAsia"/>
                <w:sz w:val="24"/>
              </w:rPr>
              <w:t>月31日期间，</w:t>
            </w:r>
            <w:r>
              <w:rPr>
                <w:rFonts w:ascii="宋体" w:hAnsi="宋体" w:cs="宋体" w:hint="eastAsia"/>
                <w:sz w:val="24"/>
              </w:rPr>
              <w:t>承接</w:t>
            </w:r>
            <w:r>
              <w:rPr>
                <w:rFonts w:ascii="宋体" w:hAnsi="宋体" w:hint="eastAsia"/>
                <w:sz w:val="24"/>
              </w:rPr>
              <w:t>500人以上的团体体检</w:t>
            </w:r>
            <w:r>
              <w:rPr>
                <w:rFonts w:ascii="宋体" w:hAnsi="宋体" w:cs="宋体" w:hint="eastAsia"/>
                <w:sz w:val="24"/>
              </w:rPr>
              <w:t>服务项目经验，以提供合同复印件（体现合同对方名称、签订时间及体检人数，涉及到商业秘密的内容可以隐去）证明材料为准，最多提供5个项目。</w:t>
            </w:r>
          </w:p>
          <w:p w:rsidR="002A5587" w:rsidRDefault="002A5587" w:rsidP="00716124">
            <w:pPr>
              <w:jc w:val="left"/>
              <w:rPr>
                <w:rFonts w:ascii="宋体" w:hAnsi="宋体" w:cs="宋体"/>
                <w:sz w:val="24"/>
              </w:rPr>
            </w:pPr>
            <w:r>
              <w:rPr>
                <w:rFonts w:ascii="宋体" w:hAnsi="宋体" w:cs="宋体" w:hint="eastAsia"/>
                <w:sz w:val="24"/>
              </w:rPr>
              <w:t>每个项目根据合同体检人数不同，得分如下：</w:t>
            </w:r>
          </w:p>
          <w:p w:rsidR="002A5587" w:rsidRDefault="002A5587" w:rsidP="00716124">
            <w:pPr>
              <w:jc w:val="left"/>
              <w:rPr>
                <w:rFonts w:ascii="宋体" w:hAnsi="宋体"/>
                <w:sz w:val="24"/>
              </w:rPr>
            </w:pPr>
            <w:r>
              <w:rPr>
                <w:rFonts w:ascii="宋体" w:hAnsi="宋体" w:hint="eastAsia"/>
                <w:sz w:val="24"/>
              </w:rPr>
              <w:t>500人＜</w:t>
            </w:r>
            <w:r>
              <w:rPr>
                <w:rFonts w:ascii="宋体" w:hAnsi="宋体" w:cs="宋体" w:hint="eastAsia"/>
                <w:sz w:val="24"/>
              </w:rPr>
              <w:t>体检人数</w:t>
            </w:r>
            <w:r>
              <w:rPr>
                <w:rFonts w:ascii="宋体" w:hAnsi="宋体" w:hint="eastAsia"/>
                <w:sz w:val="24"/>
              </w:rPr>
              <w:t>≤1000人，得2分；</w:t>
            </w:r>
          </w:p>
          <w:p w:rsidR="002A5587" w:rsidRDefault="002A5587" w:rsidP="00716124">
            <w:pPr>
              <w:jc w:val="left"/>
              <w:rPr>
                <w:rFonts w:ascii="宋体" w:hAnsi="宋体"/>
                <w:sz w:val="24"/>
              </w:rPr>
            </w:pPr>
            <w:r>
              <w:rPr>
                <w:rFonts w:ascii="宋体" w:hAnsi="宋体" w:hint="eastAsia"/>
                <w:sz w:val="24"/>
              </w:rPr>
              <w:t>1000人＜</w:t>
            </w:r>
            <w:r>
              <w:rPr>
                <w:rFonts w:ascii="宋体" w:hAnsi="宋体" w:cs="宋体" w:hint="eastAsia"/>
                <w:sz w:val="24"/>
              </w:rPr>
              <w:t>体检人数</w:t>
            </w:r>
            <w:r>
              <w:rPr>
                <w:rFonts w:ascii="宋体" w:hAnsi="宋体" w:hint="eastAsia"/>
                <w:sz w:val="24"/>
              </w:rPr>
              <w:t>≤2000人，得3分；</w:t>
            </w:r>
          </w:p>
          <w:p w:rsidR="002A5587" w:rsidRDefault="002A5587" w:rsidP="00716124">
            <w:pPr>
              <w:jc w:val="left"/>
              <w:rPr>
                <w:rFonts w:ascii="宋体" w:hAnsi="宋体"/>
                <w:sz w:val="24"/>
              </w:rPr>
            </w:pPr>
            <w:r>
              <w:rPr>
                <w:rFonts w:ascii="宋体" w:hAnsi="宋体" w:hint="eastAsia"/>
                <w:sz w:val="24"/>
              </w:rPr>
              <w:t>2000人＜</w:t>
            </w:r>
            <w:r>
              <w:rPr>
                <w:rFonts w:ascii="宋体" w:hAnsi="宋体" w:cs="宋体" w:hint="eastAsia"/>
                <w:sz w:val="24"/>
              </w:rPr>
              <w:t>体检人数</w:t>
            </w:r>
            <w:r>
              <w:rPr>
                <w:rFonts w:ascii="宋体" w:hAnsi="宋体" w:hint="eastAsia"/>
                <w:sz w:val="24"/>
              </w:rPr>
              <w:t>≤3000人，得4分；</w:t>
            </w:r>
          </w:p>
          <w:p w:rsidR="002A5587" w:rsidRDefault="002A5587" w:rsidP="00716124">
            <w:pPr>
              <w:jc w:val="left"/>
              <w:rPr>
                <w:rFonts w:ascii="宋体" w:hAnsi="宋体"/>
                <w:sz w:val="24"/>
              </w:rPr>
            </w:pPr>
            <w:r>
              <w:rPr>
                <w:rFonts w:ascii="宋体" w:hAnsi="宋体" w:hint="eastAsia"/>
                <w:sz w:val="24"/>
              </w:rPr>
              <w:t>3000人＜</w:t>
            </w:r>
            <w:r>
              <w:rPr>
                <w:rFonts w:ascii="宋体" w:hAnsi="宋体" w:cs="宋体" w:hint="eastAsia"/>
                <w:sz w:val="24"/>
              </w:rPr>
              <w:t>体检人数</w:t>
            </w:r>
            <w:r>
              <w:rPr>
                <w:rFonts w:ascii="宋体" w:hAnsi="宋体" w:hint="eastAsia"/>
                <w:sz w:val="24"/>
              </w:rPr>
              <w:t>≤4000人，得5分；</w:t>
            </w:r>
          </w:p>
          <w:p w:rsidR="002A5587" w:rsidRPr="00FC6885" w:rsidRDefault="002A5587" w:rsidP="00716124">
            <w:pPr>
              <w:jc w:val="left"/>
              <w:rPr>
                <w:rFonts w:ascii="宋体" w:hAnsi="宋体" w:cs="宋体"/>
                <w:sz w:val="24"/>
              </w:rPr>
            </w:pPr>
            <w:r>
              <w:rPr>
                <w:rFonts w:ascii="宋体" w:hAnsi="宋体" w:hint="eastAsia"/>
                <w:sz w:val="24"/>
              </w:rPr>
              <w:t>4000人＜</w:t>
            </w:r>
            <w:r>
              <w:rPr>
                <w:rFonts w:ascii="宋体" w:hAnsi="宋体" w:cs="宋体" w:hint="eastAsia"/>
                <w:sz w:val="24"/>
              </w:rPr>
              <w:t>体检人数，得6分</w:t>
            </w:r>
            <w:r>
              <w:rPr>
                <w:rFonts w:ascii="宋体" w:hAnsi="宋体" w:hint="eastAsia"/>
                <w:sz w:val="24"/>
              </w:rPr>
              <w:t>。</w:t>
            </w:r>
          </w:p>
        </w:tc>
      </w:tr>
      <w:tr w:rsidR="002A5587" w:rsidTr="00716124">
        <w:trPr>
          <w:trHeight w:val="397"/>
        </w:trPr>
        <w:tc>
          <w:tcPr>
            <w:tcW w:w="817" w:type="dxa"/>
            <w:vAlign w:val="center"/>
          </w:tcPr>
          <w:p w:rsidR="002A5587" w:rsidRPr="00FC6885" w:rsidRDefault="002A5587" w:rsidP="00716124">
            <w:pPr>
              <w:jc w:val="center"/>
              <w:rPr>
                <w:rFonts w:ascii="宋体" w:hAnsi="宋体" w:cs="宋体"/>
                <w:kern w:val="0"/>
                <w:sz w:val="24"/>
              </w:rPr>
            </w:pPr>
            <w:r w:rsidRPr="00FC6885">
              <w:rPr>
                <w:rFonts w:ascii="宋体" w:hAnsi="宋体" w:cs="宋体" w:hint="eastAsia"/>
                <w:kern w:val="0"/>
                <w:sz w:val="24"/>
              </w:rPr>
              <w:t>2</w:t>
            </w:r>
          </w:p>
        </w:tc>
        <w:tc>
          <w:tcPr>
            <w:tcW w:w="1843" w:type="dxa"/>
            <w:vAlign w:val="center"/>
          </w:tcPr>
          <w:p w:rsidR="002A5587" w:rsidRDefault="002A5587" w:rsidP="00716124">
            <w:pPr>
              <w:jc w:val="center"/>
              <w:rPr>
                <w:rFonts w:ascii="宋体" w:hAnsi="宋体" w:cs="宋体"/>
                <w:kern w:val="0"/>
                <w:sz w:val="24"/>
              </w:rPr>
            </w:pPr>
            <w:r>
              <w:rPr>
                <w:rFonts w:ascii="宋体" w:hAnsi="宋体" w:cs="宋体" w:hint="eastAsia"/>
                <w:kern w:val="0"/>
                <w:sz w:val="24"/>
              </w:rPr>
              <w:t>服务质量</w:t>
            </w:r>
          </w:p>
          <w:p w:rsidR="002A5587" w:rsidRDefault="002A5587" w:rsidP="00403D32">
            <w:pPr>
              <w:jc w:val="center"/>
              <w:rPr>
                <w:rFonts w:ascii="宋体" w:hAnsi="宋体" w:cs="宋体"/>
                <w:kern w:val="0"/>
                <w:sz w:val="24"/>
              </w:rPr>
            </w:pPr>
            <w:r>
              <w:rPr>
                <w:rFonts w:ascii="宋体" w:hAnsi="宋体" w:cs="宋体" w:hint="eastAsia"/>
                <w:kern w:val="0"/>
                <w:sz w:val="24"/>
              </w:rPr>
              <w:t>(满分</w:t>
            </w:r>
            <w:r w:rsidR="00403D32">
              <w:rPr>
                <w:rFonts w:ascii="宋体" w:hAnsi="宋体" w:cs="宋体" w:hint="eastAsia"/>
                <w:kern w:val="0"/>
                <w:sz w:val="24"/>
              </w:rPr>
              <w:t>10</w:t>
            </w:r>
            <w:r>
              <w:rPr>
                <w:rFonts w:ascii="宋体" w:hAnsi="宋体" w:cs="宋体" w:hint="eastAsia"/>
                <w:kern w:val="0"/>
                <w:sz w:val="24"/>
              </w:rPr>
              <w:t>分)</w:t>
            </w:r>
          </w:p>
        </w:tc>
        <w:tc>
          <w:tcPr>
            <w:tcW w:w="5386" w:type="dxa"/>
            <w:vAlign w:val="center"/>
          </w:tcPr>
          <w:p w:rsidR="002A5587" w:rsidRDefault="002A5587" w:rsidP="00403D32">
            <w:pPr>
              <w:jc w:val="left"/>
              <w:rPr>
                <w:rFonts w:ascii="宋体" w:hAnsi="宋体"/>
                <w:sz w:val="24"/>
              </w:rPr>
            </w:pPr>
            <w:r>
              <w:rPr>
                <w:rFonts w:ascii="宋体" w:hAnsi="宋体" w:cs="宋体" w:hint="eastAsia"/>
                <w:kern w:val="0"/>
                <w:sz w:val="24"/>
              </w:rPr>
              <w:t>2016年1月1日</w:t>
            </w:r>
            <w:r>
              <w:rPr>
                <w:rFonts w:ascii="宋体" w:hAnsi="宋体" w:cs="宋体" w:hint="eastAsia"/>
                <w:sz w:val="24"/>
              </w:rPr>
              <w:t>至2018年7月31日期间</w:t>
            </w:r>
            <w:r>
              <w:rPr>
                <w:rFonts w:ascii="宋体" w:hAnsi="宋体" w:cs="宋体" w:hint="eastAsia"/>
                <w:kern w:val="0"/>
                <w:sz w:val="24"/>
              </w:rPr>
              <w:t>获得的业界相关质量评价资质或奖项，及2016年1月1日之前获得但至今有效的业界相关质量评价资质，以提供的证书复印件证明材料为准，每项得1分，满分</w:t>
            </w:r>
            <w:r w:rsidR="00403D32">
              <w:rPr>
                <w:rFonts w:ascii="宋体" w:hAnsi="宋体" w:cs="宋体" w:hint="eastAsia"/>
                <w:kern w:val="0"/>
                <w:sz w:val="24"/>
              </w:rPr>
              <w:t>10</w:t>
            </w:r>
            <w:r>
              <w:rPr>
                <w:rFonts w:ascii="宋体" w:hAnsi="宋体" w:cs="宋体" w:hint="eastAsia"/>
                <w:kern w:val="0"/>
                <w:sz w:val="24"/>
              </w:rPr>
              <w:t>分。</w:t>
            </w:r>
          </w:p>
        </w:tc>
        <w:tc>
          <w:tcPr>
            <w:tcW w:w="1389" w:type="dxa"/>
            <w:vAlign w:val="center"/>
          </w:tcPr>
          <w:p w:rsidR="002A5587" w:rsidRDefault="00403D32" w:rsidP="00403D32">
            <w:pPr>
              <w:ind w:right="240"/>
              <w:jc w:val="center"/>
              <w:rPr>
                <w:rFonts w:ascii="宋体" w:hAnsi="宋体" w:cs="宋体"/>
                <w:kern w:val="0"/>
                <w:sz w:val="24"/>
              </w:rPr>
            </w:pPr>
            <w:r>
              <w:rPr>
                <w:rFonts w:ascii="宋体" w:hAnsi="宋体" w:cs="宋体" w:hint="eastAsia"/>
                <w:kern w:val="0"/>
                <w:sz w:val="24"/>
              </w:rPr>
              <w:t xml:space="preserve"> </w:t>
            </w:r>
            <w:r w:rsidR="002A5587">
              <w:rPr>
                <w:rFonts w:ascii="宋体" w:hAnsi="宋体" w:cs="宋体" w:hint="eastAsia"/>
                <w:kern w:val="0"/>
                <w:sz w:val="24"/>
              </w:rPr>
              <w:t>0-</w:t>
            </w:r>
            <w:r>
              <w:rPr>
                <w:rFonts w:ascii="宋体" w:hAnsi="宋体" w:cs="宋体" w:hint="eastAsia"/>
                <w:kern w:val="0"/>
                <w:sz w:val="24"/>
              </w:rPr>
              <w:t>10</w:t>
            </w:r>
            <w:r w:rsidR="002A5587">
              <w:rPr>
                <w:rFonts w:ascii="宋体" w:hAnsi="宋体" w:cs="宋体" w:hint="eastAsia"/>
                <w:kern w:val="0"/>
                <w:sz w:val="24"/>
              </w:rPr>
              <w:t>分</w:t>
            </w:r>
          </w:p>
        </w:tc>
      </w:tr>
      <w:tr w:rsidR="002A5587" w:rsidTr="00716124">
        <w:trPr>
          <w:trHeight w:val="864"/>
        </w:trPr>
        <w:tc>
          <w:tcPr>
            <w:tcW w:w="817" w:type="dxa"/>
            <w:vMerge w:val="restart"/>
            <w:vAlign w:val="center"/>
          </w:tcPr>
          <w:p w:rsidR="002A5587" w:rsidRPr="00FC6885" w:rsidRDefault="002A5587" w:rsidP="00716124">
            <w:pPr>
              <w:jc w:val="center"/>
              <w:rPr>
                <w:rFonts w:ascii="宋体" w:hAnsi="宋体" w:cs="宋体"/>
                <w:kern w:val="0"/>
                <w:sz w:val="24"/>
              </w:rPr>
            </w:pPr>
            <w:r>
              <w:rPr>
                <w:rFonts w:ascii="宋体" w:hAnsi="宋体" w:cs="宋体" w:hint="eastAsia"/>
                <w:kern w:val="0"/>
                <w:sz w:val="24"/>
              </w:rPr>
              <w:t>3</w:t>
            </w:r>
          </w:p>
        </w:tc>
        <w:tc>
          <w:tcPr>
            <w:tcW w:w="1843" w:type="dxa"/>
            <w:vMerge w:val="restart"/>
            <w:vAlign w:val="center"/>
          </w:tcPr>
          <w:p w:rsidR="002A5587" w:rsidRPr="00FC6885" w:rsidRDefault="002A5587" w:rsidP="00716124">
            <w:pPr>
              <w:jc w:val="center"/>
              <w:rPr>
                <w:rFonts w:ascii="宋体" w:hAnsi="宋体" w:cs="宋体"/>
                <w:kern w:val="0"/>
                <w:sz w:val="24"/>
              </w:rPr>
            </w:pPr>
            <w:r w:rsidRPr="00FC6885">
              <w:rPr>
                <w:rFonts w:ascii="宋体" w:hAnsi="宋体" w:cs="宋体" w:hint="eastAsia"/>
                <w:kern w:val="0"/>
                <w:sz w:val="24"/>
              </w:rPr>
              <w:t>服务方案</w:t>
            </w:r>
          </w:p>
          <w:p w:rsidR="002A5587" w:rsidRPr="00FC6885" w:rsidRDefault="002A5587" w:rsidP="00403D32">
            <w:pPr>
              <w:jc w:val="center"/>
              <w:rPr>
                <w:rFonts w:ascii="宋体" w:hAnsi="宋体" w:cs="宋体"/>
                <w:kern w:val="0"/>
                <w:sz w:val="24"/>
              </w:rPr>
            </w:pPr>
            <w:r w:rsidRPr="00FC6885">
              <w:rPr>
                <w:rFonts w:ascii="宋体" w:hAnsi="宋体" w:cs="宋体" w:hint="eastAsia"/>
                <w:kern w:val="0"/>
                <w:sz w:val="24"/>
              </w:rPr>
              <w:t>（满分</w:t>
            </w:r>
            <w:r w:rsidR="00403D32">
              <w:rPr>
                <w:rFonts w:ascii="宋体" w:hAnsi="宋体" w:cs="宋体" w:hint="eastAsia"/>
                <w:kern w:val="0"/>
                <w:sz w:val="24"/>
              </w:rPr>
              <w:t>4</w:t>
            </w:r>
            <w:r>
              <w:rPr>
                <w:rFonts w:ascii="宋体" w:hAnsi="宋体" w:cs="宋体" w:hint="eastAsia"/>
                <w:kern w:val="0"/>
                <w:sz w:val="24"/>
              </w:rPr>
              <w:t>0</w:t>
            </w:r>
            <w:r w:rsidRPr="00FC6885">
              <w:rPr>
                <w:rFonts w:ascii="宋体" w:hAnsi="宋体" w:cs="宋体" w:hint="eastAsia"/>
                <w:kern w:val="0"/>
                <w:sz w:val="24"/>
              </w:rPr>
              <w:t>分）（主要从</w:t>
            </w:r>
            <w:r w:rsidRPr="00446D86">
              <w:rPr>
                <w:rFonts w:ascii="宋体" w:hAnsi="宋体" w:cs="宋体" w:hint="eastAsia"/>
                <w:kern w:val="0"/>
                <w:sz w:val="24"/>
              </w:rPr>
              <w:t>仪器设备、人员配备，服务</w:t>
            </w:r>
            <w:r w:rsidRPr="00FC6885">
              <w:rPr>
                <w:rFonts w:ascii="宋体" w:hAnsi="宋体" w:cs="宋体" w:hint="eastAsia"/>
                <w:kern w:val="0"/>
                <w:sz w:val="24"/>
              </w:rPr>
              <w:t>措施、服务响应时间、增值服务等方面进行阐述。）</w:t>
            </w:r>
          </w:p>
        </w:tc>
        <w:tc>
          <w:tcPr>
            <w:tcW w:w="5386" w:type="dxa"/>
            <w:vAlign w:val="center"/>
          </w:tcPr>
          <w:p w:rsidR="002A5587" w:rsidRPr="00FC6885" w:rsidRDefault="002A5587" w:rsidP="00716124">
            <w:pPr>
              <w:jc w:val="left"/>
              <w:rPr>
                <w:rFonts w:ascii="宋体" w:hAnsi="宋体" w:cs="宋体"/>
                <w:kern w:val="0"/>
                <w:sz w:val="24"/>
              </w:rPr>
            </w:pPr>
            <w:r w:rsidRPr="00FC6885">
              <w:rPr>
                <w:rFonts w:ascii="宋体" w:hAnsi="宋体" w:cs="宋体" w:hint="eastAsia"/>
                <w:kern w:val="0"/>
                <w:sz w:val="24"/>
              </w:rPr>
              <w:t>服务方案优秀</w:t>
            </w:r>
          </w:p>
        </w:tc>
        <w:tc>
          <w:tcPr>
            <w:tcW w:w="1389" w:type="dxa"/>
            <w:vAlign w:val="center"/>
          </w:tcPr>
          <w:p w:rsidR="002A5587" w:rsidRDefault="002A5587" w:rsidP="00716124">
            <w:pPr>
              <w:jc w:val="center"/>
              <w:rPr>
                <w:rFonts w:ascii="宋体" w:hAnsi="宋体" w:cs="宋体"/>
                <w:kern w:val="0"/>
                <w:sz w:val="24"/>
              </w:rPr>
            </w:pPr>
            <w:r w:rsidRPr="00FC6885">
              <w:rPr>
                <w:rFonts w:ascii="宋体" w:hAnsi="宋体" w:cs="宋体" w:hint="eastAsia"/>
                <w:kern w:val="0"/>
                <w:sz w:val="24"/>
              </w:rPr>
              <w:t>一档：</w:t>
            </w:r>
          </w:p>
          <w:p w:rsidR="002A5587" w:rsidRPr="00887565" w:rsidRDefault="00403D32" w:rsidP="00403D32">
            <w:pPr>
              <w:jc w:val="center"/>
              <w:rPr>
                <w:rFonts w:ascii="宋体" w:hAnsi="宋体" w:cs="宋体"/>
                <w:kern w:val="0"/>
                <w:sz w:val="24"/>
              </w:rPr>
            </w:pPr>
            <w:r>
              <w:rPr>
                <w:rFonts w:ascii="宋体" w:hAnsi="宋体" w:cs="宋体" w:hint="eastAsia"/>
                <w:kern w:val="0"/>
                <w:sz w:val="24"/>
              </w:rPr>
              <w:t>32</w:t>
            </w:r>
            <w:r w:rsidR="002A5587">
              <w:rPr>
                <w:rFonts w:ascii="宋体" w:hAnsi="宋体" w:cs="宋体" w:hint="eastAsia"/>
                <w:kern w:val="0"/>
                <w:sz w:val="24"/>
              </w:rPr>
              <w:t>.1</w:t>
            </w:r>
            <w:r w:rsidR="002A5587" w:rsidRPr="00FC6885">
              <w:rPr>
                <w:rFonts w:ascii="宋体" w:hAnsi="宋体" w:cs="宋体" w:hint="eastAsia"/>
                <w:kern w:val="0"/>
                <w:sz w:val="24"/>
              </w:rPr>
              <w:t>-</w:t>
            </w:r>
            <w:r>
              <w:rPr>
                <w:rFonts w:ascii="宋体" w:hAnsi="宋体" w:cs="宋体" w:hint="eastAsia"/>
                <w:kern w:val="0"/>
                <w:sz w:val="24"/>
              </w:rPr>
              <w:t>4</w:t>
            </w:r>
            <w:r w:rsidR="002A5587">
              <w:rPr>
                <w:rFonts w:ascii="宋体" w:hAnsi="宋体" w:cs="宋体" w:hint="eastAsia"/>
                <w:kern w:val="0"/>
                <w:sz w:val="24"/>
              </w:rPr>
              <w:t>0</w:t>
            </w:r>
            <w:r w:rsidR="002A5587" w:rsidRPr="00FC6885">
              <w:rPr>
                <w:rFonts w:ascii="宋体" w:hAnsi="宋体" w:cs="宋体" w:hint="eastAsia"/>
                <w:kern w:val="0"/>
                <w:sz w:val="24"/>
              </w:rPr>
              <w:t>分</w:t>
            </w:r>
          </w:p>
        </w:tc>
      </w:tr>
      <w:tr w:rsidR="002A5587" w:rsidTr="00716124">
        <w:trPr>
          <w:trHeight w:val="975"/>
        </w:trPr>
        <w:tc>
          <w:tcPr>
            <w:tcW w:w="817" w:type="dxa"/>
            <w:vMerge/>
            <w:vAlign w:val="center"/>
          </w:tcPr>
          <w:p w:rsidR="002A5587" w:rsidRPr="00FC6885" w:rsidRDefault="002A5587" w:rsidP="00716124">
            <w:pPr>
              <w:jc w:val="center"/>
              <w:rPr>
                <w:rFonts w:ascii="宋体" w:hAnsi="宋体" w:cs="宋体"/>
                <w:kern w:val="0"/>
                <w:sz w:val="24"/>
              </w:rPr>
            </w:pPr>
          </w:p>
        </w:tc>
        <w:tc>
          <w:tcPr>
            <w:tcW w:w="1843" w:type="dxa"/>
            <w:vMerge/>
            <w:vAlign w:val="center"/>
          </w:tcPr>
          <w:p w:rsidR="002A5587" w:rsidRPr="00FC6885" w:rsidRDefault="002A5587" w:rsidP="00716124">
            <w:pPr>
              <w:jc w:val="center"/>
              <w:rPr>
                <w:rFonts w:ascii="宋体" w:hAnsi="宋体" w:cs="宋体"/>
                <w:kern w:val="0"/>
                <w:sz w:val="24"/>
              </w:rPr>
            </w:pPr>
          </w:p>
        </w:tc>
        <w:tc>
          <w:tcPr>
            <w:tcW w:w="5386" w:type="dxa"/>
            <w:vAlign w:val="center"/>
          </w:tcPr>
          <w:p w:rsidR="002A5587" w:rsidRPr="00FC6885" w:rsidRDefault="002A5587" w:rsidP="00716124">
            <w:pPr>
              <w:jc w:val="left"/>
              <w:rPr>
                <w:rFonts w:ascii="宋体" w:hAnsi="宋体" w:cs="宋体"/>
                <w:kern w:val="0"/>
                <w:sz w:val="24"/>
              </w:rPr>
            </w:pPr>
            <w:r w:rsidRPr="00FC6885">
              <w:rPr>
                <w:rFonts w:ascii="宋体" w:hAnsi="宋体" w:cs="宋体" w:hint="eastAsia"/>
                <w:kern w:val="0"/>
                <w:sz w:val="24"/>
              </w:rPr>
              <w:t>服务方案良好</w:t>
            </w:r>
          </w:p>
        </w:tc>
        <w:tc>
          <w:tcPr>
            <w:tcW w:w="1389" w:type="dxa"/>
            <w:vAlign w:val="center"/>
          </w:tcPr>
          <w:p w:rsidR="002A5587" w:rsidRDefault="002A5587" w:rsidP="00716124">
            <w:pPr>
              <w:jc w:val="center"/>
              <w:rPr>
                <w:rFonts w:ascii="宋体" w:hAnsi="宋体" w:cs="宋体"/>
                <w:kern w:val="0"/>
                <w:sz w:val="24"/>
              </w:rPr>
            </w:pPr>
            <w:r w:rsidRPr="00FC6885">
              <w:rPr>
                <w:rFonts w:ascii="宋体" w:hAnsi="宋体" w:cs="宋体" w:hint="eastAsia"/>
                <w:kern w:val="0"/>
                <w:sz w:val="24"/>
              </w:rPr>
              <w:t>二档：</w:t>
            </w:r>
          </w:p>
          <w:p w:rsidR="002A5587" w:rsidRPr="00FC6885" w:rsidRDefault="00403D32" w:rsidP="00403D32">
            <w:pPr>
              <w:jc w:val="center"/>
              <w:rPr>
                <w:rFonts w:ascii="宋体" w:hAnsi="宋体" w:cs="宋体"/>
                <w:kern w:val="0"/>
                <w:sz w:val="24"/>
              </w:rPr>
            </w:pPr>
            <w:r>
              <w:rPr>
                <w:rFonts w:ascii="宋体" w:hAnsi="宋体" w:cs="宋体" w:hint="eastAsia"/>
                <w:kern w:val="0"/>
                <w:sz w:val="24"/>
              </w:rPr>
              <w:t>11</w:t>
            </w:r>
            <w:r w:rsidR="002A5587">
              <w:rPr>
                <w:rFonts w:ascii="宋体" w:hAnsi="宋体" w:cs="宋体" w:hint="eastAsia"/>
                <w:kern w:val="0"/>
                <w:sz w:val="24"/>
              </w:rPr>
              <w:t>.1</w:t>
            </w:r>
            <w:r w:rsidR="002A5587" w:rsidRPr="00FC6885">
              <w:rPr>
                <w:rFonts w:ascii="宋体" w:hAnsi="宋体" w:cs="宋体" w:hint="eastAsia"/>
                <w:kern w:val="0"/>
                <w:sz w:val="24"/>
              </w:rPr>
              <w:t>-</w:t>
            </w:r>
            <w:r>
              <w:rPr>
                <w:rFonts w:ascii="宋体" w:hAnsi="宋体" w:cs="宋体" w:hint="eastAsia"/>
                <w:kern w:val="0"/>
                <w:sz w:val="24"/>
              </w:rPr>
              <w:t>32</w:t>
            </w:r>
            <w:r w:rsidR="002A5587" w:rsidRPr="00FC6885">
              <w:rPr>
                <w:rFonts w:ascii="宋体" w:hAnsi="宋体" w:cs="宋体" w:hint="eastAsia"/>
                <w:kern w:val="0"/>
                <w:sz w:val="24"/>
              </w:rPr>
              <w:t>分</w:t>
            </w:r>
          </w:p>
        </w:tc>
      </w:tr>
      <w:tr w:rsidR="002A5587" w:rsidTr="00716124">
        <w:trPr>
          <w:trHeight w:val="710"/>
        </w:trPr>
        <w:tc>
          <w:tcPr>
            <w:tcW w:w="817" w:type="dxa"/>
            <w:vMerge/>
            <w:vAlign w:val="center"/>
          </w:tcPr>
          <w:p w:rsidR="002A5587" w:rsidRPr="00FC6885" w:rsidRDefault="002A5587" w:rsidP="00716124">
            <w:pPr>
              <w:jc w:val="center"/>
              <w:rPr>
                <w:rFonts w:ascii="宋体" w:hAnsi="宋体" w:cs="宋体"/>
                <w:kern w:val="0"/>
                <w:sz w:val="24"/>
              </w:rPr>
            </w:pPr>
          </w:p>
        </w:tc>
        <w:tc>
          <w:tcPr>
            <w:tcW w:w="1843" w:type="dxa"/>
            <w:vMerge/>
            <w:vAlign w:val="center"/>
          </w:tcPr>
          <w:p w:rsidR="002A5587" w:rsidRPr="00FC6885" w:rsidRDefault="002A5587" w:rsidP="00716124">
            <w:pPr>
              <w:jc w:val="center"/>
              <w:rPr>
                <w:rFonts w:ascii="宋体" w:hAnsi="宋体" w:cs="宋体"/>
                <w:kern w:val="0"/>
                <w:sz w:val="24"/>
              </w:rPr>
            </w:pPr>
          </w:p>
        </w:tc>
        <w:tc>
          <w:tcPr>
            <w:tcW w:w="5386" w:type="dxa"/>
            <w:vAlign w:val="center"/>
          </w:tcPr>
          <w:p w:rsidR="002A5587" w:rsidRPr="00FC6885" w:rsidRDefault="002A5587" w:rsidP="00716124">
            <w:pPr>
              <w:jc w:val="left"/>
              <w:rPr>
                <w:rFonts w:ascii="宋体" w:hAnsi="宋体" w:cs="宋体"/>
                <w:kern w:val="0"/>
                <w:sz w:val="24"/>
              </w:rPr>
            </w:pPr>
            <w:r w:rsidRPr="00FC6885">
              <w:rPr>
                <w:rFonts w:ascii="宋体" w:hAnsi="宋体" w:cs="宋体" w:hint="eastAsia"/>
                <w:kern w:val="0"/>
                <w:sz w:val="24"/>
              </w:rPr>
              <w:t>服务方案一般</w:t>
            </w:r>
          </w:p>
        </w:tc>
        <w:tc>
          <w:tcPr>
            <w:tcW w:w="1389" w:type="dxa"/>
            <w:vAlign w:val="center"/>
          </w:tcPr>
          <w:p w:rsidR="002A5587" w:rsidRDefault="002A5587" w:rsidP="00716124">
            <w:pPr>
              <w:jc w:val="center"/>
              <w:rPr>
                <w:rFonts w:ascii="宋体" w:hAnsi="宋体" w:cs="宋体"/>
                <w:kern w:val="0"/>
                <w:sz w:val="24"/>
              </w:rPr>
            </w:pPr>
            <w:r w:rsidRPr="00FC6885">
              <w:rPr>
                <w:rFonts w:ascii="宋体" w:hAnsi="宋体" w:cs="宋体" w:hint="eastAsia"/>
                <w:kern w:val="0"/>
                <w:sz w:val="24"/>
              </w:rPr>
              <w:t>三档：</w:t>
            </w:r>
          </w:p>
          <w:p w:rsidR="002A5587" w:rsidRPr="00FC6885" w:rsidRDefault="002A5587" w:rsidP="00403D32">
            <w:pPr>
              <w:jc w:val="center"/>
              <w:rPr>
                <w:rFonts w:ascii="宋体" w:hAnsi="宋体" w:cs="宋体"/>
                <w:kern w:val="0"/>
                <w:sz w:val="24"/>
              </w:rPr>
            </w:pPr>
            <w:r w:rsidRPr="00FC6885">
              <w:rPr>
                <w:rFonts w:ascii="宋体" w:hAnsi="宋体" w:cs="宋体" w:hint="eastAsia"/>
                <w:kern w:val="0"/>
                <w:sz w:val="24"/>
              </w:rPr>
              <w:t>0-</w:t>
            </w:r>
            <w:r w:rsidR="00403D32">
              <w:rPr>
                <w:rFonts w:ascii="宋体" w:hAnsi="宋体" w:cs="宋体" w:hint="eastAsia"/>
                <w:kern w:val="0"/>
                <w:sz w:val="24"/>
              </w:rPr>
              <w:t>11</w:t>
            </w:r>
            <w:r w:rsidRPr="00FC6885">
              <w:rPr>
                <w:rFonts w:ascii="宋体" w:hAnsi="宋体" w:cs="宋体" w:hint="eastAsia"/>
                <w:kern w:val="0"/>
                <w:sz w:val="24"/>
              </w:rPr>
              <w:t>分</w:t>
            </w:r>
          </w:p>
        </w:tc>
      </w:tr>
    </w:tbl>
    <w:p w:rsidR="005C660A" w:rsidRDefault="00404D59">
      <w:pPr>
        <w:pStyle w:val="2"/>
        <w:spacing w:line="240" w:lineRule="auto"/>
        <w:rPr>
          <w:szCs w:val="28"/>
        </w:rPr>
      </w:pPr>
      <w:bookmarkStart w:id="393" w:name="_Toc27525"/>
      <w:bookmarkStart w:id="394" w:name="_Toc19395"/>
      <w:bookmarkStart w:id="395" w:name="_Toc15663"/>
      <w:bookmarkStart w:id="396" w:name="_Toc24296"/>
      <w:bookmarkStart w:id="397" w:name="_Toc21685"/>
      <w:bookmarkStart w:id="398" w:name="_Toc19593"/>
      <w:bookmarkStart w:id="399" w:name="_Toc471482377"/>
      <w:bookmarkStart w:id="400" w:name="_Toc19365"/>
      <w:bookmarkStart w:id="401" w:name="_Toc10183"/>
      <w:bookmarkStart w:id="402" w:name="_Toc22367"/>
      <w:r>
        <w:rPr>
          <w:rFonts w:hint="eastAsia"/>
          <w:szCs w:val="28"/>
        </w:rPr>
        <w:lastRenderedPageBreak/>
        <w:t>四、中选标准</w:t>
      </w:r>
      <w:bookmarkEnd w:id="393"/>
      <w:bookmarkEnd w:id="394"/>
      <w:bookmarkEnd w:id="395"/>
      <w:bookmarkEnd w:id="396"/>
      <w:bookmarkEnd w:id="397"/>
      <w:bookmarkEnd w:id="398"/>
      <w:bookmarkEnd w:id="399"/>
      <w:bookmarkEnd w:id="400"/>
      <w:bookmarkEnd w:id="401"/>
      <w:bookmarkEnd w:id="402"/>
    </w:p>
    <w:p w:rsidR="005C660A" w:rsidRDefault="00404D59">
      <w:pPr>
        <w:ind w:right="754"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5C660A" w:rsidRDefault="005C660A">
      <w:pPr>
        <w:ind w:right="753" w:firstLineChars="200" w:firstLine="560"/>
        <w:jc w:val="left"/>
        <w:rPr>
          <w:rFonts w:ascii="宋体" w:hAnsi="宋体" w:cs="宋体"/>
          <w:sz w:val="28"/>
          <w:szCs w:val="28"/>
        </w:rPr>
      </w:pPr>
    </w:p>
    <w:p w:rsidR="005C660A" w:rsidRDefault="005C660A">
      <w:pPr>
        <w:ind w:right="753"/>
        <w:jc w:val="left"/>
        <w:rPr>
          <w:rFonts w:ascii="宋体" w:hAnsi="宋体" w:cs="宋体"/>
          <w:sz w:val="28"/>
          <w:szCs w:val="28"/>
        </w:rPr>
      </w:pPr>
    </w:p>
    <w:sectPr w:rsidR="005C660A" w:rsidSect="005C660A">
      <w:footerReference w:type="default" r:id="rId11"/>
      <w:pgSz w:w="11906" w:h="16838"/>
      <w:pgMar w:top="1440" w:right="1440" w:bottom="1440" w:left="124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A3B" w:rsidRDefault="00565A3B" w:rsidP="005C660A">
      <w:r>
        <w:separator/>
      </w:r>
    </w:p>
  </w:endnote>
  <w:endnote w:type="continuationSeparator" w:id="1">
    <w:p w:rsidR="00565A3B" w:rsidRDefault="00565A3B" w:rsidP="005C6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CF" w:rsidRDefault="004729CF">
    <w:pPr>
      <w:pStyle w:val="a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CF" w:rsidRDefault="007351EC">
    <w:r w:rsidRPr="007351EC">
      <w:rPr>
        <w:sz w:val="20"/>
      </w:rPr>
      <w:pict>
        <v:shapetype id="_x0000_t202" coordsize="21600,21600" o:spt="202" path="m,l,21600r21600,l21600,xe">
          <v:stroke joinstyle="miter"/>
          <v:path gradientshapeok="t" o:connecttype="rect"/>
        </v:shapetype>
        <v:shape id="文本框5" o:spid="_x0000_s4097"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fit-shape-to-text:t" inset="0,0,0,0">
            <w:txbxContent>
              <w:p w:rsidR="004729CF" w:rsidRDefault="004729CF">
                <w:pPr>
                  <w:snapToGrid w:val="0"/>
                  <w:rPr>
                    <w:sz w:val="18"/>
                  </w:rPr>
                </w:pPr>
                <w:r>
                  <w:rPr>
                    <w:rFonts w:hint="eastAsia"/>
                    <w:sz w:val="18"/>
                  </w:rPr>
                  <w:t>第</w:t>
                </w:r>
                <w:r w:rsidR="007351EC">
                  <w:rPr>
                    <w:rFonts w:hint="eastAsia"/>
                    <w:sz w:val="18"/>
                  </w:rPr>
                  <w:fldChar w:fldCharType="begin"/>
                </w:r>
                <w:r>
                  <w:rPr>
                    <w:rFonts w:hint="eastAsia"/>
                    <w:sz w:val="18"/>
                  </w:rPr>
                  <w:instrText xml:space="preserve"> PAGE  \* MERGEFORMAT </w:instrText>
                </w:r>
                <w:r w:rsidR="007351EC">
                  <w:rPr>
                    <w:rFonts w:hint="eastAsia"/>
                    <w:sz w:val="18"/>
                  </w:rPr>
                  <w:fldChar w:fldCharType="separate"/>
                </w:r>
                <w:r w:rsidR="00ED3167" w:rsidRPr="00ED3167">
                  <w:rPr>
                    <w:noProof/>
                  </w:rPr>
                  <w:t>1</w:t>
                </w:r>
                <w:r w:rsidR="007351EC">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A3B" w:rsidRDefault="00565A3B" w:rsidP="005C660A">
      <w:r>
        <w:separator/>
      </w:r>
    </w:p>
  </w:footnote>
  <w:footnote w:type="continuationSeparator" w:id="1">
    <w:p w:rsidR="00565A3B" w:rsidRDefault="00565A3B" w:rsidP="005C6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CF" w:rsidRDefault="004729CF">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086151"/>
    <w:multiLevelType w:val="singleLevel"/>
    <w:tmpl w:val="C4086151"/>
    <w:lvl w:ilvl="0">
      <w:start w:val="1"/>
      <w:numFmt w:val="decimal"/>
      <w:suff w:val="nothing"/>
      <w:lvlText w:val="（%1）"/>
      <w:lvlJc w:val="left"/>
      <w:pPr>
        <w:ind w:left="315" w:firstLine="0"/>
      </w:pPr>
    </w:lvl>
  </w:abstractNum>
  <w:abstractNum w:abstractNumId="1">
    <w:nsid w:val="0802494E"/>
    <w:multiLevelType w:val="singleLevel"/>
    <w:tmpl w:val="0802494E"/>
    <w:lvl w:ilvl="0">
      <w:start w:val="1"/>
      <w:numFmt w:val="decimal"/>
      <w:lvlText w:val="%1."/>
      <w:lvlJc w:val="left"/>
      <w:pPr>
        <w:ind w:left="425" w:hanging="425"/>
      </w:pPr>
      <w:rPr>
        <w:rFonts w:hint="default"/>
      </w:rPr>
    </w:lvl>
  </w:abstractNum>
  <w:abstractNum w:abstractNumId="2">
    <w:nsid w:val="42E37A8B"/>
    <w:multiLevelType w:val="singleLevel"/>
    <w:tmpl w:val="42E37A8B"/>
    <w:lvl w:ilvl="0">
      <w:start w:val="1"/>
      <w:numFmt w:val="decimal"/>
      <w:suff w:val="nothing"/>
      <w:lvlText w:val="（%1）"/>
      <w:lvlJc w:val="left"/>
      <w:pPr>
        <w:ind w:left="315" w:firstLine="0"/>
      </w:pPr>
    </w:lvl>
  </w:abstractNum>
  <w:abstractNum w:abstractNumId="3">
    <w:nsid w:val="52ABEA66"/>
    <w:multiLevelType w:val="singleLevel"/>
    <w:tmpl w:val="52ABEA66"/>
    <w:lvl w:ilvl="0">
      <w:start w:val="3"/>
      <w:numFmt w:val="chineseCounting"/>
      <w:suff w:val="space"/>
      <w:lvlText w:val="第%1章"/>
      <w:lvlJc w:val="left"/>
    </w:lvl>
  </w:abstractNum>
  <w:abstractNum w:abstractNumId="4">
    <w:nsid w:val="57B46103"/>
    <w:multiLevelType w:val="singleLevel"/>
    <w:tmpl w:val="C4086151"/>
    <w:lvl w:ilvl="0">
      <w:start w:val="1"/>
      <w:numFmt w:val="decimal"/>
      <w:suff w:val="nothing"/>
      <w:lvlText w:val="（%1）"/>
      <w:lvlJc w:val="left"/>
      <w:pPr>
        <w:ind w:left="315" w:firstLine="0"/>
      </w:pPr>
    </w:lvl>
  </w:abstractNum>
  <w:abstractNum w:abstractNumId="5">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457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B51"/>
    <w:rsid w:val="00004008"/>
    <w:rsid w:val="00004A25"/>
    <w:rsid w:val="0000512C"/>
    <w:rsid w:val="00006245"/>
    <w:rsid w:val="00006E49"/>
    <w:rsid w:val="00007092"/>
    <w:rsid w:val="00007885"/>
    <w:rsid w:val="00007DB8"/>
    <w:rsid w:val="00010DF1"/>
    <w:rsid w:val="00011A3B"/>
    <w:rsid w:val="00011A63"/>
    <w:rsid w:val="000121F0"/>
    <w:rsid w:val="00013699"/>
    <w:rsid w:val="00013C92"/>
    <w:rsid w:val="000152A8"/>
    <w:rsid w:val="000158C4"/>
    <w:rsid w:val="00015BF7"/>
    <w:rsid w:val="00016D41"/>
    <w:rsid w:val="00016E1C"/>
    <w:rsid w:val="0002218A"/>
    <w:rsid w:val="0002500A"/>
    <w:rsid w:val="00025256"/>
    <w:rsid w:val="0002675F"/>
    <w:rsid w:val="00026FFC"/>
    <w:rsid w:val="000318D8"/>
    <w:rsid w:val="0003472B"/>
    <w:rsid w:val="00042228"/>
    <w:rsid w:val="00047299"/>
    <w:rsid w:val="000473D4"/>
    <w:rsid w:val="00050A0A"/>
    <w:rsid w:val="00050E7F"/>
    <w:rsid w:val="00052B63"/>
    <w:rsid w:val="00054F81"/>
    <w:rsid w:val="0005651D"/>
    <w:rsid w:val="00056C4A"/>
    <w:rsid w:val="00057302"/>
    <w:rsid w:val="00057BDC"/>
    <w:rsid w:val="00057F17"/>
    <w:rsid w:val="00062107"/>
    <w:rsid w:val="0007095D"/>
    <w:rsid w:val="000721B2"/>
    <w:rsid w:val="00072A19"/>
    <w:rsid w:val="0007429E"/>
    <w:rsid w:val="00075A07"/>
    <w:rsid w:val="00076DF2"/>
    <w:rsid w:val="00082768"/>
    <w:rsid w:val="000843B4"/>
    <w:rsid w:val="00086B0A"/>
    <w:rsid w:val="00094668"/>
    <w:rsid w:val="0009521A"/>
    <w:rsid w:val="000971C8"/>
    <w:rsid w:val="000A0AB1"/>
    <w:rsid w:val="000A4B9C"/>
    <w:rsid w:val="000A6250"/>
    <w:rsid w:val="000A7D91"/>
    <w:rsid w:val="000B0BA3"/>
    <w:rsid w:val="000B1107"/>
    <w:rsid w:val="000B2862"/>
    <w:rsid w:val="000B5016"/>
    <w:rsid w:val="000B6659"/>
    <w:rsid w:val="000B6D18"/>
    <w:rsid w:val="000C4309"/>
    <w:rsid w:val="000C488A"/>
    <w:rsid w:val="000C4E33"/>
    <w:rsid w:val="000C69DD"/>
    <w:rsid w:val="000D0354"/>
    <w:rsid w:val="000D4043"/>
    <w:rsid w:val="000D4BD0"/>
    <w:rsid w:val="000D67D8"/>
    <w:rsid w:val="000D7E70"/>
    <w:rsid w:val="000E3A4D"/>
    <w:rsid w:val="000E3EF7"/>
    <w:rsid w:val="000E5816"/>
    <w:rsid w:val="000E59C4"/>
    <w:rsid w:val="000E6869"/>
    <w:rsid w:val="000F032E"/>
    <w:rsid w:val="000F0956"/>
    <w:rsid w:val="000F1A63"/>
    <w:rsid w:val="000F1C10"/>
    <w:rsid w:val="000F2D03"/>
    <w:rsid w:val="000F36DC"/>
    <w:rsid w:val="000F43FE"/>
    <w:rsid w:val="000F453A"/>
    <w:rsid w:val="000F4DA2"/>
    <w:rsid w:val="000F50AA"/>
    <w:rsid w:val="001001EA"/>
    <w:rsid w:val="00100558"/>
    <w:rsid w:val="00100DB4"/>
    <w:rsid w:val="001014A5"/>
    <w:rsid w:val="00104172"/>
    <w:rsid w:val="00104382"/>
    <w:rsid w:val="00107C43"/>
    <w:rsid w:val="00111387"/>
    <w:rsid w:val="00111B38"/>
    <w:rsid w:val="00111C5D"/>
    <w:rsid w:val="00111EE3"/>
    <w:rsid w:val="00113B8F"/>
    <w:rsid w:val="001144D2"/>
    <w:rsid w:val="00114629"/>
    <w:rsid w:val="0011545A"/>
    <w:rsid w:val="001202B5"/>
    <w:rsid w:val="00121BDE"/>
    <w:rsid w:val="00124D07"/>
    <w:rsid w:val="00124DFD"/>
    <w:rsid w:val="001255FC"/>
    <w:rsid w:val="00126543"/>
    <w:rsid w:val="00127D4A"/>
    <w:rsid w:val="001330C5"/>
    <w:rsid w:val="00134E5A"/>
    <w:rsid w:val="0014338D"/>
    <w:rsid w:val="00143A33"/>
    <w:rsid w:val="0014456C"/>
    <w:rsid w:val="001449DE"/>
    <w:rsid w:val="00150488"/>
    <w:rsid w:val="0015158F"/>
    <w:rsid w:val="00153375"/>
    <w:rsid w:val="00153BCB"/>
    <w:rsid w:val="00154126"/>
    <w:rsid w:val="00155A9D"/>
    <w:rsid w:val="0016160C"/>
    <w:rsid w:val="001662B3"/>
    <w:rsid w:val="001662F2"/>
    <w:rsid w:val="001663DA"/>
    <w:rsid w:val="00170EBD"/>
    <w:rsid w:val="001713FC"/>
    <w:rsid w:val="00172A27"/>
    <w:rsid w:val="00175213"/>
    <w:rsid w:val="00175D59"/>
    <w:rsid w:val="00176048"/>
    <w:rsid w:val="00176651"/>
    <w:rsid w:val="00177BAE"/>
    <w:rsid w:val="00190BC9"/>
    <w:rsid w:val="00191030"/>
    <w:rsid w:val="00196765"/>
    <w:rsid w:val="001A01E7"/>
    <w:rsid w:val="001A4907"/>
    <w:rsid w:val="001A7092"/>
    <w:rsid w:val="001A7FCC"/>
    <w:rsid w:val="001B1E3E"/>
    <w:rsid w:val="001B4480"/>
    <w:rsid w:val="001B7E76"/>
    <w:rsid w:val="001C499E"/>
    <w:rsid w:val="001C4EF7"/>
    <w:rsid w:val="001D3F0A"/>
    <w:rsid w:val="001D54D7"/>
    <w:rsid w:val="001D5A07"/>
    <w:rsid w:val="001D7F3C"/>
    <w:rsid w:val="001E086F"/>
    <w:rsid w:val="001E3135"/>
    <w:rsid w:val="001E3877"/>
    <w:rsid w:val="001E56AB"/>
    <w:rsid w:val="001E6897"/>
    <w:rsid w:val="001E6FA6"/>
    <w:rsid w:val="001F35F6"/>
    <w:rsid w:val="001F3870"/>
    <w:rsid w:val="001F4BDB"/>
    <w:rsid w:val="001F4FE3"/>
    <w:rsid w:val="001F701C"/>
    <w:rsid w:val="001F7179"/>
    <w:rsid w:val="0020071F"/>
    <w:rsid w:val="00200760"/>
    <w:rsid w:val="00200936"/>
    <w:rsid w:val="00203566"/>
    <w:rsid w:val="00205A6E"/>
    <w:rsid w:val="00206C16"/>
    <w:rsid w:val="002115C2"/>
    <w:rsid w:val="002134A1"/>
    <w:rsid w:val="0021374F"/>
    <w:rsid w:val="00217C6B"/>
    <w:rsid w:val="00217DD1"/>
    <w:rsid w:val="00220C52"/>
    <w:rsid w:val="002230F2"/>
    <w:rsid w:val="00225ADC"/>
    <w:rsid w:val="00225B9E"/>
    <w:rsid w:val="002267BB"/>
    <w:rsid w:val="00226DB1"/>
    <w:rsid w:val="00227BD1"/>
    <w:rsid w:val="00230B9D"/>
    <w:rsid w:val="0023123F"/>
    <w:rsid w:val="00241BF1"/>
    <w:rsid w:val="002422EC"/>
    <w:rsid w:val="00242EA9"/>
    <w:rsid w:val="00243C30"/>
    <w:rsid w:val="002459DE"/>
    <w:rsid w:val="002470C0"/>
    <w:rsid w:val="002472A7"/>
    <w:rsid w:val="00247729"/>
    <w:rsid w:val="00251AB0"/>
    <w:rsid w:val="002528A0"/>
    <w:rsid w:val="002536AF"/>
    <w:rsid w:val="00254C9E"/>
    <w:rsid w:val="00263316"/>
    <w:rsid w:val="00263451"/>
    <w:rsid w:val="002658DA"/>
    <w:rsid w:val="0026672D"/>
    <w:rsid w:val="00270C77"/>
    <w:rsid w:val="00271F3E"/>
    <w:rsid w:val="0027303A"/>
    <w:rsid w:val="002742AA"/>
    <w:rsid w:val="00275CC8"/>
    <w:rsid w:val="00276ECA"/>
    <w:rsid w:val="00282402"/>
    <w:rsid w:val="00282FAF"/>
    <w:rsid w:val="002843C7"/>
    <w:rsid w:val="002922C9"/>
    <w:rsid w:val="0029350D"/>
    <w:rsid w:val="00294554"/>
    <w:rsid w:val="0029680C"/>
    <w:rsid w:val="00296D4F"/>
    <w:rsid w:val="00296E68"/>
    <w:rsid w:val="002979D7"/>
    <w:rsid w:val="002A05FA"/>
    <w:rsid w:val="002A0884"/>
    <w:rsid w:val="002A26D4"/>
    <w:rsid w:val="002A2901"/>
    <w:rsid w:val="002A5587"/>
    <w:rsid w:val="002A5A1A"/>
    <w:rsid w:val="002A5E37"/>
    <w:rsid w:val="002A75C4"/>
    <w:rsid w:val="002A7A98"/>
    <w:rsid w:val="002A7FD7"/>
    <w:rsid w:val="002B0C62"/>
    <w:rsid w:val="002B51AA"/>
    <w:rsid w:val="002B5539"/>
    <w:rsid w:val="002B5664"/>
    <w:rsid w:val="002B74C3"/>
    <w:rsid w:val="002B7BF9"/>
    <w:rsid w:val="002C254F"/>
    <w:rsid w:val="002C2E96"/>
    <w:rsid w:val="002C3F22"/>
    <w:rsid w:val="002C4464"/>
    <w:rsid w:val="002C44B1"/>
    <w:rsid w:val="002C4B45"/>
    <w:rsid w:val="002C5102"/>
    <w:rsid w:val="002C552D"/>
    <w:rsid w:val="002C57EF"/>
    <w:rsid w:val="002C61BE"/>
    <w:rsid w:val="002C6F9F"/>
    <w:rsid w:val="002C7300"/>
    <w:rsid w:val="002D06CA"/>
    <w:rsid w:val="002D09F6"/>
    <w:rsid w:val="002D2471"/>
    <w:rsid w:val="002E05BD"/>
    <w:rsid w:val="002E0B24"/>
    <w:rsid w:val="002E0BCC"/>
    <w:rsid w:val="002E10D0"/>
    <w:rsid w:val="002E41B0"/>
    <w:rsid w:val="002F1449"/>
    <w:rsid w:val="002F4DBA"/>
    <w:rsid w:val="00300C77"/>
    <w:rsid w:val="00301494"/>
    <w:rsid w:val="003020C2"/>
    <w:rsid w:val="003031F8"/>
    <w:rsid w:val="003033FE"/>
    <w:rsid w:val="00304405"/>
    <w:rsid w:val="00306511"/>
    <w:rsid w:val="003067AD"/>
    <w:rsid w:val="003110D9"/>
    <w:rsid w:val="003117D9"/>
    <w:rsid w:val="00311BC7"/>
    <w:rsid w:val="003140FB"/>
    <w:rsid w:val="0031513B"/>
    <w:rsid w:val="00317387"/>
    <w:rsid w:val="003208C7"/>
    <w:rsid w:val="00320EAB"/>
    <w:rsid w:val="0032184E"/>
    <w:rsid w:val="00326138"/>
    <w:rsid w:val="00330B76"/>
    <w:rsid w:val="00331802"/>
    <w:rsid w:val="00337398"/>
    <w:rsid w:val="00337566"/>
    <w:rsid w:val="0033784C"/>
    <w:rsid w:val="0034058C"/>
    <w:rsid w:val="00341C6C"/>
    <w:rsid w:val="00343658"/>
    <w:rsid w:val="00344EA4"/>
    <w:rsid w:val="00345496"/>
    <w:rsid w:val="0034733B"/>
    <w:rsid w:val="0035075B"/>
    <w:rsid w:val="003507ED"/>
    <w:rsid w:val="00355333"/>
    <w:rsid w:val="003560DC"/>
    <w:rsid w:val="00362B06"/>
    <w:rsid w:val="00364B75"/>
    <w:rsid w:val="003657B7"/>
    <w:rsid w:val="00365A1A"/>
    <w:rsid w:val="00365FF7"/>
    <w:rsid w:val="003746B0"/>
    <w:rsid w:val="00374814"/>
    <w:rsid w:val="00376F95"/>
    <w:rsid w:val="00381A61"/>
    <w:rsid w:val="0038264F"/>
    <w:rsid w:val="003842F0"/>
    <w:rsid w:val="00385ACD"/>
    <w:rsid w:val="00387605"/>
    <w:rsid w:val="003878E6"/>
    <w:rsid w:val="00387FBC"/>
    <w:rsid w:val="00392166"/>
    <w:rsid w:val="00393E7F"/>
    <w:rsid w:val="00393FC8"/>
    <w:rsid w:val="003954D2"/>
    <w:rsid w:val="003954F9"/>
    <w:rsid w:val="00396526"/>
    <w:rsid w:val="00396A9A"/>
    <w:rsid w:val="00397194"/>
    <w:rsid w:val="003A2444"/>
    <w:rsid w:val="003A4995"/>
    <w:rsid w:val="003A4DE9"/>
    <w:rsid w:val="003A6A4D"/>
    <w:rsid w:val="003B2094"/>
    <w:rsid w:val="003B4A82"/>
    <w:rsid w:val="003B535F"/>
    <w:rsid w:val="003B6F49"/>
    <w:rsid w:val="003C02CA"/>
    <w:rsid w:val="003C1763"/>
    <w:rsid w:val="003C4311"/>
    <w:rsid w:val="003C59E0"/>
    <w:rsid w:val="003C651C"/>
    <w:rsid w:val="003C766A"/>
    <w:rsid w:val="003C7F0E"/>
    <w:rsid w:val="003D011C"/>
    <w:rsid w:val="003D27B8"/>
    <w:rsid w:val="003D2823"/>
    <w:rsid w:val="003D33D6"/>
    <w:rsid w:val="003D3CD0"/>
    <w:rsid w:val="003D5D3B"/>
    <w:rsid w:val="003D6E24"/>
    <w:rsid w:val="003E355A"/>
    <w:rsid w:val="003E3E70"/>
    <w:rsid w:val="003E3E74"/>
    <w:rsid w:val="003E510F"/>
    <w:rsid w:val="003E52EC"/>
    <w:rsid w:val="003E55BC"/>
    <w:rsid w:val="003E55DB"/>
    <w:rsid w:val="003E6D8E"/>
    <w:rsid w:val="003E7291"/>
    <w:rsid w:val="003F2167"/>
    <w:rsid w:val="003F26F7"/>
    <w:rsid w:val="003F52A4"/>
    <w:rsid w:val="003F5E76"/>
    <w:rsid w:val="003F6C46"/>
    <w:rsid w:val="004017C8"/>
    <w:rsid w:val="0040307D"/>
    <w:rsid w:val="004031BB"/>
    <w:rsid w:val="0040386D"/>
    <w:rsid w:val="00403D32"/>
    <w:rsid w:val="00404D59"/>
    <w:rsid w:val="00410B70"/>
    <w:rsid w:val="00412CAD"/>
    <w:rsid w:val="00417A21"/>
    <w:rsid w:val="0042137D"/>
    <w:rsid w:val="00421645"/>
    <w:rsid w:val="00424280"/>
    <w:rsid w:val="004251A5"/>
    <w:rsid w:val="0042526B"/>
    <w:rsid w:val="00434F95"/>
    <w:rsid w:val="00435970"/>
    <w:rsid w:val="0043626D"/>
    <w:rsid w:val="004406A6"/>
    <w:rsid w:val="004444FC"/>
    <w:rsid w:val="00446D86"/>
    <w:rsid w:val="004476AA"/>
    <w:rsid w:val="0045021E"/>
    <w:rsid w:val="00450FEE"/>
    <w:rsid w:val="00452AD2"/>
    <w:rsid w:val="0045560B"/>
    <w:rsid w:val="00455725"/>
    <w:rsid w:val="00455AC3"/>
    <w:rsid w:val="00457035"/>
    <w:rsid w:val="0046006F"/>
    <w:rsid w:val="00460F9E"/>
    <w:rsid w:val="00460FDC"/>
    <w:rsid w:val="00462355"/>
    <w:rsid w:val="00462B7F"/>
    <w:rsid w:val="004635EE"/>
    <w:rsid w:val="004638BB"/>
    <w:rsid w:val="004651BB"/>
    <w:rsid w:val="0046549A"/>
    <w:rsid w:val="004729CF"/>
    <w:rsid w:val="004748BA"/>
    <w:rsid w:val="00474A64"/>
    <w:rsid w:val="00474F11"/>
    <w:rsid w:val="00475158"/>
    <w:rsid w:val="004752C6"/>
    <w:rsid w:val="004763C9"/>
    <w:rsid w:val="0047642C"/>
    <w:rsid w:val="00476779"/>
    <w:rsid w:val="00477183"/>
    <w:rsid w:val="0047766C"/>
    <w:rsid w:val="004801DE"/>
    <w:rsid w:val="00480702"/>
    <w:rsid w:val="00481247"/>
    <w:rsid w:val="004819EA"/>
    <w:rsid w:val="004820A1"/>
    <w:rsid w:val="004820CB"/>
    <w:rsid w:val="00482F02"/>
    <w:rsid w:val="00483CBB"/>
    <w:rsid w:val="00485849"/>
    <w:rsid w:val="00485DCF"/>
    <w:rsid w:val="004868D1"/>
    <w:rsid w:val="00487567"/>
    <w:rsid w:val="00487EC6"/>
    <w:rsid w:val="004900D1"/>
    <w:rsid w:val="00490B21"/>
    <w:rsid w:val="00494717"/>
    <w:rsid w:val="00496636"/>
    <w:rsid w:val="004A215E"/>
    <w:rsid w:val="004A310F"/>
    <w:rsid w:val="004A7B7D"/>
    <w:rsid w:val="004B331D"/>
    <w:rsid w:val="004B48F1"/>
    <w:rsid w:val="004B494F"/>
    <w:rsid w:val="004B4F24"/>
    <w:rsid w:val="004B5660"/>
    <w:rsid w:val="004B6CA7"/>
    <w:rsid w:val="004B7ADA"/>
    <w:rsid w:val="004B7F0E"/>
    <w:rsid w:val="004C0A44"/>
    <w:rsid w:val="004C5AC1"/>
    <w:rsid w:val="004C6065"/>
    <w:rsid w:val="004D1C27"/>
    <w:rsid w:val="004D3130"/>
    <w:rsid w:val="004D42A9"/>
    <w:rsid w:val="004D48E3"/>
    <w:rsid w:val="004E3306"/>
    <w:rsid w:val="004E3429"/>
    <w:rsid w:val="004E3788"/>
    <w:rsid w:val="004E605B"/>
    <w:rsid w:val="004E6C6E"/>
    <w:rsid w:val="004F0CD4"/>
    <w:rsid w:val="004F2D28"/>
    <w:rsid w:val="004F3BC3"/>
    <w:rsid w:val="004F4C1F"/>
    <w:rsid w:val="004F4F2B"/>
    <w:rsid w:val="004F6ED6"/>
    <w:rsid w:val="00500FEC"/>
    <w:rsid w:val="00500FF2"/>
    <w:rsid w:val="00501978"/>
    <w:rsid w:val="00504C65"/>
    <w:rsid w:val="005065E5"/>
    <w:rsid w:val="00510A76"/>
    <w:rsid w:val="0051600C"/>
    <w:rsid w:val="0051624A"/>
    <w:rsid w:val="00520A84"/>
    <w:rsid w:val="00520B2C"/>
    <w:rsid w:val="00520EF5"/>
    <w:rsid w:val="00521DA4"/>
    <w:rsid w:val="0052204A"/>
    <w:rsid w:val="0052268A"/>
    <w:rsid w:val="005233B9"/>
    <w:rsid w:val="00523976"/>
    <w:rsid w:val="00523DB7"/>
    <w:rsid w:val="0052471F"/>
    <w:rsid w:val="00524974"/>
    <w:rsid w:val="0052767A"/>
    <w:rsid w:val="00527B03"/>
    <w:rsid w:val="005328E2"/>
    <w:rsid w:val="0053358D"/>
    <w:rsid w:val="005364BD"/>
    <w:rsid w:val="00536A5A"/>
    <w:rsid w:val="00536E3A"/>
    <w:rsid w:val="005376ED"/>
    <w:rsid w:val="00543E09"/>
    <w:rsid w:val="0054638F"/>
    <w:rsid w:val="00547C74"/>
    <w:rsid w:val="005503C0"/>
    <w:rsid w:val="0055217D"/>
    <w:rsid w:val="00552270"/>
    <w:rsid w:val="005613F7"/>
    <w:rsid w:val="00561FE2"/>
    <w:rsid w:val="005622A4"/>
    <w:rsid w:val="00562ABA"/>
    <w:rsid w:val="00563FB5"/>
    <w:rsid w:val="00565A3B"/>
    <w:rsid w:val="00565FF0"/>
    <w:rsid w:val="00566670"/>
    <w:rsid w:val="0057008C"/>
    <w:rsid w:val="00570100"/>
    <w:rsid w:val="00570BAA"/>
    <w:rsid w:val="00572644"/>
    <w:rsid w:val="00573FA2"/>
    <w:rsid w:val="00577F8E"/>
    <w:rsid w:val="00585A01"/>
    <w:rsid w:val="00585C0E"/>
    <w:rsid w:val="005875A2"/>
    <w:rsid w:val="00590232"/>
    <w:rsid w:val="00591B2E"/>
    <w:rsid w:val="00592374"/>
    <w:rsid w:val="00593BB5"/>
    <w:rsid w:val="00593C7A"/>
    <w:rsid w:val="00596B87"/>
    <w:rsid w:val="0059783D"/>
    <w:rsid w:val="005A059C"/>
    <w:rsid w:val="005A0E7A"/>
    <w:rsid w:val="005A28C9"/>
    <w:rsid w:val="005A47F9"/>
    <w:rsid w:val="005A619E"/>
    <w:rsid w:val="005A6664"/>
    <w:rsid w:val="005B0AB7"/>
    <w:rsid w:val="005B11E5"/>
    <w:rsid w:val="005B14EB"/>
    <w:rsid w:val="005B14F2"/>
    <w:rsid w:val="005B2F99"/>
    <w:rsid w:val="005B54F2"/>
    <w:rsid w:val="005B64D9"/>
    <w:rsid w:val="005B6F50"/>
    <w:rsid w:val="005B798C"/>
    <w:rsid w:val="005B7AF7"/>
    <w:rsid w:val="005C1BC8"/>
    <w:rsid w:val="005C4241"/>
    <w:rsid w:val="005C629B"/>
    <w:rsid w:val="005C660A"/>
    <w:rsid w:val="005C7DD0"/>
    <w:rsid w:val="005D12B6"/>
    <w:rsid w:val="005D4AA7"/>
    <w:rsid w:val="005D67DE"/>
    <w:rsid w:val="005E0625"/>
    <w:rsid w:val="005E181C"/>
    <w:rsid w:val="005E30F0"/>
    <w:rsid w:val="005E3167"/>
    <w:rsid w:val="005E3EEF"/>
    <w:rsid w:val="005E4417"/>
    <w:rsid w:val="005E58A7"/>
    <w:rsid w:val="005F0B89"/>
    <w:rsid w:val="005F0C00"/>
    <w:rsid w:val="005F5682"/>
    <w:rsid w:val="005F648A"/>
    <w:rsid w:val="0060198F"/>
    <w:rsid w:val="00601D23"/>
    <w:rsid w:val="006051E7"/>
    <w:rsid w:val="00606295"/>
    <w:rsid w:val="006066CA"/>
    <w:rsid w:val="00612B65"/>
    <w:rsid w:val="006144E3"/>
    <w:rsid w:val="006175FC"/>
    <w:rsid w:val="00617C40"/>
    <w:rsid w:val="006235ED"/>
    <w:rsid w:val="00624490"/>
    <w:rsid w:val="006245FA"/>
    <w:rsid w:val="0063331F"/>
    <w:rsid w:val="006335CD"/>
    <w:rsid w:val="00637A2B"/>
    <w:rsid w:val="006400D4"/>
    <w:rsid w:val="00642AF7"/>
    <w:rsid w:val="00642D62"/>
    <w:rsid w:val="00643D34"/>
    <w:rsid w:val="00644AFE"/>
    <w:rsid w:val="00645376"/>
    <w:rsid w:val="00645680"/>
    <w:rsid w:val="006503EA"/>
    <w:rsid w:val="00651C7F"/>
    <w:rsid w:val="00652FD2"/>
    <w:rsid w:val="00654370"/>
    <w:rsid w:val="00656234"/>
    <w:rsid w:val="00657B19"/>
    <w:rsid w:val="00662D72"/>
    <w:rsid w:val="00662DEB"/>
    <w:rsid w:val="006639E9"/>
    <w:rsid w:val="00663DD6"/>
    <w:rsid w:val="00666D38"/>
    <w:rsid w:val="00671723"/>
    <w:rsid w:val="0067217B"/>
    <w:rsid w:val="006730D5"/>
    <w:rsid w:val="00674162"/>
    <w:rsid w:val="00676A54"/>
    <w:rsid w:val="00677603"/>
    <w:rsid w:val="006777EA"/>
    <w:rsid w:val="0068193F"/>
    <w:rsid w:val="00681BB8"/>
    <w:rsid w:val="00681C07"/>
    <w:rsid w:val="00681D7D"/>
    <w:rsid w:val="00682AF5"/>
    <w:rsid w:val="00685FA4"/>
    <w:rsid w:val="0068602D"/>
    <w:rsid w:val="0068796D"/>
    <w:rsid w:val="00690253"/>
    <w:rsid w:val="006907B4"/>
    <w:rsid w:val="00692714"/>
    <w:rsid w:val="0069343C"/>
    <w:rsid w:val="006942C0"/>
    <w:rsid w:val="00694527"/>
    <w:rsid w:val="00694561"/>
    <w:rsid w:val="00695B44"/>
    <w:rsid w:val="006A0FE4"/>
    <w:rsid w:val="006A6C7D"/>
    <w:rsid w:val="006A6D27"/>
    <w:rsid w:val="006A746C"/>
    <w:rsid w:val="006B16DE"/>
    <w:rsid w:val="006B5BE2"/>
    <w:rsid w:val="006B6C08"/>
    <w:rsid w:val="006B7746"/>
    <w:rsid w:val="006C0E34"/>
    <w:rsid w:val="006D36A8"/>
    <w:rsid w:val="006D38FB"/>
    <w:rsid w:val="006D41DD"/>
    <w:rsid w:val="006D4A24"/>
    <w:rsid w:val="006D61E6"/>
    <w:rsid w:val="006D73E5"/>
    <w:rsid w:val="006D73F0"/>
    <w:rsid w:val="006E052D"/>
    <w:rsid w:val="006E0D8D"/>
    <w:rsid w:val="006E1592"/>
    <w:rsid w:val="006E3BC3"/>
    <w:rsid w:val="006E7797"/>
    <w:rsid w:val="006E78D1"/>
    <w:rsid w:val="006F2492"/>
    <w:rsid w:val="006F34A7"/>
    <w:rsid w:val="006F34D0"/>
    <w:rsid w:val="006F4D37"/>
    <w:rsid w:val="006F5482"/>
    <w:rsid w:val="006F7940"/>
    <w:rsid w:val="00700F73"/>
    <w:rsid w:val="00701580"/>
    <w:rsid w:val="00701CC3"/>
    <w:rsid w:val="00702856"/>
    <w:rsid w:val="00702E3F"/>
    <w:rsid w:val="00703456"/>
    <w:rsid w:val="00703842"/>
    <w:rsid w:val="00706951"/>
    <w:rsid w:val="00706C79"/>
    <w:rsid w:val="00710093"/>
    <w:rsid w:val="00710451"/>
    <w:rsid w:val="0071383F"/>
    <w:rsid w:val="00714401"/>
    <w:rsid w:val="00716480"/>
    <w:rsid w:val="00720B8A"/>
    <w:rsid w:val="007257AE"/>
    <w:rsid w:val="00726F29"/>
    <w:rsid w:val="00730D40"/>
    <w:rsid w:val="007310C7"/>
    <w:rsid w:val="0073318F"/>
    <w:rsid w:val="007337F6"/>
    <w:rsid w:val="007351EC"/>
    <w:rsid w:val="00735747"/>
    <w:rsid w:val="00741229"/>
    <w:rsid w:val="00742890"/>
    <w:rsid w:val="00742B09"/>
    <w:rsid w:val="007432C4"/>
    <w:rsid w:val="00743FDD"/>
    <w:rsid w:val="00744A70"/>
    <w:rsid w:val="0074508E"/>
    <w:rsid w:val="00745286"/>
    <w:rsid w:val="007511BB"/>
    <w:rsid w:val="007536A1"/>
    <w:rsid w:val="00753C29"/>
    <w:rsid w:val="00753FFB"/>
    <w:rsid w:val="00755F19"/>
    <w:rsid w:val="00761C4D"/>
    <w:rsid w:val="00765B5A"/>
    <w:rsid w:val="00766EE3"/>
    <w:rsid w:val="00767522"/>
    <w:rsid w:val="00770B78"/>
    <w:rsid w:val="007712B8"/>
    <w:rsid w:val="007716C9"/>
    <w:rsid w:val="00772492"/>
    <w:rsid w:val="0077288A"/>
    <w:rsid w:val="0077410B"/>
    <w:rsid w:val="007742D8"/>
    <w:rsid w:val="0077550F"/>
    <w:rsid w:val="007801EC"/>
    <w:rsid w:val="00780E9E"/>
    <w:rsid w:val="007818D3"/>
    <w:rsid w:val="00784805"/>
    <w:rsid w:val="00785936"/>
    <w:rsid w:val="00785ABF"/>
    <w:rsid w:val="00785FC2"/>
    <w:rsid w:val="00787F88"/>
    <w:rsid w:val="00787FA1"/>
    <w:rsid w:val="007939B8"/>
    <w:rsid w:val="00795C21"/>
    <w:rsid w:val="00796392"/>
    <w:rsid w:val="00796AE4"/>
    <w:rsid w:val="007A61DB"/>
    <w:rsid w:val="007A6451"/>
    <w:rsid w:val="007A7416"/>
    <w:rsid w:val="007A7652"/>
    <w:rsid w:val="007B02BE"/>
    <w:rsid w:val="007B182E"/>
    <w:rsid w:val="007B2684"/>
    <w:rsid w:val="007B73E1"/>
    <w:rsid w:val="007C2055"/>
    <w:rsid w:val="007C22C0"/>
    <w:rsid w:val="007C4341"/>
    <w:rsid w:val="007C516C"/>
    <w:rsid w:val="007C5741"/>
    <w:rsid w:val="007C7477"/>
    <w:rsid w:val="007D1501"/>
    <w:rsid w:val="007D1932"/>
    <w:rsid w:val="007D1A1F"/>
    <w:rsid w:val="007D32B0"/>
    <w:rsid w:val="007D40B3"/>
    <w:rsid w:val="007D4FFE"/>
    <w:rsid w:val="007E1344"/>
    <w:rsid w:val="007E1350"/>
    <w:rsid w:val="007E252F"/>
    <w:rsid w:val="007E2ED0"/>
    <w:rsid w:val="007E58EE"/>
    <w:rsid w:val="007E6518"/>
    <w:rsid w:val="007E7A17"/>
    <w:rsid w:val="007F23EE"/>
    <w:rsid w:val="007F2463"/>
    <w:rsid w:val="007F26E2"/>
    <w:rsid w:val="007F389B"/>
    <w:rsid w:val="007F6096"/>
    <w:rsid w:val="007F74B8"/>
    <w:rsid w:val="00804420"/>
    <w:rsid w:val="00806743"/>
    <w:rsid w:val="00811D8C"/>
    <w:rsid w:val="00812B61"/>
    <w:rsid w:val="00817879"/>
    <w:rsid w:val="00820BE0"/>
    <w:rsid w:val="00820C0E"/>
    <w:rsid w:val="00821BA4"/>
    <w:rsid w:val="00824E75"/>
    <w:rsid w:val="00825269"/>
    <w:rsid w:val="00825536"/>
    <w:rsid w:val="00825EC4"/>
    <w:rsid w:val="00827179"/>
    <w:rsid w:val="00827A4B"/>
    <w:rsid w:val="00827E0B"/>
    <w:rsid w:val="00831C1E"/>
    <w:rsid w:val="008332FB"/>
    <w:rsid w:val="00834BCC"/>
    <w:rsid w:val="008353D7"/>
    <w:rsid w:val="00836174"/>
    <w:rsid w:val="00836556"/>
    <w:rsid w:val="00836871"/>
    <w:rsid w:val="008410F3"/>
    <w:rsid w:val="0084204B"/>
    <w:rsid w:val="00845D1C"/>
    <w:rsid w:val="00846762"/>
    <w:rsid w:val="00850667"/>
    <w:rsid w:val="00852781"/>
    <w:rsid w:val="00854C44"/>
    <w:rsid w:val="008563C0"/>
    <w:rsid w:val="00857A55"/>
    <w:rsid w:val="00857F6A"/>
    <w:rsid w:val="00860D02"/>
    <w:rsid w:val="00862772"/>
    <w:rsid w:val="008635F2"/>
    <w:rsid w:val="00864F39"/>
    <w:rsid w:val="0086592D"/>
    <w:rsid w:val="00870B6B"/>
    <w:rsid w:val="00870E5A"/>
    <w:rsid w:val="00872827"/>
    <w:rsid w:val="00877E85"/>
    <w:rsid w:val="008805E8"/>
    <w:rsid w:val="00882F8B"/>
    <w:rsid w:val="00883718"/>
    <w:rsid w:val="00886E35"/>
    <w:rsid w:val="00887565"/>
    <w:rsid w:val="00892886"/>
    <w:rsid w:val="00894324"/>
    <w:rsid w:val="00894FAE"/>
    <w:rsid w:val="008969C1"/>
    <w:rsid w:val="00897DC4"/>
    <w:rsid w:val="008A0ABA"/>
    <w:rsid w:val="008A2B13"/>
    <w:rsid w:val="008A372E"/>
    <w:rsid w:val="008A4515"/>
    <w:rsid w:val="008A4698"/>
    <w:rsid w:val="008A7A6C"/>
    <w:rsid w:val="008A7DE9"/>
    <w:rsid w:val="008A7FB7"/>
    <w:rsid w:val="008B0C09"/>
    <w:rsid w:val="008B1E80"/>
    <w:rsid w:val="008B2696"/>
    <w:rsid w:val="008B3868"/>
    <w:rsid w:val="008B51AB"/>
    <w:rsid w:val="008B6462"/>
    <w:rsid w:val="008C0A51"/>
    <w:rsid w:val="008C24EB"/>
    <w:rsid w:val="008C2790"/>
    <w:rsid w:val="008C3A0A"/>
    <w:rsid w:val="008C3EDE"/>
    <w:rsid w:val="008C524B"/>
    <w:rsid w:val="008C5A01"/>
    <w:rsid w:val="008C7B25"/>
    <w:rsid w:val="008D07EA"/>
    <w:rsid w:val="008D373D"/>
    <w:rsid w:val="008D54C1"/>
    <w:rsid w:val="008D656C"/>
    <w:rsid w:val="008D7BB8"/>
    <w:rsid w:val="008E09CE"/>
    <w:rsid w:val="008E09EA"/>
    <w:rsid w:val="008E436C"/>
    <w:rsid w:val="008E7D03"/>
    <w:rsid w:val="008F420F"/>
    <w:rsid w:val="008F4978"/>
    <w:rsid w:val="008F4C7F"/>
    <w:rsid w:val="008F5F3D"/>
    <w:rsid w:val="008F6928"/>
    <w:rsid w:val="008F6C78"/>
    <w:rsid w:val="008F6DDD"/>
    <w:rsid w:val="008F6FE6"/>
    <w:rsid w:val="008F7CE8"/>
    <w:rsid w:val="00900D3F"/>
    <w:rsid w:val="00900E79"/>
    <w:rsid w:val="00901267"/>
    <w:rsid w:val="00901FB3"/>
    <w:rsid w:val="00903F1E"/>
    <w:rsid w:val="00905D49"/>
    <w:rsid w:val="009064FF"/>
    <w:rsid w:val="0090660E"/>
    <w:rsid w:val="009108C5"/>
    <w:rsid w:val="009110B9"/>
    <w:rsid w:val="0091410D"/>
    <w:rsid w:val="00915BDE"/>
    <w:rsid w:val="00915F75"/>
    <w:rsid w:val="00916627"/>
    <w:rsid w:val="00922051"/>
    <w:rsid w:val="00923522"/>
    <w:rsid w:val="0092381E"/>
    <w:rsid w:val="00923DEA"/>
    <w:rsid w:val="00925008"/>
    <w:rsid w:val="00925374"/>
    <w:rsid w:val="00925B65"/>
    <w:rsid w:val="0092735A"/>
    <w:rsid w:val="00931680"/>
    <w:rsid w:val="00937DDE"/>
    <w:rsid w:val="009406DD"/>
    <w:rsid w:val="00942D49"/>
    <w:rsid w:val="00943377"/>
    <w:rsid w:val="009443A3"/>
    <w:rsid w:val="009446CE"/>
    <w:rsid w:val="00945062"/>
    <w:rsid w:val="00947099"/>
    <w:rsid w:val="009472A5"/>
    <w:rsid w:val="00947974"/>
    <w:rsid w:val="009534F2"/>
    <w:rsid w:val="00954C30"/>
    <w:rsid w:val="00956A89"/>
    <w:rsid w:val="0096317C"/>
    <w:rsid w:val="0096538C"/>
    <w:rsid w:val="00965D26"/>
    <w:rsid w:val="009660FE"/>
    <w:rsid w:val="009665A3"/>
    <w:rsid w:val="00966EC0"/>
    <w:rsid w:val="00967B5B"/>
    <w:rsid w:val="00970B9C"/>
    <w:rsid w:val="00971836"/>
    <w:rsid w:val="00972036"/>
    <w:rsid w:val="00973407"/>
    <w:rsid w:val="00973AC7"/>
    <w:rsid w:val="00973F1C"/>
    <w:rsid w:val="0097492D"/>
    <w:rsid w:val="00974BD0"/>
    <w:rsid w:val="00975C9C"/>
    <w:rsid w:val="009778AF"/>
    <w:rsid w:val="009810DD"/>
    <w:rsid w:val="00981420"/>
    <w:rsid w:val="009822C4"/>
    <w:rsid w:val="009838B9"/>
    <w:rsid w:val="00984C52"/>
    <w:rsid w:val="00985417"/>
    <w:rsid w:val="00990889"/>
    <w:rsid w:val="00990997"/>
    <w:rsid w:val="00991B0C"/>
    <w:rsid w:val="00991BCE"/>
    <w:rsid w:val="00993FC8"/>
    <w:rsid w:val="00996294"/>
    <w:rsid w:val="009A0088"/>
    <w:rsid w:val="009A166A"/>
    <w:rsid w:val="009A1BEB"/>
    <w:rsid w:val="009A1E0A"/>
    <w:rsid w:val="009A287B"/>
    <w:rsid w:val="009A66F0"/>
    <w:rsid w:val="009A7422"/>
    <w:rsid w:val="009B089A"/>
    <w:rsid w:val="009B2C73"/>
    <w:rsid w:val="009B3130"/>
    <w:rsid w:val="009B33E9"/>
    <w:rsid w:val="009B528F"/>
    <w:rsid w:val="009B55A4"/>
    <w:rsid w:val="009C0879"/>
    <w:rsid w:val="009C186F"/>
    <w:rsid w:val="009C2A59"/>
    <w:rsid w:val="009C2EFC"/>
    <w:rsid w:val="009C3355"/>
    <w:rsid w:val="009C6B00"/>
    <w:rsid w:val="009C7B2B"/>
    <w:rsid w:val="009D040E"/>
    <w:rsid w:val="009D0FD9"/>
    <w:rsid w:val="009D2BE1"/>
    <w:rsid w:val="009D3277"/>
    <w:rsid w:val="009D3BD0"/>
    <w:rsid w:val="009D513C"/>
    <w:rsid w:val="009D677D"/>
    <w:rsid w:val="009E0520"/>
    <w:rsid w:val="009E4832"/>
    <w:rsid w:val="009E570F"/>
    <w:rsid w:val="009E6F30"/>
    <w:rsid w:val="009E6FB5"/>
    <w:rsid w:val="009F029C"/>
    <w:rsid w:val="009F1510"/>
    <w:rsid w:val="009F1541"/>
    <w:rsid w:val="009F1A57"/>
    <w:rsid w:val="009F34C2"/>
    <w:rsid w:val="009F40CE"/>
    <w:rsid w:val="009F4345"/>
    <w:rsid w:val="009F4E41"/>
    <w:rsid w:val="009F4FC3"/>
    <w:rsid w:val="00A0020F"/>
    <w:rsid w:val="00A0108B"/>
    <w:rsid w:val="00A01CE2"/>
    <w:rsid w:val="00A02ED0"/>
    <w:rsid w:val="00A02F87"/>
    <w:rsid w:val="00A03E3A"/>
    <w:rsid w:val="00A046F3"/>
    <w:rsid w:val="00A05A55"/>
    <w:rsid w:val="00A119B9"/>
    <w:rsid w:val="00A122DE"/>
    <w:rsid w:val="00A1249B"/>
    <w:rsid w:val="00A12A60"/>
    <w:rsid w:val="00A15DD6"/>
    <w:rsid w:val="00A1660A"/>
    <w:rsid w:val="00A21227"/>
    <w:rsid w:val="00A21392"/>
    <w:rsid w:val="00A22C8A"/>
    <w:rsid w:val="00A23221"/>
    <w:rsid w:val="00A252DF"/>
    <w:rsid w:val="00A26E79"/>
    <w:rsid w:val="00A31939"/>
    <w:rsid w:val="00A31A45"/>
    <w:rsid w:val="00A31DE0"/>
    <w:rsid w:val="00A32508"/>
    <w:rsid w:val="00A3568F"/>
    <w:rsid w:val="00A377CD"/>
    <w:rsid w:val="00A379BD"/>
    <w:rsid w:val="00A37D27"/>
    <w:rsid w:val="00A43615"/>
    <w:rsid w:val="00A46EA5"/>
    <w:rsid w:val="00A479FB"/>
    <w:rsid w:val="00A50A8E"/>
    <w:rsid w:val="00A52877"/>
    <w:rsid w:val="00A561E8"/>
    <w:rsid w:val="00A56842"/>
    <w:rsid w:val="00A616C5"/>
    <w:rsid w:val="00A61CA3"/>
    <w:rsid w:val="00A628DA"/>
    <w:rsid w:val="00A63017"/>
    <w:rsid w:val="00A64448"/>
    <w:rsid w:val="00A6514A"/>
    <w:rsid w:val="00A674F2"/>
    <w:rsid w:val="00A71652"/>
    <w:rsid w:val="00A73818"/>
    <w:rsid w:val="00A73CA7"/>
    <w:rsid w:val="00A7427D"/>
    <w:rsid w:val="00A74F6E"/>
    <w:rsid w:val="00A75857"/>
    <w:rsid w:val="00A75B4C"/>
    <w:rsid w:val="00A76CED"/>
    <w:rsid w:val="00A80840"/>
    <w:rsid w:val="00A8562F"/>
    <w:rsid w:val="00A920A8"/>
    <w:rsid w:val="00A92252"/>
    <w:rsid w:val="00A93494"/>
    <w:rsid w:val="00A9405C"/>
    <w:rsid w:val="00A9418A"/>
    <w:rsid w:val="00A941D2"/>
    <w:rsid w:val="00A953B2"/>
    <w:rsid w:val="00A96F71"/>
    <w:rsid w:val="00AA1AE1"/>
    <w:rsid w:val="00AA307A"/>
    <w:rsid w:val="00AA318E"/>
    <w:rsid w:val="00AA517C"/>
    <w:rsid w:val="00AA7731"/>
    <w:rsid w:val="00AB0368"/>
    <w:rsid w:val="00AB265D"/>
    <w:rsid w:val="00AB409A"/>
    <w:rsid w:val="00AB43E0"/>
    <w:rsid w:val="00AB5A0C"/>
    <w:rsid w:val="00AB5DF9"/>
    <w:rsid w:val="00AB78A7"/>
    <w:rsid w:val="00AB7BFA"/>
    <w:rsid w:val="00AC1EB9"/>
    <w:rsid w:val="00AC5AED"/>
    <w:rsid w:val="00AD0FE2"/>
    <w:rsid w:val="00AD15A8"/>
    <w:rsid w:val="00AD1F56"/>
    <w:rsid w:val="00AD312E"/>
    <w:rsid w:val="00AD3BE5"/>
    <w:rsid w:val="00AD4DAF"/>
    <w:rsid w:val="00AD4DCB"/>
    <w:rsid w:val="00AD5CC4"/>
    <w:rsid w:val="00AD6ADB"/>
    <w:rsid w:val="00AE0161"/>
    <w:rsid w:val="00AE37CB"/>
    <w:rsid w:val="00AE4DE1"/>
    <w:rsid w:val="00AF0E19"/>
    <w:rsid w:val="00AF0EC6"/>
    <w:rsid w:val="00AF2299"/>
    <w:rsid w:val="00AF33C1"/>
    <w:rsid w:val="00AF3484"/>
    <w:rsid w:val="00AF421E"/>
    <w:rsid w:val="00AF4972"/>
    <w:rsid w:val="00AF49CD"/>
    <w:rsid w:val="00AF63DF"/>
    <w:rsid w:val="00AF688A"/>
    <w:rsid w:val="00AF7230"/>
    <w:rsid w:val="00B008BD"/>
    <w:rsid w:val="00B00B67"/>
    <w:rsid w:val="00B00BC1"/>
    <w:rsid w:val="00B0126B"/>
    <w:rsid w:val="00B023E0"/>
    <w:rsid w:val="00B03FD4"/>
    <w:rsid w:val="00B05395"/>
    <w:rsid w:val="00B0772F"/>
    <w:rsid w:val="00B10140"/>
    <w:rsid w:val="00B10ED2"/>
    <w:rsid w:val="00B117C6"/>
    <w:rsid w:val="00B12216"/>
    <w:rsid w:val="00B13DFF"/>
    <w:rsid w:val="00B1458C"/>
    <w:rsid w:val="00B14FE3"/>
    <w:rsid w:val="00B159E8"/>
    <w:rsid w:val="00B201A8"/>
    <w:rsid w:val="00B23644"/>
    <w:rsid w:val="00B25D75"/>
    <w:rsid w:val="00B25DB5"/>
    <w:rsid w:val="00B26CD5"/>
    <w:rsid w:val="00B27D46"/>
    <w:rsid w:val="00B301AB"/>
    <w:rsid w:val="00B3364F"/>
    <w:rsid w:val="00B33920"/>
    <w:rsid w:val="00B34872"/>
    <w:rsid w:val="00B34D7D"/>
    <w:rsid w:val="00B34F16"/>
    <w:rsid w:val="00B3542A"/>
    <w:rsid w:val="00B35D8E"/>
    <w:rsid w:val="00B36DC9"/>
    <w:rsid w:val="00B402E5"/>
    <w:rsid w:val="00B41E48"/>
    <w:rsid w:val="00B467CB"/>
    <w:rsid w:val="00B478FE"/>
    <w:rsid w:val="00B540C3"/>
    <w:rsid w:val="00B54FAB"/>
    <w:rsid w:val="00B5621D"/>
    <w:rsid w:val="00B56F85"/>
    <w:rsid w:val="00B62EA7"/>
    <w:rsid w:val="00B636B2"/>
    <w:rsid w:val="00B63F4B"/>
    <w:rsid w:val="00B64071"/>
    <w:rsid w:val="00B733C2"/>
    <w:rsid w:val="00B7342A"/>
    <w:rsid w:val="00B738A1"/>
    <w:rsid w:val="00B75321"/>
    <w:rsid w:val="00B75665"/>
    <w:rsid w:val="00B809CD"/>
    <w:rsid w:val="00B80F45"/>
    <w:rsid w:val="00B826DA"/>
    <w:rsid w:val="00B82A3E"/>
    <w:rsid w:val="00B83FE9"/>
    <w:rsid w:val="00B84823"/>
    <w:rsid w:val="00B853E5"/>
    <w:rsid w:val="00B856A9"/>
    <w:rsid w:val="00B865F9"/>
    <w:rsid w:val="00B87317"/>
    <w:rsid w:val="00B91279"/>
    <w:rsid w:val="00B91D02"/>
    <w:rsid w:val="00B929C6"/>
    <w:rsid w:val="00B95263"/>
    <w:rsid w:val="00B95B23"/>
    <w:rsid w:val="00B97878"/>
    <w:rsid w:val="00BA2E15"/>
    <w:rsid w:val="00BA38E7"/>
    <w:rsid w:val="00BA44DB"/>
    <w:rsid w:val="00BA4898"/>
    <w:rsid w:val="00BA5D4B"/>
    <w:rsid w:val="00BA6CC9"/>
    <w:rsid w:val="00BB1AC1"/>
    <w:rsid w:val="00BB6415"/>
    <w:rsid w:val="00BC16EF"/>
    <w:rsid w:val="00BC1D80"/>
    <w:rsid w:val="00BC1EA5"/>
    <w:rsid w:val="00BC1F5B"/>
    <w:rsid w:val="00BC3915"/>
    <w:rsid w:val="00BC39BA"/>
    <w:rsid w:val="00BC560D"/>
    <w:rsid w:val="00BC5C52"/>
    <w:rsid w:val="00BC6E26"/>
    <w:rsid w:val="00BC72DB"/>
    <w:rsid w:val="00BD02E3"/>
    <w:rsid w:val="00BD5377"/>
    <w:rsid w:val="00BD5C71"/>
    <w:rsid w:val="00BE0066"/>
    <w:rsid w:val="00BE144B"/>
    <w:rsid w:val="00BE316C"/>
    <w:rsid w:val="00BE4617"/>
    <w:rsid w:val="00BE56E6"/>
    <w:rsid w:val="00BF0689"/>
    <w:rsid w:val="00BF0B16"/>
    <w:rsid w:val="00BF1068"/>
    <w:rsid w:val="00BF2461"/>
    <w:rsid w:val="00BF27B6"/>
    <w:rsid w:val="00BF42AC"/>
    <w:rsid w:val="00BF5A24"/>
    <w:rsid w:val="00C00BD1"/>
    <w:rsid w:val="00C00C48"/>
    <w:rsid w:val="00C100E2"/>
    <w:rsid w:val="00C10E75"/>
    <w:rsid w:val="00C11DE8"/>
    <w:rsid w:val="00C12947"/>
    <w:rsid w:val="00C150A0"/>
    <w:rsid w:val="00C1532D"/>
    <w:rsid w:val="00C224F7"/>
    <w:rsid w:val="00C22A46"/>
    <w:rsid w:val="00C237AC"/>
    <w:rsid w:val="00C2430B"/>
    <w:rsid w:val="00C3009A"/>
    <w:rsid w:val="00C349EA"/>
    <w:rsid w:val="00C358EC"/>
    <w:rsid w:val="00C3691B"/>
    <w:rsid w:val="00C410D2"/>
    <w:rsid w:val="00C414F9"/>
    <w:rsid w:val="00C421E1"/>
    <w:rsid w:val="00C42931"/>
    <w:rsid w:val="00C433CF"/>
    <w:rsid w:val="00C43B58"/>
    <w:rsid w:val="00C43FB0"/>
    <w:rsid w:val="00C506B5"/>
    <w:rsid w:val="00C51FBF"/>
    <w:rsid w:val="00C53358"/>
    <w:rsid w:val="00C56208"/>
    <w:rsid w:val="00C61094"/>
    <w:rsid w:val="00C61725"/>
    <w:rsid w:val="00C62EBC"/>
    <w:rsid w:val="00C6389C"/>
    <w:rsid w:val="00C64D36"/>
    <w:rsid w:val="00C64FE4"/>
    <w:rsid w:val="00C65BF3"/>
    <w:rsid w:val="00C720E1"/>
    <w:rsid w:val="00C73F1F"/>
    <w:rsid w:val="00C75272"/>
    <w:rsid w:val="00C829AF"/>
    <w:rsid w:val="00C8416C"/>
    <w:rsid w:val="00C8423D"/>
    <w:rsid w:val="00C84694"/>
    <w:rsid w:val="00C8578D"/>
    <w:rsid w:val="00C872AB"/>
    <w:rsid w:val="00C8784A"/>
    <w:rsid w:val="00C90686"/>
    <w:rsid w:val="00C907FB"/>
    <w:rsid w:val="00C909E6"/>
    <w:rsid w:val="00C93313"/>
    <w:rsid w:val="00C978E3"/>
    <w:rsid w:val="00C97915"/>
    <w:rsid w:val="00C97BCD"/>
    <w:rsid w:val="00CA00AE"/>
    <w:rsid w:val="00CA1ED9"/>
    <w:rsid w:val="00CA3EBF"/>
    <w:rsid w:val="00CA73C4"/>
    <w:rsid w:val="00CA75AC"/>
    <w:rsid w:val="00CB0E24"/>
    <w:rsid w:val="00CB2297"/>
    <w:rsid w:val="00CB2CA6"/>
    <w:rsid w:val="00CB57CE"/>
    <w:rsid w:val="00CB6194"/>
    <w:rsid w:val="00CB737A"/>
    <w:rsid w:val="00CC2381"/>
    <w:rsid w:val="00CC3070"/>
    <w:rsid w:val="00CD71E8"/>
    <w:rsid w:val="00CE0A32"/>
    <w:rsid w:val="00CE1850"/>
    <w:rsid w:val="00CE2ECE"/>
    <w:rsid w:val="00CE30B1"/>
    <w:rsid w:val="00CE4F73"/>
    <w:rsid w:val="00CE5A5A"/>
    <w:rsid w:val="00CE5BDF"/>
    <w:rsid w:val="00CE5D55"/>
    <w:rsid w:val="00CE5D9E"/>
    <w:rsid w:val="00CE7ECA"/>
    <w:rsid w:val="00CF06D9"/>
    <w:rsid w:val="00CF1155"/>
    <w:rsid w:val="00CF12A6"/>
    <w:rsid w:val="00CF197F"/>
    <w:rsid w:val="00CF1EB2"/>
    <w:rsid w:val="00CF2B57"/>
    <w:rsid w:val="00CF3BDE"/>
    <w:rsid w:val="00CF4158"/>
    <w:rsid w:val="00CF4DC8"/>
    <w:rsid w:val="00CF7C56"/>
    <w:rsid w:val="00D0175D"/>
    <w:rsid w:val="00D02330"/>
    <w:rsid w:val="00D032D8"/>
    <w:rsid w:val="00D03BE6"/>
    <w:rsid w:val="00D03C48"/>
    <w:rsid w:val="00D049F1"/>
    <w:rsid w:val="00D04E41"/>
    <w:rsid w:val="00D1000B"/>
    <w:rsid w:val="00D13DCE"/>
    <w:rsid w:val="00D14718"/>
    <w:rsid w:val="00D15510"/>
    <w:rsid w:val="00D176A2"/>
    <w:rsid w:val="00D20075"/>
    <w:rsid w:val="00D23AFB"/>
    <w:rsid w:val="00D24C05"/>
    <w:rsid w:val="00D25DE3"/>
    <w:rsid w:val="00D264E7"/>
    <w:rsid w:val="00D27D7D"/>
    <w:rsid w:val="00D315C0"/>
    <w:rsid w:val="00D34C37"/>
    <w:rsid w:val="00D34E39"/>
    <w:rsid w:val="00D3534C"/>
    <w:rsid w:val="00D354F4"/>
    <w:rsid w:val="00D3552A"/>
    <w:rsid w:val="00D35E6D"/>
    <w:rsid w:val="00D4002E"/>
    <w:rsid w:val="00D40CEC"/>
    <w:rsid w:val="00D41738"/>
    <w:rsid w:val="00D433B3"/>
    <w:rsid w:val="00D443CC"/>
    <w:rsid w:val="00D45D26"/>
    <w:rsid w:val="00D46894"/>
    <w:rsid w:val="00D507F4"/>
    <w:rsid w:val="00D52BE8"/>
    <w:rsid w:val="00D55C10"/>
    <w:rsid w:val="00D579A2"/>
    <w:rsid w:val="00D600B3"/>
    <w:rsid w:val="00D66175"/>
    <w:rsid w:val="00D73B09"/>
    <w:rsid w:val="00D75A75"/>
    <w:rsid w:val="00D75C7C"/>
    <w:rsid w:val="00D761F0"/>
    <w:rsid w:val="00D76A57"/>
    <w:rsid w:val="00D772DE"/>
    <w:rsid w:val="00D77698"/>
    <w:rsid w:val="00D8666E"/>
    <w:rsid w:val="00D914A6"/>
    <w:rsid w:val="00D92C31"/>
    <w:rsid w:val="00D92FC9"/>
    <w:rsid w:val="00D9330F"/>
    <w:rsid w:val="00D944E2"/>
    <w:rsid w:val="00D950F2"/>
    <w:rsid w:val="00DA03D7"/>
    <w:rsid w:val="00DA1387"/>
    <w:rsid w:val="00DA48A8"/>
    <w:rsid w:val="00DA4E23"/>
    <w:rsid w:val="00DA63B8"/>
    <w:rsid w:val="00DA6860"/>
    <w:rsid w:val="00DA7FAB"/>
    <w:rsid w:val="00DB0858"/>
    <w:rsid w:val="00DB14BB"/>
    <w:rsid w:val="00DB1E34"/>
    <w:rsid w:val="00DB26F2"/>
    <w:rsid w:val="00DB2D46"/>
    <w:rsid w:val="00DB5C83"/>
    <w:rsid w:val="00DB5F70"/>
    <w:rsid w:val="00DB60F3"/>
    <w:rsid w:val="00DB6EAC"/>
    <w:rsid w:val="00DB7E76"/>
    <w:rsid w:val="00DC1ACB"/>
    <w:rsid w:val="00DC2510"/>
    <w:rsid w:val="00DC50F9"/>
    <w:rsid w:val="00DC59C1"/>
    <w:rsid w:val="00DC775F"/>
    <w:rsid w:val="00DC7921"/>
    <w:rsid w:val="00DD32AF"/>
    <w:rsid w:val="00DD5E9A"/>
    <w:rsid w:val="00DD6EE9"/>
    <w:rsid w:val="00DE20B9"/>
    <w:rsid w:val="00DE49FC"/>
    <w:rsid w:val="00DE5DD6"/>
    <w:rsid w:val="00DF03E4"/>
    <w:rsid w:val="00DF15FA"/>
    <w:rsid w:val="00DF2DB9"/>
    <w:rsid w:val="00DF2F5C"/>
    <w:rsid w:val="00DF32F0"/>
    <w:rsid w:val="00DF3530"/>
    <w:rsid w:val="00DF558F"/>
    <w:rsid w:val="00DF55B1"/>
    <w:rsid w:val="00DF6D2A"/>
    <w:rsid w:val="00DF7B8A"/>
    <w:rsid w:val="00E0238B"/>
    <w:rsid w:val="00E06D2A"/>
    <w:rsid w:val="00E10598"/>
    <w:rsid w:val="00E1169E"/>
    <w:rsid w:val="00E1185B"/>
    <w:rsid w:val="00E119A2"/>
    <w:rsid w:val="00E12DE5"/>
    <w:rsid w:val="00E14585"/>
    <w:rsid w:val="00E16FDA"/>
    <w:rsid w:val="00E20573"/>
    <w:rsid w:val="00E20A47"/>
    <w:rsid w:val="00E227D8"/>
    <w:rsid w:val="00E2309E"/>
    <w:rsid w:val="00E23B0B"/>
    <w:rsid w:val="00E23C4C"/>
    <w:rsid w:val="00E2404B"/>
    <w:rsid w:val="00E3316F"/>
    <w:rsid w:val="00E3516C"/>
    <w:rsid w:val="00E35197"/>
    <w:rsid w:val="00E3629C"/>
    <w:rsid w:val="00E378BC"/>
    <w:rsid w:val="00E37CB1"/>
    <w:rsid w:val="00E37EBB"/>
    <w:rsid w:val="00E41A39"/>
    <w:rsid w:val="00E439DF"/>
    <w:rsid w:val="00E44356"/>
    <w:rsid w:val="00E44DE9"/>
    <w:rsid w:val="00E464F5"/>
    <w:rsid w:val="00E51231"/>
    <w:rsid w:val="00E512B9"/>
    <w:rsid w:val="00E57433"/>
    <w:rsid w:val="00E639CA"/>
    <w:rsid w:val="00E63B7F"/>
    <w:rsid w:val="00E651B5"/>
    <w:rsid w:val="00E658DE"/>
    <w:rsid w:val="00E66CEB"/>
    <w:rsid w:val="00E67C7F"/>
    <w:rsid w:val="00E706BC"/>
    <w:rsid w:val="00E7154B"/>
    <w:rsid w:val="00E7336B"/>
    <w:rsid w:val="00E73BA7"/>
    <w:rsid w:val="00E80FB5"/>
    <w:rsid w:val="00E8156C"/>
    <w:rsid w:val="00E829A1"/>
    <w:rsid w:val="00E839B5"/>
    <w:rsid w:val="00E85D20"/>
    <w:rsid w:val="00E85F82"/>
    <w:rsid w:val="00E86942"/>
    <w:rsid w:val="00E90521"/>
    <w:rsid w:val="00E92BD2"/>
    <w:rsid w:val="00E93428"/>
    <w:rsid w:val="00E93C5B"/>
    <w:rsid w:val="00E94D01"/>
    <w:rsid w:val="00E955BC"/>
    <w:rsid w:val="00EA42EC"/>
    <w:rsid w:val="00EA5D5C"/>
    <w:rsid w:val="00EA5F40"/>
    <w:rsid w:val="00EB09C2"/>
    <w:rsid w:val="00EB2242"/>
    <w:rsid w:val="00EB37C3"/>
    <w:rsid w:val="00EB3F04"/>
    <w:rsid w:val="00EC0963"/>
    <w:rsid w:val="00EC3092"/>
    <w:rsid w:val="00EC4C1B"/>
    <w:rsid w:val="00EC4EE9"/>
    <w:rsid w:val="00EC5321"/>
    <w:rsid w:val="00EC5715"/>
    <w:rsid w:val="00EC5EE9"/>
    <w:rsid w:val="00EC6583"/>
    <w:rsid w:val="00EC6897"/>
    <w:rsid w:val="00EC6B9A"/>
    <w:rsid w:val="00ED0EFA"/>
    <w:rsid w:val="00ED1C74"/>
    <w:rsid w:val="00ED3167"/>
    <w:rsid w:val="00ED3D39"/>
    <w:rsid w:val="00ED4FF9"/>
    <w:rsid w:val="00ED7CAE"/>
    <w:rsid w:val="00EE0DCE"/>
    <w:rsid w:val="00EE35C1"/>
    <w:rsid w:val="00EE3A55"/>
    <w:rsid w:val="00EE57FE"/>
    <w:rsid w:val="00EE5A55"/>
    <w:rsid w:val="00EE6555"/>
    <w:rsid w:val="00EF0449"/>
    <w:rsid w:val="00EF2D7C"/>
    <w:rsid w:val="00EF3D53"/>
    <w:rsid w:val="00EF5EB2"/>
    <w:rsid w:val="00EF623F"/>
    <w:rsid w:val="00F0018D"/>
    <w:rsid w:val="00F02945"/>
    <w:rsid w:val="00F02CC2"/>
    <w:rsid w:val="00F02F82"/>
    <w:rsid w:val="00F02FB9"/>
    <w:rsid w:val="00F032F9"/>
    <w:rsid w:val="00F034E3"/>
    <w:rsid w:val="00F04785"/>
    <w:rsid w:val="00F04914"/>
    <w:rsid w:val="00F05490"/>
    <w:rsid w:val="00F054A4"/>
    <w:rsid w:val="00F06CBB"/>
    <w:rsid w:val="00F06E4E"/>
    <w:rsid w:val="00F11D60"/>
    <w:rsid w:val="00F1651B"/>
    <w:rsid w:val="00F16792"/>
    <w:rsid w:val="00F16C56"/>
    <w:rsid w:val="00F2284D"/>
    <w:rsid w:val="00F22F32"/>
    <w:rsid w:val="00F23292"/>
    <w:rsid w:val="00F2373C"/>
    <w:rsid w:val="00F2523B"/>
    <w:rsid w:val="00F265E2"/>
    <w:rsid w:val="00F27D2C"/>
    <w:rsid w:val="00F30AAA"/>
    <w:rsid w:val="00F32BC2"/>
    <w:rsid w:val="00F33E38"/>
    <w:rsid w:val="00F35104"/>
    <w:rsid w:val="00F3645E"/>
    <w:rsid w:val="00F36FB3"/>
    <w:rsid w:val="00F37420"/>
    <w:rsid w:val="00F4020C"/>
    <w:rsid w:val="00F405CD"/>
    <w:rsid w:val="00F43605"/>
    <w:rsid w:val="00F473C7"/>
    <w:rsid w:val="00F503D5"/>
    <w:rsid w:val="00F503F4"/>
    <w:rsid w:val="00F50765"/>
    <w:rsid w:val="00F514E8"/>
    <w:rsid w:val="00F52E1F"/>
    <w:rsid w:val="00F53177"/>
    <w:rsid w:val="00F53299"/>
    <w:rsid w:val="00F550E7"/>
    <w:rsid w:val="00F56C1B"/>
    <w:rsid w:val="00F600EB"/>
    <w:rsid w:val="00F603C2"/>
    <w:rsid w:val="00F6186B"/>
    <w:rsid w:val="00F6275D"/>
    <w:rsid w:val="00F64279"/>
    <w:rsid w:val="00F646E2"/>
    <w:rsid w:val="00F65597"/>
    <w:rsid w:val="00F66111"/>
    <w:rsid w:val="00F66117"/>
    <w:rsid w:val="00F724D6"/>
    <w:rsid w:val="00F7348C"/>
    <w:rsid w:val="00F74418"/>
    <w:rsid w:val="00F75963"/>
    <w:rsid w:val="00F76EC6"/>
    <w:rsid w:val="00F804F1"/>
    <w:rsid w:val="00F824D0"/>
    <w:rsid w:val="00F82BBF"/>
    <w:rsid w:val="00F835EF"/>
    <w:rsid w:val="00F8599C"/>
    <w:rsid w:val="00F8691B"/>
    <w:rsid w:val="00F90798"/>
    <w:rsid w:val="00F95259"/>
    <w:rsid w:val="00F96EDF"/>
    <w:rsid w:val="00FA1172"/>
    <w:rsid w:val="00FA2117"/>
    <w:rsid w:val="00FA3994"/>
    <w:rsid w:val="00FA3F96"/>
    <w:rsid w:val="00FA66EA"/>
    <w:rsid w:val="00FA681B"/>
    <w:rsid w:val="00FA6DD7"/>
    <w:rsid w:val="00FA749C"/>
    <w:rsid w:val="00FA7F63"/>
    <w:rsid w:val="00FB1540"/>
    <w:rsid w:val="00FB47BD"/>
    <w:rsid w:val="00FC2E72"/>
    <w:rsid w:val="00FC46E6"/>
    <w:rsid w:val="00FC4965"/>
    <w:rsid w:val="00FC4DA0"/>
    <w:rsid w:val="00FC5C7D"/>
    <w:rsid w:val="00FC682F"/>
    <w:rsid w:val="00FC6885"/>
    <w:rsid w:val="00FC7A0D"/>
    <w:rsid w:val="00FD0CF3"/>
    <w:rsid w:val="00FD0ECB"/>
    <w:rsid w:val="00FD109B"/>
    <w:rsid w:val="00FD1BF5"/>
    <w:rsid w:val="00FD1F0D"/>
    <w:rsid w:val="00FD22A0"/>
    <w:rsid w:val="00FD30AF"/>
    <w:rsid w:val="00FD3E98"/>
    <w:rsid w:val="00FD4FBC"/>
    <w:rsid w:val="00FD76EE"/>
    <w:rsid w:val="00FE0059"/>
    <w:rsid w:val="00FE095E"/>
    <w:rsid w:val="00FE2806"/>
    <w:rsid w:val="00FE30B7"/>
    <w:rsid w:val="00FE4DB8"/>
    <w:rsid w:val="00FE76A7"/>
    <w:rsid w:val="00FF00A5"/>
    <w:rsid w:val="00FF1968"/>
    <w:rsid w:val="00FF29F5"/>
    <w:rsid w:val="00FF2AEE"/>
    <w:rsid w:val="00FF2E33"/>
    <w:rsid w:val="00FF36AD"/>
    <w:rsid w:val="00FF47B4"/>
    <w:rsid w:val="00FF73BF"/>
    <w:rsid w:val="00FF7E0A"/>
    <w:rsid w:val="01281A93"/>
    <w:rsid w:val="0222795D"/>
    <w:rsid w:val="0273086B"/>
    <w:rsid w:val="02B33080"/>
    <w:rsid w:val="03516C2A"/>
    <w:rsid w:val="03985C7D"/>
    <w:rsid w:val="039A405D"/>
    <w:rsid w:val="03D72DE7"/>
    <w:rsid w:val="0659602B"/>
    <w:rsid w:val="068124F2"/>
    <w:rsid w:val="07163ED6"/>
    <w:rsid w:val="080028EE"/>
    <w:rsid w:val="08FD0388"/>
    <w:rsid w:val="09630D8D"/>
    <w:rsid w:val="09C71513"/>
    <w:rsid w:val="09D300D1"/>
    <w:rsid w:val="0D7B6C02"/>
    <w:rsid w:val="0E0D23EB"/>
    <w:rsid w:val="0FB466B0"/>
    <w:rsid w:val="110A34DA"/>
    <w:rsid w:val="11642337"/>
    <w:rsid w:val="1250401C"/>
    <w:rsid w:val="12D857C0"/>
    <w:rsid w:val="132035A6"/>
    <w:rsid w:val="14AA43DE"/>
    <w:rsid w:val="14B552DF"/>
    <w:rsid w:val="152F2F86"/>
    <w:rsid w:val="16E24139"/>
    <w:rsid w:val="170F0C33"/>
    <w:rsid w:val="19782D3F"/>
    <w:rsid w:val="1A6E1B33"/>
    <w:rsid w:val="1B074D6A"/>
    <w:rsid w:val="1B5B21F6"/>
    <w:rsid w:val="1C3B44E8"/>
    <w:rsid w:val="1C491577"/>
    <w:rsid w:val="1D157D7A"/>
    <w:rsid w:val="1D78034B"/>
    <w:rsid w:val="1F2C732E"/>
    <w:rsid w:val="1FAA075C"/>
    <w:rsid w:val="212F208A"/>
    <w:rsid w:val="21964DFD"/>
    <w:rsid w:val="21BA74F6"/>
    <w:rsid w:val="229C7444"/>
    <w:rsid w:val="247513A1"/>
    <w:rsid w:val="24FC7F7D"/>
    <w:rsid w:val="25344C05"/>
    <w:rsid w:val="27394EB2"/>
    <w:rsid w:val="27B02A42"/>
    <w:rsid w:val="27E72A04"/>
    <w:rsid w:val="281E70EA"/>
    <w:rsid w:val="28851288"/>
    <w:rsid w:val="290F13E3"/>
    <w:rsid w:val="29732D2A"/>
    <w:rsid w:val="2BDC13E8"/>
    <w:rsid w:val="2E9928E0"/>
    <w:rsid w:val="2EB95886"/>
    <w:rsid w:val="2EBE6008"/>
    <w:rsid w:val="2F094C05"/>
    <w:rsid w:val="2F9E1B21"/>
    <w:rsid w:val="2FD7696A"/>
    <w:rsid w:val="31047ED2"/>
    <w:rsid w:val="32805C33"/>
    <w:rsid w:val="32B72893"/>
    <w:rsid w:val="32D71C99"/>
    <w:rsid w:val="32FC5E04"/>
    <w:rsid w:val="34820AFC"/>
    <w:rsid w:val="365B1666"/>
    <w:rsid w:val="373C7CDF"/>
    <w:rsid w:val="37BE7040"/>
    <w:rsid w:val="39477140"/>
    <w:rsid w:val="39A4566F"/>
    <w:rsid w:val="3AE736EC"/>
    <w:rsid w:val="3B6872C8"/>
    <w:rsid w:val="3BCD4780"/>
    <w:rsid w:val="3D0C499F"/>
    <w:rsid w:val="3D593E8C"/>
    <w:rsid w:val="3DAF1262"/>
    <w:rsid w:val="3DFC29FC"/>
    <w:rsid w:val="3F134A4F"/>
    <w:rsid w:val="4039719F"/>
    <w:rsid w:val="40A52476"/>
    <w:rsid w:val="40FE18D7"/>
    <w:rsid w:val="42834427"/>
    <w:rsid w:val="428670F6"/>
    <w:rsid w:val="42A61B46"/>
    <w:rsid w:val="43312BF2"/>
    <w:rsid w:val="435F2301"/>
    <w:rsid w:val="480E2214"/>
    <w:rsid w:val="48B81E35"/>
    <w:rsid w:val="4A3A0348"/>
    <w:rsid w:val="4B3C1210"/>
    <w:rsid w:val="4C2D319E"/>
    <w:rsid w:val="4DC2042B"/>
    <w:rsid w:val="4EA10878"/>
    <w:rsid w:val="4F755271"/>
    <w:rsid w:val="4FB74DD6"/>
    <w:rsid w:val="4FBE7BEA"/>
    <w:rsid w:val="50D80FF9"/>
    <w:rsid w:val="514F0578"/>
    <w:rsid w:val="52631353"/>
    <w:rsid w:val="53C14207"/>
    <w:rsid w:val="54BB5CA5"/>
    <w:rsid w:val="58192794"/>
    <w:rsid w:val="5863021C"/>
    <w:rsid w:val="59893102"/>
    <w:rsid w:val="59CA6091"/>
    <w:rsid w:val="59CF61BC"/>
    <w:rsid w:val="59E648CF"/>
    <w:rsid w:val="5B4F2CD5"/>
    <w:rsid w:val="5B6414CE"/>
    <w:rsid w:val="5C603089"/>
    <w:rsid w:val="5DCB066D"/>
    <w:rsid w:val="5E52066F"/>
    <w:rsid w:val="5F70407B"/>
    <w:rsid w:val="5F8B10A0"/>
    <w:rsid w:val="5F8F47E3"/>
    <w:rsid w:val="60DE316E"/>
    <w:rsid w:val="613715C7"/>
    <w:rsid w:val="626A3A22"/>
    <w:rsid w:val="63E00724"/>
    <w:rsid w:val="6478698A"/>
    <w:rsid w:val="64C3386D"/>
    <w:rsid w:val="65066353"/>
    <w:rsid w:val="654710AE"/>
    <w:rsid w:val="65B00BC4"/>
    <w:rsid w:val="66C343CE"/>
    <w:rsid w:val="67440CAB"/>
    <w:rsid w:val="678A5E57"/>
    <w:rsid w:val="68C61866"/>
    <w:rsid w:val="68D95655"/>
    <w:rsid w:val="6B0D446E"/>
    <w:rsid w:val="6BE712D3"/>
    <w:rsid w:val="6E7A1830"/>
    <w:rsid w:val="6EB54C74"/>
    <w:rsid w:val="6ECE3EA8"/>
    <w:rsid w:val="6F0C3B6A"/>
    <w:rsid w:val="6FB51597"/>
    <w:rsid w:val="70603BBB"/>
    <w:rsid w:val="71BD2C85"/>
    <w:rsid w:val="71C02CF2"/>
    <w:rsid w:val="7204697F"/>
    <w:rsid w:val="7257796A"/>
    <w:rsid w:val="72F86392"/>
    <w:rsid w:val="74AE6073"/>
    <w:rsid w:val="76DB13CC"/>
    <w:rsid w:val="7A2C6801"/>
    <w:rsid w:val="7A2E4B0E"/>
    <w:rsid w:val="7A7579D4"/>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3" w:qFormat="1"/>
    <w:lsdException w:name="Hyperlink" w:uiPriority="99"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60A"/>
    <w:pPr>
      <w:widowControl w:val="0"/>
      <w:jc w:val="both"/>
    </w:pPr>
    <w:rPr>
      <w:kern w:val="2"/>
      <w:sz w:val="21"/>
      <w:szCs w:val="24"/>
    </w:rPr>
  </w:style>
  <w:style w:type="paragraph" w:styleId="1">
    <w:name w:val="heading 1"/>
    <w:basedOn w:val="a0"/>
    <w:next w:val="a"/>
    <w:link w:val="1Char"/>
    <w:qFormat/>
    <w:rsid w:val="005C660A"/>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5C660A"/>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5C660A"/>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5C660A"/>
    <w:pPr>
      <w:spacing w:before="120"/>
    </w:pPr>
    <w:rPr>
      <w:rFonts w:ascii="Arial" w:hAnsi="Arial"/>
      <w:sz w:val="24"/>
    </w:rPr>
  </w:style>
  <w:style w:type="paragraph" w:styleId="a4">
    <w:name w:val="annotation subject"/>
    <w:basedOn w:val="a5"/>
    <w:next w:val="a5"/>
    <w:link w:val="Char"/>
    <w:qFormat/>
    <w:rsid w:val="005C660A"/>
    <w:rPr>
      <w:rFonts w:ascii="Times New Roman" w:hAnsi="Times New Roman"/>
      <w:b/>
      <w:bCs/>
      <w:szCs w:val="24"/>
    </w:rPr>
  </w:style>
  <w:style w:type="paragraph" w:styleId="a5">
    <w:name w:val="annotation text"/>
    <w:basedOn w:val="a"/>
    <w:link w:val="Char0"/>
    <w:qFormat/>
    <w:rsid w:val="005C660A"/>
    <w:pPr>
      <w:jc w:val="left"/>
    </w:pPr>
    <w:rPr>
      <w:rFonts w:ascii="Calibri" w:hAnsi="Calibri"/>
      <w:szCs w:val="22"/>
    </w:rPr>
  </w:style>
  <w:style w:type="paragraph" w:styleId="7">
    <w:name w:val="toc 7"/>
    <w:basedOn w:val="a"/>
    <w:next w:val="a"/>
    <w:qFormat/>
    <w:rsid w:val="005C660A"/>
    <w:pPr>
      <w:ind w:leftChars="1200" w:left="2520"/>
    </w:pPr>
  </w:style>
  <w:style w:type="paragraph" w:styleId="a6">
    <w:name w:val="Document Map"/>
    <w:basedOn w:val="a"/>
    <w:link w:val="Char1"/>
    <w:qFormat/>
    <w:rsid w:val="005C660A"/>
    <w:rPr>
      <w:rFonts w:ascii="宋体"/>
      <w:sz w:val="18"/>
      <w:szCs w:val="18"/>
    </w:rPr>
  </w:style>
  <w:style w:type="paragraph" w:styleId="a7">
    <w:name w:val="Body Text"/>
    <w:basedOn w:val="a"/>
    <w:qFormat/>
    <w:rsid w:val="005C660A"/>
    <w:pPr>
      <w:spacing w:after="120"/>
    </w:pPr>
  </w:style>
  <w:style w:type="paragraph" w:styleId="a8">
    <w:name w:val="Body Text Indent"/>
    <w:basedOn w:val="a"/>
    <w:link w:val="Char10"/>
    <w:qFormat/>
    <w:rsid w:val="005C660A"/>
    <w:pPr>
      <w:spacing w:after="120"/>
      <w:ind w:leftChars="200" w:left="420"/>
    </w:pPr>
  </w:style>
  <w:style w:type="paragraph" w:styleId="5">
    <w:name w:val="toc 5"/>
    <w:basedOn w:val="a"/>
    <w:next w:val="a"/>
    <w:qFormat/>
    <w:rsid w:val="005C660A"/>
    <w:pPr>
      <w:ind w:leftChars="800" w:left="1680"/>
    </w:pPr>
  </w:style>
  <w:style w:type="paragraph" w:styleId="30">
    <w:name w:val="toc 3"/>
    <w:basedOn w:val="a"/>
    <w:next w:val="a"/>
    <w:uiPriority w:val="39"/>
    <w:qFormat/>
    <w:rsid w:val="005C660A"/>
    <w:pPr>
      <w:ind w:leftChars="400" w:left="840"/>
    </w:pPr>
  </w:style>
  <w:style w:type="paragraph" w:styleId="a9">
    <w:name w:val="Plain Text"/>
    <w:basedOn w:val="a"/>
    <w:link w:val="Char2"/>
    <w:qFormat/>
    <w:rsid w:val="005C660A"/>
    <w:pPr>
      <w:adjustRightInd w:val="0"/>
      <w:spacing w:line="312" w:lineRule="atLeast"/>
      <w:textAlignment w:val="baseline"/>
    </w:pPr>
    <w:rPr>
      <w:rFonts w:ascii="宋体" w:hAnsi="Courier New"/>
    </w:rPr>
  </w:style>
  <w:style w:type="paragraph" w:styleId="8">
    <w:name w:val="toc 8"/>
    <w:basedOn w:val="a"/>
    <w:next w:val="a"/>
    <w:qFormat/>
    <w:rsid w:val="005C660A"/>
    <w:pPr>
      <w:ind w:leftChars="1400" w:left="2940"/>
    </w:pPr>
  </w:style>
  <w:style w:type="paragraph" w:styleId="aa">
    <w:name w:val="Balloon Text"/>
    <w:basedOn w:val="a"/>
    <w:link w:val="Char3"/>
    <w:qFormat/>
    <w:rsid w:val="005C660A"/>
    <w:rPr>
      <w:sz w:val="18"/>
      <w:szCs w:val="18"/>
    </w:rPr>
  </w:style>
  <w:style w:type="paragraph" w:styleId="ab">
    <w:name w:val="footer"/>
    <w:basedOn w:val="a"/>
    <w:link w:val="Char4"/>
    <w:uiPriority w:val="99"/>
    <w:qFormat/>
    <w:rsid w:val="005C660A"/>
    <w:pPr>
      <w:tabs>
        <w:tab w:val="center" w:pos="4153"/>
        <w:tab w:val="right" w:pos="8306"/>
      </w:tabs>
      <w:snapToGrid w:val="0"/>
      <w:jc w:val="left"/>
    </w:pPr>
    <w:rPr>
      <w:sz w:val="18"/>
    </w:rPr>
  </w:style>
  <w:style w:type="paragraph" w:styleId="ac">
    <w:name w:val="header"/>
    <w:basedOn w:val="a"/>
    <w:qFormat/>
    <w:rsid w:val="005C66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5C660A"/>
  </w:style>
  <w:style w:type="paragraph" w:styleId="4">
    <w:name w:val="toc 4"/>
    <w:basedOn w:val="a"/>
    <w:next w:val="a"/>
    <w:qFormat/>
    <w:rsid w:val="005C660A"/>
    <w:pPr>
      <w:ind w:leftChars="600" w:left="1260"/>
    </w:pPr>
  </w:style>
  <w:style w:type="paragraph" w:styleId="6">
    <w:name w:val="toc 6"/>
    <w:basedOn w:val="a"/>
    <w:next w:val="a"/>
    <w:qFormat/>
    <w:rsid w:val="005C660A"/>
    <w:pPr>
      <w:ind w:leftChars="1000" w:left="2100"/>
    </w:pPr>
  </w:style>
  <w:style w:type="paragraph" w:styleId="31">
    <w:name w:val="Body Text Indent 3"/>
    <w:basedOn w:val="a"/>
    <w:link w:val="3Char0"/>
    <w:qFormat/>
    <w:rsid w:val="005C660A"/>
    <w:pPr>
      <w:spacing w:after="120"/>
      <w:ind w:leftChars="200" w:left="420"/>
    </w:pPr>
    <w:rPr>
      <w:sz w:val="16"/>
      <w:szCs w:val="16"/>
    </w:rPr>
  </w:style>
  <w:style w:type="paragraph" w:styleId="20">
    <w:name w:val="toc 2"/>
    <w:basedOn w:val="a"/>
    <w:next w:val="a"/>
    <w:uiPriority w:val="39"/>
    <w:qFormat/>
    <w:rsid w:val="005C660A"/>
    <w:pPr>
      <w:ind w:leftChars="200" w:left="420"/>
    </w:pPr>
  </w:style>
  <w:style w:type="paragraph" w:styleId="9">
    <w:name w:val="toc 9"/>
    <w:basedOn w:val="a"/>
    <w:next w:val="a"/>
    <w:qFormat/>
    <w:rsid w:val="005C660A"/>
    <w:pPr>
      <w:ind w:leftChars="1600" w:left="3360"/>
    </w:pPr>
  </w:style>
  <w:style w:type="paragraph" w:styleId="ad">
    <w:name w:val="Normal (Web)"/>
    <w:basedOn w:val="a"/>
    <w:uiPriority w:val="99"/>
    <w:unhideWhenUsed/>
    <w:qFormat/>
    <w:rsid w:val="005C660A"/>
    <w:pPr>
      <w:widowControl/>
      <w:spacing w:before="100" w:beforeAutospacing="1" w:after="100" w:afterAutospacing="1"/>
      <w:jc w:val="left"/>
    </w:pPr>
    <w:rPr>
      <w:rFonts w:ascii="宋体" w:hAnsi="宋体" w:cs="宋体"/>
      <w:kern w:val="0"/>
      <w:sz w:val="24"/>
    </w:rPr>
  </w:style>
  <w:style w:type="character" w:styleId="ae">
    <w:name w:val="Strong"/>
    <w:basedOn w:val="a1"/>
    <w:uiPriority w:val="22"/>
    <w:qFormat/>
    <w:rsid w:val="005C660A"/>
    <w:rPr>
      <w:b/>
      <w:bCs/>
    </w:rPr>
  </w:style>
  <w:style w:type="character" w:styleId="af">
    <w:name w:val="page number"/>
    <w:basedOn w:val="a1"/>
    <w:qFormat/>
    <w:rsid w:val="005C660A"/>
  </w:style>
  <w:style w:type="character" w:styleId="af0">
    <w:name w:val="Hyperlink"/>
    <w:uiPriority w:val="99"/>
    <w:unhideWhenUsed/>
    <w:qFormat/>
    <w:rsid w:val="005C660A"/>
    <w:rPr>
      <w:color w:val="0000FF"/>
      <w:u w:val="single"/>
    </w:rPr>
  </w:style>
  <w:style w:type="character" w:styleId="af1">
    <w:name w:val="annotation reference"/>
    <w:qFormat/>
    <w:rsid w:val="005C660A"/>
    <w:rPr>
      <w:sz w:val="21"/>
      <w:szCs w:val="21"/>
    </w:rPr>
  </w:style>
  <w:style w:type="table" w:styleId="af2">
    <w:name w:val="Table Grid"/>
    <w:basedOn w:val="a2"/>
    <w:uiPriority w:val="99"/>
    <w:unhideWhenUsed/>
    <w:qFormat/>
    <w:rsid w:val="005C66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批注文字 Char"/>
    <w:link w:val="a5"/>
    <w:qFormat/>
    <w:rsid w:val="005C660A"/>
    <w:rPr>
      <w:rFonts w:ascii="Calibri" w:hAnsi="Calibri"/>
      <w:kern w:val="2"/>
      <w:sz w:val="21"/>
      <w:szCs w:val="22"/>
    </w:rPr>
  </w:style>
  <w:style w:type="character" w:customStyle="1" w:styleId="Char">
    <w:name w:val="批注主题 Char"/>
    <w:basedOn w:val="Char0"/>
    <w:link w:val="a4"/>
    <w:qFormat/>
    <w:rsid w:val="005C660A"/>
    <w:rPr>
      <w:rFonts w:ascii="Calibri" w:hAnsi="Calibri"/>
      <w:kern w:val="2"/>
      <w:sz w:val="21"/>
      <w:szCs w:val="22"/>
    </w:rPr>
  </w:style>
  <w:style w:type="character" w:customStyle="1" w:styleId="Char1">
    <w:name w:val="文档结构图 Char"/>
    <w:link w:val="a6"/>
    <w:qFormat/>
    <w:rsid w:val="005C660A"/>
    <w:rPr>
      <w:rFonts w:ascii="宋体"/>
      <w:kern w:val="2"/>
      <w:sz w:val="18"/>
      <w:szCs w:val="18"/>
    </w:rPr>
  </w:style>
  <w:style w:type="character" w:customStyle="1" w:styleId="Char3">
    <w:name w:val="批注框文本 Char"/>
    <w:link w:val="aa"/>
    <w:qFormat/>
    <w:rsid w:val="005C660A"/>
    <w:rPr>
      <w:kern w:val="2"/>
      <w:sz w:val="18"/>
      <w:szCs w:val="18"/>
    </w:rPr>
  </w:style>
  <w:style w:type="character" w:customStyle="1" w:styleId="1101Char">
    <w:name w:val="1101 Char"/>
    <w:link w:val="1101"/>
    <w:qFormat/>
    <w:rsid w:val="005C660A"/>
    <w:rPr>
      <w:rFonts w:ascii="宋体" w:hAnsi="宋体" w:cs="宋体"/>
      <w:kern w:val="2"/>
      <w:sz w:val="28"/>
      <w:szCs w:val="28"/>
    </w:rPr>
  </w:style>
  <w:style w:type="paragraph" w:customStyle="1" w:styleId="1101">
    <w:name w:val="1101"/>
    <w:basedOn w:val="a"/>
    <w:link w:val="1101Char"/>
    <w:qFormat/>
    <w:rsid w:val="005C660A"/>
    <w:pPr>
      <w:ind w:firstLineChars="200" w:firstLine="560"/>
      <w:jc w:val="left"/>
    </w:pPr>
    <w:rPr>
      <w:rFonts w:ascii="宋体" w:hAnsi="宋体"/>
      <w:sz w:val="28"/>
      <w:szCs w:val="28"/>
    </w:rPr>
  </w:style>
  <w:style w:type="character" w:customStyle="1" w:styleId="3Char">
    <w:name w:val="标题 3 Char"/>
    <w:link w:val="3"/>
    <w:qFormat/>
    <w:rsid w:val="005C660A"/>
    <w:rPr>
      <w:rFonts w:eastAsia="宋体"/>
      <w:sz w:val="28"/>
    </w:rPr>
  </w:style>
  <w:style w:type="character" w:customStyle="1" w:styleId="1Char">
    <w:name w:val="标题 1 Char"/>
    <w:link w:val="1"/>
    <w:qFormat/>
    <w:rsid w:val="005C660A"/>
    <w:rPr>
      <w:rFonts w:ascii="Times New Roman" w:eastAsia="宋体" w:hAnsi="Times New Roman"/>
      <w:b/>
      <w:kern w:val="44"/>
      <w:sz w:val="28"/>
      <w:szCs w:val="20"/>
    </w:rPr>
  </w:style>
  <w:style w:type="character" w:customStyle="1" w:styleId="Char5">
    <w:name w:val="正文文本缩进 Char"/>
    <w:basedOn w:val="a1"/>
    <w:qFormat/>
    <w:rsid w:val="005C660A"/>
    <w:rPr>
      <w:kern w:val="2"/>
      <w:sz w:val="21"/>
      <w:szCs w:val="24"/>
    </w:rPr>
  </w:style>
  <w:style w:type="character" w:customStyle="1" w:styleId="2Char">
    <w:name w:val="标题 2 Char"/>
    <w:link w:val="2"/>
    <w:qFormat/>
    <w:rsid w:val="005C660A"/>
    <w:rPr>
      <w:rFonts w:ascii="Arial" w:eastAsia="宋体" w:hAnsi="Arial"/>
      <w:sz w:val="28"/>
      <w:szCs w:val="20"/>
    </w:rPr>
  </w:style>
  <w:style w:type="character" w:customStyle="1" w:styleId="3Char0">
    <w:name w:val="正文文本缩进 3 Char"/>
    <w:link w:val="31"/>
    <w:qFormat/>
    <w:rsid w:val="005C660A"/>
    <w:rPr>
      <w:kern w:val="2"/>
      <w:sz w:val="16"/>
      <w:szCs w:val="16"/>
    </w:rPr>
  </w:style>
  <w:style w:type="character" w:customStyle="1" w:styleId="Char10">
    <w:name w:val="正文文本缩进 Char1"/>
    <w:basedOn w:val="a1"/>
    <w:link w:val="a8"/>
    <w:qFormat/>
    <w:rsid w:val="005C660A"/>
    <w:rPr>
      <w:kern w:val="2"/>
      <w:sz w:val="21"/>
      <w:szCs w:val="24"/>
    </w:rPr>
  </w:style>
  <w:style w:type="paragraph" w:customStyle="1" w:styleId="11">
    <w:name w:val="修订1"/>
    <w:uiPriority w:val="99"/>
    <w:semiHidden/>
    <w:qFormat/>
    <w:rsid w:val="005C660A"/>
    <w:rPr>
      <w:kern w:val="2"/>
      <w:sz w:val="21"/>
      <w:szCs w:val="24"/>
    </w:rPr>
  </w:style>
  <w:style w:type="paragraph" w:customStyle="1" w:styleId="12">
    <w:name w:val="纯文本1"/>
    <w:basedOn w:val="a"/>
    <w:qFormat/>
    <w:rsid w:val="005C660A"/>
    <w:rPr>
      <w:rFonts w:ascii="宋体" w:hAnsi="Courier New" w:cs="黑体"/>
      <w:szCs w:val="21"/>
    </w:rPr>
  </w:style>
  <w:style w:type="paragraph" w:customStyle="1" w:styleId="ST202">
    <w:name w:val="ST20_2"/>
    <w:basedOn w:val="a"/>
    <w:qFormat/>
    <w:rsid w:val="005C660A"/>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3">
    <w:name w:val="款下正文"/>
    <w:basedOn w:val="a"/>
    <w:qFormat/>
    <w:rsid w:val="005C660A"/>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5C660A"/>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5C660A"/>
  </w:style>
  <w:style w:type="character" w:customStyle="1" w:styleId="Char2">
    <w:name w:val="纯文本 Char"/>
    <w:link w:val="a9"/>
    <w:qFormat/>
    <w:rsid w:val="005C660A"/>
    <w:rPr>
      <w:rFonts w:ascii="宋体" w:hAnsi="Courier New"/>
      <w:kern w:val="2"/>
      <w:sz w:val="21"/>
      <w:szCs w:val="24"/>
    </w:rPr>
  </w:style>
  <w:style w:type="paragraph" w:customStyle="1" w:styleId="14">
    <w:name w:val="列出段落1"/>
    <w:basedOn w:val="a"/>
    <w:uiPriority w:val="34"/>
    <w:qFormat/>
    <w:rsid w:val="005C660A"/>
    <w:pPr>
      <w:ind w:firstLineChars="200" w:firstLine="420"/>
    </w:pPr>
    <w:rPr>
      <w:rFonts w:ascii="Calibri" w:hAnsi="Calibri"/>
      <w:szCs w:val="22"/>
    </w:rPr>
  </w:style>
  <w:style w:type="paragraph" w:styleId="af4">
    <w:name w:val="List Paragraph"/>
    <w:basedOn w:val="a"/>
    <w:uiPriority w:val="34"/>
    <w:unhideWhenUsed/>
    <w:qFormat/>
    <w:rsid w:val="005C660A"/>
    <w:pPr>
      <w:ind w:firstLineChars="200" w:firstLine="420"/>
    </w:pPr>
  </w:style>
  <w:style w:type="character" w:customStyle="1" w:styleId="Char4">
    <w:name w:val="页脚 Char"/>
    <w:basedOn w:val="a1"/>
    <w:link w:val="ab"/>
    <w:uiPriority w:val="99"/>
    <w:qFormat/>
    <w:rsid w:val="005C660A"/>
    <w:rPr>
      <w:kern w:val="2"/>
      <w:sz w:val="18"/>
      <w:szCs w:val="24"/>
    </w:rPr>
  </w:style>
  <w:style w:type="character" w:customStyle="1" w:styleId="font81">
    <w:name w:val="font81"/>
    <w:basedOn w:val="a1"/>
    <w:qFormat/>
    <w:rsid w:val="005C660A"/>
    <w:rPr>
      <w:rFonts w:ascii="宋体" w:eastAsia="宋体" w:hAnsi="宋体" w:cs="宋体" w:hint="eastAsia"/>
      <w:b/>
      <w:color w:val="0000FF"/>
      <w:sz w:val="24"/>
      <w:szCs w:val="24"/>
      <w:u w:val="none"/>
    </w:rPr>
  </w:style>
  <w:style w:type="character" w:customStyle="1" w:styleId="font41">
    <w:name w:val="font41"/>
    <w:basedOn w:val="a1"/>
    <w:qFormat/>
    <w:rsid w:val="005C660A"/>
    <w:rPr>
      <w:rFonts w:ascii="宋体" w:eastAsia="宋体" w:hAnsi="宋体" w:cs="宋体"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3E456-7845-495B-B0C5-CEEBBACF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43</Pages>
  <Words>2719</Words>
  <Characters>15501</Characters>
  <Application>Microsoft Office Word</Application>
  <DocSecurity>0</DocSecurity>
  <Lines>129</Lines>
  <Paragraphs>36</Paragraphs>
  <ScaleCrop>false</ScaleCrop>
  <Company>Microsoft</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NNRT</cp:lastModifiedBy>
  <cp:revision>249</cp:revision>
  <cp:lastPrinted>2018-09-05T09:40:00Z</cp:lastPrinted>
  <dcterms:created xsi:type="dcterms:W3CDTF">2017-12-06T08:29:00Z</dcterms:created>
  <dcterms:modified xsi:type="dcterms:W3CDTF">2018-09-13T02:39:00Z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