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EC" w:rsidRPr="007E5A24" w:rsidRDefault="008B3B8D" w:rsidP="002F3FF3">
      <w:pPr>
        <w:widowControl/>
        <w:spacing w:line="400" w:lineRule="exact"/>
        <w:jc w:val="center"/>
        <w:rPr>
          <w:rFonts w:asciiTheme="minorEastAsia" w:hAnsiTheme="minorEastAsia" w:cs="宋体"/>
          <w:b/>
          <w:bCs/>
          <w:kern w:val="0"/>
          <w:sz w:val="32"/>
          <w:szCs w:val="32"/>
        </w:rPr>
      </w:pPr>
      <w:r w:rsidRPr="007E5A24"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南宁轨道交通集团有限责任公司</w:t>
      </w:r>
    </w:p>
    <w:p w:rsidR="002B4FE9" w:rsidRPr="007E5A24" w:rsidRDefault="008B3B8D" w:rsidP="00D84116">
      <w:pPr>
        <w:widowControl/>
        <w:spacing w:after="100" w:afterAutospacing="1" w:line="400" w:lineRule="exact"/>
        <w:jc w:val="center"/>
        <w:rPr>
          <w:rFonts w:asciiTheme="minorEastAsia" w:hAnsiTheme="minorEastAsia" w:cs="宋体"/>
          <w:b/>
          <w:bCs/>
          <w:kern w:val="0"/>
          <w:sz w:val="32"/>
          <w:szCs w:val="32"/>
        </w:rPr>
      </w:pPr>
      <w:r w:rsidRPr="007E5A24"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运营分公司</w:t>
      </w:r>
      <w:r w:rsidR="003531B7" w:rsidRPr="003531B7"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2018年房建门锁类物资</w:t>
      </w:r>
      <w:r w:rsidR="002B4FE9" w:rsidRPr="007E5A24"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采购</w:t>
      </w:r>
      <w:r w:rsidR="009F34C1" w:rsidRPr="007E5A24"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项目</w:t>
      </w:r>
      <w:r w:rsidR="002B4FE9" w:rsidRPr="007E5A24"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比选公告</w:t>
      </w:r>
    </w:p>
    <w:p w:rsidR="007E5A24" w:rsidRPr="007E5A24" w:rsidRDefault="007E5A24" w:rsidP="00E743AB">
      <w:pPr>
        <w:spacing w:beforeLines="50" w:afterLines="50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7E5A24">
        <w:rPr>
          <w:rFonts w:asciiTheme="minorEastAsia" w:hAnsiTheme="minorEastAsia" w:cs="宋体" w:hint="eastAsia"/>
          <w:kern w:val="0"/>
          <w:sz w:val="24"/>
          <w:szCs w:val="24"/>
        </w:rPr>
        <w:t>南宁轨道交通集团有限责任公司运营分公司需采购</w:t>
      </w:r>
      <w:r w:rsidR="003531B7" w:rsidRPr="003531B7">
        <w:rPr>
          <w:rFonts w:asciiTheme="minorEastAsia" w:hAnsiTheme="minorEastAsia" w:cs="宋体" w:hint="eastAsia"/>
          <w:kern w:val="0"/>
          <w:sz w:val="24"/>
          <w:szCs w:val="24"/>
        </w:rPr>
        <w:t>房建门锁类物资</w:t>
      </w:r>
      <w:r w:rsidRPr="007E5A24">
        <w:rPr>
          <w:rFonts w:asciiTheme="minorEastAsia" w:hAnsiTheme="minorEastAsia" w:cs="宋体" w:hint="eastAsia"/>
          <w:kern w:val="0"/>
          <w:sz w:val="24"/>
          <w:szCs w:val="24"/>
        </w:rPr>
        <w:t>一批，现邀请符合条件的供应商参加；采购人为南宁轨道交通集团有限责任公司。</w:t>
      </w:r>
    </w:p>
    <w:p w:rsidR="007E5A24" w:rsidRPr="007E5A24" w:rsidRDefault="007E5A24" w:rsidP="00E743AB">
      <w:pPr>
        <w:pStyle w:val="a3"/>
        <w:numPr>
          <w:ilvl w:val="0"/>
          <w:numId w:val="7"/>
        </w:numPr>
        <w:spacing w:beforeLines="50"/>
        <w:ind w:left="482" w:hangingChars="200" w:hanging="482"/>
        <w:rPr>
          <w:rFonts w:ascii="宋体" w:hAnsi="宋体"/>
          <w:b/>
          <w:sz w:val="24"/>
          <w:szCs w:val="24"/>
        </w:rPr>
      </w:pPr>
      <w:r w:rsidRPr="007E5A24">
        <w:rPr>
          <w:rFonts w:ascii="宋体" w:hAnsi="宋体" w:hint="eastAsia"/>
          <w:b/>
          <w:sz w:val="24"/>
          <w:szCs w:val="24"/>
        </w:rPr>
        <w:t>项目简况</w:t>
      </w:r>
    </w:p>
    <w:p w:rsidR="007E5A24" w:rsidRPr="007E5A24" w:rsidRDefault="007E5A24" w:rsidP="00E743AB">
      <w:pPr>
        <w:pStyle w:val="a3"/>
        <w:numPr>
          <w:ilvl w:val="1"/>
          <w:numId w:val="9"/>
        </w:numPr>
        <w:spacing w:afterLines="50"/>
        <w:ind w:left="480" w:hangingChars="200" w:hanging="480"/>
        <w:rPr>
          <w:rFonts w:asciiTheme="minorEastAsia" w:hAnsiTheme="minorEastAsia" w:cs="宋体"/>
          <w:kern w:val="0"/>
          <w:sz w:val="24"/>
          <w:szCs w:val="24"/>
        </w:rPr>
      </w:pPr>
      <w:r w:rsidRPr="007E5A24">
        <w:rPr>
          <w:rFonts w:asciiTheme="minorEastAsia" w:hAnsiTheme="minorEastAsia" w:cs="宋体" w:hint="eastAsia"/>
          <w:kern w:val="0"/>
          <w:sz w:val="24"/>
          <w:szCs w:val="24"/>
        </w:rPr>
        <w:t>项目名称：南宁轨道交通集团有限责任公司运营分公司</w:t>
      </w:r>
      <w:r w:rsidR="003531B7" w:rsidRPr="003531B7">
        <w:rPr>
          <w:rFonts w:asciiTheme="minorEastAsia" w:hAnsiTheme="minorEastAsia" w:cs="宋体" w:hint="eastAsia"/>
          <w:kern w:val="0"/>
          <w:sz w:val="24"/>
          <w:szCs w:val="24"/>
        </w:rPr>
        <w:t>房建门锁类物资</w:t>
      </w:r>
      <w:r w:rsidRPr="007E5A24">
        <w:rPr>
          <w:rFonts w:asciiTheme="minorEastAsia" w:hAnsiTheme="minorEastAsia" w:cs="宋体" w:hint="eastAsia"/>
          <w:kern w:val="0"/>
          <w:sz w:val="24"/>
          <w:szCs w:val="24"/>
        </w:rPr>
        <w:t>采购项目。</w:t>
      </w:r>
    </w:p>
    <w:p w:rsidR="007E5A24" w:rsidRPr="007E5A24" w:rsidRDefault="007E5A24" w:rsidP="00E743AB">
      <w:pPr>
        <w:pStyle w:val="a3"/>
        <w:numPr>
          <w:ilvl w:val="1"/>
          <w:numId w:val="9"/>
        </w:numPr>
        <w:spacing w:afterLines="50"/>
        <w:ind w:left="480" w:hangingChars="200" w:hanging="480"/>
        <w:rPr>
          <w:rFonts w:asciiTheme="minorEastAsia" w:hAnsiTheme="minorEastAsia" w:cs="宋体"/>
          <w:kern w:val="0"/>
          <w:sz w:val="24"/>
          <w:szCs w:val="24"/>
        </w:rPr>
      </w:pPr>
      <w:r w:rsidRPr="007E5A24">
        <w:rPr>
          <w:rFonts w:asciiTheme="minorEastAsia" w:hAnsiTheme="minorEastAsia" w:cs="宋体" w:hint="eastAsia"/>
          <w:kern w:val="0"/>
          <w:sz w:val="24"/>
          <w:szCs w:val="24"/>
        </w:rPr>
        <w:t>项目编号：</w:t>
      </w:r>
      <w:r w:rsidR="003531B7" w:rsidRPr="003531B7">
        <w:rPr>
          <w:rFonts w:asciiTheme="minorEastAsia" w:hAnsiTheme="minorEastAsia" w:cs="宋体"/>
          <w:kern w:val="0"/>
          <w:sz w:val="24"/>
          <w:szCs w:val="24"/>
        </w:rPr>
        <w:t>YY1/2-BX-FJ-2018077</w:t>
      </w:r>
      <w:r w:rsidRPr="007E5A24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7E5A24" w:rsidRPr="007E5A24" w:rsidRDefault="007E5A24" w:rsidP="00E743AB">
      <w:pPr>
        <w:pStyle w:val="a3"/>
        <w:numPr>
          <w:ilvl w:val="1"/>
          <w:numId w:val="9"/>
        </w:numPr>
        <w:spacing w:afterLines="50"/>
        <w:ind w:left="480" w:hangingChars="200" w:hanging="480"/>
        <w:rPr>
          <w:rFonts w:asciiTheme="minorEastAsia" w:hAnsiTheme="minorEastAsia" w:cs="宋体"/>
          <w:kern w:val="0"/>
          <w:sz w:val="24"/>
          <w:szCs w:val="24"/>
        </w:rPr>
      </w:pPr>
      <w:r w:rsidRPr="007E5A24">
        <w:rPr>
          <w:rFonts w:asciiTheme="minorEastAsia" w:hAnsiTheme="minorEastAsia" w:cs="宋体" w:hint="eastAsia"/>
          <w:kern w:val="0"/>
          <w:sz w:val="24"/>
          <w:szCs w:val="24"/>
        </w:rPr>
        <w:t>项目内容：本项目的供货及相关服务，如：</w:t>
      </w:r>
      <w:r w:rsidR="003531B7" w:rsidRPr="003531B7">
        <w:rPr>
          <w:rFonts w:asciiTheme="minorEastAsia" w:hAnsiTheme="minorEastAsia" w:cs="宋体" w:hint="eastAsia"/>
          <w:kern w:val="0"/>
          <w:sz w:val="24"/>
          <w:szCs w:val="24"/>
        </w:rPr>
        <w:t>美标闭门器、明装平行臂闭门器、车站门锁、气密锁、四点式推杆锁</w:t>
      </w:r>
      <w:r w:rsidRPr="007E5A24">
        <w:rPr>
          <w:rFonts w:asciiTheme="minorEastAsia" w:hAnsiTheme="minorEastAsia" w:cs="宋体" w:hint="eastAsia"/>
          <w:kern w:val="0"/>
          <w:sz w:val="24"/>
          <w:szCs w:val="24"/>
        </w:rPr>
        <w:t>等。</w:t>
      </w:r>
    </w:p>
    <w:p w:rsidR="007E5A24" w:rsidRPr="007E5A24" w:rsidRDefault="007E5A24" w:rsidP="00E743AB">
      <w:pPr>
        <w:pStyle w:val="a3"/>
        <w:numPr>
          <w:ilvl w:val="1"/>
          <w:numId w:val="9"/>
        </w:numPr>
        <w:spacing w:afterLines="50"/>
        <w:ind w:left="480" w:hangingChars="200" w:hanging="480"/>
        <w:rPr>
          <w:rFonts w:asciiTheme="minorEastAsia" w:hAnsiTheme="minorEastAsia" w:cs="宋体"/>
          <w:kern w:val="0"/>
          <w:sz w:val="24"/>
          <w:szCs w:val="24"/>
        </w:rPr>
      </w:pPr>
      <w:r w:rsidRPr="007E5A24">
        <w:rPr>
          <w:rFonts w:asciiTheme="minorEastAsia" w:hAnsiTheme="minorEastAsia" w:cs="宋体" w:hint="eastAsia"/>
          <w:kern w:val="0"/>
          <w:sz w:val="24"/>
          <w:szCs w:val="24"/>
        </w:rPr>
        <w:t>项目上限</w:t>
      </w:r>
      <w:r w:rsidRPr="007E5A24">
        <w:rPr>
          <w:rFonts w:asciiTheme="minorEastAsia" w:hAnsiTheme="minorEastAsia" w:cs="宋体"/>
          <w:kern w:val="0"/>
          <w:sz w:val="24"/>
          <w:szCs w:val="24"/>
        </w:rPr>
        <w:t>控制价：</w:t>
      </w:r>
      <w:r w:rsidR="003531B7" w:rsidRPr="003531B7">
        <w:rPr>
          <w:rFonts w:asciiTheme="minorEastAsia" w:hAnsiTheme="minorEastAsia" w:cs="宋体"/>
          <w:kern w:val="0"/>
          <w:sz w:val="24"/>
          <w:szCs w:val="24"/>
        </w:rPr>
        <w:t>917997.00</w:t>
      </w:r>
      <w:r w:rsidRPr="007E5A24">
        <w:rPr>
          <w:rFonts w:asciiTheme="minorEastAsia" w:hAnsiTheme="minorEastAsia" w:cs="宋体"/>
          <w:kern w:val="0"/>
          <w:sz w:val="24"/>
          <w:szCs w:val="24"/>
        </w:rPr>
        <w:t>元（含税）</w:t>
      </w:r>
      <w:r w:rsidRPr="007E5A24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7E5A24" w:rsidRPr="007E5A24" w:rsidRDefault="007E5A24" w:rsidP="00E743AB">
      <w:pPr>
        <w:pStyle w:val="a3"/>
        <w:numPr>
          <w:ilvl w:val="1"/>
          <w:numId w:val="9"/>
        </w:numPr>
        <w:spacing w:afterLines="50"/>
        <w:ind w:left="480" w:hangingChars="200" w:hanging="480"/>
        <w:rPr>
          <w:rFonts w:asciiTheme="minorEastAsia" w:hAnsiTheme="minorEastAsia" w:cs="宋体"/>
          <w:kern w:val="0"/>
          <w:sz w:val="24"/>
          <w:szCs w:val="24"/>
        </w:rPr>
      </w:pPr>
      <w:r w:rsidRPr="007E5A24">
        <w:rPr>
          <w:rFonts w:asciiTheme="minorEastAsia" w:hAnsiTheme="minorEastAsia" w:cs="宋体" w:hint="eastAsia"/>
          <w:kern w:val="0"/>
          <w:sz w:val="24"/>
          <w:szCs w:val="24"/>
        </w:rPr>
        <w:t>交货期限：</w:t>
      </w:r>
      <w:r w:rsidR="003531B7">
        <w:rPr>
          <w:rFonts w:asciiTheme="minorEastAsia" w:hAnsiTheme="minorEastAsia" w:cs="宋体" w:hint="eastAsia"/>
          <w:kern w:val="0"/>
          <w:sz w:val="24"/>
          <w:szCs w:val="24"/>
        </w:rPr>
        <w:t>9</w:t>
      </w:r>
      <w:r w:rsidRPr="007E5A24">
        <w:rPr>
          <w:rFonts w:asciiTheme="minorEastAsia" w:hAnsiTheme="minorEastAsia" w:cs="宋体" w:hint="eastAsia"/>
          <w:kern w:val="0"/>
          <w:sz w:val="24"/>
          <w:szCs w:val="24"/>
        </w:rPr>
        <w:t>0天（中选通知书发出后，按交货通知交货）。</w:t>
      </w:r>
    </w:p>
    <w:p w:rsidR="007E5A24" w:rsidRPr="007E5A24" w:rsidRDefault="007E5A24" w:rsidP="00E743AB">
      <w:pPr>
        <w:pStyle w:val="a3"/>
        <w:numPr>
          <w:ilvl w:val="1"/>
          <w:numId w:val="9"/>
        </w:numPr>
        <w:spacing w:afterLines="50"/>
        <w:ind w:left="480" w:hangingChars="200" w:hanging="480"/>
        <w:rPr>
          <w:rFonts w:asciiTheme="minorEastAsia" w:hAnsiTheme="minorEastAsia" w:cs="宋体"/>
          <w:kern w:val="0"/>
          <w:sz w:val="24"/>
          <w:szCs w:val="24"/>
        </w:rPr>
      </w:pPr>
      <w:r w:rsidRPr="007E5A24">
        <w:rPr>
          <w:rFonts w:asciiTheme="minorEastAsia" w:hAnsiTheme="minorEastAsia" w:cs="宋体" w:hint="eastAsia"/>
          <w:kern w:val="0"/>
          <w:sz w:val="24"/>
          <w:szCs w:val="24"/>
        </w:rPr>
        <w:t>本项目设有比选保证金、履约保证金，不设预付款。</w:t>
      </w:r>
    </w:p>
    <w:p w:rsidR="007E5A24" w:rsidRPr="007E5A24" w:rsidRDefault="007E5A24" w:rsidP="00E743AB">
      <w:pPr>
        <w:pStyle w:val="a3"/>
        <w:numPr>
          <w:ilvl w:val="1"/>
          <w:numId w:val="9"/>
        </w:numPr>
        <w:spacing w:afterLines="50"/>
        <w:ind w:left="480" w:hangingChars="200" w:hanging="480"/>
        <w:rPr>
          <w:rFonts w:asciiTheme="minorEastAsia" w:hAnsiTheme="minorEastAsia" w:cs="宋体"/>
          <w:kern w:val="0"/>
          <w:sz w:val="24"/>
          <w:szCs w:val="24"/>
        </w:rPr>
      </w:pPr>
      <w:r w:rsidRPr="007E5A24">
        <w:rPr>
          <w:rFonts w:asciiTheme="minorEastAsia" w:hAnsiTheme="minorEastAsia" w:cs="宋体" w:hint="eastAsia"/>
          <w:kern w:val="0"/>
          <w:sz w:val="24"/>
          <w:szCs w:val="24"/>
        </w:rPr>
        <w:t>拟</w:t>
      </w:r>
      <w:r w:rsidRPr="007E5A24">
        <w:rPr>
          <w:rFonts w:asciiTheme="minorEastAsia" w:hAnsiTheme="minorEastAsia" w:cs="宋体"/>
          <w:kern w:val="0"/>
          <w:sz w:val="24"/>
          <w:szCs w:val="24"/>
        </w:rPr>
        <w:t>采用的采购方式：比选</w:t>
      </w:r>
      <w:r w:rsidRPr="007E5A24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7E5A24" w:rsidRPr="007E5A24" w:rsidRDefault="007E5A24" w:rsidP="00E743AB">
      <w:pPr>
        <w:pStyle w:val="a3"/>
        <w:numPr>
          <w:ilvl w:val="0"/>
          <w:numId w:val="7"/>
        </w:numPr>
        <w:spacing w:beforeLines="50"/>
        <w:ind w:left="482" w:hangingChars="200" w:hanging="482"/>
        <w:rPr>
          <w:rFonts w:ascii="宋体" w:hAnsi="宋体"/>
          <w:b/>
          <w:sz w:val="24"/>
          <w:szCs w:val="24"/>
        </w:rPr>
      </w:pPr>
      <w:r w:rsidRPr="007E5A24">
        <w:rPr>
          <w:rFonts w:ascii="宋体" w:hAnsi="宋体" w:hint="eastAsia"/>
          <w:b/>
          <w:sz w:val="24"/>
          <w:szCs w:val="24"/>
        </w:rPr>
        <w:t>供应商资格要求</w:t>
      </w:r>
    </w:p>
    <w:p w:rsidR="007E5A24" w:rsidRPr="007E5A24" w:rsidRDefault="007E5A24" w:rsidP="00E743AB">
      <w:pPr>
        <w:pStyle w:val="a3"/>
        <w:numPr>
          <w:ilvl w:val="0"/>
          <w:numId w:val="11"/>
        </w:numPr>
        <w:spacing w:afterLines="50"/>
        <w:ind w:left="480" w:hangingChars="200" w:hanging="480"/>
        <w:rPr>
          <w:rFonts w:asciiTheme="minorEastAsia" w:hAnsiTheme="minorEastAsia" w:cs="宋体"/>
          <w:kern w:val="0"/>
          <w:sz w:val="24"/>
          <w:szCs w:val="24"/>
        </w:rPr>
      </w:pPr>
      <w:r w:rsidRPr="007E5A24">
        <w:rPr>
          <w:rFonts w:asciiTheme="minorEastAsia" w:hAnsiTheme="minorEastAsia" w:cs="宋体" w:hint="eastAsia"/>
          <w:kern w:val="0"/>
          <w:sz w:val="24"/>
          <w:szCs w:val="24"/>
        </w:rPr>
        <w:t>具有国内独立法人资格的法人企业，营业执照经营范围至少包括下列范围之一：</w:t>
      </w:r>
      <w:r w:rsidR="003531B7" w:rsidRPr="003531B7">
        <w:rPr>
          <w:rFonts w:ascii="宋体" w:hAnsi="宋体" w:cs="宋体" w:hint="eastAsia"/>
          <w:kern w:val="0"/>
          <w:sz w:val="24"/>
          <w:szCs w:val="24"/>
        </w:rPr>
        <w:t>①五金交电，②机电设备，③建材，④五金制品, ⑤金属材料，⑥金属钥匙等类似范围。</w:t>
      </w:r>
    </w:p>
    <w:p w:rsidR="007E5A24" w:rsidRPr="003531B7" w:rsidRDefault="007E5A24" w:rsidP="00E743AB">
      <w:pPr>
        <w:pStyle w:val="a3"/>
        <w:numPr>
          <w:ilvl w:val="0"/>
          <w:numId w:val="11"/>
        </w:numPr>
        <w:spacing w:afterLines="50"/>
        <w:ind w:left="480" w:hangingChars="200" w:hanging="480"/>
        <w:rPr>
          <w:rFonts w:asciiTheme="minorEastAsia" w:hAnsiTheme="minorEastAsia" w:cs="宋体"/>
          <w:kern w:val="0"/>
          <w:sz w:val="24"/>
          <w:szCs w:val="24"/>
        </w:rPr>
      </w:pPr>
      <w:r w:rsidRPr="007E5A24">
        <w:rPr>
          <w:rFonts w:ascii="宋体" w:hAnsi="宋体" w:hint="eastAsia"/>
          <w:sz w:val="24"/>
          <w:szCs w:val="24"/>
        </w:rPr>
        <w:t>单位负责人为同一人或者存在控股、管理关系的不同单位，不得参加同一标段投标或者未划分标段的同一招标项目投标。</w:t>
      </w:r>
    </w:p>
    <w:p w:rsidR="003531B7" w:rsidRPr="007E5A24" w:rsidRDefault="003531B7" w:rsidP="00E743AB">
      <w:pPr>
        <w:pStyle w:val="a3"/>
        <w:numPr>
          <w:ilvl w:val="0"/>
          <w:numId w:val="11"/>
        </w:numPr>
        <w:spacing w:afterLines="50"/>
        <w:ind w:left="480" w:hangingChars="200" w:hanging="480"/>
        <w:rPr>
          <w:rFonts w:asciiTheme="minorEastAsia" w:hAnsiTheme="minorEastAsia" w:cs="宋体"/>
          <w:kern w:val="0"/>
          <w:sz w:val="24"/>
          <w:szCs w:val="24"/>
        </w:rPr>
      </w:pPr>
      <w:r w:rsidRPr="003531B7">
        <w:rPr>
          <w:rFonts w:asciiTheme="minorEastAsia" w:hAnsiTheme="minorEastAsia" w:cs="宋体" w:hint="eastAsia"/>
          <w:kern w:val="0"/>
          <w:sz w:val="24"/>
          <w:szCs w:val="24"/>
        </w:rPr>
        <w:t>本次比选不接受联合体报价。</w:t>
      </w:r>
    </w:p>
    <w:p w:rsidR="007E5A24" w:rsidRPr="007E5A24" w:rsidRDefault="007E5A24" w:rsidP="00E743AB">
      <w:pPr>
        <w:pStyle w:val="a3"/>
        <w:numPr>
          <w:ilvl w:val="0"/>
          <w:numId w:val="7"/>
        </w:numPr>
        <w:spacing w:beforeLines="50"/>
        <w:ind w:left="482" w:hangingChars="200" w:hanging="482"/>
        <w:rPr>
          <w:rFonts w:ascii="宋体" w:hAnsi="宋体"/>
          <w:b/>
          <w:sz w:val="24"/>
          <w:szCs w:val="24"/>
        </w:rPr>
      </w:pPr>
      <w:r w:rsidRPr="007E5A24">
        <w:rPr>
          <w:rFonts w:ascii="宋体" w:hAnsi="宋体" w:hint="eastAsia"/>
          <w:b/>
          <w:sz w:val="24"/>
          <w:szCs w:val="24"/>
        </w:rPr>
        <w:t>报名方式及时间</w:t>
      </w:r>
    </w:p>
    <w:p w:rsidR="007E5A24" w:rsidRPr="007E5A24" w:rsidRDefault="007E5A24" w:rsidP="00E743AB">
      <w:pPr>
        <w:spacing w:afterLines="50"/>
        <w:ind w:leftChars="114" w:left="239" w:firstLineChars="100" w:firstLine="240"/>
        <w:rPr>
          <w:rFonts w:asciiTheme="minorEastAsia" w:hAnsiTheme="minorEastAsia" w:cs="宋体"/>
          <w:kern w:val="0"/>
          <w:sz w:val="24"/>
          <w:szCs w:val="24"/>
        </w:rPr>
      </w:pPr>
      <w:r w:rsidRPr="007E5A24">
        <w:rPr>
          <w:rFonts w:asciiTheme="minorEastAsia" w:hAnsiTheme="minorEastAsia" w:cs="宋体" w:hint="eastAsia"/>
          <w:kern w:val="0"/>
          <w:sz w:val="24"/>
          <w:szCs w:val="24"/>
        </w:rPr>
        <w:t>请有意参与的供应商填写报名申请函(附件1</w:t>
      </w:r>
      <w:r w:rsidRPr="007E5A24">
        <w:rPr>
          <w:rFonts w:asciiTheme="minorEastAsia" w:hAnsiTheme="minorEastAsia" w:cs="宋体"/>
          <w:kern w:val="0"/>
          <w:sz w:val="24"/>
          <w:szCs w:val="24"/>
        </w:rPr>
        <w:t>）</w:t>
      </w:r>
      <w:r w:rsidRPr="007E5A24">
        <w:rPr>
          <w:rFonts w:asciiTheme="minorEastAsia" w:hAnsiTheme="minorEastAsia" w:cs="宋体" w:hint="eastAsia"/>
          <w:kern w:val="0"/>
          <w:sz w:val="24"/>
          <w:szCs w:val="24"/>
        </w:rPr>
        <w:t>并</w:t>
      </w:r>
      <w:r w:rsidRPr="007E5A24">
        <w:rPr>
          <w:rFonts w:asciiTheme="minorEastAsia" w:hAnsiTheme="minorEastAsia" w:cs="宋体"/>
          <w:kern w:val="0"/>
          <w:sz w:val="24"/>
          <w:szCs w:val="24"/>
        </w:rPr>
        <w:t>加盖单位公章</w:t>
      </w:r>
      <w:r w:rsidRPr="007E5A24">
        <w:rPr>
          <w:rFonts w:asciiTheme="minorEastAsia" w:hAnsiTheme="minorEastAsia" w:cs="宋体" w:hint="eastAsia"/>
          <w:kern w:val="0"/>
          <w:sz w:val="24"/>
          <w:szCs w:val="24"/>
        </w:rPr>
        <w:t>，于</w:t>
      </w:r>
      <w:r w:rsidR="00E743AB" w:rsidRPr="00E743AB">
        <w:rPr>
          <w:rFonts w:asciiTheme="minorEastAsia" w:hAnsiTheme="minorEastAsia" w:cs="宋体" w:hint="eastAsia"/>
          <w:kern w:val="0"/>
          <w:sz w:val="24"/>
          <w:szCs w:val="24"/>
        </w:rPr>
        <w:t>2019年3月8日17时30分前</w:t>
      </w:r>
      <w:r w:rsidRPr="007E5A24">
        <w:rPr>
          <w:rFonts w:asciiTheme="minorEastAsia" w:hAnsiTheme="minorEastAsia" w:cs="宋体" w:hint="eastAsia"/>
          <w:kern w:val="0"/>
          <w:sz w:val="24"/>
          <w:szCs w:val="24"/>
        </w:rPr>
        <w:t>发扫描件至电子邮件</w:t>
      </w:r>
      <w:r w:rsidRPr="007E5A24">
        <w:rPr>
          <w:rFonts w:asciiTheme="minorEastAsia" w:hAnsiTheme="minorEastAsia" w:cs="宋体"/>
          <w:kern w:val="0"/>
          <w:sz w:val="24"/>
          <w:szCs w:val="24"/>
        </w:rPr>
        <w:t>nngdwzb@126.com</w:t>
      </w:r>
      <w:r w:rsidRPr="007E5A24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7E5A24" w:rsidRPr="007E5A24" w:rsidRDefault="007E5A24" w:rsidP="00E743AB">
      <w:pPr>
        <w:pStyle w:val="a3"/>
        <w:numPr>
          <w:ilvl w:val="0"/>
          <w:numId w:val="7"/>
        </w:numPr>
        <w:spacing w:beforeLines="50"/>
        <w:ind w:left="482" w:hangingChars="200" w:hanging="482"/>
        <w:rPr>
          <w:rFonts w:ascii="宋体" w:hAnsi="宋体"/>
          <w:b/>
          <w:sz w:val="24"/>
          <w:szCs w:val="24"/>
        </w:rPr>
      </w:pPr>
      <w:r w:rsidRPr="007E5A24">
        <w:rPr>
          <w:rFonts w:ascii="宋体" w:hAnsi="宋体" w:hint="eastAsia"/>
          <w:b/>
          <w:sz w:val="24"/>
          <w:szCs w:val="24"/>
        </w:rPr>
        <w:t>比选文件的获取</w:t>
      </w:r>
    </w:p>
    <w:p w:rsidR="007E5A24" w:rsidRPr="007E5A24" w:rsidRDefault="007E5A24" w:rsidP="00E743AB">
      <w:pPr>
        <w:spacing w:afterLines="50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7E5A24">
        <w:rPr>
          <w:rFonts w:asciiTheme="minorEastAsia" w:hAnsiTheme="minorEastAsia" w:cs="宋体" w:hint="eastAsia"/>
          <w:kern w:val="0"/>
          <w:sz w:val="24"/>
          <w:szCs w:val="24"/>
        </w:rPr>
        <w:t>网上自行下载。下载途径：南宁轨道交通集团有限责任公司官网(http://www.nngdjt.com/)、中国e车网(http://www.ecrrc.com)。</w:t>
      </w:r>
    </w:p>
    <w:p w:rsidR="007E5A24" w:rsidRPr="007E5A24" w:rsidRDefault="007E5A24" w:rsidP="00E743AB">
      <w:pPr>
        <w:pStyle w:val="a3"/>
        <w:numPr>
          <w:ilvl w:val="0"/>
          <w:numId w:val="7"/>
        </w:numPr>
        <w:spacing w:beforeLines="50"/>
        <w:ind w:left="482" w:hangingChars="200" w:hanging="482"/>
        <w:rPr>
          <w:rFonts w:ascii="宋体" w:hAnsi="宋体"/>
          <w:b/>
          <w:sz w:val="24"/>
          <w:szCs w:val="24"/>
        </w:rPr>
      </w:pPr>
      <w:r w:rsidRPr="007E5A24">
        <w:rPr>
          <w:rFonts w:ascii="宋体" w:hAnsi="宋体" w:hint="eastAsia"/>
          <w:b/>
          <w:sz w:val="24"/>
          <w:szCs w:val="24"/>
        </w:rPr>
        <w:t>比选申请</w:t>
      </w:r>
      <w:r w:rsidRPr="007E5A24">
        <w:rPr>
          <w:rFonts w:ascii="宋体" w:hAnsi="宋体"/>
          <w:b/>
          <w:sz w:val="24"/>
          <w:szCs w:val="24"/>
        </w:rPr>
        <w:t>文件的递交</w:t>
      </w:r>
    </w:p>
    <w:p w:rsidR="007E5A24" w:rsidRPr="007E5A24" w:rsidRDefault="007E5A24" w:rsidP="00E743AB">
      <w:pPr>
        <w:spacing w:afterLines="50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7E5A24">
        <w:rPr>
          <w:rFonts w:asciiTheme="minorEastAsia" w:hAnsiTheme="minorEastAsia" w:cs="宋体" w:hint="eastAsia"/>
          <w:kern w:val="0"/>
          <w:sz w:val="24"/>
          <w:szCs w:val="24"/>
        </w:rPr>
        <w:t>请参加比选的供应商于</w:t>
      </w:r>
      <w:r w:rsidR="00E743AB" w:rsidRPr="00AA4FD7">
        <w:rPr>
          <w:rFonts w:asciiTheme="minorEastAsia" w:hAnsiTheme="minorEastAsia" w:cs="宋体" w:hint="eastAsia"/>
          <w:kern w:val="0"/>
          <w:sz w:val="24"/>
          <w:szCs w:val="24"/>
        </w:rPr>
        <w:t>201</w:t>
      </w:r>
      <w:r w:rsidR="00E743AB">
        <w:rPr>
          <w:rFonts w:asciiTheme="minorEastAsia" w:hAnsiTheme="minorEastAsia" w:cs="宋体" w:hint="eastAsia"/>
          <w:kern w:val="0"/>
          <w:sz w:val="24"/>
          <w:szCs w:val="24"/>
        </w:rPr>
        <w:t>9</w:t>
      </w:r>
      <w:r w:rsidR="00E743AB" w:rsidRPr="00AA4FD7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="00E743AB"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 w:rsidR="00E743AB" w:rsidRPr="00AA4FD7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E743AB">
        <w:rPr>
          <w:rFonts w:asciiTheme="minorEastAsia" w:hAnsiTheme="minorEastAsia" w:cs="宋体" w:hint="eastAsia"/>
          <w:kern w:val="0"/>
          <w:sz w:val="24"/>
          <w:szCs w:val="24"/>
        </w:rPr>
        <w:t>19</w:t>
      </w:r>
      <w:r w:rsidR="00E743AB" w:rsidRPr="00AA4FD7">
        <w:rPr>
          <w:rFonts w:asciiTheme="minorEastAsia" w:hAnsiTheme="minorEastAsia" w:cs="宋体" w:hint="eastAsia"/>
          <w:kern w:val="0"/>
          <w:sz w:val="24"/>
          <w:szCs w:val="24"/>
        </w:rPr>
        <w:t>日</w:t>
      </w:r>
      <w:r w:rsidR="002F1551" w:rsidRPr="002F1551">
        <w:rPr>
          <w:rFonts w:asciiTheme="minorEastAsia" w:hAnsiTheme="minorEastAsia" w:cs="宋体" w:hint="eastAsia"/>
          <w:kern w:val="0"/>
          <w:sz w:val="24"/>
          <w:szCs w:val="24"/>
        </w:rPr>
        <w:t>14:30-15:00</w:t>
      </w:r>
      <w:r w:rsidRPr="007E5A24">
        <w:rPr>
          <w:rFonts w:asciiTheme="minorEastAsia" w:hAnsiTheme="minorEastAsia" w:cs="宋体" w:hint="eastAsia"/>
          <w:kern w:val="0"/>
          <w:sz w:val="24"/>
          <w:szCs w:val="24"/>
        </w:rPr>
        <w:t>到广西壮族自治区南宁市青秀区云景路69号南宁轨道大厦A2楼105室递交比选申请文件。</w:t>
      </w:r>
    </w:p>
    <w:p w:rsidR="007E5A24" w:rsidRPr="007E5A24" w:rsidRDefault="007E5A24" w:rsidP="00E743AB">
      <w:pPr>
        <w:pStyle w:val="a3"/>
        <w:numPr>
          <w:ilvl w:val="0"/>
          <w:numId w:val="7"/>
        </w:numPr>
        <w:spacing w:beforeLines="50"/>
        <w:ind w:left="482" w:hangingChars="200" w:hanging="482"/>
        <w:rPr>
          <w:rFonts w:ascii="宋体" w:hAnsi="宋体"/>
          <w:b/>
          <w:sz w:val="24"/>
          <w:szCs w:val="24"/>
        </w:rPr>
      </w:pPr>
      <w:r w:rsidRPr="007E5A24">
        <w:rPr>
          <w:rFonts w:ascii="宋体" w:hAnsi="宋体" w:hint="eastAsia"/>
          <w:b/>
          <w:sz w:val="24"/>
          <w:szCs w:val="24"/>
        </w:rPr>
        <w:t>采购人联系方式</w:t>
      </w:r>
    </w:p>
    <w:p w:rsidR="007E5A24" w:rsidRPr="007E5A24" w:rsidRDefault="007E5A24" w:rsidP="00E743AB">
      <w:pPr>
        <w:spacing w:afterLines="50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7E5A24">
        <w:rPr>
          <w:rFonts w:asciiTheme="minorEastAsia" w:hAnsiTheme="minorEastAsia" w:cs="宋体" w:hint="eastAsia"/>
          <w:kern w:val="0"/>
          <w:sz w:val="24"/>
          <w:szCs w:val="24"/>
        </w:rPr>
        <w:t>联系人：</w:t>
      </w:r>
      <w:r w:rsidR="00E743AB" w:rsidRPr="00AA4FD7">
        <w:rPr>
          <w:rFonts w:asciiTheme="minorEastAsia" w:hAnsiTheme="minorEastAsia" w:cs="宋体" w:hint="eastAsia"/>
          <w:kern w:val="0"/>
          <w:sz w:val="24"/>
          <w:szCs w:val="24"/>
        </w:rPr>
        <w:t>覃</w:t>
      </w:r>
      <w:r w:rsidR="00E743AB">
        <w:rPr>
          <w:rFonts w:asciiTheme="minorEastAsia" w:hAnsiTheme="minorEastAsia" w:cs="宋体" w:hint="eastAsia"/>
          <w:kern w:val="0"/>
          <w:sz w:val="24"/>
          <w:szCs w:val="24"/>
        </w:rPr>
        <w:t>工</w:t>
      </w:r>
      <w:r w:rsidR="00E743AB" w:rsidRPr="00AA4FD7">
        <w:rPr>
          <w:rFonts w:asciiTheme="minorEastAsia" w:hAnsiTheme="minorEastAsia" w:cs="宋体" w:hint="eastAsia"/>
          <w:kern w:val="0"/>
          <w:sz w:val="24"/>
          <w:szCs w:val="24"/>
        </w:rPr>
        <w:t>，电话：0771-</w:t>
      </w:r>
      <w:r w:rsidR="00E743AB" w:rsidRPr="00AA4FD7">
        <w:rPr>
          <w:rFonts w:asciiTheme="minorEastAsia" w:hAnsiTheme="minorEastAsia" w:cs="宋体"/>
          <w:kern w:val="0"/>
          <w:sz w:val="24"/>
          <w:szCs w:val="24"/>
        </w:rPr>
        <w:t>2</w:t>
      </w:r>
      <w:r w:rsidR="00E743AB" w:rsidRPr="00AA4FD7">
        <w:rPr>
          <w:rFonts w:asciiTheme="minorEastAsia" w:hAnsiTheme="minorEastAsia" w:cs="宋体" w:hint="eastAsia"/>
          <w:kern w:val="0"/>
          <w:sz w:val="24"/>
          <w:szCs w:val="24"/>
        </w:rPr>
        <w:t>778321；</w:t>
      </w:r>
      <w:r w:rsidR="00E743AB">
        <w:rPr>
          <w:rFonts w:asciiTheme="minorEastAsia" w:hAnsiTheme="minorEastAsia" w:cs="宋体" w:hint="eastAsia"/>
          <w:kern w:val="0"/>
          <w:sz w:val="24"/>
          <w:szCs w:val="24"/>
        </w:rPr>
        <w:t>陈工</w:t>
      </w:r>
      <w:r w:rsidR="00E743AB" w:rsidRPr="00AA4FD7">
        <w:rPr>
          <w:rFonts w:asciiTheme="minorEastAsia" w:hAnsiTheme="minorEastAsia" w:cs="宋体"/>
          <w:kern w:val="0"/>
          <w:sz w:val="24"/>
          <w:szCs w:val="24"/>
        </w:rPr>
        <w:t>，</w:t>
      </w:r>
      <w:r w:rsidR="00E743AB" w:rsidRPr="00AA4FD7">
        <w:rPr>
          <w:rFonts w:asciiTheme="minorEastAsia" w:hAnsiTheme="minorEastAsia" w:cs="宋体" w:hint="eastAsia"/>
          <w:kern w:val="0"/>
          <w:sz w:val="24"/>
          <w:szCs w:val="24"/>
        </w:rPr>
        <w:t>电话</w:t>
      </w:r>
      <w:r w:rsidR="00E743AB" w:rsidRPr="00AA4FD7">
        <w:rPr>
          <w:rFonts w:asciiTheme="minorEastAsia" w:hAnsiTheme="minorEastAsia" w:cs="宋体"/>
          <w:kern w:val="0"/>
          <w:sz w:val="24"/>
          <w:szCs w:val="24"/>
        </w:rPr>
        <w:t>：</w:t>
      </w:r>
      <w:r w:rsidR="00E743AB" w:rsidRPr="00AA4FD7">
        <w:rPr>
          <w:rFonts w:asciiTheme="minorEastAsia" w:hAnsiTheme="minorEastAsia" w:cs="宋体" w:hint="eastAsia"/>
          <w:kern w:val="0"/>
          <w:sz w:val="24"/>
          <w:szCs w:val="24"/>
        </w:rPr>
        <w:t>0771-</w:t>
      </w:r>
      <w:r w:rsidR="00E743AB" w:rsidRPr="00AA4FD7">
        <w:rPr>
          <w:rFonts w:asciiTheme="minorEastAsia" w:hAnsiTheme="minorEastAsia" w:cs="宋体"/>
          <w:kern w:val="0"/>
          <w:sz w:val="24"/>
          <w:szCs w:val="24"/>
        </w:rPr>
        <w:t>2</w:t>
      </w:r>
      <w:r w:rsidR="00E743AB" w:rsidRPr="00AA4FD7">
        <w:rPr>
          <w:rFonts w:asciiTheme="minorEastAsia" w:hAnsiTheme="minorEastAsia" w:cs="宋体" w:hint="eastAsia"/>
          <w:kern w:val="0"/>
          <w:sz w:val="24"/>
          <w:szCs w:val="24"/>
        </w:rPr>
        <w:t>778</w:t>
      </w:r>
      <w:r w:rsidR="00E743AB">
        <w:rPr>
          <w:rFonts w:asciiTheme="minorEastAsia" w:hAnsiTheme="minorEastAsia" w:cs="宋体" w:hint="eastAsia"/>
          <w:kern w:val="0"/>
          <w:sz w:val="24"/>
          <w:szCs w:val="24"/>
        </w:rPr>
        <w:t>973</w:t>
      </w:r>
      <w:r w:rsidR="00E743AB" w:rsidRPr="00AA4FD7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7E5A24" w:rsidRPr="007E5A24" w:rsidRDefault="007E5A24" w:rsidP="00FA79FF">
      <w:pPr>
        <w:spacing w:afterLines="50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7E5A24">
        <w:rPr>
          <w:rFonts w:asciiTheme="minorEastAsia" w:hAnsiTheme="minorEastAsia" w:cs="宋体" w:hint="eastAsia"/>
          <w:kern w:val="0"/>
          <w:sz w:val="24"/>
          <w:szCs w:val="24"/>
        </w:rPr>
        <w:t>地址：广西壮族自治区南宁市青秀区云景路83号南宁轨道交通1号线屯里车辆段 运营综合楼203室，邮编：530029。</w:t>
      </w:r>
    </w:p>
    <w:sectPr w:rsidR="007E5A24" w:rsidRPr="007E5A24" w:rsidSect="002F3FF3">
      <w:headerReference w:type="default" r:id="rId8"/>
      <w:footerReference w:type="default" r:id="rId9"/>
      <w:pgSz w:w="11906" w:h="16838"/>
      <w:pgMar w:top="1247" w:right="1077" w:bottom="1247" w:left="1077" w:header="454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511" w:rsidRDefault="00FD4511" w:rsidP="0016234B">
      <w:r>
        <w:separator/>
      </w:r>
    </w:p>
  </w:endnote>
  <w:endnote w:type="continuationSeparator" w:id="1">
    <w:p w:rsidR="00FD4511" w:rsidRDefault="00FD4511" w:rsidP="0016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085392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8B7DDA" w:rsidRDefault="00FA79FF" w:rsidP="008B7DDA">
            <w:pPr>
              <w:pStyle w:val="a5"/>
              <w:jc w:val="center"/>
            </w:pPr>
            <w:sdt>
              <w:sdtPr>
                <w:id w:val="1891220653"/>
                <w:docPartObj>
                  <w:docPartGallery w:val="Page Numbers (Top of Page)"/>
                  <w:docPartUnique/>
                </w:docPartObj>
              </w:sdtPr>
              <w:sdtContent>
                <w:r w:rsidR="00C007E6">
                  <w:rPr>
                    <w:rFonts w:hint="eastAsia"/>
                  </w:rPr>
                  <w:t>第</w:t>
                </w:r>
                <w:r>
                  <w:fldChar w:fldCharType="begin"/>
                </w:r>
                <w:r w:rsidR="00C007E6">
                  <w:instrText xml:space="preserve"> PAGE  \* Arabic  \* MERGEFORMAT </w:instrText>
                </w:r>
                <w:r>
                  <w:fldChar w:fldCharType="separate"/>
                </w:r>
                <w:r w:rsidR="000C7715">
                  <w:rPr>
                    <w:noProof/>
                  </w:rPr>
                  <w:t>1</w:t>
                </w:r>
                <w:r>
                  <w:fldChar w:fldCharType="end"/>
                </w:r>
                <w:r w:rsidR="002F3FF3">
                  <w:rPr>
                    <w:rFonts w:hint="eastAsia"/>
                  </w:rPr>
                  <w:t>页</w:t>
                </w:r>
                <w:r w:rsidR="002F3FF3">
                  <w:rPr>
                    <w:rFonts w:hint="eastAsia"/>
                  </w:rPr>
                  <w:t>/</w:t>
                </w:r>
                <w:r w:rsidR="00C007E6">
                  <w:rPr>
                    <w:rFonts w:hint="eastAsia"/>
                  </w:rPr>
                  <w:t>共</w:t>
                </w:r>
                <w:fldSimple w:instr=" NUMPAGES  \* Arabic  \* MERGEFORMAT ">
                  <w:r w:rsidR="000C7715">
                    <w:rPr>
                      <w:noProof/>
                    </w:rPr>
                    <w:t>1</w:t>
                  </w:r>
                </w:fldSimple>
                <w:r w:rsidR="00C007E6">
                  <w:rPr>
                    <w:rFonts w:hint="eastAsia"/>
                  </w:rPr>
                  <w:t>页</w:t>
                </w:r>
              </w:sdtContent>
            </w:sdt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511" w:rsidRDefault="00FD4511" w:rsidP="0016234B">
      <w:r>
        <w:separator/>
      </w:r>
    </w:p>
  </w:footnote>
  <w:footnote w:type="continuationSeparator" w:id="1">
    <w:p w:rsidR="00FD4511" w:rsidRDefault="00FD4511" w:rsidP="00162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31" w:rsidRDefault="00850031" w:rsidP="00850031">
    <w:pPr>
      <w:pStyle w:val="a4"/>
      <w:pBdr>
        <w:bottom w:val="none" w:sz="0" w:space="0" w:color="auto"/>
      </w:pBdr>
      <w:jc w:val="left"/>
    </w:pPr>
    <w:r>
      <w:rPr>
        <w:noProof/>
      </w:rPr>
      <w:drawing>
        <wp:inline distT="0" distB="0" distL="0" distR="0">
          <wp:extent cx="2017501" cy="230400"/>
          <wp:effectExtent l="0" t="0" r="190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501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AC06101"/>
    <w:multiLevelType w:val="hybridMultilevel"/>
    <w:tmpl w:val="5DCE4488"/>
    <w:lvl w:ilvl="0" w:tplc="00000006">
      <w:start w:val="1"/>
      <w:numFmt w:val="decimal"/>
      <w:lvlText w:val="%1、"/>
      <w:lvlJc w:val="left"/>
      <w:pPr>
        <w:ind w:left="1440" w:hanging="420"/>
      </w:pPr>
    </w:lvl>
    <w:lvl w:ilvl="1" w:tplc="04090019" w:tentative="1">
      <w:start w:val="1"/>
      <w:numFmt w:val="lowerLetter"/>
      <w:lvlText w:val="%2)"/>
      <w:lvlJc w:val="left"/>
      <w:pPr>
        <w:ind w:left="1860" w:hanging="420"/>
      </w:pPr>
    </w:lvl>
    <w:lvl w:ilvl="2" w:tplc="0409001B" w:tentative="1">
      <w:start w:val="1"/>
      <w:numFmt w:val="lowerRoman"/>
      <w:lvlText w:val="%3."/>
      <w:lvlJc w:val="righ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9" w:tentative="1">
      <w:start w:val="1"/>
      <w:numFmt w:val="lowerLetter"/>
      <w:lvlText w:val="%5)"/>
      <w:lvlJc w:val="left"/>
      <w:pPr>
        <w:ind w:left="3120" w:hanging="420"/>
      </w:pPr>
    </w:lvl>
    <w:lvl w:ilvl="5" w:tplc="0409001B" w:tentative="1">
      <w:start w:val="1"/>
      <w:numFmt w:val="lowerRoman"/>
      <w:lvlText w:val="%6."/>
      <w:lvlJc w:val="righ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9" w:tentative="1">
      <w:start w:val="1"/>
      <w:numFmt w:val="lowerLetter"/>
      <w:lvlText w:val="%8)"/>
      <w:lvlJc w:val="left"/>
      <w:pPr>
        <w:ind w:left="4380" w:hanging="420"/>
      </w:pPr>
    </w:lvl>
    <w:lvl w:ilvl="8" w:tplc="0409001B" w:tentative="1">
      <w:start w:val="1"/>
      <w:numFmt w:val="lowerRoman"/>
      <w:lvlText w:val="%9."/>
      <w:lvlJc w:val="right"/>
      <w:pPr>
        <w:ind w:left="4800" w:hanging="420"/>
      </w:pPr>
    </w:lvl>
  </w:abstractNum>
  <w:abstractNum w:abstractNumId="3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281849BF"/>
    <w:multiLevelType w:val="hybridMultilevel"/>
    <w:tmpl w:val="EBC69B50"/>
    <w:lvl w:ilvl="0" w:tplc="00000006">
      <w:start w:val="1"/>
      <w:numFmt w:val="decimal"/>
      <w:lvlText w:val="%1、"/>
      <w:lvlJc w:val="left"/>
      <w:pPr>
        <w:ind w:left="1020" w:hanging="420"/>
      </w:p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2AE0182D"/>
    <w:multiLevelType w:val="hybridMultilevel"/>
    <w:tmpl w:val="9F7CFB0A"/>
    <w:lvl w:ilvl="0" w:tplc="00000006">
      <w:start w:val="1"/>
      <w:numFmt w:val="decimal"/>
      <w:lvlText w:val="%1、"/>
      <w:lvlJc w:val="left"/>
      <w:pPr>
        <w:ind w:left="144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CAF0A67"/>
    <w:multiLevelType w:val="hybridMultilevel"/>
    <w:tmpl w:val="60CAA5C0"/>
    <w:lvl w:ilvl="0" w:tplc="00000006">
      <w:start w:val="1"/>
      <w:numFmt w:val="decimal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402621D"/>
    <w:multiLevelType w:val="hybridMultilevel"/>
    <w:tmpl w:val="8AC06900"/>
    <w:lvl w:ilvl="0" w:tplc="00000006">
      <w:start w:val="1"/>
      <w:numFmt w:val="decimal"/>
      <w:lvlText w:val="%1、"/>
      <w:lvlJc w:val="left"/>
      <w:pPr>
        <w:ind w:left="1020" w:hanging="420"/>
      </w:pPr>
    </w:lvl>
    <w:lvl w:ilvl="1" w:tplc="00000006">
      <w:start w:val="1"/>
      <w:numFmt w:val="decimal"/>
      <w:lvlText w:val="%2、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7B655D0"/>
    <w:multiLevelType w:val="hybridMultilevel"/>
    <w:tmpl w:val="9F7CFB0A"/>
    <w:lvl w:ilvl="0" w:tplc="00000006">
      <w:start w:val="1"/>
      <w:numFmt w:val="decimal"/>
      <w:lvlText w:val="%1、"/>
      <w:lvlJc w:val="left"/>
      <w:pPr>
        <w:ind w:left="144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90B6532"/>
    <w:multiLevelType w:val="hybridMultilevel"/>
    <w:tmpl w:val="91BC603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17E8150">
      <w:start w:val="1"/>
      <w:numFmt w:val="decimal"/>
      <w:lvlText w:val="%2."/>
      <w:lvlJc w:val="left"/>
      <w:pPr>
        <w:ind w:left="1470" w:hanging="10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11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21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FE9"/>
    <w:rsid w:val="00001AFE"/>
    <w:rsid w:val="00003206"/>
    <w:rsid w:val="00005530"/>
    <w:rsid w:val="00007DCE"/>
    <w:rsid w:val="00015858"/>
    <w:rsid w:val="00015ED4"/>
    <w:rsid w:val="00016316"/>
    <w:rsid w:val="0002074D"/>
    <w:rsid w:val="000219F7"/>
    <w:rsid w:val="00037593"/>
    <w:rsid w:val="00045B9E"/>
    <w:rsid w:val="000564BD"/>
    <w:rsid w:val="0005673B"/>
    <w:rsid w:val="000641A2"/>
    <w:rsid w:val="00071313"/>
    <w:rsid w:val="00082752"/>
    <w:rsid w:val="0009329B"/>
    <w:rsid w:val="00095121"/>
    <w:rsid w:val="000A3C97"/>
    <w:rsid w:val="000B391B"/>
    <w:rsid w:val="000B39DD"/>
    <w:rsid w:val="000B5D17"/>
    <w:rsid w:val="000C52AD"/>
    <w:rsid w:val="000C52F2"/>
    <w:rsid w:val="000C7715"/>
    <w:rsid w:val="000D647A"/>
    <w:rsid w:val="000E0FE9"/>
    <w:rsid w:val="000E33C7"/>
    <w:rsid w:val="001073A3"/>
    <w:rsid w:val="00117943"/>
    <w:rsid w:val="001208C1"/>
    <w:rsid w:val="00123462"/>
    <w:rsid w:val="00151316"/>
    <w:rsid w:val="0016234B"/>
    <w:rsid w:val="00164274"/>
    <w:rsid w:val="00174F1C"/>
    <w:rsid w:val="00180518"/>
    <w:rsid w:val="00191D81"/>
    <w:rsid w:val="00192913"/>
    <w:rsid w:val="001A69FC"/>
    <w:rsid w:val="001B6413"/>
    <w:rsid w:val="001D598E"/>
    <w:rsid w:val="001F1207"/>
    <w:rsid w:val="001F7280"/>
    <w:rsid w:val="00212312"/>
    <w:rsid w:val="00214628"/>
    <w:rsid w:val="00226A9A"/>
    <w:rsid w:val="00226DE8"/>
    <w:rsid w:val="002272EC"/>
    <w:rsid w:val="00231F0B"/>
    <w:rsid w:val="00241265"/>
    <w:rsid w:val="0025684C"/>
    <w:rsid w:val="00267103"/>
    <w:rsid w:val="002732EA"/>
    <w:rsid w:val="0027438F"/>
    <w:rsid w:val="00276107"/>
    <w:rsid w:val="00276BFA"/>
    <w:rsid w:val="002816A2"/>
    <w:rsid w:val="00282737"/>
    <w:rsid w:val="002829C7"/>
    <w:rsid w:val="002A584C"/>
    <w:rsid w:val="002B4FE9"/>
    <w:rsid w:val="002C3B41"/>
    <w:rsid w:val="002D1944"/>
    <w:rsid w:val="002D5752"/>
    <w:rsid w:val="002E0692"/>
    <w:rsid w:val="002F1551"/>
    <w:rsid w:val="002F3FF3"/>
    <w:rsid w:val="002F42EC"/>
    <w:rsid w:val="00312EFF"/>
    <w:rsid w:val="00313169"/>
    <w:rsid w:val="00313E41"/>
    <w:rsid w:val="003241CB"/>
    <w:rsid w:val="00327E60"/>
    <w:rsid w:val="0033293C"/>
    <w:rsid w:val="00342FF9"/>
    <w:rsid w:val="003504CF"/>
    <w:rsid w:val="003526AF"/>
    <w:rsid w:val="003531B7"/>
    <w:rsid w:val="003636DB"/>
    <w:rsid w:val="003800FE"/>
    <w:rsid w:val="00381D4D"/>
    <w:rsid w:val="003829F1"/>
    <w:rsid w:val="00393668"/>
    <w:rsid w:val="003A5013"/>
    <w:rsid w:val="003A7949"/>
    <w:rsid w:val="003B3D7D"/>
    <w:rsid w:val="003D09A9"/>
    <w:rsid w:val="003D2179"/>
    <w:rsid w:val="003D7DA9"/>
    <w:rsid w:val="003E0C72"/>
    <w:rsid w:val="00401C28"/>
    <w:rsid w:val="00402972"/>
    <w:rsid w:val="00412318"/>
    <w:rsid w:val="00422CB4"/>
    <w:rsid w:val="00425DF3"/>
    <w:rsid w:val="00434BFB"/>
    <w:rsid w:val="00456DED"/>
    <w:rsid w:val="0046178D"/>
    <w:rsid w:val="00490609"/>
    <w:rsid w:val="004A4D47"/>
    <w:rsid w:val="004B3E27"/>
    <w:rsid w:val="004C6262"/>
    <w:rsid w:val="004E045E"/>
    <w:rsid w:val="004E3CF8"/>
    <w:rsid w:val="00507BDC"/>
    <w:rsid w:val="0051799E"/>
    <w:rsid w:val="005201C0"/>
    <w:rsid w:val="00523272"/>
    <w:rsid w:val="00525595"/>
    <w:rsid w:val="00536019"/>
    <w:rsid w:val="0054070D"/>
    <w:rsid w:val="00540E32"/>
    <w:rsid w:val="005441FE"/>
    <w:rsid w:val="00546F46"/>
    <w:rsid w:val="00555EB9"/>
    <w:rsid w:val="00557170"/>
    <w:rsid w:val="00563A12"/>
    <w:rsid w:val="00583AF9"/>
    <w:rsid w:val="005C1DC7"/>
    <w:rsid w:val="005C4738"/>
    <w:rsid w:val="005C612C"/>
    <w:rsid w:val="005C7430"/>
    <w:rsid w:val="005D2EE2"/>
    <w:rsid w:val="005D3DA3"/>
    <w:rsid w:val="005E0BEF"/>
    <w:rsid w:val="005E0C1E"/>
    <w:rsid w:val="005F224E"/>
    <w:rsid w:val="006046A8"/>
    <w:rsid w:val="00611BDA"/>
    <w:rsid w:val="00611F36"/>
    <w:rsid w:val="0062776A"/>
    <w:rsid w:val="00630F92"/>
    <w:rsid w:val="006403EC"/>
    <w:rsid w:val="00653A97"/>
    <w:rsid w:val="0065752B"/>
    <w:rsid w:val="006579D1"/>
    <w:rsid w:val="00682846"/>
    <w:rsid w:val="006831A9"/>
    <w:rsid w:val="00692022"/>
    <w:rsid w:val="00692434"/>
    <w:rsid w:val="00697DF5"/>
    <w:rsid w:val="006A5542"/>
    <w:rsid w:val="006B2B3A"/>
    <w:rsid w:val="006C1D36"/>
    <w:rsid w:val="006C23A9"/>
    <w:rsid w:val="006C49E5"/>
    <w:rsid w:val="006C4B34"/>
    <w:rsid w:val="006D4506"/>
    <w:rsid w:val="006E01E9"/>
    <w:rsid w:val="006E5A0D"/>
    <w:rsid w:val="006F3DCC"/>
    <w:rsid w:val="0070753E"/>
    <w:rsid w:val="0071664B"/>
    <w:rsid w:val="007304E3"/>
    <w:rsid w:val="00730992"/>
    <w:rsid w:val="00734E66"/>
    <w:rsid w:val="00763805"/>
    <w:rsid w:val="00766258"/>
    <w:rsid w:val="00774419"/>
    <w:rsid w:val="00776A25"/>
    <w:rsid w:val="007776AC"/>
    <w:rsid w:val="00785646"/>
    <w:rsid w:val="00794FE7"/>
    <w:rsid w:val="007A43E2"/>
    <w:rsid w:val="007B4BF4"/>
    <w:rsid w:val="007B4D03"/>
    <w:rsid w:val="007C1107"/>
    <w:rsid w:val="007D0C2F"/>
    <w:rsid w:val="007E5A24"/>
    <w:rsid w:val="007F0120"/>
    <w:rsid w:val="00801CFF"/>
    <w:rsid w:val="0081084C"/>
    <w:rsid w:val="00822C10"/>
    <w:rsid w:val="00827118"/>
    <w:rsid w:val="0083517E"/>
    <w:rsid w:val="008376D5"/>
    <w:rsid w:val="0084631D"/>
    <w:rsid w:val="00850031"/>
    <w:rsid w:val="00855B53"/>
    <w:rsid w:val="00863938"/>
    <w:rsid w:val="0087226D"/>
    <w:rsid w:val="00875093"/>
    <w:rsid w:val="00877B8D"/>
    <w:rsid w:val="008870C2"/>
    <w:rsid w:val="00890947"/>
    <w:rsid w:val="00890C44"/>
    <w:rsid w:val="00893987"/>
    <w:rsid w:val="00893A8E"/>
    <w:rsid w:val="008A2DA7"/>
    <w:rsid w:val="008B00F9"/>
    <w:rsid w:val="008B3B8D"/>
    <w:rsid w:val="008B630D"/>
    <w:rsid w:val="008B7DDA"/>
    <w:rsid w:val="008C2603"/>
    <w:rsid w:val="008D26D7"/>
    <w:rsid w:val="008D4051"/>
    <w:rsid w:val="008D41C0"/>
    <w:rsid w:val="008F294A"/>
    <w:rsid w:val="008F2C5F"/>
    <w:rsid w:val="008F2C8C"/>
    <w:rsid w:val="008F761E"/>
    <w:rsid w:val="00910126"/>
    <w:rsid w:val="00916807"/>
    <w:rsid w:val="00922F1F"/>
    <w:rsid w:val="00925AB5"/>
    <w:rsid w:val="009371AE"/>
    <w:rsid w:val="009412A7"/>
    <w:rsid w:val="00942869"/>
    <w:rsid w:val="00950077"/>
    <w:rsid w:val="0095168A"/>
    <w:rsid w:val="00951CC7"/>
    <w:rsid w:val="00955DF7"/>
    <w:rsid w:val="00964206"/>
    <w:rsid w:val="00975FEF"/>
    <w:rsid w:val="009A0F68"/>
    <w:rsid w:val="009B42FD"/>
    <w:rsid w:val="009B4FAC"/>
    <w:rsid w:val="009B6270"/>
    <w:rsid w:val="009C1B98"/>
    <w:rsid w:val="009E02B0"/>
    <w:rsid w:val="009E5BD9"/>
    <w:rsid w:val="009E6265"/>
    <w:rsid w:val="009F34C1"/>
    <w:rsid w:val="009F3A03"/>
    <w:rsid w:val="00A07283"/>
    <w:rsid w:val="00A205DE"/>
    <w:rsid w:val="00A26CF9"/>
    <w:rsid w:val="00A3163C"/>
    <w:rsid w:val="00A415A9"/>
    <w:rsid w:val="00A42B9B"/>
    <w:rsid w:val="00A6022A"/>
    <w:rsid w:val="00A71994"/>
    <w:rsid w:val="00A747A9"/>
    <w:rsid w:val="00A76672"/>
    <w:rsid w:val="00A817BF"/>
    <w:rsid w:val="00A829A8"/>
    <w:rsid w:val="00A9053E"/>
    <w:rsid w:val="00A959B1"/>
    <w:rsid w:val="00AB4584"/>
    <w:rsid w:val="00AB6E78"/>
    <w:rsid w:val="00AD07B8"/>
    <w:rsid w:val="00AD194F"/>
    <w:rsid w:val="00AD5301"/>
    <w:rsid w:val="00AE4CE1"/>
    <w:rsid w:val="00AE5782"/>
    <w:rsid w:val="00AF54EC"/>
    <w:rsid w:val="00B0253E"/>
    <w:rsid w:val="00B20C4E"/>
    <w:rsid w:val="00B24302"/>
    <w:rsid w:val="00B24D22"/>
    <w:rsid w:val="00B31A19"/>
    <w:rsid w:val="00B47B98"/>
    <w:rsid w:val="00B60B18"/>
    <w:rsid w:val="00B70EBA"/>
    <w:rsid w:val="00B71ABC"/>
    <w:rsid w:val="00B76947"/>
    <w:rsid w:val="00B9569B"/>
    <w:rsid w:val="00BA4961"/>
    <w:rsid w:val="00BA7558"/>
    <w:rsid w:val="00BB08B7"/>
    <w:rsid w:val="00BB58DA"/>
    <w:rsid w:val="00BC0DD6"/>
    <w:rsid w:val="00BC17BE"/>
    <w:rsid w:val="00BD4FDA"/>
    <w:rsid w:val="00BE2F99"/>
    <w:rsid w:val="00C007E6"/>
    <w:rsid w:val="00C059D7"/>
    <w:rsid w:val="00C07515"/>
    <w:rsid w:val="00C256A4"/>
    <w:rsid w:val="00C355B3"/>
    <w:rsid w:val="00C80B1E"/>
    <w:rsid w:val="00C82C89"/>
    <w:rsid w:val="00C945D6"/>
    <w:rsid w:val="00CB2033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37628"/>
    <w:rsid w:val="00D44391"/>
    <w:rsid w:val="00D64D11"/>
    <w:rsid w:val="00D84116"/>
    <w:rsid w:val="00D84397"/>
    <w:rsid w:val="00DA4DD5"/>
    <w:rsid w:val="00DA516C"/>
    <w:rsid w:val="00DB6B5C"/>
    <w:rsid w:val="00DC2A07"/>
    <w:rsid w:val="00DD3806"/>
    <w:rsid w:val="00DD7C91"/>
    <w:rsid w:val="00DE26E5"/>
    <w:rsid w:val="00DF14AD"/>
    <w:rsid w:val="00E02C60"/>
    <w:rsid w:val="00E06750"/>
    <w:rsid w:val="00E30C0C"/>
    <w:rsid w:val="00E334A7"/>
    <w:rsid w:val="00E339A1"/>
    <w:rsid w:val="00E3410E"/>
    <w:rsid w:val="00E379BC"/>
    <w:rsid w:val="00E53206"/>
    <w:rsid w:val="00E566E7"/>
    <w:rsid w:val="00E635FC"/>
    <w:rsid w:val="00E7054E"/>
    <w:rsid w:val="00E743AB"/>
    <w:rsid w:val="00E82039"/>
    <w:rsid w:val="00E92C3B"/>
    <w:rsid w:val="00E92D0C"/>
    <w:rsid w:val="00EB078C"/>
    <w:rsid w:val="00EC5EFD"/>
    <w:rsid w:val="00ED440B"/>
    <w:rsid w:val="00ED4FC3"/>
    <w:rsid w:val="00EE17DD"/>
    <w:rsid w:val="00EE17F8"/>
    <w:rsid w:val="00EE50C2"/>
    <w:rsid w:val="00EF5693"/>
    <w:rsid w:val="00F00FE5"/>
    <w:rsid w:val="00F35417"/>
    <w:rsid w:val="00F3592F"/>
    <w:rsid w:val="00F368C7"/>
    <w:rsid w:val="00F50DCD"/>
    <w:rsid w:val="00F70917"/>
    <w:rsid w:val="00F731AA"/>
    <w:rsid w:val="00F86353"/>
    <w:rsid w:val="00F866A2"/>
    <w:rsid w:val="00F92B5C"/>
    <w:rsid w:val="00FA30DA"/>
    <w:rsid w:val="00FA79FF"/>
    <w:rsid w:val="00FB6071"/>
    <w:rsid w:val="00FC2335"/>
    <w:rsid w:val="00FD4511"/>
    <w:rsid w:val="00FE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  <w:style w:type="character" w:styleId="a7">
    <w:name w:val="Hyperlink"/>
    <w:basedOn w:val="a0"/>
    <w:uiPriority w:val="99"/>
    <w:unhideWhenUsed/>
    <w:rsid w:val="009428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  <w:style w:type="character" w:styleId="a7">
    <w:name w:val="Hyperlink"/>
    <w:basedOn w:val="a0"/>
    <w:uiPriority w:val="99"/>
    <w:unhideWhenUsed/>
    <w:rsid w:val="009428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76802-2C90-4854-BEF0-AF380DA3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124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NNRT</cp:lastModifiedBy>
  <cp:revision>116</cp:revision>
  <cp:lastPrinted>2019-02-25T07:34:00Z</cp:lastPrinted>
  <dcterms:created xsi:type="dcterms:W3CDTF">2015-12-26T07:29:00Z</dcterms:created>
  <dcterms:modified xsi:type="dcterms:W3CDTF">2019-02-25T07:34:00Z</dcterms:modified>
</cp:coreProperties>
</file>