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28"/>
          <w:szCs w:val="24"/>
        </w:rPr>
      </w:pPr>
      <w:r>
        <w:rPr>
          <w:rFonts w:hint="eastAsia" w:ascii="宋体" w:hAnsi="宋体" w:eastAsia="宋体"/>
          <w:b/>
          <w:color w:val="auto"/>
          <w:sz w:val="28"/>
          <w:szCs w:val="24"/>
        </w:rPr>
        <w:t>询比价公告</w:t>
      </w:r>
      <w:bookmarkStart w:id="0" w:name="_GoBack"/>
      <w:bookmarkEnd w:id="0"/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color w:val="auto"/>
          <w:sz w:val="24"/>
          <w:szCs w:val="24"/>
        </w:rPr>
      </w:pPr>
      <w:r>
        <w:rPr>
          <w:rFonts w:ascii="宋体" w:hAnsi="宋体"/>
          <w:b/>
          <w:color w:val="auto"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项目</w:t>
      </w:r>
      <w:r>
        <w:rPr>
          <w:rFonts w:hint="eastAsia" w:ascii="宋体" w:hAnsi="宋体"/>
          <w:color w:val="auto"/>
          <w:sz w:val="24"/>
          <w:szCs w:val="24"/>
        </w:rPr>
        <w:t>名称：</w:t>
      </w:r>
      <w:r>
        <w:rPr>
          <w:rFonts w:ascii="宋体" w:hAnsi="宋体"/>
          <w:color w:val="auto"/>
          <w:sz w:val="24"/>
          <w:szCs w:val="24"/>
        </w:rPr>
        <w:t>南宁轨道交通集团有限责任公司运营分公司</w:t>
      </w:r>
      <w:r>
        <w:rPr>
          <w:rFonts w:hint="eastAsia" w:ascii="宋体" w:hAnsi="宋体"/>
          <w:color w:val="auto"/>
          <w:sz w:val="24"/>
          <w:szCs w:val="24"/>
        </w:rPr>
        <w:t>201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年客运中心志愿者服装采购项目。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项目</w:t>
      </w:r>
      <w:r>
        <w:rPr>
          <w:rFonts w:hint="eastAsia" w:ascii="宋体" w:hAnsi="宋体"/>
          <w:color w:val="auto"/>
          <w:sz w:val="24"/>
          <w:szCs w:val="24"/>
        </w:rPr>
        <w:t>编号</w:t>
      </w:r>
      <w:r>
        <w:rPr>
          <w:rFonts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/>
          <w:color w:val="auto"/>
          <w:sz w:val="24"/>
          <w:szCs w:val="24"/>
        </w:rPr>
        <w:t>YY3-BJ-LS-2019016。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color w:val="auto"/>
          <w:sz w:val="24"/>
          <w:szCs w:val="24"/>
        </w:rPr>
      </w:pPr>
      <w:r>
        <w:rPr>
          <w:rFonts w:ascii="宋体" w:hAnsi="宋体"/>
          <w:b/>
          <w:color w:val="auto"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发票要求：增值税专用发票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交易方式：账期交易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支付方式：线下支付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报价要求：报价</w:t>
      </w:r>
      <w:r>
        <w:rPr>
          <w:rFonts w:hint="eastAsia" w:ascii="宋体" w:hAnsi="宋体"/>
          <w:color w:val="auto"/>
          <w:sz w:val="24"/>
          <w:szCs w:val="24"/>
        </w:rPr>
        <w:t>须包含税金</w:t>
      </w:r>
      <w:r>
        <w:rPr>
          <w:rFonts w:ascii="宋体" w:hAnsi="宋体"/>
          <w:color w:val="auto"/>
          <w:sz w:val="24"/>
          <w:szCs w:val="24"/>
        </w:rPr>
        <w:t>、运费</w:t>
      </w:r>
      <w:r>
        <w:rPr>
          <w:rFonts w:hint="eastAsia" w:ascii="宋体" w:hAnsi="宋体"/>
          <w:color w:val="auto"/>
          <w:sz w:val="24"/>
          <w:szCs w:val="24"/>
        </w:rPr>
        <w:t>等</w:t>
      </w:r>
      <w:r>
        <w:rPr>
          <w:rFonts w:ascii="宋体" w:hAnsi="宋体"/>
          <w:color w:val="auto"/>
          <w:sz w:val="24"/>
          <w:szCs w:val="24"/>
        </w:rPr>
        <w:t>各种费用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ascii="宋体" w:hAnsi="宋体"/>
          <w:color w:val="auto"/>
          <w:sz w:val="24"/>
          <w:szCs w:val="24"/>
        </w:rPr>
        <w:t>不允许对部分物料报价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报价保证金：无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允许报价次数：1次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期望交货期</w:t>
      </w:r>
      <w:r>
        <w:rPr>
          <w:rFonts w:hint="eastAsia" w:ascii="宋体" w:hAnsi="宋体"/>
          <w:color w:val="auto"/>
          <w:sz w:val="24"/>
          <w:szCs w:val="24"/>
        </w:rPr>
        <w:t>：20天。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质保期</w:t>
      </w:r>
      <w:r>
        <w:rPr>
          <w:rFonts w:hint="eastAsia" w:ascii="宋体" w:hAnsi="宋体"/>
          <w:color w:val="auto"/>
          <w:sz w:val="24"/>
          <w:szCs w:val="24"/>
        </w:rPr>
        <w:t>：1年。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注册资金：无要求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上限控制价：</w:t>
      </w:r>
      <w:r>
        <w:rPr>
          <w:rFonts w:hint="eastAsia" w:ascii="宋体" w:hAnsi="宋体"/>
          <w:color w:val="auto"/>
          <w:sz w:val="24"/>
          <w:szCs w:val="24"/>
        </w:rPr>
        <w:t>1.25万</w:t>
      </w:r>
      <w:r>
        <w:rPr>
          <w:rFonts w:ascii="宋体" w:hAnsi="宋体"/>
          <w:color w:val="auto"/>
          <w:sz w:val="24"/>
          <w:szCs w:val="24"/>
        </w:rPr>
        <w:t>元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是否需要报名审核：否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color w:val="auto"/>
          <w:sz w:val="24"/>
          <w:szCs w:val="24"/>
        </w:rPr>
      </w:pPr>
      <w:r>
        <w:rPr>
          <w:rFonts w:ascii="宋体" w:hAnsi="宋体"/>
          <w:b/>
          <w:color w:val="auto"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采购结果确定方式——低价成交</w:t>
      </w:r>
      <w:r>
        <w:rPr>
          <w:rFonts w:hint="eastAsia" w:ascii="宋体" w:hAnsi="宋体"/>
          <w:color w:val="auto"/>
          <w:sz w:val="24"/>
          <w:szCs w:val="24"/>
        </w:rPr>
        <w:t>。</w:t>
      </w:r>
      <w:r>
        <w:rPr>
          <w:rFonts w:ascii="宋体" w:hAnsi="宋体"/>
          <w:color w:val="auto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color w:val="auto"/>
          <w:sz w:val="24"/>
          <w:szCs w:val="24"/>
        </w:rPr>
        <w:t>不</w:t>
      </w:r>
      <w:r>
        <w:rPr>
          <w:rFonts w:ascii="宋体" w:hAnsi="宋体"/>
          <w:color w:val="auto"/>
          <w:sz w:val="24"/>
          <w:szCs w:val="24"/>
        </w:rPr>
        <w:t>含税价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ascii="宋体" w:hAnsi="宋体"/>
          <w:color w:val="auto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供应商既可通过</w:t>
      </w:r>
      <w:r>
        <w:rPr>
          <w:rFonts w:ascii="宋体" w:hAnsi="宋体"/>
          <w:color w:val="auto"/>
          <w:sz w:val="24"/>
          <w:szCs w:val="24"/>
        </w:rPr>
        <w:t>线下报价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ascii="宋体" w:hAnsi="宋体"/>
          <w:color w:val="auto"/>
          <w:sz w:val="24"/>
          <w:szCs w:val="24"/>
        </w:rPr>
        <w:t>也可</w:t>
      </w:r>
      <w:r>
        <w:rPr>
          <w:rFonts w:hint="eastAsia" w:ascii="宋体" w:hAnsi="宋体"/>
          <w:color w:val="auto"/>
          <w:sz w:val="24"/>
          <w:szCs w:val="24"/>
        </w:rPr>
        <w:t>通过中国</w:t>
      </w:r>
      <w:r>
        <w:rPr>
          <w:rFonts w:ascii="宋体" w:hAnsi="宋体"/>
          <w:color w:val="auto"/>
          <w:sz w:val="24"/>
          <w:szCs w:val="24"/>
        </w:rPr>
        <w:t>e车网</w:t>
      </w:r>
      <w:r>
        <w:rPr>
          <w:rFonts w:hint="eastAsia" w:ascii="宋体" w:hAnsi="宋体"/>
          <w:color w:val="auto"/>
          <w:sz w:val="24"/>
          <w:szCs w:val="24"/>
        </w:rPr>
        <w:t>（http://www.ecrrc.com</w:t>
      </w:r>
      <w:r>
        <w:rPr>
          <w:rFonts w:ascii="宋体" w:hAnsi="宋体"/>
          <w:color w:val="auto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color w:val="auto"/>
          <w:sz w:val="24"/>
          <w:szCs w:val="24"/>
        </w:rPr>
        <w:t>和</w:t>
      </w:r>
      <w:r>
        <w:rPr>
          <w:rFonts w:ascii="宋体" w:hAnsi="宋体"/>
          <w:color w:val="auto"/>
          <w:sz w:val="24"/>
          <w:szCs w:val="24"/>
        </w:rPr>
        <w:t>线上同时报价，</w:t>
      </w:r>
      <w:r>
        <w:rPr>
          <w:rFonts w:hint="eastAsia" w:ascii="宋体" w:hAnsi="宋体"/>
          <w:color w:val="auto"/>
          <w:sz w:val="24"/>
          <w:szCs w:val="24"/>
        </w:rPr>
        <w:t>否则</w:t>
      </w:r>
      <w:r>
        <w:rPr>
          <w:rFonts w:ascii="宋体" w:hAnsi="宋体"/>
          <w:color w:val="auto"/>
          <w:sz w:val="24"/>
          <w:szCs w:val="24"/>
        </w:rPr>
        <w:t>不论其</w:t>
      </w:r>
      <w:r>
        <w:rPr>
          <w:rFonts w:hint="eastAsia" w:ascii="宋体" w:hAnsi="宋体"/>
          <w:color w:val="auto"/>
          <w:sz w:val="24"/>
          <w:szCs w:val="24"/>
        </w:rPr>
        <w:t>线下</w:t>
      </w:r>
      <w:r>
        <w:rPr>
          <w:rFonts w:ascii="宋体" w:hAnsi="宋体"/>
          <w:color w:val="auto"/>
          <w:sz w:val="24"/>
          <w:szCs w:val="24"/>
        </w:rPr>
        <w:t>、线上报价是否一致，其线下</w:t>
      </w:r>
      <w:r>
        <w:rPr>
          <w:rFonts w:hint="eastAsia" w:ascii="宋体" w:hAnsi="宋体"/>
          <w:color w:val="auto"/>
          <w:sz w:val="24"/>
          <w:szCs w:val="24"/>
        </w:rPr>
        <w:t>、</w:t>
      </w:r>
      <w:r>
        <w:rPr>
          <w:rFonts w:ascii="宋体" w:hAnsi="宋体"/>
          <w:color w:val="auto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ascii="宋体" w:hAnsi="宋体"/>
          <w:color w:val="auto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营业执照副本</w:t>
      </w:r>
      <w:r>
        <w:rPr>
          <w:rFonts w:hint="eastAsia" w:ascii="宋体" w:hAnsi="宋体"/>
          <w:color w:val="auto"/>
          <w:sz w:val="24"/>
          <w:szCs w:val="24"/>
        </w:rPr>
        <w:t>，须为</w:t>
      </w:r>
      <w:r>
        <w:rPr>
          <w:rFonts w:ascii="宋体" w:hAnsi="宋体"/>
          <w:color w:val="auto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①服装、②鞋帽、③日用百货</w:t>
      </w:r>
      <w:r>
        <w:rPr>
          <w:rFonts w:ascii="宋体" w:hAnsi="宋体"/>
          <w:color w:val="auto"/>
          <w:sz w:val="24"/>
          <w:szCs w:val="24"/>
        </w:rPr>
        <w:t>等类似范围。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分项报价表</w:t>
      </w:r>
      <w:r>
        <w:rPr>
          <w:rFonts w:ascii="宋体" w:hAnsi="宋体"/>
          <w:color w:val="auto"/>
          <w:sz w:val="24"/>
          <w:szCs w:val="24"/>
        </w:rPr>
        <w:t>（</w:t>
      </w:r>
      <w:r>
        <w:rPr>
          <w:rFonts w:hint="eastAsia" w:ascii="宋体" w:hAnsi="宋体"/>
          <w:color w:val="auto"/>
          <w:sz w:val="24"/>
          <w:szCs w:val="24"/>
        </w:rPr>
        <w:t>格式见</w:t>
      </w:r>
      <w:r>
        <w:rPr>
          <w:rFonts w:ascii="宋体" w:hAnsi="宋体"/>
          <w:color w:val="auto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承诺书（</w:t>
      </w:r>
      <w:r>
        <w:rPr>
          <w:rFonts w:hint="eastAsia" w:ascii="宋体" w:hAnsi="宋体"/>
          <w:color w:val="auto"/>
          <w:sz w:val="24"/>
          <w:szCs w:val="24"/>
        </w:rPr>
        <w:t>格式见</w:t>
      </w:r>
      <w:r>
        <w:rPr>
          <w:rFonts w:ascii="宋体" w:hAnsi="宋体"/>
          <w:color w:val="auto"/>
          <w:sz w:val="24"/>
          <w:szCs w:val="24"/>
        </w:rPr>
        <w:t>附件）</w:t>
      </w:r>
      <w:r>
        <w:rPr>
          <w:rFonts w:hint="eastAsia" w:ascii="宋体" w:hAnsi="宋体"/>
          <w:color w:val="auto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供应商认为</w:t>
      </w:r>
      <w:r>
        <w:rPr>
          <w:rFonts w:ascii="宋体" w:hAnsi="宋体"/>
          <w:color w:val="auto"/>
          <w:sz w:val="24"/>
          <w:szCs w:val="24"/>
        </w:rPr>
        <w:t>有必要提供的其他文件</w:t>
      </w:r>
      <w:r>
        <w:rPr>
          <w:rFonts w:hint="eastAsia" w:ascii="宋体" w:hAnsi="宋体"/>
          <w:color w:val="auto"/>
          <w:sz w:val="24"/>
          <w:szCs w:val="24"/>
        </w:rPr>
        <w:t>(若有</w:t>
      </w:r>
      <w:r>
        <w:rPr>
          <w:rFonts w:ascii="宋体" w:hAnsi="宋体"/>
          <w:color w:val="auto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通过</w:t>
      </w:r>
      <w:r>
        <w:rPr>
          <w:rFonts w:ascii="宋体" w:hAnsi="宋体"/>
          <w:color w:val="auto"/>
          <w:sz w:val="24"/>
          <w:szCs w:val="24"/>
        </w:rPr>
        <w:t>线下报价的供应商请携带</w:t>
      </w:r>
      <w:r>
        <w:rPr>
          <w:rFonts w:hint="eastAsia" w:ascii="宋体" w:hAnsi="宋体"/>
          <w:color w:val="auto"/>
          <w:sz w:val="24"/>
          <w:szCs w:val="24"/>
        </w:rPr>
        <w:t>上述</w:t>
      </w:r>
      <w:r>
        <w:rPr>
          <w:rFonts w:ascii="宋体" w:hAnsi="宋体"/>
          <w:color w:val="auto"/>
          <w:sz w:val="24"/>
          <w:szCs w:val="24"/>
        </w:rPr>
        <w:t>文件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ascii="宋体" w:hAnsi="宋体"/>
          <w:color w:val="auto"/>
          <w:sz w:val="24"/>
          <w:szCs w:val="24"/>
        </w:rPr>
        <w:t>及</w:t>
      </w:r>
      <w:r>
        <w:rPr>
          <w:rFonts w:hint="eastAsia" w:ascii="宋体" w:hAnsi="宋体"/>
          <w:color w:val="auto"/>
          <w:sz w:val="24"/>
          <w:szCs w:val="24"/>
        </w:rPr>
        <w:t>分项</w:t>
      </w:r>
      <w:r>
        <w:rPr>
          <w:rFonts w:ascii="宋体" w:hAnsi="宋体"/>
          <w:color w:val="auto"/>
          <w:sz w:val="24"/>
          <w:szCs w:val="24"/>
        </w:rPr>
        <w:t>报价表电子版于201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25</w:t>
      </w:r>
      <w:r>
        <w:rPr>
          <w:rFonts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15:30</w:t>
      </w:r>
      <w:r>
        <w:rPr>
          <w:rFonts w:ascii="宋体" w:hAnsi="宋体"/>
          <w:color w:val="auto"/>
          <w:sz w:val="24"/>
          <w:szCs w:val="24"/>
        </w:rPr>
        <w:t>前到广西壮族自治区南宁市青秀区云景路69号南宁轨道交通集团有限公司104会议室签到并递交文件，逾期不予接收。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若供应商的交货期</w:t>
      </w:r>
      <w:r>
        <w:rPr>
          <w:rFonts w:ascii="宋体" w:hAnsi="宋体"/>
          <w:color w:val="auto"/>
          <w:sz w:val="24"/>
          <w:szCs w:val="24"/>
        </w:rPr>
        <w:t>、质保期低于采购要求，</w:t>
      </w:r>
      <w:r>
        <w:rPr>
          <w:rFonts w:hint="eastAsia" w:ascii="宋体" w:hAnsi="宋体"/>
          <w:color w:val="auto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</w:rPr>
        <w:t>若</w:t>
      </w:r>
      <w:r>
        <w:rPr>
          <w:rFonts w:ascii="宋体" w:hAnsi="宋体"/>
          <w:color w:val="auto"/>
          <w:kern w:val="0"/>
          <w:sz w:val="24"/>
        </w:rPr>
        <w:t>单价与数量的乘积与合价不一致</w:t>
      </w:r>
      <w:r>
        <w:rPr>
          <w:rFonts w:hint="eastAsia" w:ascii="宋体" w:hAnsi="宋体"/>
          <w:color w:val="auto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auto"/>
          <w:sz w:val="24"/>
          <w:szCs w:val="24"/>
        </w:rPr>
        <w:t>视为无效报价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付款方式：货到甲方指定地点验收合格后</w:t>
      </w:r>
      <w:r>
        <w:rPr>
          <w:rFonts w:ascii="宋体" w:hAnsi="宋体"/>
          <w:color w:val="auto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</w:t>
      </w:r>
      <w:r>
        <w:rPr>
          <w:rFonts w:hint="eastAsia" w:ascii="宋体" w:hAnsi="宋体"/>
          <w:color w:val="auto"/>
          <w:sz w:val="24"/>
          <w:szCs w:val="24"/>
        </w:rPr>
        <w:t>100</w:t>
      </w:r>
      <w:r>
        <w:rPr>
          <w:rFonts w:ascii="宋体" w:hAnsi="宋体"/>
          <w:color w:val="auto"/>
          <w:sz w:val="24"/>
          <w:szCs w:val="24"/>
        </w:rPr>
        <w:t>%。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color w:val="auto"/>
          <w:sz w:val="24"/>
          <w:szCs w:val="24"/>
        </w:rPr>
      </w:pPr>
      <w:r>
        <w:rPr>
          <w:rFonts w:ascii="宋体" w:hAnsi="宋体"/>
          <w:b/>
          <w:color w:val="auto"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联系人：韩工，</w:t>
      </w:r>
      <w:r>
        <w:rPr>
          <w:rFonts w:ascii="宋体" w:hAnsi="宋体"/>
          <w:color w:val="auto"/>
          <w:sz w:val="24"/>
          <w:szCs w:val="24"/>
        </w:rPr>
        <w:t>电话：0771-277</w:t>
      </w:r>
      <w:r>
        <w:rPr>
          <w:rFonts w:hint="eastAsia" w:ascii="宋体" w:hAnsi="宋体"/>
          <w:color w:val="auto"/>
          <w:sz w:val="24"/>
          <w:szCs w:val="24"/>
        </w:rPr>
        <w:t>8325；王工，电话：</w:t>
      </w:r>
      <w:r>
        <w:rPr>
          <w:rFonts w:ascii="宋体" w:hAnsi="宋体"/>
          <w:color w:val="auto"/>
          <w:sz w:val="24"/>
          <w:szCs w:val="24"/>
        </w:rPr>
        <w:t>0771-</w:t>
      </w:r>
      <w:r>
        <w:rPr>
          <w:rFonts w:hint="eastAsia" w:ascii="宋体" w:hAnsi="宋体"/>
          <w:color w:val="auto"/>
          <w:sz w:val="24"/>
          <w:szCs w:val="24"/>
        </w:rPr>
        <w:t>2778974。</w:t>
      </w:r>
    </w:p>
    <w:p>
      <w:pPr>
        <w:pStyle w:val="10"/>
        <w:spacing w:afterLines="50"/>
        <w:ind w:left="585" w:firstLine="0" w:firstLineChars="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地址：广西壮族自治区南宁市青秀区云景路</w:t>
      </w:r>
      <w:r>
        <w:rPr>
          <w:rFonts w:ascii="宋体" w:hAnsi="宋体"/>
          <w:color w:val="auto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承诺书</w:t>
      </w:r>
      <w:r>
        <w:rPr>
          <w:rFonts w:ascii="宋体" w:hAnsi="宋体"/>
          <w:color w:val="auto"/>
          <w:sz w:val="24"/>
          <w:szCs w:val="24"/>
        </w:rPr>
        <w:t>（</w:t>
      </w:r>
      <w:r>
        <w:rPr>
          <w:rFonts w:hint="eastAsia" w:ascii="宋体" w:hAnsi="宋体"/>
          <w:color w:val="auto"/>
          <w:sz w:val="24"/>
          <w:szCs w:val="24"/>
        </w:rPr>
        <w:t>格式</w:t>
      </w:r>
      <w:r>
        <w:rPr>
          <w:rFonts w:ascii="宋体" w:hAnsi="宋体"/>
          <w:color w:val="auto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分项报价表（格式）</w:t>
      </w:r>
      <w:r>
        <w:rPr>
          <w:rFonts w:hint="eastAsia" w:ascii="宋体" w:hAnsi="宋体"/>
          <w:color w:val="auto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</w:sdtPr>
    <w:sdtEndPr>
      <w:rPr>
        <w:rFonts w:ascii="仿宋" w:hAnsi="仿宋" w:eastAsia="仿宋"/>
      </w:rPr>
    </w:sdtEndPr>
    <w:sdtContent>
      <w:sdt>
        <w:sdtPr>
          <w:id w:val="1728636285"/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1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DC"/>
    <w:rsid w:val="00012DDD"/>
    <w:rsid w:val="00044D25"/>
    <w:rsid w:val="00070211"/>
    <w:rsid w:val="000B77ED"/>
    <w:rsid w:val="001623A6"/>
    <w:rsid w:val="001670EC"/>
    <w:rsid w:val="00197FAB"/>
    <w:rsid w:val="001A3140"/>
    <w:rsid w:val="001A6359"/>
    <w:rsid w:val="002407B8"/>
    <w:rsid w:val="00254846"/>
    <w:rsid w:val="00266C2D"/>
    <w:rsid w:val="00272CEC"/>
    <w:rsid w:val="002F650A"/>
    <w:rsid w:val="00317521"/>
    <w:rsid w:val="00325E4A"/>
    <w:rsid w:val="00331324"/>
    <w:rsid w:val="00337883"/>
    <w:rsid w:val="00362D2E"/>
    <w:rsid w:val="003A2738"/>
    <w:rsid w:val="003F568A"/>
    <w:rsid w:val="00424B3C"/>
    <w:rsid w:val="004403E5"/>
    <w:rsid w:val="00470607"/>
    <w:rsid w:val="00487D07"/>
    <w:rsid w:val="004C5AF5"/>
    <w:rsid w:val="005738A5"/>
    <w:rsid w:val="00595FB9"/>
    <w:rsid w:val="005A665F"/>
    <w:rsid w:val="005C7D86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894460"/>
    <w:rsid w:val="0094207C"/>
    <w:rsid w:val="00952C48"/>
    <w:rsid w:val="0096351F"/>
    <w:rsid w:val="00A256E8"/>
    <w:rsid w:val="00A47696"/>
    <w:rsid w:val="00A540DC"/>
    <w:rsid w:val="00AA5693"/>
    <w:rsid w:val="00AF2441"/>
    <w:rsid w:val="00B112AC"/>
    <w:rsid w:val="00B53CCA"/>
    <w:rsid w:val="00BA0C30"/>
    <w:rsid w:val="00C23BD7"/>
    <w:rsid w:val="00C57A98"/>
    <w:rsid w:val="00C73B84"/>
    <w:rsid w:val="00D27A26"/>
    <w:rsid w:val="00D336DD"/>
    <w:rsid w:val="00DA1260"/>
    <w:rsid w:val="00DB1EF2"/>
    <w:rsid w:val="00DD23A9"/>
    <w:rsid w:val="00E00426"/>
    <w:rsid w:val="00E37F8F"/>
    <w:rsid w:val="00E85CDD"/>
    <w:rsid w:val="00ED00B1"/>
    <w:rsid w:val="00F32F1E"/>
    <w:rsid w:val="00F45F5C"/>
    <w:rsid w:val="00F521F6"/>
    <w:rsid w:val="00F63DB9"/>
    <w:rsid w:val="00F8132E"/>
    <w:rsid w:val="00F85FD1"/>
    <w:rsid w:val="00F8674C"/>
    <w:rsid w:val="00F951D7"/>
    <w:rsid w:val="00FB6568"/>
    <w:rsid w:val="00FE2D40"/>
    <w:rsid w:val="1CA5583B"/>
    <w:rsid w:val="28175EAF"/>
    <w:rsid w:val="2CFE474B"/>
    <w:rsid w:val="381943BB"/>
    <w:rsid w:val="3D130ED2"/>
    <w:rsid w:val="443D63D1"/>
    <w:rsid w:val="48123390"/>
    <w:rsid w:val="5B480C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992</Characters>
  <Lines>8</Lines>
  <Paragraphs>2</Paragraphs>
  <TotalTime>12</TotalTime>
  <ScaleCrop>false</ScaleCrop>
  <LinksUpToDate>false</LinksUpToDate>
  <CharactersWithSpaces>1163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~~铅笔头儿~~</cp:lastModifiedBy>
  <cp:lastPrinted>2019-03-15T09:24:37Z</cp:lastPrinted>
  <dcterms:modified xsi:type="dcterms:W3CDTF">2019-03-15T09:25:26Z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