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82" w:rsidRDefault="00F43182">
      <w:pPr>
        <w:spacing w:before="100" w:beforeAutospacing="1" w:after="100" w:afterAutospacing="1" w:line="360" w:lineRule="auto"/>
        <w:rPr>
          <w:sz w:val="24"/>
          <w:szCs w:val="24"/>
        </w:rPr>
      </w:pPr>
    </w:p>
    <w:p w:rsidR="00F43182" w:rsidRDefault="00F43182">
      <w:pPr>
        <w:spacing w:before="100" w:beforeAutospacing="1" w:after="100" w:afterAutospacing="1" w:line="360" w:lineRule="auto"/>
        <w:jc w:val="center"/>
        <w:rPr>
          <w:sz w:val="24"/>
          <w:szCs w:val="24"/>
        </w:rPr>
      </w:pPr>
    </w:p>
    <w:p w:rsidR="00F43182" w:rsidRDefault="00F43182">
      <w:pPr>
        <w:spacing w:before="100" w:beforeAutospacing="1" w:after="100" w:afterAutospacing="1" w:line="360" w:lineRule="auto"/>
        <w:jc w:val="center"/>
        <w:rPr>
          <w:sz w:val="24"/>
          <w:szCs w:val="24"/>
        </w:rPr>
      </w:pPr>
    </w:p>
    <w:p w:rsidR="00F43182" w:rsidRDefault="00F43182">
      <w:pPr>
        <w:spacing w:before="100" w:beforeAutospacing="1" w:after="100" w:afterAutospacing="1" w:line="360" w:lineRule="auto"/>
        <w:jc w:val="center"/>
        <w:rPr>
          <w:sz w:val="24"/>
          <w:szCs w:val="24"/>
        </w:rPr>
      </w:pPr>
    </w:p>
    <w:p w:rsidR="00F43182" w:rsidRPr="00FB1D31" w:rsidRDefault="00405F27">
      <w:pPr>
        <w:spacing w:before="100" w:beforeAutospacing="1" w:after="100" w:afterAutospacing="1" w:line="360" w:lineRule="auto"/>
        <w:jc w:val="center"/>
        <w:rPr>
          <w:rFonts w:ascii="方正小标宋简体" w:eastAsia="方正小标宋简体"/>
          <w:sz w:val="44"/>
          <w:szCs w:val="44"/>
        </w:rPr>
      </w:pPr>
      <w:r w:rsidRPr="00FB1D31">
        <w:rPr>
          <w:rFonts w:ascii="方正小标宋简体" w:eastAsia="方正小标宋简体" w:hint="eastAsia"/>
          <w:spacing w:val="40"/>
          <w:sz w:val="44"/>
          <w:szCs w:val="44"/>
        </w:rPr>
        <w:t>南宁轨道交通TVM及BOM等设备增加二</w:t>
      </w:r>
      <w:proofErr w:type="gramStart"/>
      <w:r w:rsidRPr="00FB1D31">
        <w:rPr>
          <w:rFonts w:ascii="方正小标宋简体" w:eastAsia="方正小标宋简体" w:hint="eastAsia"/>
          <w:spacing w:val="40"/>
          <w:sz w:val="44"/>
          <w:szCs w:val="44"/>
        </w:rPr>
        <w:t>维码支付</w:t>
      </w:r>
      <w:proofErr w:type="gramEnd"/>
      <w:r w:rsidRPr="00FB1D31">
        <w:rPr>
          <w:rFonts w:ascii="方正小标宋简体" w:eastAsia="方正小标宋简体" w:hint="eastAsia"/>
          <w:spacing w:val="40"/>
          <w:sz w:val="44"/>
          <w:szCs w:val="44"/>
        </w:rPr>
        <w:t>方式改造项目</w:t>
      </w:r>
      <w:bookmarkStart w:id="0" w:name="_Toc271493188"/>
      <w:r w:rsidRPr="00FB1D31">
        <w:rPr>
          <w:rFonts w:ascii="方正小标宋简体" w:eastAsia="方正小标宋简体" w:hint="eastAsia"/>
          <w:spacing w:val="40"/>
          <w:sz w:val="44"/>
          <w:szCs w:val="44"/>
        </w:rPr>
        <w:t>用户需求书</w:t>
      </w:r>
      <w:bookmarkEnd w:id="0"/>
    </w:p>
    <w:p w:rsidR="00F43182" w:rsidRPr="00FB1D31" w:rsidRDefault="00F43182">
      <w:pPr>
        <w:spacing w:before="100" w:beforeAutospacing="1" w:after="100" w:afterAutospacing="1" w:line="360" w:lineRule="auto"/>
        <w:jc w:val="center"/>
        <w:rPr>
          <w:sz w:val="24"/>
          <w:szCs w:val="24"/>
        </w:rPr>
      </w:pPr>
    </w:p>
    <w:p w:rsidR="00F43182" w:rsidRPr="00FB1D31" w:rsidRDefault="00F43182">
      <w:pPr>
        <w:spacing w:before="100" w:beforeAutospacing="1" w:after="100" w:afterAutospacing="1" w:line="360" w:lineRule="auto"/>
        <w:jc w:val="center"/>
        <w:rPr>
          <w:sz w:val="24"/>
          <w:szCs w:val="24"/>
        </w:rPr>
      </w:pPr>
    </w:p>
    <w:p w:rsidR="00F43182" w:rsidRPr="00FB1D31" w:rsidRDefault="00F43182">
      <w:pPr>
        <w:spacing w:before="100" w:beforeAutospacing="1" w:after="100" w:afterAutospacing="1" w:line="360" w:lineRule="auto"/>
        <w:jc w:val="center"/>
        <w:rPr>
          <w:rFonts w:ascii="黑体" w:eastAsia="黑体"/>
          <w:b/>
          <w:spacing w:val="40"/>
          <w:sz w:val="44"/>
          <w:szCs w:val="44"/>
        </w:rPr>
      </w:pPr>
    </w:p>
    <w:p w:rsidR="00F43182" w:rsidRPr="00FB1D31" w:rsidRDefault="00F43182">
      <w:pPr>
        <w:spacing w:before="100" w:beforeAutospacing="1" w:after="100" w:afterAutospacing="1" w:line="360" w:lineRule="auto"/>
        <w:jc w:val="center"/>
        <w:rPr>
          <w:rFonts w:eastAsia="隶书"/>
          <w:b/>
          <w:spacing w:val="40"/>
          <w:sz w:val="24"/>
          <w:szCs w:val="24"/>
        </w:rPr>
      </w:pPr>
    </w:p>
    <w:p w:rsidR="00F43182" w:rsidRPr="00FB1D31" w:rsidRDefault="00F43182">
      <w:pPr>
        <w:spacing w:before="100" w:beforeAutospacing="1" w:after="100" w:afterAutospacing="1" w:line="360" w:lineRule="auto"/>
        <w:jc w:val="center"/>
        <w:rPr>
          <w:rFonts w:eastAsia="隶书"/>
          <w:b/>
          <w:spacing w:val="40"/>
          <w:sz w:val="24"/>
          <w:szCs w:val="24"/>
        </w:rPr>
      </w:pPr>
    </w:p>
    <w:p w:rsidR="00F43182" w:rsidRPr="00FB1D31" w:rsidRDefault="00F43182">
      <w:pPr>
        <w:spacing w:before="100" w:beforeAutospacing="1" w:after="100" w:afterAutospacing="1" w:line="360" w:lineRule="auto"/>
        <w:jc w:val="center"/>
        <w:rPr>
          <w:b/>
          <w:spacing w:val="40"/>
          <w:sz w:val="24"/>
          <w:szCs w:val="24"/>
        </w:rPr>
      </w:pPr>
    </w:p>
    <w:p w:rsidR="00F43182" w:rsidRPr="00FB1D31" w:rsidRDefault="00F43182">
      <w:pPr>
        <w:spacing w:before="100" w:beforeAutospacing="1" w:after="100" w:afterAutospacing="1" w:line="360" w:lineRule="auto"/>
        <w:jc w:val="center"/>
        <w:rPr>
          <w:spacing w:val="40"/>
          <w:sz w:val="24"/>
          <w:szCs w:val="24"/>
        </w:rPr>
      </w:pPr>
    </w:p>
    <w:p w:rsidR="00F43182" w:rsidRPr="00FB1D31" w:rsidRDefault="00F43182">
      <w:pPr>
        <w:adjustRightInd w:val="0"/>
        <w:snapToGrid w:val="0"/>
        <w:spacing w:line="360" w:lineRule="auto"/>
        <w:jc w:val="center"/>
        <w:rPr>
          <w:rFonts w:ascii="黑体" w:eastAsia="黑体"/>
          <w:b/>
          <w:sz w:val="24"/>
          <w:szCs w:val="24"/>
        </w:rPr>
      </w:pPr>
    </w:p>
    <w:p w:rsidR="00F43182" w:rsidRPr="00FB1D31" w:rsidRDefault="00F43182">
      <w:pPr>
        <w:adjustRightInd w:val="0"/>
        <w:snapToGrid w:val="0"/>
        <w:spacing w:line="360" w:lineRule="auto"/>
        <w:jc w:val="center"/>
        <w:rPr>
          <w:rFonts w:ascii="黑体" w:eastAsia="黑体"/>
          <w:b/>
          <w:sz w:val="24"/>
          <w:szCs w:val="24"/>
        </w:rPr>
      </w:pPr>
    </w:p>
    <w:p w:rsidR="00F43182" w:rsidRPr="00FB1D31" w:rsidRDefault="00F43182">
      <w:pPr>
        <w:adjustRightInd w:val="0"/>
        <w:snapToGrid w:val="0"/>
        <w:spacing w:line="360" w:lineRule="auto"/>
        <w:jc w:val="center"/>
        <w:rPr>
          <w:rFonts w:ascii="黑体" w:eastAsia="黑体"/>
          <w:b/>
          <w:sz w:val="24"/>
          <w:szCs w:val="24"/>
        </w:rPr>
      </w:pPr>
    </w:p>
    <w:p w:rsidR="00F43182" w:rsidRPr="00FB1D31" w:rsidRDefault="00F43182">
      <w:pPr>
        <w:adjustRightInd w:val="0"/>
        <w:snapToGrid w:val="0"/>
        <w:spacing w:line="360" w:lineRule="auto"/>
        <w:jc w:val="center"/>
        <w:rPr>
          <w:rFonts w:ascii="黑体" w:eastAsia="黑体"/>
          <w:b/>
          <w:sz w:val="24"/>
          <w:szCs w:val="24"/>
        </w:rPr>
      </w:pPr>
    </w:p>
    <w:p w:rsidR="00F43182" w:rsidRPr="00FB1D31" w:rsidRDefault="00405F27">
      <w:pPr>
        <w:spacing w:before="100" w:beforeAutospacing="1" w:after="100" w:afterAutospacing="1" w:line="360" w:lineRule="auto"/>
        <w:jc w:val="center"/>
        <w:rPr>
          <w:rFonts w:ascii="黑体" w:eastAsia="黑体"/>
          <w:b/>
          <w:sz w:val="28"/>
          <w:szCs w:val="28"/>
        </w:rPr>
      </w:pPr>
      <w:r w:rsidRPr="00FB1D31">
        <w:rPr>
          <w:rFonts w:ascii="黑体" w:eastAsia="黑体" w:hint="eastAsia"/>
          <w:b/>
          <w:sz w:val="28"/>
          <w:szCs w:val="28"/>
        </w:rPr>
        <w:t>南宁轨道交通集团有限责任公司</w:t>
      </w:r>
    </w:p>
    <w:p w:rsidR="00F43182" w:rsidRPr="00FB1D31" w:rsidRDefault="00405F27">
      <w:pPr>
        <w:spacing w:before="100" w:beforeAutospacing="1" w:after="100" w:afterAutospacing="1" w:line="360" w:lineRule="auto"/>
        <w:jc w:val="center"/>
        <w:rPr>
          <w:rFonts w:ascii="黑体" w:eastAsia="黑体"/>
          <w:b/>
          <w:sz w:val="24"/>
          <w:szCs w:val="24"/>
        </w:rPr>
      </w:pPr>
      <w:r w:rsidRPr="00FB1D31">
        <w:rPr>
          <w:rFonts w:ascii="黑体" w:eastAsia="黑体" w:hint="eastAsia"/>
          <w:b/>
          <w:sz w:val="28"/>
          <w:szCs w:val="28"/>
        </w:rPr>
        <w:t xml:space="preserve"> 201</w:t>
      </w:r>
      <w:r w:rsidRPr="00FB1D31">
        <w:rPr>
          <w:rFonts w:ascii="黑体" w:eastAsia="黑体"/>
          <w:b/>
          <w:sz w:val="28"/>
          <w:szCs w:val="28"/>
        </w:rPr>
        <w:t>9</w:t>
      </w:r>
      <w:r w:rsidRPr="00FB1D31">
        <w:rPr>
          <w:rFonts w:ascii="黑体" w:eastAsia="黑体" w:hint="eastAsia"/>
          <w:b/>
          <w:sz w:val="28"/>
          <w:szCs w:val="28"/>
        </w:rPr>
        <w:t>年1</w:t>
      </w:r>
      <w:r w:rsidRPr="00FB1D31">
        <w:rPr>
          <w:rFonts w:ascii="黑体" w:eastAsia="黑体"/>
          <w:b/>
          <w:sz w:val="28"/>
          <w:szCs w:val="28"/>
        </w:rPr>
        <w:t>2</w:t>
      </w:r>
      <w:r w:rsidRPr="00FB1D31">
        <w:rPr>
          <w:rFonts w:ascii="黑体" w:eastAsia="黑体" w:hint="eastAsia"/>
          <w:b/>
          <w:sz w:val="28"/>
          <w:szCs w:val="28"/>
        </w:rPr>
        <w:t>月</w:t>
      </w:r>
    </w:p>
    <w:p w:rsidR="00F43182" w:rsidRPr="00FB1D31" w:rsidRDefault="00F43182">
      <w:pPr>
        <w:adjustRightInd w:val="0"/>
        <w:snapToGrid w:val="0"/>
        <w:spacing w:line="360" w:lineRule="auto"/>
        <w:jc w:val="center"/>
        <w:rPr>
          <w:rStyle w:val="aff8"/>
          <w:color w:val="auto"/>
          <w:sz w:val="24"/>
          <w:szCs w:val="24"/>
        </w:rPr>
        <w:sectPr w:rsidR="00F43182" w:rsidRPr="00FB1D31">
          <w:headerReference w:type="default" r:id="rId9"/>
          <w:footerReference w:type="even" r:id="rId10"/>
          <w:footerReference w:type="default" r:id="rId11"/>
          <w:headerReference w:type="first" r:id="rId12"/>
          <w:pgSz w:w="11907" w:h="16840"/>
          <w:pgMar w:top="1418" w:right="936" w:bottom="1247" w:left="1089" w:header="851" w:footer="992" w:gutter="0"/>
          <w:pgNumType w:start="1"/>
          <w:cols w:space="720"/>
          <w:titlePg/>
          <w:docGrid w:linePitch="345" w:charSpace="117"/>
        </w:sectPr>
      </w:pPr>
    </w:p>
    <w:p w:rsidR="00F43182" w:rsidRPr="00FB1D31" w:rsidRDefault="00405F27">
      <w:pPr>
        <w:pStyle w:val="14"/>
        <w:spacing w:line="360" w:lineRule="auto"/>
        <w:rPr>
          <w:rFonts w:ascii="黑体" w:eastAsia="黑体"/>
        </w:rPr>
      </w:pPr>
      <w:r w:rsidRPr="00FB1D31">
        <w:rPr>
          <w:rFonts w:ascii="黑体" w:eastAsia="黑体" w:hint="eastAsia"/>
        </w:rPr>
        <w:lastRenderedPageBreak/>
        <w:t>目       录</w:t>
      </w:r>
    </w:p>
    <w:p w:rsidR="003A0707" w:rsidRDefault="00405F27">
      <w:pPr>
        <w:pStyle w:val="14"/>
        <w:rPr>
          <w:rFonts w:asciiTheme="minorHAnsi" w:eastAsiaTheme="minorEastAsia" w:hAnsiTheme="minorHAnsi" w:cstheme="minorBidi"/>
          <w:noProof/>
          <w:sz w:val="21"/>
          <w:szCs w:val="22"/>
        </w:rPr>
      </w:pPr>
      <w:r w:rsidRPr="000D17BA">
        <w:rPr>
          <w:rFonts w:ascii="黑体" w:eastAsia="黑体" w:hAnsi="宋体"/>
        </w:rPr>
        <w:fldChar w:fldCharType="begin"/>
      </w:r>
      <w:r w:rsidRPr="00FB1D31">
        <w:rPr>
          <w:rFonts w:ascii="黑体" w:eastAsia="黑体" w:hAnsi="宋体"/>
        </w:rPr>
        <w:instrText xml:space="preserve"> </w:instrText>
      </w:r>
      <w:r w:rsidRPr="00FB1D31">
        <w:rPr>
          <w:rFonts w:ascii="黑体" w:eastAsia="黑体" w:hAnsi="宋体" w:hint="eastAsia"/>
        </w:rPr>
        <w:instrText>TOC \o "1-3" \h \z \u</w:instrText>
      </w:r>
      <w:r w:rsidRPr="00FB1D31">
        <w:rPr>
          <w:rFonts w:ascii="黑体" w:eastAsia="黑体" w:hAnsi="宋体"/>
        </w:rPr>
        <w:instrText xml:space="preserve"> </w:instrText>
      </w:r>
      <w:r w:rsidRPr="000D17BA">
        <w:rPr>
          <w:rFonts w:ascii="黑体" w:eastAsia="黑体" w:hAnsi="宋体"/>
        </w:rPr>
        <w:fldChar w:fldCharType="separate"/>
      </w:r>
      <w:hyperlink w:anchor="_Toc38788709" w:history="1">
        <w:r w:rsidR="003A0707" w:rsidRPr="0029300B">
          <w:rPr>
            <w:rStyle w:val="aff8"/>
            <w:rFonts w:ascii="黑体" w:eastAsia="黑体" w:hAnsi="黑体" w:hint="eastAsia"/>
            <w:noProof/>
          </w:rPr>
          <w:t>第一篇</w:t>
        </w:r>
        <w:r w:rsidR="003A0707" w:rsidRPr="0029300B">
          <w:rPr>
            <w:rStyle w:val="aff8"/>
            <w:rFonts w:ascii="黑体" w:eastAsia="黑体" w:hAnsi="黑体"/>
            <w:noProof/>
          </w:rPr>
          <w:t xml:space="preserve"> </w:t>
        </w:r>
        <w:r w:rsidR="003A0707" w:rsidRPr="0029300B">
          <w:rPr>
            <w:rStyle w:val="aff8"/>
            <w:rFonts w:ascii="黑体" w:eastAsia="黑体" w:hAnsi="黑体" w:hint="eastAsia"/>
            <w:noProof/>
          </w:rPr>
          <w:t>通用部分</w:t>
        </w:r>
        <w:r w:rsidR="003A0707">
          <w:rPr>
            <w:noProof/>
            <w:webHidden/>
          </w:rPr>
          <w:tab/>
        </w:r>
        <w:r w:rsidR="003A0707">
          <w:rPr>
            <w:noProof/>
            <w:webHidden/>
          </w:rPr>
          <w:fldChar w:fldCharType="begin"/>
        </w:r>
        <w:r w:rsidR="003A0707">
          <w:rPr>
            <w:noProof/>
            <w:webHidden/>
          </w:rPr>
          <w:instrText xml:space="preserve"> PAGEREF _Toc38788709 \h </w:instrText>
        </w:r>
        <w:r w:rsidR="003A0707">
          <w:rPr>
            <w:noProof/>
            <w:webHidden/>
          </w:rPr>
        </w:r>
        <w:r w:rsidR="003A0707">
          <w:rPr>
            <w:noProof/>
            <w:webHidden/>
          </w:rPr>
          <w:fldChar w:fldCharType="separate"/>
        </w:r>
        <w:r w:rsidR="003A0707">
          <w:rPr>
            <w:noProof/>
            <w:webHidden/>
          </w:rPr>
          <w:t>1</w:t>
        </w:r>
        <w:r w:rsidR="003A0707">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10" w:history="1">
        <w:r w:rsidRPr="0029300B">
          <w:rPr>
            <w:rStyle w:val="aff8"/>
            <w:rFonts w:ascii="黑体" w:eastAsia="黑体" w:hAnsi="黑体" w:hint="eastAsia"/>
            <w:noProof/>
          </w:rPr>
          <w:t>第一章.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需求总则及工程概况</w:t>
        </w:r>
        <w:r>
          <w:rPr>
            <w:noProof/>
            <w:webHidden/>
          </w:rPr>
          <w:tab/>
        </w:r>
        <w:r>
          <w:rPr>
            <w:noProof/>
            <w:webHidden/>
          </w:rPr>
          <w:fldChar w:fldCharType="begin"/>
        </w:r>
        <w:r>
          <w:rPr>
            <w:noProof/>
            <w:webHidden/>
          </w:rPr>
          <w:instrText xml:space="preserve"> PAGEREF _Toc38788710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11"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需求总则</w:t>
        </w:r>
        <w:r>
          <w:rPr>
            <w:noProof/>
            <w:webHidden/>
          </w:rPr>
          <w:tab/>
        </w:r>
        <w:r>
          <w:rPr>
            <w:noProof/>
            <w:webHidden/>
          </w:rPr>
          <w:fldChar w:fldCharType="begin"/>
        </w:r>
        <w:r>
          <w:rPr>
            <w:noProof/>
            <w:webHidden/>
          </w:rPr>
          <w:instrText xml:space="preserve"> PAGEREF _Toc38788711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2" w:history="1">
        <w:r w:rsidRPr="0029300B">
          <w:rPr>
            <w:rStyle w:val="aff8"/>
            <w:rFonts w:ascii="黑体" w:eastAsia="黑体" w:hAnsi="黑体"/>
            <w:noProof/>
          </w:rPr>
          <w:t>1.1.</w:t>
        </w:r>
        <w:r>
          <w:rPr>
            <w:rFonts w:asciiTheme="minorHAnsi" w:eastAsiaTheme="minorEastAsia" w:hAnsiTheme="minorHAnsi" w:cstheme="minorBidi"/>
            <w:noProof/>
          </w:rPr>
          <w:tab/>
        </w:r>
        <w:r w:rsidRPr="0029300B">
          <w:rPr>
            <w:rStyle w:val="aff8"/>
            <w:rFonts w:ascii="黑体" w:eastAsia="黑体" w:hAnsi="黑体" w:hint="eastAsia"/>
            <w:noProof/>
          </w:rPr>
          <w:t>定义及英文缩写</w:t>
        </w:r>
        <w:r>
          <w:rPr>
            <w:noProof/>
            <w:webHidden/>
          </w:rPr>
          <w:tab/>
        </w:r>
        <w:r>
          <w:rPr>
            <w:noProof/>
            <w:webHidden/>
          </w:rPr>
          <w:fldChar w:fldCharType="begin"/>
        </w:r>
        <w:r>
          <w:rPr>
            <w:noProof/>
            <w:webHidden/>
          </w:rPr>
          <w:instrText xml:space="preserve"> PAGEREF _Toc38788712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3" w:history="1">
        <w:r w:rsidRPr="0029300B">
          <w:rPr>
            <w:rStyle w:val="aff8"/>
            <w:rFonts w:ascii="黑体" w:eastAsia="黑体" w:hAnsi="黑体"/>
            <w:noProof/>
          </w:rPr>
          <w:t>1.2.</w:t>
        </w:r>
        <w:r>
          <w:rPr>
            <w:rFonts w:asciiTheme="minorHAnsi" w:eastAsiaTheme="minorEastAsia" w:hAnsiTheme="minorHAnsi" w:cstheme="minorBidi"/>
            <w:noProof/>
          </w:rPr>
          <w:tab/>
        </w:r>
        <w:r w:rsidRPr="0029300B">
          <w:rPr>
            <w:rStyle w:val="aff8"/>
            <w:rFonts w:ascii="黑体" w:eastAsia="黑体" w:hAnsi="黑体" w:hint="eastAsia"/>
            <w:noProof/>
          </w:rPr>
          <w:t>总则</w:t>
        </w:r>
        <w:r>
          <w:rPr>
            <w:noProof/>
            <w:webHidden/>
          </w:rPr>
          <w:tab/>
        </w:r>
        <w:r>
          <w:rPr>
            <w:noProof/>
            <w:webHidden/>
          </w:rPr>
          <w:fldChar w:fldCharType="begin"/>
        </w:r>
        <w:r>
          <w:rPr>
            <w:noProof/>
            <w:webHidden/>
          </w:rPr>
          <w:instrText xml:space="preserve"> PAGEREF _Toc38788713 \h </w:instrText>
        </w:r>
        <w:r>
          <w:rPr>
            <w:noProof/>
            <w:webHidden/>
          </w:rPr>
        </w:r>
        <w:r>
          <w:rPr>
            <w:noProof/>
            <w:webHidden/>
          </w:rPr>
          <w:fldChar w:fldCharType="separate"/>
        </w:r>
        <w:r>
          <w:rPr>
            <w:noProof/>
            <w:webHidden/>
          </w:rPr>
          <w:t>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4" w:history="1">
        <w:r w:rsidRPr="0029300B">
          <w:rPr>
            <w:rStyle w:val="aff8"/>
            <w:rFonts w:ascii="黑体" w:eastAsia="黑体" w:hAnsi="黑体"/>
            <w:noProof/>
          </w:rPr>
          <w:t>1.3.</w:t>
        </w:r>
        <w:r>
          <w:rPr>
            <w:rFonts w:asciiTheme="minorHAnsi" w:eastAsiaTheme="minorEastAsia" w:hAnsiTheme="minorHAnsi" w:cstheme="minorBidi"/>
            <w:noProof/>
          </w:rPr>
          <w:tab/>
        </w:r>
        <w:r w:rsidRPr="0029300B">
          <w:rPr>
            <w:rStyle w:val="aff8"/>
            <w:rFonts w:ascii="黑体" w:eastAsia="黑体" w:hAnsi="黑体" w:hint="eastAsia"/>
            <w:noProof/>
          </w:rPr>
          <w:t>用户需求书组成</w:t>
        </w:r>
        <w:r>
          <w:rPr>
            <w:noProof/>
            <w:webHidden/>
          </w:rPr>
          <w:tab/>
        </w:r>
        <w:r>
          <w:rPr>
            <w:noProof/>
            <w:webHidden/>
          </w:rPr>
          <w:fldChar w:fldCharType="begin"/>
        </w:r>
        <w:r>
          <w:rPr>
            <w:noProof/>
            <w:webHidden/>
          </w:rPr>
          <w:instrText xml:space="preserve"> PAGEREF _Toc38788714 \h </w:instrText>
        </w:r>
        <w:r>
          <w:rPr>
            <w:noProof/>
            <w:webHidden/>
          </w:rPr>
        </w:r>
        <w:r>
          <w:rPr>
            <w:noProof/>
            <w:webHidden/>
          </w:rPr>
          <w:fldChar w:fldCharType="separate"/>
        </w:r>
        <w:r>
          <w:rPr>
            <w:noProof/>
            <w:webHidden/>
          </w:rPr>
          <w:t>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5" w:history="1">
        <w:r w:rsidRPr="0029300B">
          <w:rPr>
            <w:rStyle w:val="aff8"/>
            <w:rFonts w:ascii="黑体" w:eastAsia="黑体" w:hAnsi="黑体"/>
            <w:noProof/>
          </w:rPr>
          <w:t>1.4.</w:t>
        </w:r>
        <w:r>
          <w:rPr>
            <w:rFonts w:asciiTheme="minorHAnsi" w:eastAsiaTheme="minorEastAsia" w:hAnsiTheme="minorHAnsi" w:cstheme="minorBidi"/>
            <w:noProof/>
          </w:rPr>
          <w:tab/>
        </w:r>
        <w:r w:rsidRPr="0029300B">
          <w:rPr>
            <w:rStyle w:val="aff8"/>
            <w:rFonts w:ascii="黑体" w:eastAsia="黑体" w:hAnsi="黑体" w:hint="eastAsia"/>
            <w:noProof/>
          </w:rPr>
          <w:t>工程进度</w:t>
        </w:r>
        <w:r>
          <w:rPr>
            <w:noProof/>
            <w:webHidden/>
          </w:rPr>
          <w:tab/>
        </w:r>
        <w:r>
          <w:rPr>
            <w:noProof/>
            <w:webHidden/>
          </w:rPr>
          <w:fldChar w:fldCharType="begin"/>
        </w:r>
        <w:r>
          <w:rPr>
            <w:noProof/>
            <w:webHidden/>
          </w:rPr>
          <w:instrText xml:space="preserve"> PAGEREF _Toc38788715 \h </w:instrText>
        </w:r>
        <w:r>
          <w:rPr>
            <w:noProof/>
            <w:webHidden/>
          </w:rPr>
        </w:r>
        <w:r>
          <w:rPr>
            <w:noProof/>
            <w:webHidden/>
          </w:rPr>
          <w:fldChar w:fldCharType="separate"/>
        </w:r>
        <w:r>
          <w:rPr>
            <w:noProof/>
            <w:webHidden/>
          </w:rPr>
          <w:t>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6" w:history="1">
        <w:r w:rsidRPr="0029300B">
          <w:rPr>
            <w:rStyle w:val="aff8"/>
            <w:rFonts w:ascii="黑体" w:eastAsia="黑体" w:hAnsi="黑体"/>
            <w:noProof/>
          </w:rPr>
          <w:t>1.5.</w:t>
        </w:r>
        <w:r>
          <w:rPr>
            <w:rFonts w:asciiTheme="minorHAnsi" w:eastAsiaTheme="minorEastAsia" w:hAnsiTheme="minorHAnsi" w:cstheme="minorBidi"/>
            <w:noProof/>
          </w:rPr>
          <w:tab/>
        </w:r>
        <w:r w:rsidRPr="0029300B">
          <w:rPr>
            <w:rStyle w:val="aff8"/>
            <w:rFonts w:ascii="黑体" w:eastAsia="黑体" w:hAnsi="黑体" w:hint="eastAsia"/>
            <w:noProof/>
          </w:rPr>
          <w:t>适用范围</w:t>
        </w:r>
        <w:r>
          <w:rPr>
            <w:noProof/>
            <w:webHidden/>
          </w:rPr>
          <w:tab/>
        </w:r>
        <w:r>
          <w:rPr>
            <w:noProof/>
            <w:webHidden/>
          </w:rPr>
          <w:fldChar w:fldCharType="begin"/>
        </w:r>
        <w:r>
          <w:rPr>
            <w:noProof/>
            <w:webHidden/>
          </w:rPr>
          <w:instrText xml:space="preserve"> PAGEREF _Toc38788716 \h </w:instrText>
        </w:r>
        <w:r>
          <w:rPr>
            <w:noProof/>
            <w:webHidden/>
          </w:rPr>
        </w:r>
        <w:r>
          <w:rPr>
            <w:noProof/>
            <w:webHidden/>
          </w:rPr>
          <w:fldChar w:fldCharType="separate"/>
        </w:r>
        <w:r>
          <w:rPr>
            <w:noProof/>
            <w:webHidden/>
          </w:rPr>
          <w:t>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7" w:history="1">
        <w:r w:rsidRPr="0029300B">
          <w:rPr>
            <w:rStyle w:val="aff8"/>
            <w:rFonts w:ascii="黑体" w:eastAsia="黑体" w:hAnsi="黑体"/>
            <w:noProof/>
          </w:rPr>
          <w:t>1.6.</w:t>
        </w:r>
        <w:r>
          <w:rPr>
            <w:rFonts w:asciiTheme="minorHAnsi" w:eastAsiaTheme="minorEastAsia" w:hAnsiTheme="minorHAnsi" w:cstheme="minorBidi"/>
            <w:noProof/>
          </w:rPr>
          <w:tab/>
        </w:r>
        <w:r w:rsidRPr="0029300B">
          <w:rPr>
            <w:rStyle w:val="aff8"/>
            <w:rFonts w:ascii="黑体" w:eastAsia="黑体" w:hAnsi="黑体" w:hint="eastAsia"/>
            <w:noProof/>
          </w:rPr>
          <w:t>系统电源</w:t>
        </w:r>
        <w:r>
          <w:rPr>
            <w:noProof/>
            <w:webHidden/>
          </w:rPr>
          <w:tab/>
        </w:r>
        <w:r>
          <w:rPr>
            <w:noProof/>
            <w:webHidden/>
          </w:rPr>
          <w:fldChar w:fldCharType="begin"/>
        </w:r>
        <w:r>
          <w:rPr>
            <w:noProof/>
            <w:webHidden/>
          </w:rPr>
          <w:instrText xml:space="preserve"> PAGEREF _Toc38788717 \h </w:instrText>
        </w:r>
        <w:r>
          <w:rPr>
            <w:noProof/>
            <w:webHidden/>
          </w:rPr>
        </w:r>
        <w:r>
          <w:rPr>
            <w:noProof/>
            <w:webHidden/>
          </w:rPr>
          <w:fldChar w:fldCharType="separate"/>
        </w:r>
        <w:r>
          <w:rPr>
            <w:noProof/>
            <w:webHidden/>
          </w:rPr>
          <w:t>10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8" w:history="1">
        <w:r w:rsidRPr="0029300B">
          <w:rPr>
            <w:rStyle w:val="aff8"/>
            <w:rFonts w:ascii="黑体" w:eastAsia="黑体" w:hAnsi="黑体"/>
            <w:noProof/>
          </w:rPr>
          <w:t>1.7.</w:t>
        </w:r>
        <w:r>
          <w:rPr>
            <w:rFonts w:asciiTheme="minorHAnsi" w:eastAsiaTheme="minorEastAsia" w:hAnsiTheme="minorHAnsi" w:cstheme="minorBidi"/>
            <w:noProof/>
          </w:rPr>
          <w:tab/>
        </w:r>
        <w:r w:rsidRPr="0029300B">
          <w:rPr>
            <w:rStyle w:val="aff8"/>
            <w:rFonts w:ascii="黑体" w:eastAsia="黑体" w:hAnsi="黑体" w:hint="eastAsia"/>
            <w:noProof/>
          </w:rPr>
          <w:t>环境条件</w:t>
        </w:r>
        <w:r>
          <w:rPr>
            <w:noProof/>
            <w:webHidden/>
          </w:rPr>
          <w:tab/>
        </w:r>
        <w:r>
          <w:rPr>
            <w:noProof/>
            <w:webHidden/>
          </w:rPr>
          <w:fldChar w:fldCharType="begin"/>
        </w:r>
        <w:r>
          <w:rPr>
            <w:noProof/>
            <w:webHidden/>
          </w:rPr>
          <w:instrText xml:space="preserve"> PAGEREF _Toc38788718 \h </w:instrText>
        </w:r>
        <w:r>
          <w:rPr>
            <w:noProof/>
            <w:webHidden/>
          </w:rPr>
        </w:r>
        <w:r>
          <w:rPr>
            <w:noProof/>
            <w:webHidden/>
          </w:rPr>
          <w:fldChar w:fldCharType="separate"/>
        </w:r>
        <w:r>
          <w:rPr>
            <w:noProof/>
            <w:webHidden/>
          </w:rPr>
          <w:t>10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19" w:history="1">
        <w:r w:rsidRPr="0029300B">
          <w:rPr>
            <w:rStyle w:val="aff8"/>
            <w:rFonts w:ascii="黑体" w:eastAsia="黑体" w:hAnsi="黑体"/>
            <w:noProof/>
          </w:rPr>
          <w:t>1.8.</w:t>
        </w:r>
        <w:r>
          <w:rPr>
            <w:rFonts w:asciiTheme="minorHAnsi" w:eastAsiaTheme="minorEastAsia" w:hAnsiTheme="minorHAnsi" w:cstheme="minorBidi"/>
            <w:noProof/>
          </w:rPr>
          <w:tab/>
        </w:r>
        <w:r w:rsidRPr="0029300B">
          <w:rPr>
            <w:rStyle w:val="aff8"/>
            <w:rFonts w:ascii="黑体" w:eastAsia="黑体" w:hAnsi="黑体" w:hint="eastAsia"/>
            <w:noProof/>
          </w:rPr>
          <w:t>系统保证与安全</w:t>
        </w:r>
        <w:r>
          <w:rPr>
            <w:noProof/>
            <w:webHidden/>
          </w:rPr>
          <w:tab/>
        </w:r>
        <w:r>
          <w:rPr>
            <w:noProof/>
            <w:webHidden/>
          </w:rPr>
          <w:fldChar w:fldCharType="begin"/>
        </w:r>
        <w:r>
          <w:rPr>
            <w:noProof/>
            <w:webHidden/>
          </w:rPr>
          <w:instrText xml:space="preserve"> PAGEREF _Toc38788719 \h </w:instrText>
        </w:r>
        <w:r>
          <w:rPr>
            <w:noProof/>
            <w:webHidden/>
          </w:rPr>
        </w:r>
        <w:r>
          <w:rPr>
            <w:noProof/>
            <w:webHidden/>
          </w:rPr>
          <w:fldChar w:fldCharType="separate"/>
        </w:r>
        <w:r>
          <w:rPr>
            <w:noProof/>
            <w:webHidden/>
          </w:rPr>
          <w:t>11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20" w:history="1">
        <w:r w:rsidRPr="0029300B">
          <w:rPr>
            <w:rStyle w:val="aff8"/>
            <w:rFonts w:ascii="黑体" w:eastAsia="黑体" w:hAnsi="黑体"/>
            <w:noProof/>
          </w:rPr>
          <w:t>1.9.</w:t>
        </w:r>
        <w:r>
          <w:rPr>
            <w:rFonts w:asciiTheme="minorHAnsi" w:eastAsiaTheme="minorEastAsia" w:hAnsiTheme="minorHAnsi" w:cstheme="minorBidi"/>
            <w:noProof/>
          </w:rPr>
          <w:tab/>
        </w:r>
        <w:r w:rsidRPr="0029300B">
          <w:rPr>
            <w:rStyle w:val="aff8"/>
            <w:rFonts w:ascii="黑体" w:eastAsia="黑体" w:hAnsi="黑体" w:hint="eastAsia"/>
            <w:noProof/>
          </w:rPr>
          <w:t>采用标准</w:t>
        </w:r>
        <w:r>
          <w:rPr>
            <w:noProof/>
            <w:webHidden/>
          </w:rPr>
          <w:tab/>
        </w:r>
        <w:r>
          <w:rPr>
            <w:noProof/>
            <w:webHidden/>
          </w:rPr>
          <w:fldChar w:fldCharType="begin"/>
        </w:r>
        <w:r>
          <w:rPr>
            <w:noProof/>
            <w:webHidden/>
          </w:rPr>
          <w:instrText xml:space="preserve"> PAGEREF _Toc38788720 \h </w:instrText>
        </w:r>
        <w:r>
          <w:rPr>
            <w:noProof/>
            <w:webHidden/>
          </w:rPr>
        </w:r>
        <w:r>
          <w:rPr>
            <w:noProof/>
            <w:webHidden/>
          </w:rPr>
          <w:fldChar w:fldCharType="separate"/>
        </w:r>
        <w:r>
          <w:rPr>
            <w:noProof/>
            <w:webHidden/>
          </w:rPr>
          <w:t>14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21"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项目概况</w:t>
        </w:r>
        <w:r>
          <w:rPr>
            <w:noProof/>
            <w:webHidden/>
          </w:rPr>
          <w:tab/>
        </w:r>
        <w:r>
          <w:rPr>
            <w:noProof/>
            <w:webHidden/>
          </w:rPr>
          <w:fldChar w:fldCharType="begin"/>
        </w:r>
        <w:r>
          <w:rPr>
            <w:noProof/>
            <w:webHidden/>
          </w:rPr>
          <w:instrText xml:space="preserve"> PAGEREF _Toc38788721 \h </w:instrText>
        </w:r>
        <w:r>
          <w:rPr>
            <w:noProof/>
            <w:webHidden/>
          </w:rPr>
        </w:r>
        <w:r>
          <w:rPr>
            <w:noProof/>
            <w:webHidden/>
          </w:rPr>
          <w:fldChar w:fldCharType="separate"/>
        </w:r>
        <w:r>
          <w:rPr>
            <w:noProof/>
            <w:webHidden/>
          </w:rPr>
          <w:t>15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22" w:history="1">
        <w:r w:rsidRPr="0029300B">
          <w:rPr>
            <w:rStyle w:val="aff8"/>
            <w:rFonts w:ascii="黑体" w:eastAsia="黑体" w:hAnsi="黑体"/>
            <w:noProof/>
          </w:rPr>
          <w:t>3.</w:t>
        </w:r>
        <w:r>
          <w:rPr>
            <w:rFonts w:asciiTheme="minorHAnsi" w:eastAsiaTheme="minorEastAsia" w:hAnsiTheme="minorHAnsi" w:cstheme="minorBidi"/>
            <w:noProof/>
          </w:rPr>
          <w:tab/>
        </w:r>
        <w:r w:rsidRPr="0029300B">
          <w:rPr>
            <w:rStyle w:val="aff8"/>
            <w:rFonts w:ascii="黑体" w:eastAsia="黑体" w:hAnsi="黑体" w:hint="eastAsia"/>
            <w:noProof/>
          </w:rPr>
          <w:t>项目工程主要阶段</w:t>
        </w:r>
        <w:r>
          <w:rPr>
            <w:noProof/>
            <w:webHidden/>
          </w:rPr>
          <w:tab/>
        </w:r>
        <w:r>
          <w:rPr>
            <w:noProof/>
            <w:webHidden/>
          </w:rPr>
          <w:fldChar w:fldCharType="begin"/>
        </w:r>
        <w:r>
          <w:rPr>
            <w:noProof/>
            <w:webHidden/>
          </w:rPr>
          <w:instrText xml:space="preserve"> PAGEREF _Toc38788722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23" w:history="1">
        <w:r w:rsidRPr="0029300B">
          <w:rPr>
            <w:rStyle w:val="aff8"/>
            <w:rFonts w:ascii="黑体" w:eastAsia="黑体" w:hAnsi="黑体" w:hint="eastAsia"/>
            <w:noProof/>
          </w:rPr>
          <w:t>第二章.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供货范围</w:t>
        </w:r>
        <w:r>
          <w:rPr>
            <w:noProof/>
            <w:webHidden/>
          </w:rPr>
          <w:tab/>
        </w:r>
        <w:r>
          <w:rPr>
            <w:noProof/>
            <w:webHidden/>
          </w:rPr>
          <w:fldChar w:fldCharType="begin"/>
        </w:r>
        <w:r>
          <w:rPr>
            <w:noProof/>
            <w:webHidden/>
          </w:rPr>
          <w:instrText xml:space="preserve"> PAGEREF _Toc38788723 \h </w:instrText>
        </w:r>
        <w:r>
          <w:rPr>
            <w:noProof/>
            <w:webHidden/>
          </w:rPr>
        </w:r>
        <w:r>
          <w:rPr>
            <w:noProof/>
            <w:webHidden/>
          </w:rPr>
          <w:fldChar w:fldCharType="separate"/>
        </w:r>
        <w:r>
          <w:rPr>
            <w:noProof/>
            <w:webHidden/>
          </w:rPr>
          <w:t>17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24"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供货数量</w:t>
        </w:r>
        <w:r>
          <w:rPr>
            <w:noProof/>
            <w:webHidden/>
          </w:rPr>
          <w:tab/>
        </w:r>
        <w:r>
          <w:rPr>
            <w:noProof/>
            <w:webHidden/>
          </w:rPr>
          <w:fldChar w:fldCharType="begin"/>
        </w:r>
        <w:r>
          <w:rPr>
            <w:noProof/>
            <w:webHidden/>
          </w:rPr>
          <w:instrText xml:space="preserve"> PAGEREF _Toc38788724 \h </w:instrText>
        </w:r>
        <w:r>
          <w:rPr>
            <w:noProof/>
            <w:webHidden/>
          </w:rPr>
        </w:r>
        <w:r>
          <w:rPr>
            <w:noProof/>
            <w:webHidden/>
          </w:rPr>
          <w:fldChar w:fldCharType="separate"/>
        </w:r>
        <w:r>
          <w:rPr>
            <w:noProof/>
            <w:webHidden/>
          </w:rPr>
          <w:t>17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25" w:history="1">
        <w:r w:rsidRPr="0029300B">
          <w:rPr>
            <w:rStyle w:val="aff8"/>
            <w:rFonts w:ascii="黑体" w:eastAsia="黑体" w:hAnsi="黑体"/>
            <w:noProof/>
          </w:rPr>
          <w:t>1.1.</w:t>
        </w:r>
        <w:r>
          <w:rPr>
            <w:rFonts w:asciiTheme="minorHAnsi" w:eastAsiaTheme="minorEastAsia" w:hAnsiTheme="minorHAnsi" w:cstheme="minorBidi"/>
            <w:noProof/>
          </w:rPr>
          <w:tab/>
        </w:r>
        <w:r w:rsidRPr="0029300B">
          <w:rPr>
            <w:rStyle w:val="aff8"/>
            <w:rFonts w:ascii="黑体" w:eastAsia="黑体" w:hAnsi="黑体" w:hint="eastAsia"/>
            <w:noProof/>
          </w:rPr>
          <w:t>系统设备</w:t>
        </w:r>
        <w:r>
          <w:rPr>
            <w:noProof/>
            <w:webHidden/>
          </w:rPr>
          <w:tab/>
        </w:r>
        <w:r>
          <w:rPr>
            <w:noProof/>
            <w:webHidden/>
          </w:rPr>
          <w:fldChar w:fldCharType="begin"/>
        </w:r>
        <w:r>
          <w:rPr>
            <w:noProof/>
            <w:webHidden/>
          </w:rPr>
          <w:instrText xml:space="preserve"> PAGEREF _Toc38788725 \h </w:instrText>
        </w:r>
        <w:r>
          <w:rPr>
            <w:noProof/>
            <w:webHidden/>
          </w:rPr>
        </w:r>
        <w:r>
          <w:rPr>
            <w:noProof/>
            <w:webHidden/>
          </w:rPr>
          <w:fldChar w:fldCharType="separate"/>
        </w:r>
        <w:r>
          <w:rPr>
            <w:noProof/>
            <w:webHidden/>
          </w:rPr>
          <w:t>17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26" w:history="1">
        <w:r w:rsidRPr="0029300B">
          <w:rPr>
            <w:rStyle w:val="aff8"/>
            <w:rFonts w:ascii="黑体" w:eastAsia="黑体" w:hAnsi="宋体"/>
            <w:noProof/>
          </w:rPr>
          <w:t>1.2.</w:t>
        </w:r>
        <w:r>
          <w:rPr>
            <w:rFonts w:asciiTheme="minorHAnsi" w:eastAsiaTheme="minorEastAsia" w:hAnsiTheme="minorHAnsi" w:cstheme="minorBidi"/>
            <w:noProof/>
          </w:rPr>
          <w:tab/>
        </w:r>
        <w:r w:rsidRPr="0029300B">
          <w:rPr>
            <w:rStyle w:val="aff8"/>
            <w:rFonts w:ascii="黑体" w:eastAsia="黑体" w:hAnsi="宋体" w:hint="eastAsia"/>
            <w:noProof/>
          </w:rPr>
          <w:t>软件</w:t>
        </w:r>
        <w:r>
          <w:rPr>
            <w:noProof/>
            <w:webHidden/>
          </w:rPr>
          <w:tab/>
        </w:r>
        <w:r>
          <w:rPr>
            <w:noProof/>
            <w:webHidden/>
          </w:rPr>
          <w:fldChar w:fldCharType="begin"/>
        </w:r>
        <w:r>
          <w:rPr>
            <w:noProof/>
            <w:webHidden/>
          </w:rPr>
          <w:instrText xml:space="preserve"> PAGEREF _Toc38788726 \h </w:instrText>
        </w:r>
        <w:r>
          <w:rPr>
            <w:noProof/>
            <w:webHidden/>
          </w:rPr>
        </w:r>
        <w:r>
          <w:rPr>
            <w:noProof/>
            <w:webHidden/>
          </w:rPr>
          <w:fldChar w:fldCharType="separate"/>
        </w:r>
        <w:r>
          <w:rPr>
            <w:noProof/>
            <w:webHidden/>
          </w:rPr>
          <w:t>19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27" w:history="1">
        <w:r w:rsidRPr="0029300B">
          <w:rPr>
            <w:rStyle w:val="aff8"/>
            <w:rFonts w:ascii="黑体" w:eastAsia="黑体" w:hAnsi="宋体"/>
            <w:noProof/>
          </w:rPr>
          <w:t>1.3.</w:t>
        </w:r>
        <w:r>
          <w:rPr>
            <w:rFonts w:asciiTheme="minorHAnsi" w:eastAsiaTheme="minorEastAsia" w:hAnsiTheme="minorHAnsi" w:cstheme="minorBidi"/>
            <w:noProof/>
          </w:rPr>
          <w:tab/>
        </w:r>
        <w:r w:rsidRPr="0029300B">
          <w:rPr>
            <w:rStyle w:val="aff8"/>
            <w:rFonts w:ascii="黑体" w:eastAsia="黑体" w:hAnsi="宋体" w:hint="eastAsia"/>
            <w:noProof/>
          </w:rPr>
          <w:t>备品备件</w:t>
        </w:r>
        <w:r>
          <w:rPr>
            <w:noProof/>
            <w:webHidden/>
          </w:rPr>
          <w:tab/>
        </w:r>
        <w:r>
          <w:rPr>
            <w:noProof/>
            <w:webHidden/>
          </w:rPr>
          <w:fldChar w:fldCharType="begin"/>
        </w:r>
        <w:r>
          <w:rPr>
            <w:noProof/>
            <w:webHidden/>
          </w:rPr>
          <w:instrText xml:space="preserve"> PAGEREF _Toc38788727 \h </w:instrText>
        </w:r>
        <w:r>
          <w:rPr>
            <w:noProof/>
            <w:webHidden/>
          </w:rPr>
        </w:r>
        <w:r>
          <w:rPr>
            <w:noProof/>
            <w:webHidden/>
          </w:rPr>
          <w:fldChar w:fldCharType="separate"/>
        </w:r>
        <w:r>
          <w:rPr>
            <w:noProof/>
            <w:webHidden/>
          </w:rPr>
          <w:t>20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28" w:history="1">
        <w:r w:rsidRPr="0029300B">
          <w:rPr>
            <w:rStyle w:val="aff8"/>
            <w:rFonts w:ascii="黑体" w:eastAsia="黑体" w:hAnsi="宋体"/>
            <w:noProof/>
          </w:rPr>
          <w:t>2.</w:t>
        </w:r>
        <w:r>
          <w:rPr>
            <w:rFonts w:asciiTheme="minorHAnsi" w:eastAsiaTheme="minorEastAsia" w:hAnsiTheme="minorHAnsi" w:cstheme="minorBidi"/>
            <w:noProof/>
          </w:rPr>
          <w:tab/>
        </w:r>
        <w:r w:rsidRPr="0029300B">
          <w:rPr>
            <w:rStyle w:val="aff8"/>
            <w:rFonts w:ascii="黑体" w:eastAsia="黑体" w:hAnsi="宋体" w:hint="eastAsia"/>
            <w:noProof/>
          </w:rPr>
          <w:t>测试工具、专用工具供货要求</w:t>
        </w:r>
        <w:r>
          <w:rPr>
            <w:noProof/>
            <w:webHidden/>
          </w:rPr>
          <w:tab/>
        </w:r>
        <w:r>
          <w:rPr>
            <w:noProof/>
            <w:webHidden/>
          </w:rPr>
          <w:fldChar w:fldCharType="begin"/>
        </w:r>
        <w:r>
          <w:rPr>
            <w:noProof/>
            <w:webHidden/>
          </w:rPr>
          <w:instrText xml:space="preserve"> PAGEREF _Toc38788728 \h </w:instrText>
        </w:r>
        <w:r>
          <w:rPr>
            <w:noProof/>
            <w:webHidden/>
          </w:rPr>
        </w:r>
        <w:r>
          <w:rPr>
            <w:noProof/>
            <w:webHidden/>
          </w:rPr>
          <w:fldChar w:fldCharType="separate"/>
        </w:r>
        <w:r>
          <w:rPr>
            <w:noProof/>
            <w:webHidden/>
          </w:rPr>
          <w:t>22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29" w:history="1">
        <w:r w:rsidRPr="0029300B">
          <w:rPr>
            <w:rStyle w:val="aff8"/>
            <w:rFonts w:ascii="黑体" w:eastAsia="黑体" w:hAnsi="宋体"/>
            <w:noProof/>
          </w:rPr>
          <w:t>3.</w:t>
        </w:r>
        <w:r>
          <w:rPr>
            <w:rFonts w:asciiTheme="minorHAnsi" w:eastAsiaTheme="minorEastAsia" w:hAnsiTheme="minorHAnsi" w:cstheme="minorBidi"/>
            <w:noProof/>
          </w:rPr>
          <w:tab/>
        </w:r>
        <w:r w:rsidRPr="0029300B">
          <w:rPr>
            <w:rStyle w:val="aff8"/>
            <w:rFonts w:ascii="黑体" w:eastAsia="黑体" w:hAnsi="宋体" w:hint="eastAsia"/>
            <w:noProof/>
          </w:rPr>
          <w:t>备品备件及相关要求</w:t>
        </w:r>
        <w:r>
          <w:rPr>
            <w:noProof/>
            <w:webHidden/>
          </w:rPr>
          <w:tab/>
        </w:r>
        <w:r>
          <w:rPr>
            <w:noProof/>
            <w:webHidden/>
          </w:rPr>
          <w:fldChar w:fldCharType="begin"/>
        </w:r>
        <w:r>
          <w:rPr>
            <w:noProof/>
            <w:webHidden/>
          </w:rPr>
          <w:instrText xml:space="preserve"> PAGEREF _Toc38788729 \h </w:instrText>
        </w:r>
        <w:r>
          <w:rPr>
            <w:noProof/>
            <w:webHidden/>
          </w:rPr>
        </w:r>
        <w:r>
          <w:rPr>
            <w:noProof/>
            <w:webHidden/>
          </w:rPr>
          <w:fldChar w:fldCharType="separate"/>
        </w:r>
        <w:r>
          <w:rPr>
            <w:noProof/>
            <w:webHidden/>
          </w:rPr>
          <w:t>23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30" w:history="1">
        <w:r w:rsidRPr="0029300B">
          <w:rPr>
            <w:rStyle w:val="aff8"/>
            <w:rFonts w:ascii="黑体" w:eastAsia="黑体" w:hAnsi="宋体"/>
            <w:noProof/>
          </w:rPr>
          <w:t>3.1.</w:t>
        </w:r>
        <w:r>
          <w:rPr>
            <w:rFonts w:asciiTheme="minorHAnsi" w:eastAsiaTheme="minorEastAsia" w:hAnsiTheme="minorHAnsi" w:cstheme="minorBidi"/>
            <w:noProof/>
          </w:rPr>
          <w:tab/>
        </w:r>
        <w:r w:rsidRPr="0029300B">
          <w:rPr>
            <w:rStyle w:val="aff8"/>
            <w:rFonts w:ascii="黑体" w:eastAsia="黑体" w:hAnsi="宋体" w:hint="eastAsia"/>
            <w:noProof/>
          </w:rPr>
          <w:t>一般要求</w:t>
        </w:r>
        <w:r>
          <w:rPr>
            <w:noProof/>
            <w:webHidden/>
          </w:rPr>
          <w:tab/>
        </w:r>
        <w:r>
          <w:rPr>
            <w:noProof/>
            <w:webHidden/>
          </w:rPr>
          <w:fldChar w:fldCharType="begin"/>
        </w:r>
        <w:r>
          <w:rPr>
            <w:noProof/>
            <w:webHidden/>
          </w:rPr>
          <w:instrText xml:space="preserve"> PAGEREF _Toc38788730 \h </w:instrText>
        </w:r>
        <w:r>
          <w:rPr>
            <w:noProof/>
            <w:webHidden/>
          </w:rPr>
        </w:r>
        <w:r>
          <w:rPr>
            <w:noProof/>
            <w:webHidden/>
          </w:rPr>
          <w:fldChar w:fldCharType="separate"/>
        </w:r>
        <w:r>
          <w:rPr>
            <w:noProof/>
            <w:webHidden/>
          </w:rPr>
          <w:t>23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31" w:history="1">
        <w:r w:rsidRPr="0029300B">
          <w:rPr>
            <w:rStyle w:val="aff8"/>
            <w:rFonts w:ascii="黑体" w:eastAsia="黑体" w:hAnsi="宋体"/>
            <w:noProof/>
          </w:rPr>
          <w:t>3.2.</w:t>
        </w:r>
        <w:r>
          <w:rPr>
            <w:rFonts w:asciiTheme="minorHAnsi" w:eastAsiaTheme="minorEastAsia" w:hAnsiTheme="minorHAnsi" w:cstheme="minorBidi"/>
            <w:noProof/>
          </w:rPr>
          <w:tab/>
        </w:r>
        <w:r w:rsidRPr="0029300B">
          <w:rPr>
            <w:rStyle w:val="aff8"/>
            <w:rFonts w:ascii="黑体" w:eastAsia="黑体" w:hAnsi="宋体" w:hint="eastAsia"/>
            <w:noProof/>
          </w:rPr>
          <w:t>备品备件的数量及供货要求</w:t>
        </w:r>
        <w:r>
          <w:rPr>
            <w:noProof/>
            <w:webHidden/>
          </w:rPr>
          <w:tab/>
        </w:r>
        <w:r>
          <w:rPr>
            <w:noProof/>
            <w:webHidden/>
          </w:rPr>
          <w:fldChar w:fldCharType="begin"/>
        </w:r>
        <w:r>
          <w:rPr>
            <w:noProof/>
            <w:webHidden/>
          </w:rPr>
          <w:instrText xml:space="preserve"> PAGEREF _Toc38788731 \h </w:instrText>
        </w:r>
        <w:r>
          <w:rPr>
            <w:noProof/>
            <w:webHidden/>
          </w:rPr>
        </w:r>
        <w:r>
          <w:rPr>
            <w:noProof/>
            <w:webHidden/>
          </w:rPr>
          <w:fldChar w:fldCharType="separate"/>
        </w:r>
        <w:r>
          <w:rPr>
            <w:noProof/>
            <w:webHidden/>
          </w:rPr>
          <w:t>24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32" w:history="1">
        <w:r w:rsidRPr="0029300B">
          <w:rPr>
            <w:rStyle w:val="aff8"/>
            <w:rFonts w:ascii="黑体" w:eastAsia="黑体" w:hAnsi="宋体"/>
            <w:noProof/>
          </w:rPr>
          <w:t>4.</w:t>
        </w:r>
        <w:r>
          <w:rPr>
            <w:rFonts w:asciiTheme="minorHAnsi" w:eastAsiaTheme="minorEastAsia" w:hAnsiTheme="minorHAnsi" w:cstheme="minorBidi"/>
            <w:noProof/>
          </w:rPr>
          <w:tab/>
        </w:r>
        <w:r w:rsidRPr="0029300B">
          <w:rPr>
            <w:rStyle w:val="aff8"/>
            <w:rFonts w:ascii="黑体" w:eastAsia="黑体" w:hAnsi="宋体" w:hint="eastAsia"/>
            <w:noProof/>
          </w:rPr>
          <w:t>服务项目</w:t>
        </w:r>
        <w:r>
          <w:rPr>
            <w:noProof/>
            <w:webHidden/>
          </w:rPr>
          <w:tab/>
        </w:r>
        <w:r>
          <w:rPr>
            <w:noProof/>
            <w:webHidden/>
          </w:rPr>
          <w:fldChar w:fldCharType="begin"/>
        </w:r>
        <w:r>
          <w:rPr>
            <w:noProof/>
            <w:webHidden/>
          </w:rPr>
          <w:instrText xml:space="preserve"> PAGEREF _Toc38788732 \h </w:instrText>
        </w:r>
        <w:r>
          <w:rPr>
            <w:noProof/>
            <w:webHidden/>
          </w:rPr>
        </w:r>
        <w:r>
          <w:rPr>
            <w:noProof/>
            <w:webHidden/>
          </w:rPr>
          <w:fldChar w:fldCharType="separate"/>
        </w:r>
        <w:r>
          <w:rPr>
            <w:noProof/>
            <w:webHidden/>
          </w:rPr>
          <w:t>25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33" w:history="1">
        <w:r w:rsidRPr="0029300B">
          <w:rPr>
            <w:rStyle w:val="aff8"/>
            <w:rFonts w:ascii="黑体" w:eastAsia="黑体" w:hAnsi="宋体"/>
            <w:noProof/>
          </w:rPr>
          <w:t>5.</w:t>
        </w:r>
        <w:r>
          <w:rPr>
            <w:rFonts w:asciiTheme="minorHAnsi" w:eastAsiaTheme="minorEastAsia" w:hAnsiTheme="minorHAnsi" w:cstheme="minorBidi"/>
            <w:noProof/>
          </w:rPr>
          <w:tab/>
        </w:r>
        <w:r w:rsidRPr="0029300B">
          <w:rPr>
            <w:rStyle w:val="aff8"/>
            <w:rFonts w:ascii="黑体" w:eastAsia="黑体" w:hAnsi="宋体" w:hint="eastAsia"/>
            <w:noProof/>
          </w:rPr>
          <w:t>供货说明</w:t>
        </w:r>
        <w:r>
          <w:rPr>
            <w:noProof/>
            <w:webHidden/>
          </w:rPr>
          <w:tab/>
        </w:r>
        <w:r>
          <w:rPr>
            <w:noProof/>
            <w:webHidden/>
          </w:rPr>
          <w:fldChar w:fldCharType="begin"/>
        </w:r>
        <w:r>
          <w:rPr>
            <w:noProof/>
            <w:webHidden/>
          </w:rPr>
          <w:instrText xml:space="preserve"> PAGEREF _Toc38788733 \h </w:instrText>
        </w:r>
        <w:r>
          <w:rPr>
            <w:noProof/>
            <w:webHidden/>
          </w:rPr>
        </w:r>
        <w:r>
          <w:rPr>
            <w:noProof/>
            <w:webHidden/>
          </w:rPr>
          <w:fldChar w:fldCharType="separate"/>
        </w:r>
        <w:r>
          <w:rPr>
            <w:noProof/>
            <w:webHidden/>
          </w:rPr>
          <w:t>26</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34" w:history="1">
        <w:r w:rsidRPr="0029300B">
          <w:rPr>
            <w:rStyle w:val="aff8"/>
            <w:rFonts w:ascii="黑体" w:eastAsia="黑体" w:hAnsi="宋体" w:hint="eastAsia"/>
            <w:noProof/>
          </w:rPr>
          <w:t>第三章.</w:t>
        </w:r>
        <w:r>
          <w:rPr>
            <w:rFonts w:asciiTheme="minorHAnsi" w:eastAsiaTheme="minorEastAsia" w:hAnsiTheme="minorHAnsi" w:cstheme="minorBidi"/>
            <w:noProof/>
            <w:sz w:val="21"/>
            <w:szCs w:val="22"/>
          </w:rPr>
          <w:tab/>
        </w:r>
        <w:r w:rsidRPr="0029300B">
          <w:rPr>
            <w:rStyle w:val="aff8"/>
            <w:rFonts w:ascii="黑体" w:eastAsia="黑体" w:hAnsi="宋体" w:hint="eastAsia"/>
            <w:noProof/>
          </w:rPr>
          <w:t>设备的包装、运输、仓储、安装</w:t>
        </w:r>
        <w:r>
          <w:rPr>
            <w:noProof/>
            <w:webHidden/>
          </w:rPr>
          <w:tab/>
        </w:r>
        <w:r>
          <w:rPr>
            <w:noProof/>
            <w:webHidden/>
          </w:rPr>
          <w:fldChar w:fldCharType="begin"/>
        </w:r>
        <w:r>
          <w:rPr>
            <w:noProof/>
            <w:webHidden/>
          </w:rPr>
          <w:instrText xml:space="preserve"> PAGEREF _Toc38788734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35" w:history="1">
        <w:r w:rsidRPr="0029300B">
          <w:rPr>
            <w:rStyle w:val="aff8"/>
            <w:rFonts w:ascii="黑体" w:eastAsia="黑体" w:hAnsi="黑体" w:cs="黑体"/>
            <w:noProof/>
          </w:rPr>
          <w:t>1.</w:t>
        </w:r>
        <w:r>
          <w:rPr>
            <w:rFonts w:asciiTheme="minorHAnsi" w:eastAsiaTheme="minorEastAsia" w:hAnsiTheme="minorHAnsi" w:cstheme="minorBidi"/>
            <w:noProof/>
          </w:rPr>
          <w:tab/>
        </w:r>
        <w:r w:rsidRPr="0029300B">
          <w:rPr>
            <w:rStyle w:val="aff8"/>
            <w:rFonts w:ascii="黑体" w:eastAsia="黑体" w:hAnsi="黑体" w:cs="黑体" w:hint="eastAsia"/>
            <w:noProof/>
          </w:rPr>
          <w:t>概述</w:t>
        </w:r>
        <w:r>
          <w:rPr>
            <w:noProof/>
            <w:webHidden/>
          </w:rPr>
          <w:tab/>
        </w:r>
        <w:r>
          <w:rPr>
            <w:noProof/>
            <w:webHidden/>
          </w:rPr>
          <w:fldChar w:fldCharType="begin"/>
        </w:r>
        <w:r>
          <w:rPr>
            <w:noProof/>
            <w:webHidden/>
          </w:rPr>
          <w:instrText xml:space="preserve"> PAGEREF _Toc38788735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36" w:history="1">
        <w:r w:rsidRPr="0029300B">
          <w:rPr>
            <w:rStyle w:val="aff8"/>
            <w:rFonts w:ascii="黑体" w:eastAsia="黑体" w:hAnsi="黑体" w:cs="黑体"/>
            <w:noProof/>
          </w:rPr>
          <w:t>2.</w:t>
        </w:r>
        <w:r>
          <w:rPr>
            <w:rFonts w:asciiTheme="minorHAnsi" w:eastAsiaTheme="minorEastAsia" w:hAnsiTheme="minorHAnsi" w:cstheme="minorBidi"/>
            <w:noProof/>
          </w:rPr>
          <w:tab/>
        </w:r>
        <w:r w:rsidRPr="0029300B">
          <w:rPr>
            <w:rStyle w:val="aff8"/>
            <w:rFonts w:ascii="黑体" w:eastAsia="黑体" w:hAnsi="黑体" w:cs="黑体" w:hint="eastAsia"/>
            <w:noProof/>
          </w:rPr>
          <w:t>包装、运输</w:t>
        </w:r>
        <w:r>
          <w:rPr>
            <w:noProof/>
            <w:webHidden/>
          </w:rPr>
          <w:tab/>
        </w:r>
        <w:r>
          <w:rPr>
            <w:noProof/>
            <w:webHidden/>
          </w:rPr>
          <w:fldChar w:fldCharType="begin"/>
        </w:r>
        <w:r>
          <w:rPr>
            <w:noProof/>
            <w:webHidden/>
          </w:rPr>
          <w:instrText xml:space="preserve"> PAGEREF _Toc38788736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37" w:history="1">
        <w:r w:rsidRPr="0029300B">
          <w:rPr>
            <w:rStyle w:val="aff8"/>
            <w:rFonts w:ascii="黑体" w:eastAsia="黑体" w:hAnsi="宋体"/>
            <w:noProof/>
          </w:rPr>
          <w:t>2.1</w:t>
        </w:r>
        <w:r>
          <w:rPr>
            <w:rFonts w:asciiTheme="minorHAnsi" w:eastAsiaTheme="minorEastAsia" w:hAnsiTheme="minorHAnsi" w:cstheme="minorBidi"/>
            <w:noProof/>
          </w:rPr>
          <w:tab/>
        </w:r>
        <w:r w:rsidRPr="0029300B">
          <w:rPr>
            <w:rStyle w:val="aff8"/>
            <w:rFonts w:ascii="黑体" w:eastAsia="黑体" w:hAnsi="宋体" w:hint="eastAsia"/>
            <w:noProof/>
          </w:rPr>
          <w:t>包装</w:t>
        </w:r>
        <w:r>
          <w:rPr>
            <w:noProof/>
            <w:webHidden/>
          </w:rPr>
          <w:tab/>
        </w:r>
        <w:r>
          <w:rPr>
            <w:noProof/>
            <w:webHidden/>
          </w:rPr>
          <w:fldChar w:fldCharType="begin"/>
        </w:r>
        <w:r>
          <w:rPr>
            <w:noProof/>
            <w:webHidden/>
          </w:rPr>
          <w:instrText xml:space="preserve"> PAGEREF _Toc38788737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38" w:history="1">
        <w:r w:rsidRPr="0029300B">
          <w:rPr>
            <w:rStyle w:val="aff8"/>
            <w:rFonts w:ascii="黑体" w:eastAsia="黑体" w:hAnsi="宋体"/>
            <w:noProof/>
          </w:rPr>
          <w:t>2.2</w:t>
        </w:r>
        <w:r>
          <w:rPr>
            <w:rFonts w:asciiTheme="minorHAnsi" w:eastAsiaTheme="minorEastAsia" w:hAnsiTheme="minorHAnsi" w:cstheme="minorBidi"/>
            <w:noProof/>
          </w:rPr>
          <w:tab/>
        </w:r>
        <w:r w:rsidRPr="0029300B">
          <w:rPr>
            <w:rStyle w:val="aff8"/>
            <w:rFonts w:ascii="黑体" w:eastAsia="黑体" w:hAnsi="宋体" w:hint="eastAsia"/>
            <w:noProof/>
          </w:rPr>
          <w:t>运输</w:t>
        </w:r>
        <w:r>
          <w:rPr>
            <w:noProof/>
            <w:webHidden/>
          </w:rPr>
          <w:tab/>
        </w:r>
        <w:r>
          <w:rPr>
            <w:noProof/>
            <w:webHidden/>
          </w:rPr>
          <w:fldChar w:fldCharType="begin"/>
        </w:r>
        <w:r>
          <w:rPr>
            <w:noProof/>
            <w:webHidden/>
          </w:rPr>
          <w:instrText xml:space="preserve"> PAGEREF _Toc38788738 \h </w:instrText>
        </w:r>
        <w:r>
          <w:rPr>
            <w:noProof/>
            <w:webHidden/>
          </w:rPr>
        </w:r>
        <w:r>
          <w:rPr>
            <w:noProof/>
            <w:webHidden/>
          </w:rPr>
          <w:fldChar w:fldCharType="separate"/>
        </w:r>
        <w:r>
          <w:rPr>
            <w:noProof/>
            <w:webHidden/>
          </w:rPr>
          <w:t>28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39" w:history="1">
        <w:r w:rsidRPr="0029300B">
          <w:rPr>
            <w:rStyle w:val="aff8"/>
            <w:rFonts w:ascii="黑体" w:eastAsia="黑体" w:hAnsi="黑体" w:cs="黑体"/>
            <w:noProof/>
          </w:rPr>
          <w:t>3.</w:t>
        </w:r>
        <w:r>
          <w:rPr>
            <w:rFonts w:asciiTheme="minorHAnsi" w:eastAsiaTheme="minorEastAsia" w:hAnsiTheme="minorHAnsi" w:cstheme="minorBidi"/>
            <w:noProof/>
          </w:rPr>
          <w:tab/>
        </w:r>
        <w:r w:rsidRPr="0029300B">
          <w:rPr>
            <w:rStyle w:val="aff8"/>
            <w:rFonts w:ascii="黑体" w:eastAsia="黑体" w:hAnsi="黑体" w:cs="黑体" w:hint="eastAsia"/>
            <w:noProof/>
          </w:rPr>
          <w:t>到货检查</w:t>
        </w:r>
        <w:r>
          <w:rPr>
            <w:noProof/>
            <w:webHidden/>
          </w:rPr>
          <w:tab/>
        </w:r>
        <w:r>
          <w:rPr>
            <w:noProof/>
            <w:webHidden/>
          </w:rPr>
          <w:fldChar w:fldCharType="begin"/>
        </w:r>
        <w:r>
          <w:rPr>
            <w:noProof/>
            <w:webHidden/>
          </w:rPr>
          <w:instrText xml:space="preserve"> PAGEREF _Toc38788739 \h </w:instrText>
        </w:r>
        <w:r>
          <w:rPr>
            <w:noProof/>
            <w:webHidden/>
          </w:rPr>
        </w:r>
        <w:r>
          <w:rPr>
            <w:noProof/>
            <w:webHidden/>
          </w:rPr>
          <w:fldChar w:fldCharType="separate"/>
        </w:r>
        <w:r>
          <w:rPr>
            <w:noProof/>
            <w:webHidden/>
          </w:rPr>
          <w:t>28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40" w:history="1">
        <w:r w:rsidRPr="0029300B">
          <w:rPr>
            <w:rStyle w:val="aff8"/>
            <w:rFonts w:ascii="黑体" w:eastAsia="黑体" w:hAnsi="黑体" w:cs="黑体"/>
            <w:noProof/>
          </w:rPr>
          <w:t>4.</w:t>
        </w:r>
        <w:r>
          <w:rPr>
            <w:rFonts w:asciiTheme="minorHAnsi" w:eastAsiaTheme="minorEastAsia" w:hAnsiTheme="minorHAnsi" w:cstheme="minorBidi"/>
            <w:noProof/>
          </w:rPr>
          <w:tab/>
        </w:r>
        <w:r w:rsidRPr="0029300B">
          <w:rPr>
            <w:rStyle w:val="aff8"/>
            <w:rFonts w:ascii="黑体" w:eastAsia="黑体" w:hAnsi="黑体" w:cs="黑体" w:hint="eastAsia"/>
            <w:noProof/>
          </w:rPr>
          <w:t>仓储及开箱检验</w:t>
        </w:r>
        <w:r>
          <w:rPr>
            <w:noProof/>
            <w:webHidden/>
          </w:rPr>
          <w:tab/>
        </w:r>
        <w:r>
          <w:rPr>
            <w:noProof/>
            <w:webHidden/>
          </w:rPr>
          <w:fldChar w:fldCharType="begin"/>
        </w:r>
        <w:r>
          <w:rPr>
            <w:noProof/>
            <w:webHidden/>
          </w:rPr>
          <w:instrText xml:space="preserve"> PAGEREF _Toc38788740 \h </w:instrText>
        </w:r>
        <w:r>
          <w:rPr>
            <w:noProof/>
            <w:webHidden/>
          </w:rPr>
        </w:r>
        <w:r>
          <w:rPr>
            <w:noProof/>
            <w:webHidden/>
          </w:rPr>
          <w:fldChar w:fldCharType="separate"/>
        </w:r>
        <w:r>
          <w:rPr>
            <w:noProof/>
            <w:webHidden/>
          </w:rPr>
          <w:t>29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1" w:history="1">
        <w:r w:rsidRPr="0029300B">
          <w:rPr>
            <w:rStyle w:val="aff8"/>
            <w:rFonts w:ascii="黑体" w:eastAsia="黑体" w:hAnsi="黑体"/>
            <w:noProof/>
          </w:rPr>
          <w:t>4.1</w:t>
        </w:r>
        <w:r>
          <w:rPr>
            <w:rFonts w:asciiTheme="minorHAnsi" w:eastAsiaTheme="minorEastAsia" w:hAnsiTheme="minorHAnsi" w:cstheme="minorBidi"/>
            <w:noProof/>
          </w:rPr>
          <w:tab/>
        </w:r>
        <w:r w:rsidRPr="0029300B">
          <w:rPr>
            <w:rStyle w:val="aff8"/>
            <w:rFonts w:ascii="黑体" w:eastAsia="黑体" w:hAnsi="黑体" w:hint="eastAsia"/>
            <w:noProof/>
          </w:rPr>
          <w:t>仓储</w:t>
        </w:r>
        <w:r>
          <w:rPr>
            <w:noProof/>
            <w:webHidden/>
          </w:rPr>
          <w:tab/>
        </w:r>
        <w:r>
          <w:rPr>
            <w:noProof/>
            <w:webHidden/>
          </w:rPr>
          <w:fldChar w:fldCharType="begin"/>
        </w:r>
        <w:r>
          <w:rPr>
            <w:noProof/>
            <w:webHidden/>
          </w:rPr>
          <w:instrText xml:space="preserve"> PAGEREF _Toc38788741 \h </w:instrText>
        </w:r>
        <w:r>
          <w:rPr>
            <w:noProof/>
            <w:webHidden/>
          </w:rPr>
        </w:r>
        <w:r>
          <w:rPr>
            <w:noProof/>
            <w:webHidden/>
          </w:rPr>
          <w:fldChar w:fldCharType="separate"/>
        </w:r>
        <w:r>
          <w:rPr>
            <w:noProof/>
            <w:webHidden/>
          </w:rPr>
          <w:t>29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2" w:history="1">
        <w:r w:rsidRPr="0029300B">
          <w:rPr>
            <w:rStyle w:val="aff8"/>
            <w:rFonts w:ascii="黑体" w:eastAsia="黑体" w:hAnsi="宋体"/>
            <w:noProof/>
          </w:rPr>
          <w:t>4.2</w:t>
        </w:r>
        <w:r>
          <w:rPr>
            <w:rFonts w:asciiTheme="minorHAnsi" w:eastAsiaTheme="minorEastAsia" w:hAnsiTheme="minorHAnsi" w:cstheme="minorBidi"/>
            <w:noProof/>
          </w:rPr>
          <w:tab/>
        </w:r>
        <w:r w:rsidRPr="0029300B">
          <w:rPr>
            <w:rStyle w:val="aff8"/>
            <w:rFonts w:ascii="黑体" w:eastAsia="黑体" w:hAnsi="宋体" w:hint="eastAsia"/>
            <w:noProof/>
          </w:rPr>
          <w:t>开箱检验</w:t>
        </w:r>
        <w:r>
          <w:rPr>
            <w:noProof/>
            <w:webHidden/>
          </w:rPr>
          <w:tab/>
        </w:r>
        <w:r>
          <w:rPr>
            <w:noProof/>
            <w:webHidden/>
          </w:rPr>
          <w:fldChar w:fldCharType="begin"/>
        </w:r>
        <w:r>
          <w:rPr>
            <w:noProof/>
            <w:webHidden/>
          </w:rPr>
          <w:instrText xml:space="preserve"> PAGEREF _Toc38788742 \h </w:instrText>
        </w:r>
        <w:r>
          <w:rPr>
            <w:noProof/>
            <w:webHidden/>
          </w:rPr>
        </w:r>
        <w:r>
          <w:rPr>
            <w:noProof/>
            <w:webHidden/>
          </w:rPr>
          <w:fldChar w:fldCharType="separate"/>
        </w:r>
        <w:r>
          <w:rPr>
            <w:noProof/>
            <w:webHidden/>
          </w:rPr>
          <w:t>29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43" w:history="1">
        <w:r w:rsidRPr="0029300B">
          <w:rPr>
            <w:rStyle w:val="aff8"/>
            <w:rFonts w:ascii="黑体" w:eastAsia="黑体" w:hAnsi="宋体"/>
            <w:noProof/>
          </w:rPr>
          <w:t>5.</w:t>
        </w:r>
        <w:r>
          <w:rPr>
            <w:rFonts w:asciiTheme="minorHAnsi" w:eastAsiaTheme="minorEastAsia" w:hAnsiTheme="minorHAnsi" w:cstheme="minorBidi"/>
            <w:noProof/>
          </w:rPr>
          <w:tab/>
        </w:r>
        <w:r w:rsidRPr="0029300B">
          <w:rPr>
            <w:rStyle w:val="aff8"/>
            <w:rFonts w:ascii="黑体" w:eastAsia="黑体" w:hAnsi="宋体" w:hint="eastAsia"/>
            <w:noProof/>
          </w:rPr>
          <w:t>现场设备保护</w:t>
        </w:r>
        <w:r>
          <w:rPr>
            <w:noProof/>
            <w:webHidden/>
          </w:rPr>
          <w:tab/>
        </w:r>
        <w:r>
          <w:rPr>
            <w:noProof/>
            <w:webHidden/>
          </w:rPr>
          <w:fldChar w:fldCharType="begin"/>
        </w:r>
        <w:r>
          <w:rPr>
            <w:noProof/>
            <w:webHidden/>
          </w:rPr>
          <w:instrText xml:space="preserve"> PAGEREF _Toc38788743 \h </w:instrText>
        </w:r>
        <w:r>
          <w:rPr>
            <w:noProof/>
            <w:webHidden/>
          </w:rPr>
        </w:r>
        <w:r>
          <w:rPr>
            <w:noProof/>
            <w:webHidden/>
          </w:rPr>
          <w:fldChar w:fldCharType="separate"/>
        </w:r>
        <w:r>
          <w:rPr>
            <w:noProof/>
            <w:webHidden/>
          </w:rPr>
          <w:t>30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44" w:history="1">
        <w:r w:rsidRPr="0029300B">
          <w:rPr>
            <w:rStyle w:val="aff8"/>
            <w:rFonts w:ascii="黑体" w:eastAsia="黑体" w:hAnsi="宋体"/>
            <w:noProof/>
          </w:rPr>
          <w:t>6.</w:t>
        </w:r>
        <w:r>
          <w:rPr>
            <w:rFonts w:asciiTheme="minorHAnsi" w:eastAsiaTheme="minorEastAsia" w:hAnsiTheme="minorHAnsi" w:cstheme="minorBidi"/>
            <w:noProof/>
          </w:rPr>
          <w:tab/>
        </w:r>
        <w:r w:rsidRPr="0029300B">
          <w:rPr>
            <w:rStyle w:val="aff8"/>
            <w:rFonts w:ascii="黑体" w:eastAsia="黑体" w:hAnsi="宋体" w:hint="eastAsia"/>
            <w:noProof/>
          </w:rPr>
          <w:t>材料和工艺要求</w:t>
        </w:r>
        <w:r>
          <w:rPr>
            <w:noProof/>
            <w:webHidden/>
          </w:rPr>
          <w:tab/>
        </w:r>
        <w:r>
          <w:rPr>
            <w:noProof/>
            <w:webHidden/>
          </w:rPr>
          <w:fldChar w:fldCharType="begin"/>
        </w:r>
        <w:r>
          <w:rPr>
            <w:noProof/>
            <w:webHidden/>
          </w:rPr>
          <w:instrText xml:space="preserve"> PAGEREF _Toc38788744 \h </w:instrText>
        </w:r>
        <w:r>
          <w:rPr>
            <w:noProof/>
            <w:webHidden/>
          </w:rPr>
        </w:r>
        <w:r>
          <w:rPr>
            <w:noProof/>
            <w:webHidden/>
          </w:rPr>
          <w:fldChar w:fldCharType="separate"/>
        </w:r>
        <w:r>
          <w:rPr>
            <w:noProof/>
            <w:webHidden/>
          </w:rPr>
          <w:t>30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5" w:history="1">
        <w:r w:rsidRPr="0029300B">
          <w:rPr>
            <w:rStyle w:val="aff8"/>
            <w:rFonts w:ascii="黑体" w:eastAsia="黑体" w:hAnsi="宋体"/>
            <w:noProof/>
          </w:rPr>
          <w:t>6.1</w:t>
        </w:r>
        <w:r>
          <w:rPr>
            <w:rFonts w:asciiTheme="minorHAnsi" w:eastAsiaTheme="minorEastAsia" w:hAnsiTheme="minorHAnsi" w:cstheme="minorBidi"/>
            <w:noProof/>
          </w:rPr>
          <w:tab/>
        </w:r>
        <w:r w:rsidRPr="0029300B">
          <w:rPr>
            <w:rStyle w:val="aff8"/>
            <w:rFonts w:ascii="黑体" w:eastAsia="黑体" w:hAnsi="宋体" w:hint="eastAsia"/>
            <w:noProof/>
          </w:rPr>
          <w:t>材料和工艺</w:t>
        </w:r>
        <w:r>
          <w:rPr>
            <w:noProof/>
            <w:webHidden/>
          </w:rPr>
          <w:tab/>
        </w:r>
        <w:r>
          <w:rPr>
            <w:noProof/>
            <w:webHidden/>
          </w:rPr>
          <w:fldChar w:fldCharType="begin"/>
        </w:r>
        <w:r>
          <w:rPr>
            <w:noProof/>
            <w:webHidden/>
          </w:rPr>
          <w:instrText xml:space="preserve"> PAGEREF _Toc38788745 \h </w:instrText>
        </w:r>
        <w:r>
          <w:rPr>
            <w:noProof/>
            <w:webHidden/>
          </w:rPr>
        </w:r>
        <w:r>
          <w:rPr>
            <w:noProof/>
            <w:webHidden/>
          </w:rPr>
          <w:fldChar w:fldCharType="separate"/>
        </w:r>
        <w:r>
          <w:rPr>
            <w:noProof/>
            <w:webHidden/>
          </w:rPr>
          <w:t>30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6" w:history="1">
        <w:r w:rsidRPr="0029300B">
          <w:rPr>
            <w:rStyle w:val="aff8"/>
            <w:rFonts w:ascii="黑体" w:eastAsia="黑体" w:hAnsi="宋体"/>
            <w:noProof/>
          </w:rPr>
          <w:t>6.2</w:t>
        </w:r>
        <w:r>
          <w:rPr>
            <w:rFonts w:asciiTheme="minorHAnsi" w:eastAsiaTheme="minorEastAsia" w:hAnsiTheme="minorHAnsi" w:cstheme="minorBidi"/>
            <w:noProof/>
          </w:rPr>
          <w:tab/>
        </w:r>
        <w:r w:rsidRPr="0029300B">
          <w:rPr>
            <w:rStyle w:val="aff8"/>
            <w:rFonts w:ascii="黑体" w:eastAsia="黑体" w:hAnsi="宋体" w:hint="eastAsia"/>
            <w:noProof/>
          </w:rPr>
          <w:t>设备设计及电气安全</w:t>
        </w:r>
        <w:r>
          <w:rPr>
            <w:noProof/>
            <w:webHidden/>
          </w:rPr>
          <w:tab/>
        </w:r>
        <w:r>
          <w:rPr>
            <w:noProof/>
            <w:webHidden/>
          </w:rPr>
          <w:fldChar w:fldCharType="begin"/>
        </w:r>
        <w:r>
          <w:rPr>
            <w:noProof/>
            <w:webHidden/>
          </w:rPr>
          <w:instrText xml:space="preserve"> PAGEREF _Toc38788746 \h </w:instrText>
        </w:r>
        <w:r>
          <w:rPr>
            <w:noProof/>
            <w:webHidden/>
          </w:rPr>
        </w:r>
        <w:r>
          <w:rPr>
            <w:noProof/>
            <w:webHidden/>
          </w:rPr>
          <w:fldChar w:fldCharType="separate"/>
        </w:r>
        <w:r>
          <w:rPr>
            <w:noProof/>
            <w:webHidden/>
          </w:rPr>
          <w:t>31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7" w:history="1">
        <w:r w:rsidRPr="0029300B">
          <w:rPr>
            <w:rStyle w:val="aff8"/>
            <w:rFonts w:ascii="黑体" w:eastAsia="黑体" w:hAnsi="宋体"/>
            <w:noProof/>
          </w:rPr>
          <w:t>6.3</w:t>
        </w:r>
        <w:r>
          <w:rPr>
            <w:rFonts w:asciiTheme="minorHAnsi" w:eastAsiaTheme="minorEastAsia" w:hAnsiTheme="minorHAnsi" w:cstheme="minorBidi"/>
            <w:noProof/>
          </w:rPr>
          <w:tab/>
        </w:r>
        <w:r w:rsidRPr="0029300B">
          <w:rPr>
            <w:rStyle w:val="aff8"/>
            <w:rFonts w:ascii="黑体" w:eastAsia="黑体" w:hAnsi="宋体" w:hint="eastAsia"/>
            <w:noProof/>
          </w:rPr>
          <w:t>导线和电缆</w:t>
        </w:r>
        <w:r>
          <w:rPr>
            <w:noProof/>
            <w:webHidden/>
          </w:rPr>
          <w:tab/>
        </w:r>
        <w:r>
          <w:rPr>
            <w:noProof/>
            <w:webHidden/>
          </w:rPr>
          <w:fldChar w:fldCharType="begin"/>
        </w:r>
        <w:r>
          <w:rPr>
            <w:noProof/>
            <w:webHidden/>
          </w:rPr>
          <w:instrText xml:space="preserve"> PAGEREF _Toc38788747 \h </w:instrText>
        </w:r>
        <w:r>
          <w:rPr>
            <w:noProof/>
            <w:webHidden/>
          </w:rPr>
        </w:r>
        <w:r>
          <w:rPr>
            <w:noProof/>
            <w:webHidden/>
          </w:rPr>
          <w:fldChar w:fldCharType="separate"/>
        </w:r>
        <w:r>
          <w:rPr>
            <w:noProof/>
            <w:webHidden/>
          </w:rPr>
          <w:t>31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8" w:history="1">
        <w:r w:rsidRPr="0029300B">
          <w:rPr>
            <w:rStyle w:val="aff8"/>
            <w:rFonts w:ascii="黑体" w:eastAsia="黑体" w:hAnsi="黑体"/>
            <w:noProof/>
          </w:rPr>
          <w:t>6.4</w:t>
        </w:r>
        <w:r>
          <w:rPr>
            <w:rFonts w:asciiTheme="minorHAnsi" w:eastAsiaTheme="minorEastAsia" w:hAnsiTheme="minorHAnsi" w:cstheme="minorBidi"/>
            <w:noProof/>
          </w:rPr>
          <w:tab/>
        </w:r>
        <w:r w:rsidRPr="0029300B">
          <w:rPr>
            <w:rStyle w:val="aff8"/>
            <w:rFonts w:ascii="黑体" w:eastAsia="黑体" w:hAnsi="黑体" w:hint="eastAsia"/>
            <w:noProof/>
          </w:rPr>
          <w:t>外形及结构设计</w:t>
        </w:r>
        <w:r>
          <w:rPr>
            <w:noProof/>
            <w:webHidden/>
          </w:rPr>
          <w:tab/>
        </w:r>
        <w:r>
          <w:rPr>
            <w:noProof/>
            <w:webHidden/>
          </w:rPr>
          <w:fldChar w:fldCharType="begin"/>
        </w:r>
        <w:r>
          <w:rPr>
            <w:noProof/>
            <w:webHidden/>
          </w:rPr>
          <w:instrText xml:space="preserve"> PAGEREF _Toc38788748 \h </w:instrText>
        </w:r>
        <w:r>
          <w:rPr>
            <w:noProof/>
            <w:webHidden/>
          </w:rPr>
        </w:r>
        <w:r>
          <w:rPr>
            <w:noProof/>
            <w:webHidden/>
          </w:rPr>
          <w:fldChar w:fldCharType="separate"/>
        </w:r>
        <w:r>
          <w:rPr>
            <w:noProof/>
            <w:webHidden/>
          </w:rPr>
          <w:t>32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49" w:history="1">
        <w:r w:rsidRPr="0029300B">
          <w:rPr>
            <w:rStyle w:val="aff8"/>
            <w:rFonts w:ascii="黑体" w:eastAsia="黑体" w:hAnsi="宋体"/>
            <w:noProof/>
          </w:rPr>
          <w:t>6.5</w:t>
        </w:r>
        <w:r>
          <w:rPr>
            <w:rFonts w:asciiTheme="minorHAnsi" w:eastAsiaTheme="minorEastAsia" w:hAnsiTheme="minorHAnsi" w:cstheme="minorBidi"/>
            <w:noProof/>
          </w:rPr>
          <w:tab/>
        </w:r>
        <w:r w:rsidRPr="0029300B">
          <w:rPr>
            <w:rStyle w:val="aff8"/>
            <w:rFonts w:ascii="黑体" w:eastAsia="黑体" w:hAnsi="宋体" w:hint="eastAsia"/>
            <w:noProof/>
          </w:rPr>
          <w:t>标牌和标签</w:t>
        </w:r>
        <w:r>
          <w:rPr>
            <w:noProof/>
            <w:webHidden/>
          </w:rPr>
          <w:tab/>
        </w:r>
        <w:r>
          <w:rPr>
            <w:noProof/>
            <w:webHidden/>
          </w:rPr>
          <w:fldChar w:fldCharType="begin"/>
        </w:r>
        <w:r>
          <w:rPr>
            <w:noProof/>
            <w:webHidden/>
          </w:rPr>
          <w:instrText xml:space="preserve"> PAGEREF _Toc38788749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0" w:history="1">
        <w:r w:rsidRPr="0029300B">
          <w:rPr>
            <w:rStyle w:val="aff8"/>
            <w:rFonts w:ascii="黑体" w:eastAsia="黑体" w:hAnsi="宋体"/>
            <w:noProof/>
          </w:rPr>
          <w:t>6.6</w:t>
        </w:r>
        <w:r>
          <w:rPr>
            <w:rFonts w:asciiTheme="minorHAnsi" w:eastAsiaTheme="minorEastAsia" w:hAnsiTheme="minorHAnsi" w:cstheme="minorBidi"/>
            <w:noProof/>
          </w:rPr>
          <w:tab/>
        </w:r>
        <w:r w:rsidRPr="0029300B">
          <w:rPr>
            <w:rStyle w:val="aff8"/>
            <w:rFonts w:ascii="黑体" w:eastAsia="黑体" w:hAnsi="宋体" w:hint="eastAsia"/>
            <w:noProof/>
          </w:rPr>
          <w:t>材料和辅助配件</w:t>
        </w:r>
        <w:r>
          <w:rPr>
            <w:noProof/>
            <w:webHidden/>
          </w:rPr>
          <w:tab/>
        </w:r>
        <w:r>
          <w:rPr>
            <w:noProof/>
            <w:webHidden/>
          </w:rPr>
          <w:fldChar w:fldCharType="begin"/>
        </w:r>
        <w:r>
          <w:rPr>
            <w:noProof/>
            <w:webHidden/>
          </w:rPr>
          <w:instrText xml:space="preserve"> PAGEREF _Toc38788750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51" w:history="1">
        <w:r w:rsidRPr="0029300B">
          <w:rPr>
            <w:rStyle w:val="aff8"/>
            <w:rFonts w:ascii="黑体" w:eastAsia="黑体" w:hAnsi="宋体"/>
            <w:noProof/>
          </w:rPr>
          <w:t>7.</w:t>
        </w:r>
        <w:r>
          <w:rPr>
            <w:rFonts w:asciiTheme="minorHAnsi" w:eastAsiaTheme="minorEastAsia" w:hAnsiTheme="minorHAnsi" w:cstheme="minorBidi"/>
            <w:noProof/>
          </w:rPr>
          <w:tab/>
        </w:r>
        <w:r w:rsidRPr="0029300B">
          <w:rPr>
            <w:rStyle w:val="aff8"/>
            <w:rFonts w:ascii="黑体" w:eastAsia="黑体" w:hAnsi="宋体" w:hint="eastAsia"/>
            <w:noProof/>
          </w:rPr>
          <w:t>安装施工及安全要求</w:t>
        </w:r>
        <w:r>
          <w:rPr>
            <w:noProof/>
            <w:webHidden/>
          </w:rPr>
          <w:tab/>
        </w:r>
        <w:r>
          <w:rPr>
            <w:noProof/>
            <w:webHidden/>
          </w:rPr>
          <w:fldChar w:fldCharType="begin"/>
        </w:r>
        <w:r>
          <w:rPr>
            <w:noProof/>
            <w:webHidden/>
          </w:rPr>
          <w:instrText xml:space="preserve"> PAGEREF _Toc38788751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2" w:history="1">
        <w:r w:rsidRPr="0029300B">
          <w:rPr>
            <w:rStyle w:val="aff8"/>
            <w:rFonts w:ascii="黑体" w:eastAsia="黑体" w:hAnsi="宋体"/>
            <w:noProof/>
          </w:rPr>
          <w:t>7.1</w:t>
        </w:r>
        <w:r>
          <w:rPr>
            <w:rFonts w:asciiTheme="minorHAnsi" w:eastAsiaTheme="minorEastAsia" w:hAnsiTheme="minorHAnsi" w:cstheme="minorBidi"/>
            <w:noProof/>
          </w:rPr>
          <w:tab/>
        </w:r>
        <w:r w:rsidRPr="0029300B">
          <w:rPr>
            <w:rStyle w:val="aff8"/>
            <w:rFonts w:ascii="黑体" w:eastAsia="黑体" w:hAnsi="宋体" w:hint="eastAsia"/>
            <w:noProof/>
          </w:rPr>
          <w:t>施工要求</w:t>
        </w:r>
        <w:r>
          <w:rPr>
            <w:noProof/>
            <w:webHidden/>
          </w:rPr>
          <w:tab/>
        </w:r>
        <w:r>
          <w:rPr>
            <w:noProof/>
            <w:webHidden/>
          </w:rPr>
          <w:fldChar w:fldCharType="begin"/>
        </w:r>
        <w:r>
          <w:rPr>
            <w:noProof/>
            <w:webHidden/>
          </w:rPr>
          <w:instrText xml:space="preserve"> PAGEREF _Toc38788752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3" w:history="1">
        <w:r w:rsidRPr="0029300B">
          <w:rPr>
            <w:rStyle w:val="aff8"/>
            <w:rFonts w:ascii="黑体" w:eastAsia="黑体" w:hAnsi="宋体"/>
            <w:noProof/>
          </w:rPr>
          <w:t>7.2</w:t>
        </w:r>
        <w:r>
          <w:rPr>
            <w:rFonts w:asciiTheme="minorHAnsi" w:eastAsiaTheme="minorEastAsia" w:hAnsiTheme="minorHAnsi" w:cstheme="minorBidi"/>
            <w:noProof/>
          </w:rPr>
          <w:tab/>
        </w:r>
        <w:r w:rsidRPr="0029300B">
          <w:rPr>
            <w:rStyle w:val="aff8"/>
            <w:rFonts w:ascii="黑体" w:eastAsia="黑体" w:hAnsi="宋体" w:hint="eastAsia"/>
            <w:noProof/>
          </w:rPr>
          <w:t>施工及安装责任</w:t>
        </w:r>
        <w:r>
          <w:rPr>
            <w:noProof/>
            <w:webHidden/>
          </w:rPr>
          <w:tab/>
        </w:r>
        <w:r>
          <w:rPr>
            <w:noProof/>
            <w:webHidden/>
          </w:rPr>
          <w:fldChar w:fldCharType="begin"/>
        </w:r>
        <w:r>
          <w:rPr>
            <w:noProof/>
            <w:webHidden/>
          </w:rPr>
          <w:instrText xml:space="preserve"> PAGEREF _Toc38788753 \h </w:instrText>
        </w:r>
        <w:r>
          <w:rPr>
            <w:noProof/>
            <w:webHidden/>
          </w:rPr>
        </w:r>
        <w:r>
          <w:rPr>
            <w:noProof/>
            <w:webHidden/>
          </w:rPr>
          <w:fldChar w:fldCharType="separate"/>
        </w:r>
        <w:r>
          <w:rPr>
            <w:noProof/>
            <w:webHidden/>
          </w:rPr>
          <w:t>35</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4" w:history="1">
        <w:r w:rsidRPr="0029300B">
          <w:rPr>
            <w:rStyle w:val="aff8"/>
            <w:rFonts w:ascii="黑体" w:eastAsia="黑体" w:hAnsi="宋体"/>
            <w:noProof/>
          </w:rPr>
          <w:t>7.3</w:t>
        </w:r>
        <w:r>
          <w:rPr>
            <w:rFonts w:asciiTheme="minorHAnsi" w:eastAsiaTheme="minorEastAsia" w:hAnsiTheme="minorHAnsi" w:cstheme="minorBidi"/>
            <w:noProof/>
          </w:rPr>
          <w:tab/>
        </w:r>
        <w:r w:rsidRPr="0029300B">
          <w:rPr>
            <w:rStyle w:val="aff8"/>
            <w:rFonts w:ascii="黑体" w:eastAsia="黑体" w:hAnsi="宋体" w:hint="eastAsia"/>
            <w:noProof/>
          </w:rPr>
          <w:t>施工准备</w:t>
        </w:r>
        <w:r>
          <w:rPr>
            <w:noProof/>
            <w:webHidden/>
          </w:rPr>
          <w:tab/>
        </w:r>
        <w:r>
          <w:rPr>
            <w:noProof/>
            <w:webHidden/>
          </w:rPr>
          <w:fldChar w:fldCharType="begin"/>
        </w:r>
        <w:r>
          <w:rPr>
            <w:noProof/>
            <w:webHidden/>
          </w:rPr>
          <w:instrText xml:space="preserve"> PAGEREF _Toc38788754 \h </w:instrText>
        </w:r>
        <w:r>
          <w:rPr>
            <w:noProof/>
            <w:webHidden/>
          </w:rPr>
        </w:r>
        <w:r>
          <w:rPr>
            <w:noProof/>
            <w:webHidden/>
          </w:rPr>
          <w:fldChar w:fldCharType="separate"/>
        </w:r>
        <w:r>
          <w:rPr>
            <w:noProof/>
            <w:webHidden/>
          </w:rPr>
          <w:t>36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5" w:history="1">
        <w:r w:rsidRPr="0029300B">
          <w:rPr>
            <w:rStyle w:val="aff8"/>
            <w:rFonts w:ascii="黑体" w:eastAsia="黑体" w:hAnsi="宋体"/>
            <w:noProof/>
          </w:rPr>
          <w:t>7.4</w:t>
        </w:r>
        <w:r>
          <w:rPr>
            <w:rFonts w:asciiTheme="minorHAnsi" w:eastAsiaTheme="minorEastAsia" w:hAnsiTheme="minorHAnsi" w:cstheme="minorBidi"/>
            <w:noProof/>
          </w:rPr>
          <w:tab/>
        </w:r>
        <w:r w:rsidRPr="0029300B">
          <w:rPr>
            <w:rStyle w:val="aff8"/>
            <w:rFonts w:ascii="黑体" w:eastAsia="黑体" w:hAnsi="宋体" w:hint="eastAsia"/>
            <w:noProof/>
          </w:rPr>
          <w:t>施工现场管理</w:t>
        </w:r>
        <w:r>
          <w:rPr>
            <w:noProof/>
            <w:webHidden/>
          </w:rPr>
          <w:tab/>
        </w:r>
        <w:r>
          <w:rPr>
            <w:noProof/>
            <w:webHidden/>
          </w:rPr>
          <w:fldChar w:fldCharType="begin"/>
        </w:r>
        <w:r>
          <w:rPr>
            <w:noProof/>
            <w:webHidden/>
          </w:rPr>
          <w:instrText xml:space="preserve"> PAGEREF _Toc38788755 \h </w:instrText>
        </w:r>
        <w:r>
          <w:rPr>
            <w:noProof/>
            <w:webHidden/>
          </w:rPr>
        </w:r>
        <w:r>
          <w:rPr>
            <w:noProof/>
            <w:webHidden/>
          </w:rPr>
          <w:fldChar w:fldCharType="separate"/>
        </w:r>
        <w:r>
          <w:rPr>
            <w:noProof/>
            <w:webHidden/>
          </w:rPr>
          <w:t>37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6" w:history="1">
        <w:r w:rsidRPr="0029300B">
          <w:rPr>
            <w:rStyle w:val="aff8"/>
            <w:rFonts w:ascii="黑体" w:eastAsia="黑体" w:hAnsi="宋体"/>
            <w:noProof/>
          </w:rPr>
          <w:t>7.5</w:t>
        </w:r>
        <w:r>
          <w:rPr>
            <w:rFonts w:asciiTheme="minorHAnsi" w:eastAsiaTheme="minorEastAsia" w:hAnsiTheme="minorHAnsi" w:cstheme="minorBidi"/>
            <w:noProof/>
          </w:rPr>
          <w:tab/>
        </w:r>
        <w:r w:rsidRPr="0029300B">
          <w:rPr>
            <w:rStyle w:val="aff8"/>
            <w:rFonts w:ascii="黑体" w:eastAsia="黑体" w:hAnsi="宋体" w:hint="eastAsia"/>
            <w:noProof/>
          </w:rPr>
          <w:t>设备安装管理</w:t>
        </w:r>
        <w:r>
          <w:rPr>
            <w:noProof/>
            <w:webHidden/>
          </w:rPr>
          <w:tab/>
        </w:r>
        <w:r>
          <w:rPr>
            <w:noProof/>
            <w:webHidden/>
          </w:rPr>
          <w:fldChar w:fldCharType="begin"/>
        </w:r>
        <w:r>
          <w:rPr>
            <w:noProof/>
            <w:webHidden/>
          </w:rPr>
          <w:instrText xml:space="preserve"> PAGEREF _Toc38788756 \h </w:instrText>
        </w:r>
        <w:r>
          <w:rPr>
            <w:noProof/>
            <w:webHidden/>
          </w:rPr>
        </w:r>
        <w:r>
          <w:rPr>
            <w:noProof/>
            <w:webHidden/>
          </w:rPr>
          <w:fldChar w:fldCharType="separate"/>
        </w:r>
        <w:r>
          <w:rPr>
            <w:noProof/>
            <w:webHidden/>
          </w:rPr>
          <w:t>37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7" w:history="1">
        <w:r w:rsidRPr="0029300B">
          <w:rPr>
            <w:rStyle w:val="aff8"/>
            <w:rFonts w:ascii="黑体" w:eastAsia="黑体" w:hAnsi="宋体"/>
            <w:noProof/>
          </w:rPr>
          <w:t>7.6</w:t>
        </w:r>
        <w:r>
          <w:rPr>
            <w:rFonts w:asciiTheme="minorHAnsi" w:eastAsiaTheme="minorEastAsia" w:hAnsiTheme="minorHAnsi" w:cstheme="minorBidi"/>
            <w:noProof/>
          </w:rPr>
          <w:tab/>
        </w:r>
        <w:r w:rsidRPr="0029300B">
          <w:rPr>
            <w:rStyle w:val="aff8"/>
            <w:rFonts w:ascii="黑体" w:eastAsia="黑体" w:hAnsi="宋体" w:hint="eastAsia"/>
            <w:noProof/>
          </w:rPr>
          <w:t>机房设备的安装要求</w:t>
        </w:r>
        <w:r>
          <w:rPr>
            <w:noProof/>
            <w:webHidden/>
          </w:rPr>
          <w:tab/>
        </w:r>
        <w:r>
          <w:rPr>
            <w:noProof/>
            <w:webHidden/>
          </w:rPr>
          <w:fldChar w:fldCharType="begin"/>
        </w:r>
        <w:r>
          <w:rPr>
            <w:noProof/>
            <w:webHidden/>
          </w:rPr>
          <w:instrText xml:space="preserve"> PAGEREF _Toc38788757 \h </w:instrText>
        </w:r>
        <w:r>
          <w:rPr>
            <w:noProof/>
            <w:webHidden/>
          </w:rPr>
        </w:r>
        <w:r>
          <w:rPr>
            <w:noProof/>
            <w:webHidden/>
          </w:rPr>
          <w:fldChar w:fldCharType="separate"/>
        </w:r>
        <w:r>
          <w:rPr>
            <w:noProof/>
            <w:webHidden/>
          </w:rPr>
          <w:t>38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8" w:history="1">
        <w:r w:rsidRPr="0029300B">
          <w:rPr>
            <w:rStyle w:val="aff8"/>
            <w:rFonts w:ascii="黑体" w:eastAsia="黑体" w:hAnsi="宋体"/>
            <w:noProof/>
          </w:rPr>
          <w:t>7.7</w:t>
        </w:r>
        <w:r>
          <w:rPr>
            <w:rFonts w:asciiTheme="minorHAnsi" w:eastAsiaTheme="minorEastAsia" w:hAnsiTheme="minorHAnsi" w:cstheme="minorBidi"/>
            <w:noProof/>
          </w:rPr>
          <w:tab/>
        </w:r>
        <w:r w:rsidRPr="0029300B">
          <w:rPr>
            <w:rStyle w:val="aff8"/>
            <w:rFonts w:ascii="黑体" w:eastAsia="黑体" w:hAnsi="宋体" w:hint="eastAsia"/>
            <w:noProof/>
          </w:rPr>
          <w:t>电缆槽及线盒的埋设</w:t>
        </w:r>
        <w:r>
          <w:rPr>
            <w:noProof/>
            <w:webHidden/>
          </w:rPr>
          <w:tab/>
        </w:r>
        <w:r>
          <w:rPr>
            <w:noProof/>
            <w:webHidden/>
          </w:rPr>
          <w:fldChar w:fldCharType="begin"/>
        </w:r>
        <w:r>
          <w:rPr>
            <w:noProof/>
            <w:webHidden/>
          </w:rPr>
          <w:instrText xml:space="preserve"> PAGEREF _Toc38788758 \h </w:instrText>
        </w:r>
        <w:r>
          <w:rPr>
            <w:noProof/>
            <w:webHidden/>
          </w:rPr>
        </w:r>
        <w:r>
          <w:rPr>
            <w:noProof/>
            <w:webHidden/>
          </w:rPr>
          <w:fldChar w:fldCharType="separate"/>
        </w:r>
        <w:r>
          <w:rPr>
            <w:noProof/>
            <w:webHidden/>
          </w:rPr>
          <w:t>39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59" w:history="1">
        <w:r w:rsidRPr="0029300B">
          <w:rPr>
            <w:rStyle w:val="aff8"/>
            <w:rFonts w:ascii="黑体" w:eastAsia="黑体" w:hAnsi="宋体"/>
            <w:noProof/>
          </w:rPr>
          <w:t>7.8</w:t>
        </w:r>
        <w:r>
          <w:rPr>
            <w:rFonts w:asciiTheme="minorHAnsi" w:eastAsiaTheme="minorEastAsia" w:hAnsiTheme="minorHAnsi" w:cstheme="minorBidi"/>
            <w:noProof/>
          </w:rPr>
          <w:tab/>
        </w:r>
        <w:r w:rsidRPr="0029300B">
          <w:rPr>
            <w:rStyle w:val="aff8"/>
            <w:rFonts w:ascii="黑体" w:eastAsia="黑体" w:hAnsi="宋体" w:hint="eastAsia"/>
            <w:noProof/>
          </w:rPr>
          <w:t>电缆的敷设</w:t>
        </w:r>
        <w:r>
          <w:rPr>
            <w:noProof/>
            <w:webHidden/>
          </w:rPr>
          <w:tab/>
        </w:r>
        <w:r>
          <w:rPr>
            <w:noProof/>
            <w:webHidden/>
          </w:rPr>
          <w:fldChar w:fldCharType="begin"/>
        </w:r>
        <w:r>
          <w:rPr>
            <w:noProof/>
            <w:webHidden/>
          </w:rPr>
          <w:instrText xml:space="preserve"> PAGEREF _Toc38788759 \h </w:instrText>
        </w:r>
        <w:r>
          <w:rPr>
            <w:noProof/>
            <w:webHidden/>
          </w:rPr>
        </w:r>
        <w:r>
          <w:rPr>
            <w:noProof/>
            <w:webHidden/>
          </w:rPr>
          <w:fldChar w:fldCharType="separate"/>
        </w:r>
        <w:r>
          <w:rPr>
            <w:noProof/>
            <w:webHidden/>
          </w:rPr>
          <w:t>39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60" w:history="1">
        <w:r w:rsidRPr="0029300B">
          <w:rPr>
            <w:rStyle w:val="aff8"/>
            <w:rFonts w:ascii="黑体" w:eastAsia="黑体" w:hAnsi="宋体"/>
            <w:noProof/>
          </w:rPr>
          <w:t>7.9</w:t>
        </w:r>
        <w:r>
          <w:rPr>
            <w:rFonts w:asciiTheme="minorHAnsi" w:eastAsiaTheme="minorEastAsia" w:hAnsiTheme="minorHAnsi" w:cstheme="minorBidi"/>
            <w:noProof/>
          </w:rPr>
          <w:tab/>
        </w:r>
        <w:r w:rsidRPr="0029300B">
          <w:rPr>
            <w:rStyle w:val="aff8"/>
            <w:rFonts w:ascii="黑体" w:eastAsia="黑体" w:hAnsi="宋体" w:hint="eastAsia"/>
            <w:noProof/>
          </w:rPr>
          <w:t>物料管理</w:t>
        </w:r>
        <w:r>
          <w:rPr>
            <w:noProof/>
            <w:webHidden/>
          </w:rPr>
          <w:tab/>
        </w:r>
        <w:r>
          <w:rPr>
            <w:noProof/>
            <w:webHidden/>
          </w:rPr>
          <w:fldChar w:fldCharType="begin"/>
        </w:r>
        <w:r>
          <w:rPr>
            <w:noProof/>
            <w:webHidden/>
          </w:rPr>
          <w:instrText xml:space="preserve"> PAGEREF _Toc38788760 \h </w:instrText>
        </w:r>
        <w:r>
          <w:rPr>
            <w:noProof/>
            <w:webHidden/>
          </w:rPr>
        </w:r>
        <w:r>
          <w:rPr>
            <w:noProof/>
            <w:webHidden/>
          </w:rPr>
          <w:fldChar w:fldCharType="separate"/>
        </w:r>
        <w:r>
          <w:rPr>
            <w:noProof/>
            <w:webHidden/>
          </w:rPr>
          <w:t>39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61" w:history="1">
        <w:r w:rsidRPr="0029300B">
          <w:rPr>
            <w:rStyle w:val="aff8"/>
            <w:rFonts w:ascii="黑体" w:eastAsia="黑体" w:hAnsi="宋体"/>
            <w:noProof/>
          </w:rPr>
          <w:t>7.10</w:t>
        </w:r>
        <w:r>
          <w:rPr>
            <w:rFonts w:asciiTheme="minorHAnsi" w:eastAsiaTheme="minorEastAsia" w:hAnsiTheme="minorHAnsi" w:cstheme="minorBidi"/>
            <w:noProof/>
          </w:rPr>
          <w:tab/>
        </w:r>
        <w:r w:rsidRPr="0029300B">
          <w:rPr>
            <w:rStyle w:val="aff8"/>
            <w:rFonts w:ascii="黑体" w:eastAsia="黑体" w:hAnsi="宋体" w:hint="eastAsia"/>
            <w:noProof/>
          </w:rPr>
          <w:t>安全要求</w:t>
        </w:r>
        <w:r>
          <w:rPr>
            <w:noProof/>
            <w:webHidden/>
          </w:rPr>
          <w:tab/>
        </w:r>
        <w:r>
          <w:rPr>
            <w:noProof/>
            <w:webHidden/>
          </w:rPr>
          <w:fldChar w:fldCharType="begin"/>
        </w:r>
        <w:r>
          <w:rPr>
            <w:noProof/>
            <w:webHidden/>
          </w:rPr>
          <w:instrText xml:space="preserve"> PAGEREF _Toc38788761 \h </w:instrText>
        </w:r>
        <w:r>
          <w:rPr>
            <w:noProof/>
            <w:webHidden/>
          </w:rPr>
        </w:r>
        <w:r>
          <w:rPr>
            <w:noProof/>
            <w:webHidden/>
          </w:rPr>
          <w:fldChar w:fldCharType="separate"/>
        </w:r>
        <w:r>
          <w:rPr>
            <w:noProof/>
            <w:webHidden/>
          </w:rPr>
          <w:t>40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62" w:history="1">
        <w:r w:rsidRPr="0029300B">
          <w:rPr>
            <w:rStyle w:val="aff8"/>
            <w:rFonts w:ascii="黑体" w:eastAsia="黑体" w:hAnsi="宋体"/>
            <w:noProof/>
          </w:rPr>
          <w:t>8.</w:t>
        </w:r>
        <w:r>
          <w:rPr>
            <w:rFonts w:asciiTheme="minorHAnsi" w:eastAsiaTheme="minorEastAsia" w:hAnsiTheme="minorHAnsi" w:cstheme="minorBidi"/>
            <w:noProof/>
          </w:rPr>
          <w:tab/>
        </w:r>
        <w:r w:rsidRPr="0029300B">
          <w:rPr>
            <w:rStyle w:val="aff8"/>
            <w:rFonts w:ascii="黑体" w:eastAsia="黑体" w:hAnsi="宋体" w:hint="eastAsia"/>
            <w:noProof/>
          </w:rPr>
          <w:t>投标人责任</w:t>
        </w:r>
        <w:r>
          <w:rPr>
            <w:noProof/>
            <w:webHidden/>
          </w:rPr>
          <w:tab/>
        </w:r>
        <w:r>
          <w:rPr>
            <w:noProof/>
            <w:webHidden/>
          </w:rPr>
          <w:fldChar w:fldCharType="begin"/>
        </w:r>
        <w:r>
          <w:rPr>
            <w:noProof/>
            <w:webHidden/>
          </w:rPr>
          <w:instrText xml:space="preserve"> PAGEREF _Toc38788762 \h </w:instrText>
        </w:r>
        <w:r>
          <w:rPr>
            <w:noProof/>
            <w:webHidden/>
          </w:rPr>
        </w:r>
        <w:r>
          <w:rPr>
            <w:noProof/>
            <w:webHidden/>
          </w:rPr>
          <w:fldChar w:fldCharType="separate"/>
        </w:r>
        <w:r>
          <w:rPr>
            <w:noProof/>
            <w:webHidden/>
          </w:rPr>
          <w:t>42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63" w:history="1">
        <w:r w:rsidRPr="0029300B">
          <w:rPr>
            <w:rStyle w:val="aff8"/>
            <w:rFonts w:ascii="黑体" w:eastAsia="黑体" w:hAnsi="宋体"/>
            <w:noProof/>
          </w:rPr>
          <w:t>9.</w:t>
        </w:r>
        <w:r>
          <w:rPr>
            <w:rFonts w:asciiTheme="minorHAnsi" w:eastAsiaTheme="minorEastAsia" w:hAnsiTheme="minorHAnsi" w:cstheme="minorBidi"/>
            <w:noProof/>
          </w:rPr>
          <w:tab/>
        </w:r>
        <w:r w:rsidRPr="0029300B">
          <w:rPr>
            <w:rStyle w:val="aff8"/>
            <w:rFonts w:ascii="黑体" w:eastAsia="黑体" w:hAnsi="宋体" w:hint="eastAsia"/>
            <w:noProof/>
          </w:rPr>
          <w:t>安装后调试</w:t>
        </w:r>
        <w:r>
          <w:rPr>
            <w:noProof/>
            <w:webHidden/>
          </w:rPr>
          <w:tab/>
        </w:r>
        <w:r>
          <w:rPr>
            <w:noProof/>
            <w:webHidden/>
          </w:rPr>
          <w:fldChar w:fldCharType="begin"/>
        </w:r>
        <w:r>
          <w:rPr>
            <w:noProof/>
            <w:webHidden/>
          </w:rPr>
          <w:instrText xml:space="preserve"> PAGEREF _Toc38788763 \h </w:instrText>
        </w:r>
        <w:r>
          <w:rPr>
            <w:noProof/>
            <w:webHidden/>
          </w:rPr>
        </w:r>
        <w:r>
          <w:rPr>
            <w:noProof/>
            <w:webHidden/>
          </w:rPr>
          <w:fldChar w:fldCharType="separate"/>
        </w:r>
        <w:r>
          <w:rPr>
            <w:noProof/>
            <w:webHidden/>
          </w:rPr>
          <w:t>43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64" w:history="1">
        <w:r w:rsidRPr="0029300B">
          <w:rPr>
            <w:rStyle w:val="aff8"/>
            <w:rFonts w:ascii="黑体" w:eastAsia="黑体" w:hAnsi="宋体"/>
            <w:noProof/>
          </w:rPr>
          <w:t>10.</w:t>
        </w:r>
        <w:r>
          <w:rPr>
            <w:rFonts w:asciiTheme="minorHAnsi" w:eastAsiaTheme="minorEastAsia" w:hAnsiTheme="minorHAnsi" w:cstheme="minorBidi"/>
            <w:noProof/>
          </w:rPr>
          <w:tab/>
        </w:r>
        <w:r w:rsidRPr="0029300B">
          <w:rPr>
            <w:rStyle w:val="aff8"/>
            <w:rFonts w:ascii="黑体" w:eastAsia="黑体" w:hAnsi="宋体" w:hint="eastAsia"/>
            <w:noProof/>
          </w:rPr>
          <w:t>安装验收</w:t>
        </w:r>
        <w:r>
          <w:rPr>
            <w:noProof/>
            <w:webHidden/>
          </w:rPr>
          <w:tab/>
        </w:r>
        <w:r>
          <w:rPr>
            <w:noProof/>
            <w:webHidden/>
          </w:rPr>
          <w:fldChar w:fldCharType="begin"/>
        </w:r>
        <w:r>
          <w:rPr>
            <w:noProof/>
            <w:webHidden/>
          </w:rPr>
          <w:instrText xml:space="preserve"> PAGEREF _Toc38788764 \h </w:instrText>
        </w:r>
        <w:r>
          <w:rPr>
            <w:noProof/>
            <w:webHidden/>
          </w:rPr>
        </w:r>
        <w:r>
          <w:rPr>
            <w:noProof/>
            <w:webHidden/>
          </w:rPr>
          <w:fldChar w:fldCharType="separate"/>
        </w:r>
        <w:r>
          <w:rPr>
            <w:noProof/>
            <w:webHidden/>
          </w:rPr>
          <w:t>43</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65" w:history="1">
        <w:r w:rsidRPr="0029300B">
          <w:rPr>
            <w:rStyle w:val="aff8"/>
            <w:rFonts w:ascii="黑体" w:eastAsia="黑体" w:hAnsi="黑体" w:cs="黑体" w:hint="eastAsia"/>
            <w:noProof/>
          </w:rPr>
          <w:t>第四章.</w:t>
        </w:r>
        <w:r>
          <w:rPr>
            <w:rFonts w:asciiTheme="minorHAnsi" w:eastAsiaTheme="minorEastAsia" w:hAnsiTheme="minorHAnsi" w:cstheme="minorBidi"/>
            <w:noProof/>
            <w:sz w:val="21"/>
            <w:szCs w:val="22"/>
          </w:rPr>
          <w:tab/>
        </w:r>
        <w:r w:rsidRPr="0029300B">
          <w:rPr>
            <w:rStyle w:val="aff8"/>
            <w:rFonts w:ascii="黑体" w:eastAsia="黑体" w:hAnsi="宋体" w:hint="eastAsia"/>
            <w:noProof/>
          </w:rPr>
          <w:t>测试及验收</w:t>
        </w:r>
        <w:r>
          <w:rPr>
            <w:noProof/>
            <w:webHidden/>
          </w:rPr>
          <w:tab/>
        </w:r>
        <w:r>
          <w:rPr>
            <w:noProof/>
            <w:webHidden/>
          </w:rPr>
          <w:fldChar w:fldCharType="begin"/>
        </w:r>
        <w:r>
          <w:rPr>
            <w:noProof/>
            <w:webHidden/>
          </w:rPr>
          <w:instrText xml:space="preserve"> PAGEREF _Toc38788765 \h </w:instrText>
        </w:r>
        <w:r>
          <w:rPr>
            <w:noProof/>
            <w:webHidden/>
          </w:rPr>
        </w:r>
        <w:r>
          <w:rPr>
            <w:noProof/>
            <w:webHidden/>
          </w:rPr>
          <w:fldChar w:fldCharType="separate"/>
        </w:r>
        <w:r>
          <w:rPr>
            <w:noProof/>
            <w:webHidden/>
          </w:rPr>
          <w:t>43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66" w:history="1">
        <w:r w:rsidRPr="0029300B">
          <w:rPr>
            <w:rStyle w:val="aff8"/>
            <w:rFonts w:ascii="黑体" w:eastAsia="黑体" w:hAnsi="黑体" w:cs="黑体"/>
            <w:noProof/>
          </w:rPr>
          <w:t>1.</w:t>
        </w:r>
        <w:r>
          <w:rPr>
            <w:rFonts w:asciiTheme="minorHAnsi" w:eastAsiaTheme="minorEastAsia" w:hAnsiTheme="minorHAnsi" w:cstheme="minorBidi"/>
            <w:noProof/>
          </w:rPr>
          <w:tab/>
        </w:r>
        <w:r w:rsidRPr="0029300B">
          <w:rPr>
            <w:rStyle w:val="aff8"/>
            <w:rFonts w:ascii="黑体" w:eastAsia="黑体" w:hAnsi="黑体" w:cs="黑体" w:hint="eastAsia"/>
            <w:noProof/>
          </w:rPr>
          <w:t>概述</w:t>
        </w:r>
        <w:r>
          <w:rPr>
            <w:noProof/>
            <w:webHidden/>
          </w:rPr>
          <w:tab/>
        </w:r>
        <w:r>
          <w:rPr>
            <w:noProof/>
            <w:webHidden/>
          </w:rPr>
          <w:fldChar w:fldCharType="begin"/>
        </w:r>
        <w:r>
          <w:rPr>
            <w:noProof/>
            <w:webHidden/>
          </w:rPr>
          <w:instrText xml:space="preserve"> PAGEREF _Toc38788766 \h </w:instrText>
        </w:r>
        <w:r>
          <w:rPr>
            <w:noProof/>
            <w:webHidden/>
          </w:rPr>
        </w:r>
        <w:r>
          <w:rPr>
            <w:noProof/>
            <w:webHidden/>
          </w:rPr>
          <w:fldChar w:fldCharType="separate"/>
        </w:r>
        <w:r>
          <w:rPr>
            <w:noProof/>
            <w:webHidden/>
          </w:rPr>
          <w:t>44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67" w:history="1">
        <w:r w:rsidRPr="0029300B">
          <w:rPr>
            <w:rStyle w:val="aff8"/>
            <w:rFonts w:ascii="黑体" w:eastAsia="黑体" w:hAnsi="黑体" w:cs="黑体"/>
            <w:noProof/>
          </w:rPr>
          <w:t>2.</w:t>
        </w:r>
        <w:r>
          <w:rPr>
            <w:rFonts w:asciiTheme="minorHAnsi" w:eastAsiaTheme="minorEastAsia" w:hAnsiTheme="minorHAnsi" w:cstheme="minorBidi"/>
            <w:noProof/>
          </w:rPr>
          <w:tab/>
        </w:r>
        <w:r w:rsidRPr="0029300B">
          <w:rPr>
            <w:rStyle w:val="aff8"/>
            <w:rFonts w:ascii="黑体" w:eastAsia="黑体" w:hAnsi="黑体" w:cs="黑体" w:hint="eastAsia"/>
            <w:noProof/>
          </w:rPr>
          <w:t>系统测试</w:t>
        </w:r>
        <w:r>
          <w:rPr>
            <w:noProof/>
            <w:webHidden/>
          </w:rPr>
          <w:tab/>
        </w:r>
        <w:r>
          <w:rPr>
            <w:noProof/>
            <w:webHidden/>
          </w:rPr>
          <w:fldChar w:fldCharType="begin"/>
        </w:r>
        <w:r>
          <w:rPr>
            <w:noProof/>
            <w:webHidden/>
          </w:rPr>
          <w:instrText xml:space="preserve"> PAGEREF _Toc38788767 \h </w:instrText>
        </w:r>
        <w:r>
          <w:rPr>
            <w:noProof/>
            <w:webHidden/>
          </w:rPr>
        </w:r>
        <w:r>
          <w:rPr>
            <w:noProof/>
            <w:webHidden/>
          </w:rPr>
          <w:fldChar w:fldCharType="separate"/>
        </w:r>
        <w:r>
          <w:rPr>
            <w:noProof/>
            <w:webHidden/>
          </w:rPr>
          <w:t>45</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68" w:history="1">
        <w:r w:rsidRPr="0029300B">
          <w:rPr>
            <w:rStyle w:val="aff8"/>
            <w:rFonts w:ascii="黑体" w:eastAsia="黑体" w:hAnsi="宋体"/>
            <w:noProof/>
          </w:rPr>
          <w:t>2.1.</w:t>
        </w:r>
        <w:r>
          <w:rPr>
            <w:rFonts w:asciiTheme="minorHAnsi" w:eastAsiaTheme="minorEastAsia" w:hAnsiTheme="minorHAnsi" w:cstheme="minorBidi"/>
            <w:noProof/>
          </w:rPr>
          <w:tab/>
        </w:r>
        <w:r w:rsidRPr="0029300B">
          <w:rPr>
            <w:rStyle w:val="aff8"/>
            <w:rFonts w:ascii="黑体" w:eastAsia="黑体" w:hAnsi="宋体"/>
            <w:noProof/>
          </w:rPr>
          <w:t>AFC</w:t>
        </w:r>
        <w:r w:rsidRPr="0029300B">
          <w:rPr>
            <w:rStyle w:val="aff8"/>
            <w:rFonts w:ascii="黑体" w:eastAsia="黑体" w:hAnsi="宋体" w:hint="eastAsia"/>
            <w:noProof/>
          </w:rPr>
          <w:t>功能测试</w:t>
        </w:r>
        <w:r>
          <w:rPr>
            <w:noProof/>
            <w:webHidden/>
          </w:rPr>
          <w:tab/>
        </w:r>
        <w:r>
          <w:rPr>
            <w:noProof/>
            <w:webHidden/>
          </w:rPr>
          <w:fldChar w:fldCharType="begin"/>
        </w:r>
        <w:r>
          <w:rPr>
            <w:noProof/>
            <w:webHidden/>
          </w:rPr>
          <w:instrText xml:space="preserve"> PAGEREF _Toc38788768 \h </w:instrText>
        </w:r>
        <w:r>
          <w:rPr>
            <w:noProof/>
            <w:webHidden/>
          </w:rPr>
        </w:r>
        <w:r>
          <w:rPr>
            <w:noProof/>
            <w:webHidden/>
          </w:rPr>
          <w:fldChar w:fldCharType="separate"/>
        </w:r>
        <w:r>
          <w:rPr>
            <w:noProof/>
            <w:webHidden/>
          </w:rPr>
          <w:t>46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69" w:history="1">
        <w:r w:rsidRPr="0029300B">
          <w:rPr>
            <w:rStyle w:val="aff8"/>
            <w:rFonts w:ascii="黑体" w:eastAsia="黑体" w:hAnsi="宋体"/>
            <w:noProof/>
          </w:rPr>
          <w:t>2.2.</w:t>
        </w:r>
        <w:r>
          <w:rPr>
            <w:rFonts w:asciiTheme="minorHAnsi" w:eastAsiaTheme="minorEastAsia" w:hAnsiTheme="minorHAnsi" w:cstheme="minorBidi"/>
            <w:noProof/>
          </w:rPr>
          <w:tab/>
        </w:r>
        <w:r w:rsidRPr="0029300B">
          <w:rPr>
            <w:rStyle w:val="aff8"/>
            <w:rFonts w:ascii="黑体" w:eastAsia="黑体" w:hAnsi="宋体" w:hint="eastAsia"/>
            <w:noProof/>
          </w:rPr>
          <w:t>互联网支付接入平台测试</w:t>
        </w:r>
        <w:r>
          <w:rPr>
            <w:noProof/>
            <w:webHidden/>
          </w:rPr>
          <w:tab/>
        </w:r>
        <w:r>
          <w:rPr>
            <w:noProof/>
            <w:webHidden/>
          </w:rPr>
          <w:fldChar w:fldCharType="begin"/>
        </w:r>
        <w:r>
          <w:rPr>
            <w:noProof/>
            <w:webHidden/>
          </w:rPr>
          <w:instrText xml:space="preserve"> PAGEREF _Toc38788769 \h </w:instrText>
        </w:r>
        <w:r>
          <w:rPr>
            <w:noProof/>
            <w:webHidden/>
          </w:rPr>
        </w:r>
        <w:r>
          <w:rPr>
            <w:noProof/>
            <w:webHidden/>
          </w:rPr>
          <w:fldChar w:fldCharType="separate"/>
        </w:r>
        <w:r>
          <w:rPr>
            <w:noProof/>
            <w:webHidden/>
          </w:rPr>
          <w:t>46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70" w:history="1">
        <w:r w:rsidRPr="0029300B">
          <w:rPr>
            <w:rStyle w:val="aff8"/>
            <w:rFonts w:ascii="黑体" w:eastAsia="黑体" w:hAnsi="宋体"/>
            <w:noProof/>
          </w:rPr>
          <w:t>2.3.</w:t>
        </w:r>
        <w:r>
          <w:rPr>
            <w:rFonts w:asciiTheme="minorHAnsi" w:eastAsiaTheme="minorEastAsia" w:hAnsiTheme="minorHAnsi" w:cstheme="minorBidi"/>
            <w:noProof/>
          </w:rPr>
          <w:tab/>
        </w:r>
        <w:r w:rsidRPr="0029300B">
          <w:rPr>
            <w:rStyle w:val="aff8"/>
            <w:rFonts w:ascii="黑体" w:eastAsia="黑体" w:hAnsi="宋体" w:hint="eastAsia"/>
            <w:noProof/>
          </w:rPr>
          <w:t>业务及数据对账准确性测试</w:t>
        </w:r>
        <w:r>
          <w:rPr>
            <w:noProof/>
            <w:webHidden/>
          </w:rPr>
          <w:tab/>
        </w:r>
        <w:r>
          <w:rPr>
            <w:noProof/>
            <w:webHidden/>
          </w:rPr>
          <w:fldChar w:fldCharType="begin"/>
        </w:r>
        <w:r>
          <w:rPr>
            <w:noProof/>
            <w:webHidden/>
          </w:rPr>
          <w:instrText xml:space="preserve"> PAGEREF _Toc38788770 \h </w:instrText>
        </w:r>
        <w:r>
          <w:rPr>
            <w:noProof/>
            <w:webHidden/>
          </w:rPr>
        </w:r>
        <w:r>
          <w:rPr>
            <w:noProof/>
            <w:webHidden/>
          </w:rPr>
          <w:fldChar w:fldCharType="separate"/>
        </w:r>
        <w:r>
          <w:rPr>
            <w:noProof/>
            <w:webHidden/>
          </w:rPr>
          <w:t>46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71" w:history="1">
        <w:r w:rsidRPr="0029300B">
          <w:rPr>
            <w:rStyle w:val="aff8"/>
            <w:rFonts w:ascii="黑体" w:eastAsia="黑体" w:hAnsi="宋体"/>
            <w:noProof/>
          </w:rPr>
          <w:t>2.4.</w:t>
        </w:r>
        <w:r>
          <w:rPr>
            <w:rFonts w:asciiTheme="minorHAnsi" w:eastAsiaTheme="minorEastAsia" w:hAnsiTheme="minorHAnsi" w:cstheme="minorBidi"/>
            <w:noProof/>
          </w:rPr>
          <w:tab/>
        </w:r>
        <w:r w:rsidRPr="0029300B">
          <w:rPr>
            <w:rStyle w:val="aff8"/>
            <w:rFonts w:ascii="黑体" w:eastAsia="黑体" w:hAnsi="宋体" w:hint="eastAsia"/>
            <w:noProof/>
          </w:rPr>
          <w:t>系统联调</w:t>
        </w:r>
        <w:r>
          <w:rPr>
            <w:noProof/>
            <w:webHidden/>
          </w:rPr>
          <w:tab/>
        </w:r>
        <w:r>
          <w:rPr>
            <w:noProof/>
            <w:webHidden/>
          </w:rPr>
          <w:fldChar w:fldCharType="begin"/>
        </w:r>
        <w:r>
          <w:rPr>
            <w:noProof/>
            <w:webHidden/>
          </w:rPr>
          <w:instrText xml:space="preserve"> PAGEREF _Toc38788771 \h </w:instrText>
        </w:r>
        <w:r>
          <w:rPr>
            <w:noProof/>
            <w:webHidden/>
          </w:rPr>
        </w:r>
        <w:r>
          <w:rPr>
            <w:noProof/>
            <w:webHidden/>
          </w:rPr>
          <w:fldChar w:fldCharType="separate"/>
        </w:r>
        <w:r>
          <w:rPr>
            <w:noProof/>
            <w:webHidden/>
          </w:rPr>
          <w:t>47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2" w:history="1">
        <w:r w:rsidRPr="0029300B">
          <w:rPr>
            <w:rStyle w:val="aff8"/>
            <w:rFonts w:ascii="黑体" w:eastAsia="黑体" w:hAnsi="黑体"/>
            <w:noProof/>
          </w:rPr>
          <w:t>3.</w:t>
        </w:r>
        <w:r>
          <w:rPr>
            <w:rFonts w:asciiTheme="minorHAnsi" w:eastAsiaTheme="minorEastAsia" w:hAnsiTheme="minorHAnsi" w:cstheme="minorBidi"/>
            <w:noProof/>
          </w:rPr>
          <w:tab/>
        </w:r>
        <w:r w:rsidRPr="0029300B">
          <w:rPr>
            <w:rStyle w:val="aff8"/>
            <w:rFonts w:ascii="黑体" w:eastAsia="黑体" w:hAnsi="宋体" w:hint="eastAsia"/>
            <w:noProof/>
          </w:rPr>
          <w:t>软件验收</w:t>
        </w:r>
        <w:r>
          <w:rPr>
            <w:noProof/>
            <w:webHidden/>
          </w:rPr>
          <w:tab/>
        </w:r>
        <w:r>
          <w:rPr>
            <w:noProof/>
            <w:webHidden/>
          </w:rPr>
          <w:fldChar w:fldCharType="begin"/>
        </w:r>
        <w:r>
          <w:rPr>
            <w:noProof/>
            <w:webHidden/>
          </w:rPr>
          <w:instrText xml:space="preserve"> PAGEREF _Toc38788772 \h </w:instrText>
        </w:r>
        <w:r>
          <w:rPr>
            <w:noProof/>
            <w:webHidden/>
          </w:rPr>
        </w:r>
        <w:r>
          <w:rPr>
            <w:noProof/>
            <w:webHidden/>
          </w:rPr>
          <w:fldChar w:fldCharType="separate"/>
        </w:r>
        <w:r>
          <w:rPr>
            <w:noProof/>
            <w:webHidden/>
          </w:rPr>
          <w:t>50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3" w:history="1">
        <w:r w:rsidRPr="0029300B">
          <w:rPr>
            <w:rStyle w:val="aff8"/>
            <w:rFonts w:ascii="黑体" w:eastAsia="黑体" w:hAnsi="宋体"/>
            <w:noProof/>
          </w:rPr>
          <w:t>4.</w:t>
        </w:r>
        <w:r>
          <w:rPr>
            <w:rFonts w:asciiTheme="minorHAnsi" w:eastAsiaTheme="minorEastAsia" w:hAnsiTheme="minorHAnsi" w:cstheme="minorBidi"/>
            <w:noProof/>
          </w:rPr>
          <w:tab/>
        </w:r>
        <w:r w:rsidRPr="0029300B">
          <w:rPr>
            <w:rStyle w:val="aff8"/>
            <w:rFonts w:ascii="黑体" w:eastAsia="黑体" w:hAnsi="宋体" w:hint="eastAsia"/>
            <w:noProof/>
          </w:rPr>
          <w:t>试运行</w:t>
        </w:r>
        <w:r>
          <w:rPr>
            <w:noProof/>
            <w:webHidden/>
          </w:rPr>
          <w:tab/>
        </w:r>
        <w:r>
          <w:rPr>
            <w:noProof/>
            <w:webHidden/>
          </w:rPr>
          <w:fldChar w:fldCharType="begin"/>
        </w:r>
        <w:r>
          <w:rPr>
            <w:noProof/>
            <w:webHidden/>
          </w:rPr>
          <w:instrText xml:space="preserve"> PAGEREF _Toc38788773 \h </w:instrText>
        </w:r>
        <w:r>
          <w:rPr>
            <w:noProof/>
            <w:webHidden/>
          </w:rPr>
        </w:r>
        <w:r>
          <w:rPr>
            <w:noProof/>
            <w:webHidden/>
          </w:rPr>
          <w:fldChar w:fldCharType="separate"/>
        </w:r>
        <w:r>
          <w:rPr>
            <w:noProof/>
            <w:webHidden/>
          </w:rPr>
          <w:t>50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4" w:history="1">
        <w:r w:rsidRPr="0029300B">
          <w:rPr>
            <w:rStyle w:val="aff8"/>
            <w:rFonts w:ascii="黑体" w:eastAsia="黑体" w:hAnsi="黑体"/>
            <w:noProof/>
          </w:rPr>
          <w:t>5.</w:t>
        </w:r>
        <w:r>
          <w:rPr>
            <w:rFonts w:asciiTheme="minorHAnsi" w:eastAsiaTheme="minorEastAsia" w:hAnsiTheme="minorHAnsi" w:cstheme="minorBidi"/>
            <w:noProof/>
          </w:rPr>
          <w:tab/>
        </w:r>
        <w:r w:rsidRPr="0029300B">
          <w:rPr>
            <w:rStyle w:val="aff8"/>
            <w:rFonts w:ascii="黑体" w:eastAsia="黑体" w:hAnsi="黑体" w:hint="eastAsia"/>
            <w:noProof/>
          </w:rPr>
          <w:t>竣工验收</w:t>
        </w:r>
        <w:r>
          <w:rPr>
            <w:noProof/>
            <w:webHidden/>
          </w:rPr>
          <w:tab/>
        </w:r>
        <w:r>
          <w:rPr>
            <w:noProof/>
            <w:webHidden/>
          </w:rPr>
          <w:fldChar w:fldCharType="begin"/>
        </w:r>
        <w:r>
          <w:rPr>
            <w:noProof/>
            <w:webHidden/>
          </w:rPr>
          <w:instrText xml:space="preserve"> PAGEREF _Toc38788774 \h </w:instrText>
        </w:r>
        <w:r>
          <w:rPr>
            <w:noProof/>
            <w:webHidden/>
          </w:rPr>
        </w:r>
        <w:r>
          <w:rPr>
            <w:noProof/>
            <w:webHidden/>
          </w:rPr>
          <w:fldChar w:fldCharType="separate"/>
        </w:r>
        <w:r>
          <w:rPr>
            <w:noProof/>
            <w:webHidden/>
          </w:rPr>
          <w:t>51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5" w:history="1">
        <w:r w:rsidRPr="0029300B">
          <w:rPr>
            <w:rStyle w:val="aff8"/>
            <w:rFonts w:ascii="黑体" w:eastAsia="黑体" w:hAnsi="宋体"/>
            <w:noProof/>
          </w:rPr>
          <w:t>6.</w:t>
        </w:r>
        <w:r>
          <w:rPr>
            <w:rFonts w:asciiTheme="minorHAnsi" w:eastAsiaTheme="minorEastAsia" w:hAnsiTheme="minorHAnsi" w:cstheme="minorBidi"/>
            <w:noProof/>
          </w:rPr>
          <w:tab/>
        </w:r>
        <w:r w:rsidRPr="0029300B">
          <w:rPr>
            <w:rStyle w:val="aff8"/>
            <w:rFonts w:ascii="黑体" w:eastAsia="黑体" w:hAnsi="宋体" w:hint="eastAsia"/>
            <w:noProof/>
          </w:rPr>
          <w:t>试运营</w:t>
        </w:r>
        <w:r>
          <w:rPr>
            <w:noProof/>
            <w:webHidden/>
          </w:rPr>
          <w:tab/>
        </w:r>
        <w:r>
          <w:rPr>
            <w:noProof/>
            <w:webHidden/>
          </w:rPr>
          <w:fldChar w:fldCharType="begin"/>
        </w:r>
        <w:r>
          <w:rPr>
            <w:noProof/>
            <w:webHidden/>
          </w:rPr>
          <w:instrText xml:space="preserve"> PAGEREF _Toc38788775 \h </w:instrText>
        </w:r>
        <w:r>
          <w:rPr>
            <w:noProof/>
            <w:webHidden/>
          </w:rPr>
        </w:r>
        <w:r>
          <w:rPr>
            <w:noProof/>
            <w:webHidden/>
          </w:rPr>
          <w:fldChar w:fldCharType="separate"/>
        </w:r>
        <w:r>
          <w:rPr>
            <w:noProof/>
            <w:webHidden/>
          </w:rPr>
          <w:t>53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6" w:history="1">
        <w:r w:rsidRPr="0029300B">
          <w:rPr>
            <w:rStyle w:val="aff8"/>
            <w:rFonts w:ascii="黑体" w:eastAsia="黑体" w:hAnsi="宋体"/>
            <w:noProof/>
          </w:rPr>
          <w:t>7.</w:t>
        </w:r>
        <w:r>
          <w:rPr>
            <w:rFonts w:asciiTheme="minorHAnsi" w:eastAsiaTheme="minorEastAsia" w:hAnsiTheme="minorHAnsi" w:cstheme="minorBidi"/>
            <w:noProof/>
          </w:rPr>
          <w:tab/>
        </w:r>
        <w:r w:rsidRPr="0029300B">
          <w:rPr>
            <w:rStyle w:val="aff8"/>
            <w:rFonts w:ascii="黑体" w:eastAsia="黑体" w:hAnsi="宋体" w:hint="eastAsia"/>
            <w:noProof/>
          </w:rPr>
          <w:t>系统移交</w:t>
        </w:r>
        <w:r>
          <w:rPr>
            <w:noProof/>
            <w:webHidden/>
          </w:rPr>
          <w:tab/>
        </w:r>
        <w:r>
          <w:rPr>
            <w:noProof/>
            <w:webHidden/>
          </w:rPr>
          <w:fldChar w:fldCharType="begin"/>
        </w:r>
        <w:r>
          <w:rPr>
            <w:noProof/>
            <w:webHidden/>
          </w:rPr>
          <w:instrText xml:space="preserve"> PAGEREF _Toc38788776 \h </w:instrText>
        </w:r>
        <w:r>
          <w:rPr>
            <w:noProof/>
            <w:webHidden/>
          </w:rPr>
        </w:r>
        <w:r>
          <w:rPr>
            <w:noProof/>
            <w:webHidden/>
          </w:rPr>
          <w:fldChar w:fldCharType="separate"/>
        </w:r>
        <w:r>
          <w:rPr>
            <w:noProof/>
            <w:webHidden/>
          </w:rPr>
          <w:t>53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7" w:history="1">
        <w:r w:rsidRPr="0029300B">
          <w:rPr>
            <w:rStyle w:val="aff8"/>
            <w:rFonts w:ascii="黑体" w:eastAsia="黑体" w:hAnsi="宋体"/>
            <w:noProof/>
          </w:rPr>
          <w:t>8.</w:t>
        </w:r>
        <w:r>
          <w:rPr>
            <w:rFonts w:asciiTheme="minorHAnsi" w:eastAsiaTheme="minorEastAsia" w:hAnsiTheme="minorHAnsi" w:cstheme="minorBidi"/>
            <w:noProof/>
          </w:rPr>
          <w:tab/>
        </w:r>
        <w:r w:rsidRPr="0029300B">
          <w:rPr>
            <w:rStyle w:val="aff8"/>
            <w:rFonts w:ascii="黑体" w:eastAsia="黑体" w:hAnsi="宋体" w:hint="eastAsia"/>
            <w:noProof/>
          </w:rPr>
          <w:t>质保期</w:t>
        </w:r>
        <w:r>
          <w:rPr>
            <w:noProof/>
            <w:webHidden/>
          </w:rPr>
          <w:tab/>
        </w:r>
        <w:r>
          <w:rPr>
            <w:noProof/>
            <w:webHidden/>
          </w:rPr>
          <w:fldChar w:fldCharType="begin"/>
        </w:r>
        <w:r>
          <w:rPr>
            <w:noProof/>
            <w:webHidden/>
          </w:rPr>
          <w:instrText xml:space="preserve"> PAGEREF _Toc38788777 \h </w:instrText>
        </w:r>
        <w:r>
          <w:rPr>
            <w:noProof/>
            <w:webHidden/>
          </w:rPr>
        </w:r>
        <w:r>
          <w:rPr>
            <w:noProof/>
            <w:webHidden/>
          </w:rPr>
          <w:fldChar w:fldCharType="separate"/>
        </w:r>
        <w:r>
          <w:rPr>
            <w:noProof/>
            <w:webHidden/>
          </w:rPr>
          <w:t>54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78" w:history="1">
        <w:r w:rsidRPr="0029300B">
          <w:rPr>
            <w:rStyle w:val="aff8"/>
            <w:rFonts w:ascii="黑体" w:eastAsia="黑体" w:hAnsi="宋体"/>
            <w:noProof/>
          </w:rPr>
          <w:t>9.</w:t>
        </w:r>
        <w:r>
          <w:rPr>
            <w:rFonts w:asciiTheme="minorHAnsi" w:eastAsiaTheme="minorEastAsia" w:hAnsiTheme="minorHAnsi" w:cstheme="minorBidi"/>
            <w:noProof/>
          </w:rPr>
          <w:tab/>
        </w:r>
        <w:r w:rsidRPr="0029300B">
          <w:rPr>
            <w:rStyle w:val="aff8"/>
            <w:rFonts w:ascii="黑体" w:eastAsia="黑体" w:hAnsi="宋体" w:hint="eastAsia"/>
            <w:noProof/>
          </w:rPr>
          <w:t>最终验收</w:t>
        </w:r>
        <w:r>
          <w:rPr>
            <w:noProof/>
            <w:webHidden/>
          </w:rPr>
          <w:tab/>
        </w:r>
        <w:r>
          <w:rPr>
            <w:noProof/>
            <w:webHidden/>
          </w:rPr>
          <w:fldChar w:fldCharType="begin"/>
        </w:r>
        <w:r>
          <w:rPr>
            <w:noProof/>
            <w:webHidden/>
          </w:rPr>
          <w:instrText xml:space="preserve"> PAGEREF _Toc38788778 \h </w:instrText>
        </w:r>
        <w:r>
          <w:rPr>
            <w:noProof/>
            <w:webHidden/>
          </w:rPr>
        </w:r>
        <w:r>
          <w:rPr>
            <w:noProof/>
            <w:webHidden/>
          </w:rPr>
          <w:fldChar w:fldCharType="separate"/>
        </w:r>
        <w:r>
          <w:rPr>
            <w:noProof/>
            <w:webHidden/>
          </w:rPr>
          <w:t>54</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79" w:history="1">
        <w:r w:rsidRPr="0029300B">
          <w:rPr>
            <w:rStyle w:val="aff8"/>
            <w:rFonts w:ascii="黑体" w:eastAsia="黑体" w:hAnsi="宋体" w:hint="eastAsia"/>
            <w:noProof/>
          </w:rPr>
          <w:t>第五章.</w:t>
        </w:r>
        <w:r>
          <w:rPr>
            <w:rFonts w:asciiTheme="minorHAnsi" w:eastAsiaTheme="minorEastAsia" w:hAnsiTheme="minorHAnsi" w:cstheme="minorBidi"/>
            <w:noProof/>
            <w:sz w:val="21"/>
            <w:szCs w:val="22"/>
          </w:rPr>
          <w:tab/>
        </w:r>
        <w:r w:rsidRPr="0029300B">
          <w:rPr>
            <w:rStyle w:val="aff8"/>
            <w:rFonts w:ascii="黑体" w:eastAsia="黑体" w:hAnsi="宋体" w:hint="eastAsia"/>
            <w:noProof/>
          </w:rPr>
          <w:t>质量保证及相关管理</w:t>
        </w:r>
        <w:r>
          <w:rPr>
            <w:noProof/>
            <w:webHidden/>
          </w:rPr>
          <w:tab/>
        </w:r>
        <w:r>
          <w:rPr>
            <w:noProof/>
            <w:webHidden/>
          </w:rPr>
          <w:fldChar w:fldCharType="begin"/>
        </w:r>
        <w:r>
          <w:rPr>
            <w:noProof/>
            <w:webHidden/>
          </w:rPr>
          <w:instrText xml:space="preserve"> PAGEREF _Toc38788779 \h </w:instrText>
        </w:r>
        <w:r>
          <w:rPr>
            <w:noProof/>
            <w:webHidden/>
          </w:rPr>
        </w:r>
        <w:r>
          <w:rPr>
            <w:noProof/>
            <w:webHidden/>
          </w:rPr>
          <w:fldChar w:fldCharType="separate"/>
        </w:r>
        <w:r>
          <w:rPr>
            <w:noProof/>
            <w:webHidden/>
          </w:rPr>
          <w:t>55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80" w:history="1">
        <w:r w:rsidRPr="0029300B">
          <w:rPr>
            <w:rStyle w:val="aff8"/>
            <w:rFonts w:ascii="黑体" w:eastAsia="黑体" w:hAnsi="宋体"/>
            <w:noProof/>
          </w:rPr>
          <w:t>1.</w:t>
        </w:r>
        <w:r>
          <w:rPr>
            <w:rFonts w:asciiTheme="minorHAnsi" w:eastAsiaTheme="minorEastAsia" w:hAnsiTheme="minorHAnsi" w:cstheme="minorBidi"/>
            <w:noProof/>
          </w:rPr>
          <w:tab/>
        </w:r>
        <w:r w:rsidRPr="0029300B">
          <w:rPr>
            <w:rStyle w:val="aff8"/>
            <w:rFonts w:ascii="黑体" w:eastAsia="黑体" w:hAnsi="宋体" w:hint="eastAsia"/>
            <w:noProof/>
          </w:rPr>
          <w:t>质量控制</w:t>
        </w:r>
        <w:r>
          <w:rPr>
            <w:noProof/>
            <w:webHidden/>
          </w:rPr>
          <w:tab/>
        </w:r>
        <w:r>
          <w:rPr>
            <w:noProof/>
            <w:webHidden/>
          </w:rPr>
          <w:fldChar w:fldCharType="begin"/>
        </w:r>
        <w:r>
          <w:rPr>
            <w:noProof/>
            <w:webHidden/>
          </w:rPr>
          <w:instrText xml:space="preserve"> PAGEREF _Toc38788780 \h </w:instrText>
        </w:r>
        <w:r>
          <w:rPr>
            <w:noProof/>
            <w:webHidden/>
          </w:rPr>
        </w:r>
        <w:r>
          <w:rPr>
            <w:noProof/>
            <w:webHidden/>
          </w:rPr>
          <w:fldChar w:fldCharType="separate"/>
        </w:r>
        <w:r>
          <w:rPr>
            <w:noProof/>
            <w:webHidden/>
          </w:rPr>
          <w:t>55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81"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质量保证</w:t>
        </w:r>
        <w:r>
          <w:rPr>
            <w:noProof/>
            <w:webHidden/>
          </w:rPr>
          <w:tab/>
        </w:r>
        <w:r>
          <w:rPr>
            <w:noProof/>
            <w:webHidden/>
          </w:rPr>
          <w:fldChar w:fldCharType="begin"/>
        </w:r>
        <w:r>
          <w:rPr>
            <w:noProof/>
            <w:webHidden/>
          </w:rPr>
          <w:instrText xml:space="preserve"> PAGEREF _Toc38788781 \h </w:instrText>
        </w:r>
        <w:r>
          <w:rPr>
            <w:noProof/>
            <w:webHidden/>
          </w:rPr>
        </w:r>
        <w:r>
          <w:rPr>
            <w:noProof/>
            <w:webHidden/>
          </w:rPr>
          <w:fldChar w:fldCharType="separate"/>
        </w:r>
        <w:r>
          <w:rPr>
            <w:noProof/>
            <w:webHidden/>
          </w:rPr>
          <w:t>56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82" w:history="1">
        <w:r w:rsidRPr="0029300B">
          <w:rPr>
            <w:rStyle w:val="aff8"/>
            <w:rFonts w:ascii="黑体" w:eastAsia="黑体" w:hAnsi="宋体"/>
            <w:noProof/>
          </w:rPr>
          <w:t>2.1.</w:t>
        </w:r>
        <w:r>
          <w:rPr>
            <w:rFonts w:asciiTheme="minorHAnsi" w:eastAsiaTheme="minorEastAsia" w:hAnsiTheme="minorHAnsi" w:cstheme="minorBidi"/>
            <w:noProof/>
          </w:rPr>
          <w:tab/>
        </w:r>
        <w:r w:rsidRPr="0029300B">
          <w:rPr>
            <w:rStyle w:val="aff8"/>
            <w:rFonts w:ascii="黑体" w:eastAsia="黑体" w:hAnsi="宋体" w:hint="eastAsia"/>
            <w:noProof/>
          </w:rPr>
          <w:t>一般要求</w:t>
        </w:r>
        <w:r>
          <w:rPr>
            <w:noProof/>
            <w:webHidden/>
          </w:rPr>
          <w:tab/>
        </w:r>
        <w:r>
          <w:rPr>
            <w:noProof/>
            <w:webHidden/>
          </w:rPr>
          <w:fldChar w:fldCharType="begin"/>
        </w:r>
        <w:r>
          <w:rPr>
            <w:noProof/>
            <w:webHidden/>
          </w:rPr>
          <w:instrText xml:space="preserve"> PAGEREF _Toc38788782 \h </w:instrText>
        </w:r>
        <w:r>
          <w:rPr>
            <w:noProof/>
            <w:webHidden/>
          </w:rPr>
        </w:r>
        <w:r>
          <w:rPr>
            <w:noProof/>
            <w:webHidden/>
          </w:rPr>
          <w:fldChar w:fldCharType="separate"/>
        </w:r>
        <w:r>
          <w:rPr>
            <w:noProof/>
            <w:webHidden/>
          </w:rPr>
          <w:t>56</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83" w:history="1">
        <w:r w:rsidRPr="0029300B">
          <w:rPr>
            <w:rStyle w:val="aff8"/>
            <w:rFonts w:ascii="黑体" w:eastAsia="黑体" w:hAnsi="宋体"/>
            <w:noProof/>
          </w:rPr>
          <w:t>2.2.</w:t>
        </w:r>
        <w:r>
          <w:rPr>
            <w:rFonts w:asciiTheme="minorHAnsi" w:eastAsiaTheme="minorEastAsia" w:hAnsiTheme="minorHAnsi" w:cstheme="minorBidi"/>
            <w:noProof/>
          </w:rPr>
          <w:tab/>
        </w:r>
        <w:r w:rsidRPr="0029300B">
          <w:rPr>
            <w:rStyle w:val="aff8"/>
            <w:rFonts w:ascii="黑体" w:eastAsia="黑体" w:hAnsi="宋体" w:hint="eastAsia"/>
            <w:noProof/>
          </w:rPr>
          <w:t>质量保证的内容和义务</w:t>
        </w:r>
        <w:r>
          <w:rPr>
            <w:noProof/>
            <w:webHidden/>
          </w:rPr>
          <w:tab/>
        </w:r>
        <w:r>
          <w:rPr>
            <w:noProof/>
            <w:webHidden/>
          </w:rPr>
          <w:fldChar w:fldCharType="begin"/>
        </w:r>
        <w:r>
          <w:rPr>
            <w:noProof/>
            <w:webHidden/>
          </w:rPr>
          <w:instrText xml:space="preserve"> PAGEREF _Toc38788783 \h </w:instrText>
        </w:r>
        <w:r>
          <w:rPr>
            <w:noProof/>
            <w:webHidden/>
          </w:rPr>
        </w:r>
        <w:r>
          <w:rPr>
            <w:noProof/>
            <w:webHidden/>
          </w:rPr>
          <w:fldChar w:fldCharType="separate"/>
        </w:r>
        <w:r>
          <w:rPr>
            <w:noProof/>
            <w:webHidden/>
          </w:rPr>
          <w:t>57</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784" w:history="1">
        <w:r w:rsidRPr="0029300B">
          <w:rPr>
            <w:rStyle w:val="aff8"/>
            <w:rFonts w:ascii="黑体" w:eastAsia="黑体" w:hAnsi="宋体" w:hint="eastAsia"/>
            <w:noProof/>
          </w:rPr>
          <w:t>第六章.</w:t>
        </w:r>
        <w:r>
          <w:rPr>
            <w:rFonts w:asciiTheme="minorHAnsi" w:eastAsiaTheme="minorEastAsia" w:hAnsiTheme="minorHAnsi" w:cstheme="minorBidi"/>
            <w:noProof/>
            <w:sz w:val="21"/>
            <w:szCs w:val="22"/>
          </w:rPr>
          <w:tab/>
        </w:r>
        <w:r w:rsidRPr="0029300B">
          <w:rPr>
            <w:rStyle w:val="aff8"/>
            <w:rFonts w:ascii="黑体" w:eastAsia="黑体" w:hAnsi="宋体" w:hint="eastAsia"/>
            <w:noProof/>
          </w:rPr>
          <w:t>项目管理</w:t>
        </w:r>
        <w:r>
          <w:rPr>
            <w:noProof/>
            <w:webHidden/>
          </w:rPr>
          <w:tab/>
        </w:r>
        <w:r>
          <w:rPr>
            <w:noProof/>
            <w:webHidden/>
          </w:rPr>
          <w:fldChar w:fldCharType="begin"/>
        </w:r>
        <w:r>
          <w:rPr>
            <w:noProof/>
            <w:webHidden/>
          </w:rPr>
          <w:instrText xml:space="preserve"> PAGEREF _Toc38788784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85" w:history="1">
        <w:r w:rsidRPr="0029300B">
          <w:rPr>
            <w:rStyle w:val="aff8"/>
            <w:rFonts w:ascii="黑体" w:eastAsia="黑体" w:hAnsi="宋体"/>
            <w:noProof/>
          </w:rPr>
          <w:t>1.</w:t>
        </w:r>
        <w:r>
          <w:rPr>
            <w:rFonts w:asciiTheme="minorHAnsi" w:eastAsiaTheme="minorEastAsia" w:hAnsiTheme="minorHAnsi" w:cstheme="minorBidi"/>
            <w:noProof/>
          </w:rPr>
          <w:tab/>
        </w:r>
        <w:r w:rsidRPr="0029300B">
          <w:rPr>
            <w:rStyle w:val="aff8"/>
            <w:rFonts w:ascii="黑体" w:eastAsia="黑体" w:hAnsi="宋体" w:hint="eastAsia"/>
            <w:noProof/>
          </w:rPr>
          <w:t>组织机构</w:t>
        </w:r>
        <w:r>
          <w:rPr>
            <w:noProof/>
            <w:webHidden/>
          </w:rPr>
          <w:tab/>
        </w:r>
        <w:r>
          <w:rPr>
            <w:noProof/>
            <w:webHidden/>
          </w:rPr>
          <w:fldChar w:fldCharType="begin"/>
        </w:r>
        <w:r>
          <w:rPr>
            <w:noProof/>
            <w:webHidden/>
          </w:rPr>
          <w:instrText xml:space="preserve"> PAGEREF _Toc38788785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86" w:history="1">
        <w:r w:rsidRPr="0029300B">
          <w:rPr>
            <w:rStyle w:val="aff8"/>
            <w:rFonts w:ascii="黑体" w:eastAsia="黑体" w:hAnsi="宋体"/>
            <w:noProof/>
          </w:rPr>
          <w:t>1.1.</w:t>
        </w:r>
        <w:r>
          <w:rPr>
            <w:rFonts w:asciiTheme="minorHAnsi" w:eastAsiaTheme="minorEastAsia" w:hAnsiTheme="minorHAnsi" w:cstheme="minorBidi"/>
            <w:noProof/>
          </w:rPr>
          <w:tab/>
        </w:r>
        <w:r w:rsidRPr="0029300B">
          <w:rPr>
            <w:rStyle w:val="aff8"/>
            <w:rFonts w:ascii="黑体" w:eastAsia="黑体" w:hAnsi="宋体" w:hint="eastAsia"/>
            <w:noProof/>
          </w:rPr>
          <w:t>项目管理机构及人员的配置</w:t>
        </w:r>
        <w:r>
          <w:rPr>
            <w:noProof/>
            <w:webHidden/>
          </w:rPr>
          <w:tab/>
        </w:r>
        <w:r>
          <w:rPr>
            <w:noProof/>
            <w:webHidden/>
          </w:rPr>
          <w:fldChar w:fldCharType="begin"/>
        </w:r>
        <w:r>
          <w:rPr>
            <w:noProof/>
            <w:webHidden/>
          </w:rPr>
          <w:instrText xml:space="preserve"> PAGEREF _Toc38788786 \h </w:instrText>
        </w:r>
        <w:r>
          <w:rPr>
            <w:noProof/>
            <w:webHidden/>
          </w:rPr>
        </w:r>
        <w:r>
          <w:rPr>
            <w:noProof/>
            <w:webHidden/>
          </w:rPr>
          <w:fldChar w:fldCharType="separate"/>
        </w:r>
        <w:r>
          <w:rPr>
            <w:noProof/>
            <w:webHidden/>
          </w:rPr>
          <w:t>59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87" w:history="1">
        <w:r w:rsidRPr="0029300B">
          <w:rPr>
            <w:rStyle w:val="aff8"/>
            <w:rFonts w:ascii="黑体" w:eastAsia="黑体" w:hAnsi="宋体"/>
            <w:noProof/>
          </w:rPr>
          <w:t>1.2.</w:t>
        </w:r>
        <w:r>
          <w:rPr>
            <w:rFonts w:asciiTheme="minorHAnsi" w:eastAsiaTheme="minorEastAsia" w:hAnsiTheme="minorHAnsi" w:cstheme="minorBidi"/>
            <w:noProof/>
          </w:rPr>
          <w:tab/>
        </w:r>
        <w:r w:rsidRPr="0029300B">
          <w:rPr>
            <w:rStyle w:val="aff8"/>
            <w:rFonts w:ascii="黑体" w:eastAsia="黑体" w:hAnsi="宋体" w:hint="eastAsia"/>
            <w:noProof/>
          </w:rPr>
          <w:t>组织机构人员的要求</w:t>
        </w:r>
        <w:r>
          <w:rPr>
            <w:noProof/>
            <w:webHidden/>
          </w:rPr>
          <w:tab/>
        </w:r>
        <w:r>
          <w:rPr>
            <w:noProof/>
            <w:webHidden/>
          </w:rPr>
          <w:fldChar w:fldCharType="begin"/>
        </w:r>
        <w:r>
          <w:rPr>
            <w:noProof/>
            <w:webHidden/>
          </w:rPr>
          <w:instrText xml:space="preserve"> PAGEREF _Toc38788787 \h </w:instrText>
        </w:r>
        <w:r>
          <w:rPr>
            <w:noProof/>
            <w:webHidden/>
          </w:rPr>
        </w:r>
        <w:r>
          <w:rPr>
            <w:noProof/>
            <w:webHidden/>
          </w:rPr>
          <w:fldChar w:fldCharType="separate"/>
        </w:r>
        <w:r>
          <w:rPr>
            <w:noProof/>
            <w:webHidden/>
          </w:rPr>
          <w:t>61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88" w:history="1">
        <w:r w:rsidRPr="0029300B">
          <w:rPr>
            <w:rStyle w:val="aff8"/>
            <w:rFonts w:ascii="黑体" w:eastAsia="黑体" w:hAnsi="宋体"/>
            <w:noProof/>
          </w:rPr>
          <w:t>2.</w:t>
        </w:r>
        <w:r>
          <w:rPr>
            <w:rFonts w:asciiTheme="minorHAnsi" w:eastAsiaTheme="minorEastAsia" w:hAnsiTheme="minorHAnsi" w:cstheme="minorBidi"/>
            <w:noProof/>
          </w:rPr>
          <w:tab/>
        </w:r>
        <w:r w:rsidRPr="0029300B">
          <w:rPr>
            <w:rStyle w:val="aff8"/>
            <w:rFonts w:ascii="黑体" w:eastAsia="黑体" w:hAnsi="宋体" w:hint="eastAsia"/>
            <w:noProof/>
          </w:rPr>
          <w:t>计划</w:t>
        </w:r>
        <w:r>
          <w:rPr>
            <w:noProof/>
            <w:webHidden/>
          </w:rPr>
          <w:tab/>
        </w:r>
        <w:r>
          <w:rPr>
            <w:noProof/>
            <w:webHidden/>
          </w:rPr>
          <w:fldChar w:fldCharType="begin"/>
        </w:r>
        <w:r>
          <w:rPr>
            <w:noProof/>
            <w:webHidden/>
          </w:rPr>
          <w:instrText xml:space="preserve"> PAGEREF _Toc38788788 \h </w:instrText>
        </w:r>
        <w:r>
          <w:rPr>
            <w:noProof/>
            <w:webHidden/>
          </w:rPr>
        </w:r>
        <w:r>
          <w:rPr>
            <w:noProof/>
            <w:webHidden/>
          </w:rPr>
          <w:fldChar w:fldCharType="separate"/>
        </w:r>
        <w:r>
          <w:rPr>
            <w:noProof/>
            <w:webHidden/>
          </w:rPr>
          <w:t>63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89" w:history="1">
        <w:r w:rsidRPr="0029300B">
          <w:rPr>
            <w:rStyle w:val="aff8"/>
            <w:rFonts w:ascii="黑体" w:eastAsia="黑体" w:hAnsi="宋体"/>
            <w:noProof/>
          </w:rPr>
          <w:t>2.1.</w:t>
        </w:r>
        <w:r>
          <w:rPr>
            <w:rFonts w:asciiTheme="minorHAnsi" w:eastAsiaTheme="minorEastAsia" w:hAnsiTheme="minorHAnsi" w:cstheme="minorBidi"/>
            <w:noProof/>
          </w:rPr>
          <w:tab/>
        </w:r>
        <w:r w:rsidRPr="0029300B">
          <w:rPr>
            <w:rStyle w:val="aff8"/>
            <w:rFonts w:ascii="黑体" w:eastAsia="黑体" w:hAnsi="宋体" w:hint="eastAsia"/>
            <w:noProof/>
          </w:rPr>
          <w:t>项目计划</w:t>
        </w:r>
        <w:r>
          <w:rPr>
            <w:noProof/>
            <w:webHidden/>
          </w:rPr>
          <w:tab/>
        </w:r>
        <w:r>
          <w:rPr>
            <w:noProof/>
            <w:webHidden/>
          </w:rPr>
          <w:fldChar w:fldCharType="begin"/>
        </w:r>
        <w:r>
          <w:rPr>
            <w:noProof/>
            <w:webHidden/>
          </w:rPr>
          <w:instrText xml:space="preserve"> PAGEREF _Toc38788789 \h </w:instrText>
        </w:r>
        <w:r>
          <w:rPr>
            <w:noProof/>
            <w:webHidden/>
          </w:rPr>
        </w:r>
        <w:r>
          <w:rPr>
            <w:noProof/>
            <w:webHidden/>
          </w:rPr>
          <w:fldChar w:fldCharType="separate"/>
        </w:r>
        <w:r>
          <w:rPr>
            <w:noProof/>
            <w:webHidden/>
          </w:rPr>
          <w:t>63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90" w:history="1">
        <w:r w:rsidRPr="0029300B">
          <w:rPr>
            <w:rStyle w:val="aff8"/>
            <w:rFonts w:ascii="黑体" w:eastAsia="黑体" w:hAnsi="宋体"/>
            <w:noProof/>
          </w:rPr>
          <w:t>2.2.</w:t>
        </w:r>
        <w:r>
          <w:rPr>
            <w:rFonts w:asciiTheme="minorHAnsi" w:eastAsiaTheme="minorEastAsia" w:hAnsiTheme="minorHAnsi" w:cstheme="minorBidi"/>
            <w:noProof/>
          </w:rPr>
          <w:tab/>
        </w:r>
        <w:r w:rsidRPr="0029300B">
          <w:rPr>
            <w:rStyle w:val="aff8"/>
            <w:rFonts w:ascii="黑体" w:eastAsia="黑体" w:hAnsi="宋体" w:hint="eastAsia"/>
            <w:noProof/>
          </w:rPr>
          <w:t>计划要求</w:t>
        </w:r>
        <w:r>
          <w:rPr>
            <w:noProof/>
            <w:webHidden/>
          </w:rPr>
          <w:tab/>
        </w:r>
        <w:r>
          <w:rPr>
            <w:noProof/>
            <w:webHidden/>
          </w:rPr>
          <w:fldChar w:fldCharType="begin"/>
        </w:r>
        <w:r>
          <w:rPr>
            <w:noProof/>
            <w:webHidden/>
          </w:rPr>
          <w:instrText xml:space="preserve"> PAGEREF _Toc38788790 \h </w:instrText>
        </w:r>
        <w:r>
          <w:rPr>
            <w:noProof/>
            <w:webHidden/>
          </w:rPr>
        </w:r>
        <w:r>
          <w:rPr>
            <w:noProof/>
            <w:webHidden/>
          </w:rPr>
          <w:fldChar w:fldCharType="separate"/>
        </w:r>
        <w:r>
          <w:rPr>
            <w:noProof/>
            <w:webHidden/>
          </w:rPr>
          <w:t>64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1" w:history="1">
        <w:r w:rsidRPr="0029300B">
          <w:rPr>
            <w:rStyle w:val="aff8"/>
            <w:rFonts w:ascii="黑体" w:eastAsia="黑体" w:hAnsi="黑体"/>
            <w:noProof/>
          </w:rPr>
          <w:t>3.</w:t>
        </w:r>
        <w:r>
          <w:rPr>
            <w:rFonts w:asciiTheme="minorHAnsi" w:eastAsiaTheme="minorEastAsia" w:hAnsiTheme="minorHAnsi" w:cstheme="minorBidi"/>
            <w:noProof/>
          </w:rPr>
          <w:tab/>
        </w:r>
        <w:r w:rsidRPr="0029300B">
          <w:rPr>
            <w:rStyle w:val="aff8"/>
            <w:rFonts w:ascii="黑体" w:eastAsia="黑体" w:hAnsi="黑体" w:hint="eastAsia"/>
            <w:noProof/>
          </w:rPr>
          <w:t>合同执行阶段</w:t>
        </w:r>
        <w:r>
          <w:rPr>
            <w:noProof/>
            <w:webHidden/>
          </w:rPr>
          <w:tab/>
        </w:r>
        <w:r>
          <w:rPr>
            <w:noProof/>
            <w:webHidden/>
          </w:rPr>
          <w:fldChar w:fldCharType="begin"/>
        </w:r>
        <w:r>
          <w:rPr>
            <w:noProof/>
            <w:webHidden/>
          </w:rPr>
          <w:instrText xml:space="preserve"> PAGEREF _Toc38788791 \h </w:instrText>
        </w:r>
        <w:r>
          <w:rPr>
            <w:noProof/>
            <w:webHidden/>
          </w:rPr>
        </w:r>
        <w:r>
          <w:rPr>
            <w:noProof/>
            <w:webHidden/>
          </w:rPr>
          <w:fldChar w:fldCharType="separate"/>
        </w:r>
        <w:r>
          <w:rPr>
            <w:noProof/>
            <w:webHidden/>
          </w:rPr>
          <w:t>64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2" w:history="1">
        <w:r w:rsidRPr="0029300B">
          <w:rPr>
            <w:rStyle w:val="aff8"/>
            <w:rFonts w:ascii="黑体" w:eastAsia="黑体" w:hAnsi="黑体"/>
            <w:noProof/>
          </w:rPr>
          <w:t>4.</w:t>
        </w:r>
        <w:r>
          <w:rPr>
            <w:rFonts w:asciiTheme="minorHAnsi" w:eastAsiaTheme="minorEastAsia" w:hAnsiTheme="minorHAnsi" w:cstheme="minorBidi"/>
            <w:noProof/>
          </w:rPr>
          <w:tab/>
        </w:r>
        <w:r w:rsidRPr="0029300B">
          <w:rPr>
            <w:rStyle w:val="aff8"/>
            <w:rFonts w:ascii="黑体" w:eastAsia="黑体" w:hAnsi="黑体" w:hint="eastAsia"/>
            <w:noProof/>
          </w:rPr>
          <w:t>文件接收程序</w:t>
        </w:r>
        <w:r>
          <w:rPr>
            <w:noProof/>
            <w:webHidden/>
          </w:rPr>
          <w:tab/>
        </w:r>
        <w:r>
          <w:rPr>
            <w:noProof/>
            <w:webHidden/>
          </w:rPr>
          <w:fldChar w:fldCharType="begin"/>
        </w:r>
        <w:r>
          <w:rPr>
            <w:noProof/>
            <w:webHidden/>
          </w:rPr>
          <w:instrText xml:space="preserve"> PAGEREF _Toc38788792 \h </w:instrText>
        </w:r>
        <w:r>
          <w:rPr>
            <w:noProof/>
            <w:webHidden/>
          </w:rPr>
        </w:r>
        <w:r>
          <w:rPr>
            <w:noProof/>
            <w:webHidden/>
          </w:rPr>
          <w:fldChar w:fldCharType="separate"/>
        </w:r>
        <w:r>
          <w:rPr>
            <w:noProof/>
            <w:webHidden/>
          </w:rPr>
          <w:t>66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3" w:history="1">
        <w:r w:rsidRPr="0029300B">
          <w:rPr>
            <w:rStyle w:val="aff8"/>
            <w:rFonts w:ascii="黑体" w:eastAsia="黑体" w:hAnsi="黑体"/>
            <w:noProof/>
          </w:rPr>
          <w:t>5.</w:t>
        </w:r>
        <w:r>
          <w:rPr>
            <w:rFonts w:asciiTheme="minorHAnsi" w:eastAsiaTheme="minorEastAsia" w:hAnsiTheme="minorHAnsi" w:cstheme="minorBidi"/>
            <w:noProof/>
          </w:rPr>
          <w:tab/>
        </w:r>
        <w:r w:rsidRPr="0029300B">
          <w:rPr>
            <w:rStyle w:val="aff8"/>
            <w:rFonts w:ascii="黑体" w:eastAsia="黑体" w:hAnsi="黑体" w:hint="eastAsia"/>
            <w:noProof/>
          </w:rPr>
          <w:t>沟通及工作联系</w:t>
        </w:r>
        <w:r>
          <w:rPr>
            <w:noProof/>
            <w:webHidden/>
          </w:rPr>
          <w:tab/>
        </w:r>
        <w:r>
          <w:rPr>
            <w:noProof/>
            <w:webHidden/>
          </w:rPr>
          <w:fldChar w:fldCharType="begin"/>
        </w:r>
        <w:r>
          <w:rPr>
            <w:noProof/>
            <w:webHidden/>
          </w:rPr>
          <w:instrText xml:space="preserve"> PAGEREF _Toc38788793 \h </w:instrText>
        </w:r>
        <w:r>
          <w:rPr>
            <w:noProof/>
            <w:webHidden/>
          </w:rPr>
        </w:r>
        <w:r>
          <w:rPr>
            <w:noProof/>
            <w:webHidden/>
          </w:rPr>
          <w:fldChar w:fldCharType="separate"/>
        </w:r>
        <w:r>
          <w:rPr>
            <w:noProof/>
            <w:webHidden/>
          </w:rPr>
          <w:t>66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4" w:history="1">
        <w:r w:rsidRPr="0029300B">
          <w:rPr>
            <w:rStyle w:val="aff8"/>
            <w:rFonts w:ascii="黑体" w:eastAsia="黑体" w:hAnsi="黑体"/>
            <w:noProof/>
          </w:rPr>
          <w:t>6.</w:t>
        </w:r>
        <w:r>
          <w:rPr>
            <w:rFonts w:asciiTheme="minorHAnsi" w:eastAsiaTheme="minorEastAsia" w:hAnsiTheme="minorHAnsi" w:cstheme="minorBidi"/>
            <w:noProof/>
          </w:rPr>
          <w:tab/>
        </w:r>
        <w:r w:rsidRPr="0029300B">
          <w:rPr>
            <w:rStyle w:val="aff8"/>
            <w:rFonts w:ascii="黑体" w:eastAsia="黑体" w:hAnsi="黑体" w:hint="eastAsia"/>
            <w:noProof/>
          </w:rPr>
          <w:t>管理文件</w:t>
        </w:r>
        <w:r>
          <w:rPr>
            <w:noProof/>
            <w:webHidden/>
          </w:rPr>
          <w:tab/>
        </w:r>
        <w:r>
          <w:rPr>
            <w:noProof/>
            <w:webHidden/>
          </w:rPr>
          <w:fldChar w:fldCharType="begin"/>
        </w:r>
        <w:r>
          <w:rPr>
            <w:noProof/>
            <w:webHidden/>
          </w:rPr>
          <w:instrText xml:space="preserve"> PAGEREF _Toc38788794 \h </w:instrText>
        </w:r>
        <w:r>
          <w:rPr>
            <w:noProof/>
            <w:webHidden/>
          </w:rPr>
        </w:r>
        <w:r>
          <w:rPr>
            <w:noProof/>
            <w:webHidden/>
          </w:rPr>
          <w:fldChar w:fldCharType="separate"/>
        </w:r>
        <w:r>
          <w:rPr>
            <w:noProof/>
            <w:webHidden/>
          </w:rPr>
          <w:t>67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95" w:history="1">
        <w:r w:rsidRPr="0029300B">
          <w:rPr>
            <w:rStyle w:val="aff8"/>
            <w:rFonts w:ascii="黑体" w:eastAsia="黑体" w:hAnsi="黑体"/>
            <w:noProof/>
          </w:rPr>
          <w:t>6.1.</w:t>
        </w:r>
        <w:r>
          <w:rPr>
            <w:rFonts w:asciiTheme="minorHAnsi" w:eastAsiaTheme="minorEastAsia" w:hAnsiTheme="minorHAnsi" w:cstheme="minorBidi"/>
            <w:noProof/>
          </w:rPr>
          <w:tab/>
        </w:r>
        <w:r w:rsidRPr="0029300B">
          <w:rPr>
            <w:rStyle w:val="aff8"/>
            <w:rFonts w:ascii="黑体" w:eastAsia="黑体" w:hAnsi="黑体" w:hint="eastAsia"/>
            <w:noProof/>
          </w:rPr>
          <w:t>文件管理要求</w:t>
        </w:r>
        <w:r>
          <w:rPr>
            <w:noProof/>
            <w:webHidden/>
          </w:rPr>
          <w:tab/>
        </w:r>
        <w:r>
          <w:rPr>
            <w:noProof/>
            <w:webHidden/>
          </w:rPr>
          <w:fldChar w:fldCharType="begin"/>
        </w:r>
        <w:r>
          <w:rPr>
            <w:noProof/>
            <w:webHidden/>
          </w:rPr>
          <w:instrText xml:space="preserve"> PAGEREF _Toc38788795 \h </w:instrText>
        </w:r>
        <w:r>
          <w:rPr>
            <w:noProof/>
            <w:webHidden/>
          </w:rPr>
        </w:r>
        <w:r>
          <w:rPr>
            <w:noProof/>
            <w:webHidden/>
          </w:rPr>
          <w:fldChar w:fldCharType="separate"/>
        </w:r>
        <w:r>
          <w:rPr>
            <w:noProof/>
            <w:webHidden/>
          </w:rPr>
          <w:t>67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96" w:history="1">
        <w:r w:rsidRPr="0029300B">
          <w:rPr>
            <w:rStyle w:val="aff8"/>
            <w:rFonts w:ascii="黑体" w:eastAsia="黑体" w:hAnsi="黑体"/>
            <w:noProof/>
          </w:rPr>
          <w:t>6.2.</w:t>
        </w:r>
        <w:r>
          <w:rPr>
            <w:rFonts w:asciiTheme="minorHAnsi" w:eastAsiaTheme="minorEastAsia" w:hAnsiTheme="minorHAnsi" w:cstheme="minorBidi"/>
            <w:noProof/>
          </w:rPr>
          <w:tab/>
        </w:r>
        <w:r w:rsidRPr="0029300B">
          <w:rPr>
            <w:rStyle w:val="aff8"/>
            <w:rFonts w:ascii="黑体" w:eastAsia="黑体" w:hAnsi="黑体" w:hint="eastAsia"/>
            <w:noProof/>
          </w:rPr>
          <w:t>文件确认</w:t>
        </w:r>
        <w:r>
          <w:rPr>
            <w:noProof/>
            <w:webHidden/>
          </w:rPr>
          <w:tab/>
        </w:r>
        <w:r>
          <w:rPr>
            <w:noProof/>
            <w:webHidden/>
          </w:rPr>
          <w:fldChar w:fldCharType="begin"/>
        </w:r>
        <w:r>
          <w:rPr>
            <w:noProof/>
            <w:webHidden/>
          </w:rPr>
          <w:instrText xml:space="preserve"> PAGEREF _Toc38788796 \h </w:instrText>
        </w:r>
        <w:r>
          <w:rPr>
            <w:noProof/>
            <w:webHidden/>
          </w:rPr>
        </w:r>
        <w:r>
          <w:rPr>
            <w:noProof/>
            <w:webHidden/>
          </w:rPr>
          <w:fldChar w:fldCharType="separate"/>
        </w:r>
        <w:r>
          <w:rPr>
            <w:noProof/>
            <w:webHidden/>
          </w:rPr>
          <w:t>68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797" w:history="1">
        <w:r w:rsidRPr="0029300B">
          <w:rPr>
            <w:rStyle w:val="aff8"/>
            <w:rFonts w:ascii="黑体" w:eastAsia="黑体" w:hAnsi="黑体"/>
            <w:noProof/>
          </w:rPr>
          <w:t>6.3.</w:t>
        </w:r>
        <w:r>
          <w:rPr>
            <w:rFonts w:asciiTheme="minorHAnsi" w:eastAsiaTheme="minorEastAsia" w:hAnsiTheme="minorHAnsi" w:cstheme="minorBidi"/>
            <w:noProof/>
          </w:rPr>
          <w:tab/>
        </w:r>
        <w:r w:rsidRPr="0029300B">
          <w:rPr>
            <w:rStyle w:val="aff8"/>
            <w:rFonts w:ascii="黑体" w:eastAsia="黑体" w:hAnsi="黑体" w:hint="eastAsia"/>
            <w:noProof/>
          </w:rPr>
          <w:t>进度控制</w:t>
        </w:r>
        <w:r>
          <w:rPr>
            <w:noProof/>
            <w:webHidden/>
          </w:rPr>
          <w:tab/>
        </w:r>
        <w:r>
          <w:rPr>
            <w:noProof/>
            <w:webHidden/>
          </w:rPr>
          <w:fldChar w:fldCharType="begin"/>
        </w:r>
        <w:r>
          <w:rPr>
            <w:noProof/>
            <w:webHidden/>
          </w:rPr>
          <w:instrText xml:space="preserve"> PAGEREF _Toc38788797 \h </w:instrText>
        </w:r>
        <w:r>
          <w:rPr>
            <w:noProof/>
            <w:webHidden/>
          </w:rPr>
        </w:r>
        <w:r>
          <w:rPr>
            <w:noProof/>
            <w:webHidden/>
          </w:rPr>
          <w:fldChar w:fldCharType="separate"/>
        </w:r>
        <w:r>
          <w:rPr>
            <w:noProof/>
            <w:webHidden/>
          </w:rPr>
          <w:t>69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8" w:history="1">
        <w:r w:rsidRPr="0029300B">
          <w:rPr>
            <w:rStyle w:val="aff8"/>
            <w:rFonts w:ascii="黑体" w:eastAsia="黑体" w:hAnsi="黑体"/>
            <w:noProof/>
          </w:rPr>
          <w:t>7.</w:t>
        </w:r>
        <w:r>
          <w:rPr>
            <w:rFonts w:asciiTheme="minorHAnsi" w:eastAsiaTheme="minorEastAsia" w:hAnsiTheme="minorHAnsi" w:cstheme="minorBidi"/>
            <w:noProof/>
          </w:rPr>
          <w:tab/>
        </w:r>
        <w:r w:rsidRPr="0029300B">
          <w:rPr>
            <w:rStyle w:val="aff8"/>
            <w:rFonts w:ascii="黑体" w:eastAsia="黑体" w:hAnsi="黑体" w:hint="eastAsia"/>
            <w:noProof/>
          </w:rPr>
          <w:t>协调</w:t>
        </w:r>
        <w:r>
          <w:rPr>
            <w:noProof/>
            <w:webHidden/>
          </w:rPr>
          <w:tab/>
        </w:r>
        <w:r>
          <w:rPr>
            <w:noProof/>
            <w:webHidden/>
          </w:rPr>
          <w:fldChar w:fldCharType="begin"/>
        </w:r>
        <w:r>
          <w:rPr>
            <w:noProof/>
            <w:webHidden/>
          </w:rPr>
          <w:instrText xml:space="preserve"> PAGEREF _Toc38788798 \h </w:instrText>
        </w:r>
        <w:r>
          <w:rPr>
            <w:noProof/>
            <w:webHidden/>
          </w:rPr>
        </w:r>
        <w:r>
          <w:rPr>
            <w:noProof/>
            <w:webHidden/>
          </w:rPr>
          <w:fldChar w:fldCharType="separate"/>
        </w:r>
        <w:r>
          <w:rPr>
            <w:noProof/>
            <w:webHidden/>
          </w:rPr>
          <w:t>69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799" w:history="1">
        <w:r w:rsidRPr="0029300B">
          <w:rPr>
            <w:rStyle w:val="aff8"/>
            <w:rFonts w:ascii="黑体" w:eastAsia="黑体" w:hAnsi="黑体"/>
            <w:noProof/>
          </w:rPr>
          <w:t>8.</w:t>
        </w:r>
        <w:r>
          <w:rPr>
            <w:rFonts w:asciiTheme="minorHAnsi" w:eastAsiaTheme="minorEastAsia" w:hAnsiTheme="minorHAnsi" w:cstheme="minorBidi"/>
            <w:noProof/>
          </w:rPr>
          <w:tab/>
        </w:r>
        <w:r w:rsidRPr="0029300B">
          <w:rPr>
            <w:rStyle w:val="aff8"/>
            <w:rFonts w:ascii="黑体" w:eastAsia="黑体" w:hAnsi="黑体" w:hint="eastAsia"/>
            <w:noProof/>
          </w:rPr>
          <w:t>项目管理其他要求</w:t>
        </w:r>
        <w:r>
          <w:rPr>
            <w:noProof/>
            <w:webHidden/>
          </w:rPr>
          <w:tab/>
        </w:r>
        <w:r>
          <w:rPr>
            <w:noProof/>
            <w:webHidden/>
          </w:rPr>
          <w:fldChar w:fldCharType="begin"/>
        </w:r>
        <w:r>
          <w:rPr>
            <w:noProof/>
            <w:webHidden/>
          </w:rPr>
          <w:instrText xml:space="preserve"> PAGEREF _Toc38788799 \h </w:instrText>
        </w:r>
        <w:r>
          <w:rPr>
            <w:noProof/>
            <w:webHidden/>
          </w:rPr>
        </w:r>
        <w:r>
          <w:rPr>
            <w:noProof/>
            <w:webHidden/>
          </w:rPr>
          <w:fldChar w:fldCharType="separate"/>
        </w:r>
        <w:r>
          <w:rPr>
            <w:noProof/>
            <w:webHidden/>
          </w:rPr>
          <w:t>69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0" w:history="1">
        <w:r w:rsidRPr="0029300B">
          <w:rPr>
            <w:rStyle w:val="aff8"/>
            <w:rFonts w:ascii="黑体" w:eastAsia="黑体" w:hAnsi="黑体"/>
            <w:noProof/>
          </w:rPr>
          <w:t>9.</w:t>
        </w:r>
        <w:r>
          <w:rPr>
            <w:rFonts w:asciiTheme="minorHAnsi" w:eastAsiaTheme="minorEastAsia" w:hAnsiTheme="minorHAnsi" w:cstheme="minorBidi"/>
            <w:noProof/>
          </w:rPr>
          <w:tab/>
        </w:r>
        <w:r w:rsidRPr="0029300B">
          <w:rPr>
            <w:rStyle w:val="aff8"/>
            <w:rFonts w:ascii="黑体" w:eastAsia="黑体" w:hAnsi="黑体" w:hint="eastAsia"/>
            <w:noProof/>
          </w:rPr>
          <w:t>售后服务承诺</w:t>
        </w:r>
        <w:r>
          <w:rPr>
            <w:noProof/>
            <w:webHidden/>
          </w:rPr>
          <w:tab/>
        </w:r>
        <w:r>
          <w:rPr>
            <w:noProof/>
            <w:webHidden/>
          </w:rPr>
          <w:fldChar w:fldCharType="begin"/>
        </w:r>
        <w:r>
          <w:rPr>
            <w:noProof/>
            <w:webHidden/>
          </w:rPr>
          <w:instrText xml:space="preserve"> PAGEREF _Toc38788800 \h </w:instrText>
        </w:r>
        <w:r>
          <w:rPr>
            <w:noProof/>
            <w:webHidden/>
          </w:rPr>
        </w:r>
        <w:r>
          <w:rPr>
            <w:noProof/>
            <w:webHidden/>
          </w:rPr>
          <w:fldChar w:fldCharType="separate"/>
        </w:r>
        <w:r>
          <w:rPr>
            <w:noProof/>
            <w:webHidden/>
          </w:rPr>
          <w:t>70</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801" w:history="1">
        <w:r w:rsidRPr="0029300B">
          <w:rPr>
            <w:rStyle w:val="aff8"/>
            <w:rFonts w:ascii="黑体" w:eastAsia="黑体" w:hAnsi="黑体" w:hint="eastAsia"/>
            <w:noProof/>
          </w:rPr>
          <w:t>第七章.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设计联络</w:t>
        </w:r>
        <w:r>
          <w:rPr>
            <w:noProof/>
            <w:webHidden/>
          </w:rPr>
          <w:tab/>
        </w:r>
        <w:r>
          <w:rPr>
            <w:noProof/>
            <w:webHidden/>
          </w:rPr>
          <w:fldChar w:fldCharType="begin"/>
        </w:r>
        <w:r>
          <w:rPr>
            <w:noProof/>
            <w:webHidden/>
          </w:rPr>
          <w:instrText xml:space="preserve"> PAGEREF _Toc38788801 \h </w:instrText>
        </w:r>
        <w:r>
          <w:rPr>
            <w:noProof/>
            <w:webHidden/>
          </w:rPr>
        </w:r>
        <w:r>
          <w:rPr>
            <w:noProof/>
            <w:webHidden/>
          </w:rPr>
          <w:fldChar w:fldCharType="separate"/>
        </w:r>
        <w:r>
          <w:rPr>
            <w:noProof/>
            <w:webHidden/>
          </w:rPr>
          <w:t>71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2"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_Toc38788802 \h </w:instrText>
        </w:r>
        <w:r>
          <w:rPr>
            <w:noProof/>
            <w:webHidden/>
          </w:rPr>
        </w:r>
        <w:r>
          <w:rPr>
            <w:noProof/>
            <w:webHidden/>
          </w:rPr>
          <w:fldChar w:fldCharType="separate"/>
        </w:r>
        <w:r>
          <w:rPr>
            <w:noProof/>
            <w:webHidden/>
          </w:rPr>
          <w:t>71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3"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设计会议</w:t>
        </w:r>
        <w:r>
          <w:rPr>
            <w:noProof/>
            <w:webHidden/>
          </w:rPr>
          <w:tab/>
        </w:r>
        <w:r>
          <w:rPr>
            <w:noProof/>
            <w:webHidden/>
          </w:rPr>
          <w:fldChar w:fldCharType="begin"/>
        </w:r>
        <w:r>
          <w:rPr>
            <w:noProof/>
            <w:webHidden/>
          </w:rPr>
          <w:instrText xml:space="preserve"> PAGEREF _Toc38788803 \h </w:instrText>
        </w:r>
        <w:r>
          <w:rPr>
            <w:noProof/>
            <w:webHidden/>
          </w:rPr>
        </w:r>
        <w:r>
          <w:rPr>
            <w:noProof/>
            <w:webHidden/>
          </w:rPr>
          <w:fldChar w:fldCharType="separate"/>
        </w:r>
        <w:r>
          <w:rPr>
            <w:noProof/>
            <w:webHidden/>
          </w:rPr>
          <w:t>72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4" w:history="1">
        <w:r w:rsidRPr="0029300B">
          <w:rPr>
            <w:rStyle w:val="aff8"/>
            <w:rFonts w:ascii="黑体" w:eastAsia="黑体" w:hAnsi="黑体"/>
            <w:noProof/>
          </w:rPr>
          <w:t>3.</w:t>
        </w:r>
        <w:r>
          <w:rPr>
            <w:rFonts w:asciiTheme="minorHAnsi" w:eastAsiaTheme="minorEastAsia" w:hAnsiTheme="minorHAnsi" w:cstheme="minorBidi"/>
            <w:noProof/>
          </w:rPr>
          <w:tab/>
        </w:r>
        <w:r w:rsidRPr="0029300B">
          <w:rPr>
            <w:rStyle w:val="aff8"/>
            <w:rFonts w:ascii="黑体" w:eastAsia="黑体" w:hAnsi="黑体" w:hint="eastAsia"/>
            <w:noProof/>
          </w:rPr>
          <w:t>设计联络要求</w:t>
        </w:r>
        <w:r>
          <w:rPr>
            <w:noProof/>
            <w:webHidden/>
          </w:rPr>
          <w:tab/>
        </w:r>
        <w:r>
          <w:rPr>
            <w:noProof/>
            <w:webHidden/>
          </w:rPr>
          <w:fldChar w:fldCharType="begin"/>
        </w:r>
        <w:r>
          <w:rPr>
            <w:noProof/>
            <w:webHidden/>
          </w:rPr>
          <w:instrText xml:space="preserve"> PAGEREF _Toc38788804 \h </w:instrText>
        </w:r>
        <w:r>
          <w:rPr>
            <w:noProof/>
            <w:webHidden/>
          </w:rPr>
        </w:r>
        <w:r>
          <w:rPr>
            <w:noProof/>
            <w:webHidden/>
          </w:rPr>
          <w:fldChar w:fldCharType="separate"/>
        </w:r>
        <w:r>
          <w:rPr>
            <w:noProof/>
            <w:webHidden/>
          </w:rPr>
          <w:t>72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5" w:history="1">
        <w:r w:rsidRPr="0029300B">
          <w:rPr>
            <w:rStyle w:val="aff8"/>
            <w:rFonts w:ascii="黑体" w:eastAsia="黑体" w:hAnsi="黑体"/>
            <w:noProof/>
          </w:rPr>
          <w:t>4.</w:t>
        </w:r>
        <w:r>
          <w:rPr>
            <w:rFonts w:asciiTheme="minorHAnsi" w:eastAsiaTheme="minorEastAsia" w:hAnsiTheme="minorHAnsi" w:cstheme="minorBidi"/>
            <w:noProof/>
          </w:rPr>
          <w:tab/>
        </w:r>
        <w:r w:rsidRPr="0029300B">
          <w:rPr>
            <w:rStyle w:val="aff8"/>
            <w:rFonts w:ascii="黑体" w:eastAsia="黑体" w:hAnsi="黑体" w:hint="eastAsia"/>
            <w:noProof/>
          </w:rPr>
          <w:t>设计联络安排</w:t>
        </w:r>
        <w:r>
          <w:rPr>
            <w:noProof/>
            <w:webHidden/>
          </w:rPr>
          <w:tab/>
        </w:r>
        <w:r>
          <w:rPr>
            <w:noProof/>
            <w:webHidden/>
          </w:rPr>
          <w:fldChar w:fldCharType="begin"/>
        </w:r>
        <w:r>
          <w:rPr>
            <w:noProof/>
            <w:webHidden/>
          </w:rPr>
          <w:instrText xml:space="preserve"> PAGEREF _Toc38788805 \h </w:instrText>
        </w:r>
        <w:r>
          <w:rPr>
            <w:noProof/>
            <w:webHidden/>
          </w:rPr>
        </w:r>
        <w:r>
          <w:rPr>
            <w:noProof/>
            <w:webHidden/>
          </w:rPr>
          <w:fldChar w:fldCharType="separate"/>
        </w:r>
        <w:r>
          <w:rPr>
            <w:noProof/>
            <w:webHidden/>
          </w:rPr>
          <w:t>73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6" w:history="1">
        <w:r w:rsidRPr="0029300B">
          <w:rPr>
            <w:rStyle w:val="aff8"/>
            <w:rFonts w:ascii="黑体" w:eastAsia="黑体" w:hAnsi="黑体"/>
            <w:noProof/>
          </w:rPr>
          <w:t>5.</w:t>
        </w:r>
        <w:r>
          <w:rPr>
            <w:rFonts w:asciiTheme="minorHAnsi" w:eastAsiaTheme="minorEastAsia" w:hAnsiTheme="minorHAnsi" w:cstheme="minorBidi"/>
            <w:noProof/>
          </w:rPr>
          <w:tab/>
        </w:r>
        <w:r w:rsidRPr="0029300B">
          <w:rPr>
            <w:rStyle w:val="aff8"/>
            <w:rFonts w:ascii="黑体" w:eastAsia="黑体" w:hAnsi="黑体" w:hint="eastAsia"/>
            <w:noProof/>
          </w:rPr>
          <w:t>第一次设计联络</w:t>
        </w:r>
        <w:r>
          <w:rPr>
            <w:noProof/>
            <w:webHidden/>
          </w:rPr>
          <w:tab/>
        </w:r>
        <w:r>
          <w:rPr>
            <w:noProof/>
            <w:webHidden/>
          </w:rPr>
          <w:fldChar w:fldCharType="begin"/>
        </w:r>
        <w:r>
          <w:rPr>
            <w:noProof/>
            <w:webHidden/>
          </w:rPr>
          <w:instrText xml:space="preserve"> PAGEREF _Toc38788806 \h </w:instrText>
        </w:r>
        <w:r>
          <w:rPr>
            <w:noProof/>
            <w:webHidden/>
          </w:rPr>
        </w:r>
        <w:r>
          <w:rPr>
            <w:noProof/>
            <w:webHidden/>
          </w:rPr>
          <w:fldChar w:fldCharType="separate"/>
        </w:r>
        <w:r>
          <w:rPr>
            <w:noProof/>
            <w:webHidden/>
          </w:rPr>
          <w:t>73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7" w:history="1">
        <w:r w:rsidRPr="0029300B">
          <w:rPr>
            <w:rStyle w:val="aff8"/>
            <w:rFonts w:ascii="黑体" w:eastAsia="黑体" w:hAnsi="黑体"/>
            <w:noProof/>
          </w:rPr>
          <w:t>6.</w:t>
        </w:r>
        <w:r>
          <w:rPr>
            <w:rFonts w:asciiTheme="minorHAnsi" w:eastAsiaTheme="minorEastAsia" w:hAnsiTheme="minorHAnsi" w:cstheme="minorBidi"/>
            <w:noProof/>
          </w:rPr>
          <w:tab/>
        </w:r>
        <w:r w:rsidRPr="0029300B">
          <w:rPr>
            <w:rStyle w:val="aff8"/>
            <w:rFonts w:ascii="黑体" w:eastAsia="黑体" w:hAnsi="黑体" w:hint="eastAsia"/>
            <w:noProof/>
          </w:rPr>
          <w:t>第二次设计联络</w:t>
        </w:r>
        <w:r>
          <w:rPr>
            <w:noProof/>
            <w:webHidden/>
          </w:rPr>
          <w:tab/>
        </w:r>
        <w:r>
          <w:rPr>
            <w:noProof/>
            <w:webHidden/>
          </w:rPr>
          <w:fldChar w:fldCharType="begin"/>
        </w:r>
        <w:r>
          <w:rPr>
            <w:noProof/>
            <w:webHidden/>
          </w:rPr>
          <w:instrText xml:space="preserve"> PAGEREF _Toc38788807 \h </w:instrText>
        </w:r>
        <w:r>
          <w:rPr>
            <w:noProof/>
            <w:webHidden/>
          </w:rPr>
        </w:r>
        <w:r>
          <w:rPr>
            <w:noProof/>
            <w:webHidden/>
          </w:rPr>
          <w:fldChar w:fldCharType="separate"/>
        </w:r>
        <w:r>
          <w:rPr>
            <w:noProof/>
            <w:webHidden/>
          </w:rPr>
          <w:t>74</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808" w:history="1">
        <w:r w:rsidRPr="0029300B">
          <w:rPr>
            <w:rStyle w:val="aff8"/>
            <w:rFonts w:ascii="黑体" w:eastAsia="黑体" w:hAnsi="黑体" w:hint="eastAsia"/>
            <w:noProof/>
          </w:rPr>
          <w:t>第八章.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技术文件</w:t>
        </w:r>
        <w:r>
          <w:rPr>
            <w:noProof/>
            <w:webHidden/>
          </w:rPr>
          <w:tab/>
        </w:r>
        <w:r>
          <w:rPr>
            <w:noProof/>
            <w:webHidden/>
          </w:rPr>
          <w:fldChar w:fldCharType="begin"/>
        </w:r>
        <w:r>
          <w:rPr>
            <w:noProof/>
            <w:webHidden/>
          </w:rPr>
          <w:instrText xml:space="preserve"> PAGEREF _Toc38788808 \h </w:instrText>
        </w:r>
        <w:r>
          <w:rPr>
            <w:noProof/>
            <w:webHidden/>
          </w:rPr>
        </w:r>
        <w:r>
          <w:rPr>
            <w:noProof/>
            <w:webHidden/>
          </w:rPr>
          <w:fldChar w:fldCharType="separate"/>
        </w:r>
        <w:r>
          <w:rPr>
            <w:noProof/>
            <w:webHidden/>
          </w:rPr>
          <w:t>75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09"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_Toc38788809 \h </w:instrText>
        </w:r>
        <w:r>
          <w:rPr>
            <w:noProof/>
            <w:webHidden/>
          </w:rPr>
        </w:r>
        <w:r>
          <w:rPr>
            <w:noProof/>
            <w:webHidden/>
          </w:rPr>
          <w:fldChar w:fldCharType="separate"/>
        </w:r>
        <w:r>
          <w:rPr>
            <w:noProof/>
            <w:webHidden/>
          </w:rPr>
          <w:t>75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10"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图纸</w:t>
        </w:r>
        <w:r>
          <w:rPr>
            <w:noProof/>
            <w:webHidden/>
          </w:rPr>
          <w:tab/>
        </w:r>
        <w:r>
          <w:rPr>
            <w:noProof/>
            <w:webHidden/>
          </w:rPr>
          <w:fldChar w:fldCharType="begin"/>
        </w:r>
        <w:r>
          <w:rPr>
            <w:noProof/>
            <w:webHidden/>
          </w:rPr>
          <w:instrText xml:space="preserve"> PAGEREF _Toc38788810 \h </w:instrText>
        </w:r>
        <w:r>
          <w:rPr>
            <w:noProof/>
            <w:webHidden/>
          </w:rPr>
        </w:r>
        <w:r>
          <w:rPr>
            <w:noProof/>
            <w:webHidden/>
          </w:rPr>
          <w:fldChar w:fldCharType="separate"/>
        </w:r>
        <w:r>
          <w:rPr>
            <w:noProof/>
            <w:webHidden/>
          </w:rPr>
          <w:t>78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11" w:history="1">
        <w:r w:rsidRPr="0029300B">
          <w:rPr>
            <w:rStyle w:val="aff8"/>
            <w:rFonts w:ascii="黑体" w:eastAsia="黑体" w:hAnsi="黑体"/>
            <w:noProof/>
          </w:rPr>
          <w:t>3.</w:t>
        </w:r>
        <w:r>
          <w:rPr>
            <w:rFonts w:asciiTheme="minorHAnsi" w:eastAsiaTheme="minorEastAsia" w:hAnsiTheme="minorHAnsi" w:cstheme="minorBidi"/>
            <w:noProof/>
          </w:rPr>
          <w:tab/>
        </w:r>
        <w:r w:rsidRPr="0029300B">
          <w:rPr>
            <w:rStyle w:val="aff8"/>
            <w:rFonts w:ascii="黑体" w:eastAsia="黑体" w:hAnsi="黑体" w:hint="eastAsia"/>
            <w:noProof/>
          </w:rPr>
          <w:t>手册</w:t>
        </w:r>
        <w:r>
          <w:rPr>
            <w:noProof/>
            <w:webHidden/>
          </w:rPr>
          <w:tab/>
        </w:r>
        <w:r>
          <w:rPr>
            <w:noProof/>
            <w:webHidden/>
          </w:rPr>
          <w:fldChar w:fldCharType="begin"/>
        </w:r>
        <w:r>
          <w:rPr>
            <w:noProof/>
            <w:webHidden/>
          </w:rPr>
          <w:instrText xml:space="preserve"> PAGEREF _Toc38788811 \h </w:instrText>
        </w:r>
        <w:r>
          <w:rPr>
            <w:noProof/>
            <w:webHidden/>
          </w:rPr>
        </w:r>
        <w:r>
          <w:rPr>
            <w:noProof/>
            <w:webHidden/>
          </w:rPr>
          <w:fldChar w:fldCharType="separate"/>
        </w:r>
        <w:r>
          <w:rPr>
            <w:noProof/>
            <w:webHidden/>
          </w:rPr>
          <w:t>79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2" w:history="1">
        <w:r w:rsidRPr="0029300B">
          <w:rPr>
            <w:rStyle w:val="aff8"/>
            <w:rFonts w:ascii="黑体" w:eastAsia="黑体" w:hAnsi="黑体"/>
            <w:noProof/>
          </w:rPr>
          <w:t>3.1.</w:t>
        </w:r>
        <w:r>
          <w:rPr>
            <w:rFonts w:asciiTheme="minorHAnsi" w:eastAsiaTheme="minorEastAsia" w:hAnsiTheme="minorHAnsi" w:cstheme="minorBidi"/>
            <w:noProof/>
          </w:rPr>
          <w:tab/>
        </w:r>
        <w:r w:rsidRPr="0029300B">
          <w:rPr>
            <w:rStyle w:val="aff8"/>
            <w:rFonts w:ascii="黑体" w:eastAsia="黑体" w:hAnsi="黑体" w:hint="eastAsia"/>
            <w:noProof/>
          </w:rPr>
          <w:t>设计文档和源程序代码</w:t>
        </w:r>
        <w:r>
          <w:rPr>
            <w:noProof/>
            <w:webHidden/>
          </w:rPr>
          <w:tab/>
        </w:r>
        <w:r>
          <w:rPr>
            <w:noProof/>
            <w:webHidden/>
          </w:rPr>
          <w:fldChar w:fldCharType="begin"/>
        </w:r>
        <w:r>
          <w:rPr>
            <w:noProof/>
            <w:webHidden/>
          </w:rPr>
          <w:instrText xml:space="preserve"> PAGEREF _Toc38788812 \h </w:instrText>
        </w:r>
        <w:r>
          <w:rPr>
            <w:noProof/>
            <w:webHidden/>
          </w:rPr>
        </w:r>
        <w:r>
          <w:rPr>
            <w:noProof/>
            <w:webHidden/>
          </w:rPr>
          <w:fldChar w:fldCharType="separate"/>
        </w:r>
        <w:r>
          <w:rPr>
            <w:noProof/>
            <w:webHidden/>
          </w:rPr>
          <w:t>79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3" w:history="1">
        <w:r w:rsidRPr="0029300B">
          <w:rPr>
            <w:rStyle w:val="aff8"/>
            <w:rFonts w:ascii="黑体" w:eastAsia="黑体" w:hAnsi="黑体"/>
            <w:noProof/>
          </w:rPr>
          <w:t>3.2.</w:t>
        </w:r>
        <w:r>
          <w:rPr>
            <w:rFonts w:asciiTheme="minorHAnsi" w:eastAsiaTheme="minorEastAsia" w:hAnsiTheme="minorHAnsi" w:cstheme="minorBidi"/>
            <w:noProof/>
          </w:rPr>
          <w:tab/>
        </w:r>
        <w:r w:rsidRPr="0029300B">
          <w:rPr>
            <w:rStyle w:val="aff8"/>
            <w:rFonts w:ascii="黑体" w:eastAsia="黑体" w:hAnsi="黑体" w:hint="eastAsia"/>
            <w:noProof/>
          </w:rPr>
          <w:t>安装手册</w:t>
        </w:r>
        <w:r>
          <w:rPr>
            <w:noProof/>
            <w:webHidden/>
          </w:rPr>
          <w:tab/>
        </w:r>
        <w:r>
          <w:rPr>
            <w:noProof/>
            <w:webHidden/>
          </w:rPr>
          <w:fldChar w:fldCharType="begin"/>
        </w:r>
        <w:r>
          <w:rPr>
            <w:noProof/>
            <w:webHidden/>
          </w:rPr>
          <w:instrText xml:space="preserve"> PAGEREF _Toc38788813 \h </w:instrText>
        </w:r>
        <w:r>
          <w:rPr>
            <w:noProof/>
            <w:webHidden/>
          </w:rPr>
        </w:r>
        <w:r>
          <w:rPr>
            <w:noProof/>
            <w:webHidden/>
          </w:rPr>
          <w:fldChar w:fldCharType="separate"/>
        </w:r>
        <w:r>
          <w:rPr>
            <w:noProof/>
            <w:webHidden/>
          </w:rPr>
          <w:t>80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4" w:history="1">
        <w:r w:rsidRPr="0029300B">
          <w:rPr>
            <w:rStyle w:val="aff8"/>
            <w:rFonts w:ascii="黑体" w:eastAsia="黑体" w:hAnsi="黑体"/>
            <w:noProof/>
          </w:rPr>
          <w:t>3.3.</w:t>
        </w:r>
        <w:r>
          <w:rPr>
            <w:rFonts w:asciiTheme="minorHAnsi" w:eastAsiaTheme="minorEastAsia" w:hAnsiTheme="minorHAnsi" w:cstheme="minorBidi"/>
            <w:noProof/>
          </w:rPr>
          <w:tab/>
        </w:r>
        <w:r w:rsidRPr="0029300B">
          <w:rPr>
            <w:rStyle w:val="aff8"/>
            <w:rFonts w:ascii="黑体" w:eastAsia="黑体" w:hAnsi="黑体" w:hint="eastAsia"/>
            <w:noProof/>
          </w:rPr>
          <w:t>操作手册</w:t>
        </w:r>
        <w:r>
          <w:rPr>
            <w:noProof/>
            <w:webHidden/>
          </w:rPr>
          <w:tab/>
        </w:r>
        <w:r>
          <w:rPr>
            <w:noProof/>
            <w:webHidden/>
          </w:rPr>
          <w:fldChar w:fldCharType="begin"/>
        </w:r>
        <w:r>
          <w:rPr>
            <w:noProof/>
            <w:webHidden/>
          </w:rPr>
          <w:instrText xml:space="preserve"> PAGEREF _Toc38788814 \h </w:instrText>
        </w:r>
        <w:r>
          <w:rPr>
            <w:noProof/>
            <w:webHidden/>
          </w:rPr>
        </w:r>
        <w:r>
          <w:rPr>
            <w:noProof/>
            <w:webHidden/>
          </w:rPr>
          <w:fldChar w:fldCharType="separate"/>
        </w:r>
        <w:r>
          <w:rPr>
            <w:noProof/>
            <w:webHidden/>
          </w:rPr>
          <w:t>81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5" w:history="1">
        <w:r w:rsidRPr="0029300B">
          <w:rPr>
            <w:rStyle w:val="aff8"/>
            <w:rFonts w:ascii="黑体" w:eastAsia="黑体" w:hAnsi="黑体"/>
            <w:noProof/>
          </w:rPr>
          <w:t>3.4.</w:t>
        </w:r>
        <w:r>
          <w:rPr>
            <w:rFonts w:asciiTheme="minorHAnsi" w:eastAsiaTheme="minorEastAsia" w:hAnsiTheme="minorHAnsi" w:cstheme="minorBidi"/>
            <w:noProof/>
          </w:rPr>
          <w:tab/>
        </w:r>
        <w:r w:rsidRPr="0029300B">
          <w:rPr>
            <w:rStyle w:val="aff8"/>
            <w:rFonts w:ascii="黑体" w:eastAsia="黑体" w:hAnsi="黑体" w:hint="eastAsia"/>
            <w:noProof/>
          </w:rPr>
          <w:t>维修手册</w:t>
        </w:r>
        <w:r>
          <w:rPr>
            <w:noProof/>
            <w:webHidden/>
          </w:rPr>
          <w:tab/>
        </w:r>
        <w:r>
          <w:rPr>
            <w:noProof/>
            <w:webHidden/>
          </w:rPr>
          <w:fldChar w:fldCharType="begin"/>
        </w:r>
        <w:r>
          <w:rPr>
            <w:noProof/>
            <w:webHidden/>
          </w:rPr>
          <w:instrText xml:space="preserve"> PAGEREF _Toc38788815 \h </w:instrText>
        </w:r>
        <w:r>
          <w:rPr>
            <w:noProof/>
            <w:webHidden/>
          </w:rPr>
        </w:r>
        <w:r>
          <w:rPr>
            <w:noProof/>
            <w:webHidden/>
          </w:rPr>
          <w:fldChar w:fldCharType="separate"/>
        </w:r>
        <w:r>
          <w:rPr>
            <w:noProof/>
            <w:webHidden/>
          </w:rPr>
          <w:t>81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16" w:history="1">
        <w:r w:rsidRPr="0029300B">
          <w:rPr>
            <w:rStyle w:val="aff8"/>
            <w:rFonts w:ascii="黑体" w:eastAsia="黑体" w:hAnsi="黑体"/>
            <w:noProof/>
          </w:rPr>
          <w:t>4.</w:t>
        </w:r>
        <w:r>
          <w:rPr>
            <w:rFonts w:asciiTheme="minorHAnsi" w:eastAsiaTheme="minorEastAsia" w:hAnsiTheme="minorHAnsi" w:cstheme="minorBidi"/>
            <w:noProof/>
          </w:rPr>
          <w:tab/>
        </w:r>
        <w:r w:rsidRPr="0029300B">
          <w:rPr>
            <w:rStyle w:val="aff8"/>
            <w:rFonts w:ascii="黑体" w:eastAsia="黑体" w:hAnsi="黑体" w:hint="eastAsia"/>
            <w:noProof/>
          </w:rPr>
          <w:t>技术文件</w:t>
        </w:r>
        <w:r>
          <w:rPr>
            <w:noProof/>
            <w:webHidden/>
          </w:rPr>
          <w:tab/>
        </w:r>
        <w:r>
          <w:rPr>
            <w:noProof/>
            <w:webHidden/>
          </w:rPr>
          <w:fldChar w:fldCharType="begin"/>
        </w:r>
        <w:r>
          <w:rPr>
            <w:noProof/>
            <w:webHidden/>
          </w:rPr>
          <w:instrText xml:space="preserve"> PAGEREF _Toc38788816 \h </w:instrText>
        </w:r>
        <w:r>
          <w:rPr>
            <w:noProof/>
            <w:webHidden/>
          </w:rPr>
        </w:r>
        <w:r>
          <w:rPr>
            <w:noProof/>
            <w:webHidden/>
          </w:rPr>
          <w:fldChar w:fldCharType="separate"/>
        </w:r>
        <w:r>
          <w:rPr>
            <w:noProof/>
            <w:webHidden/>
          </w:rPr>
          <w:t>82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7" w:history="1">
        <w:r w:rsidRPr="0029300B">
          <w:rPr>
            <w:rStyle w:val="aff8"/>
            <w:rFonts w:ascii="黑体" w:eastAsia="黑体" w:hAnsi="黑体"/>
            <w:noProof/>
          </w:rPr>
          <w:t>4.1.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_Toc38788817 \h </w:instrText>
        </w:r>
        <w:r>
          <w:rPr>
            <w:noProof/>
            <w:webHidden/>
          </w:rPr>
        </w:r>
        <w:r>
          <w:rPr>
            <w:noProof/>
            <w:webHidden/>
          </w:rPr>
          <w:fldChar w:fldCharType="separate"/>
        </w:r>
        <w:r>
          <w:rPr>
            <w:noProof/>
            <w:webHidden/>
          </w:rPr>
          <w:t>82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8" w:history="1">
        <w:r w:rsidRPr="0029300B">
          <w:rPr>
            <w:rStyle w:val="aff8"/>
            <w:rFonts w:ascii="黑体" w:eastAsia="黑体" w:hAnsi="黑体"/>
            <w:noProof/>
          </w:rPr>
          <w:t>4.2.</w:t>
        </w:r>
        <w:r>
          <w:rPr>
            <w:rFonts w:asciiTheme="minorHAnsi" w:eastAsiaTheme="minorEastAsia" w:hAnsiTheme="minorHAnsi" w:cstheme="minorBidi"/>
            <w:noProof/>
          </w:rPr>
          <w:tab/>
        </w:r>
        <w:r w:rsidRPr="0029300B">
          <w:rPr>
            <w:rStyle w:val="aff8"/>
            <w:rFonts w:ascii="黑体" w:eastAsia="黑体" w:hAnsi="黑体" w:hint="eastAsia"/>
            <w:noProof/>
          </w:rPr>
          <w:t>最终技术文件</w:t>
        </w:r>
        <w:r>
          <w:rPr>
            <w:noProof/>
            <w:webHidden/>
          </w:rPr>
          <w:tab/>
        </w:r>
        <w:r>
          <w:rPr>
            <w:noProof/>
            <w:webHidden/>
          </w:rPr>
          <w:fldChar w:fldCharType="begin"/>
        </w:r>
        <w:r>
          <w:rPr>
            <w:noProof/>
            <w:webHidden/>
          </w:rPr>
          <w:instrText xml:space="preserve"> PAGEREF _Toc38788818 \h </w:instrText>
        </w:r>
        <w:r>
          <w:rPr>
            <w:noProof/>
            <w:webHidden/>
          </w:rPr>
        </w:r>
        <w:r>
          <w:rPr>
            <w:noProof/>
            <w:webHidden/>
          </w:rPr>
          <w:fldChar w:fldCharType="separate"/>
        </w:r>
        <w:r>
          <w:rPr>
            <w:noProof/>
            <w:webHidden/>
          </w:rPr>
          <w:t>83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19" w:history="1">
        <w:r w:rsidRPr="0029300B">
          <w:rPr>
            <w:rStyle w:val="aff8"/>
            <w:rFonts w:ascii="黑体" w:eastAsia="黑体" w:hAnsi="黑体"/>
            <w:noProof/>
          </w:rPr>
          <w:t>4.3.</w:t>
        </w:r>
        <w:r>
          <w:rPr>
            <w:rFonts w:asciiTheme="minorHAnsi" w:eastAsiaTheme="minorEastAsia" w:hAnsiTheme="minorHAnsi" w:cstheme="minorBidi"/>
            <w:noProof/>
          </w:rPr>
          <w:tab/>
        </w:r>
        <w:r w:rsidRPr="0029300B">
          <w:rPr>
            <w:rStyle w:val="aff8"/>
            <w:rFonts w:ascii="黑体" w:eastAsia="黑体" w:hAnsi="黑体" w:hint="eastAsia"/>
            <w:noProof/>
          </w:rPr>
          <w:t>测试报告</w:t>
        </w:r>
        <w:r>
          <w:rPr>
            <w:noProof/>
            <w:webHidden/>
          </w:rPr>
          <w:tab/>
        </w:r>
        <w:r>
          <w:rPr>
            <w:noProof/>
            <w:webHidden/>
          </w:rPr>
          <w:fldChar w:fldCharType="begin"/>
        </w:r>
        <w:r>
          <w:rPr>
            <w:noProof/>
            <w:webHidden/>
          </w:rPr>
          <w:instrText xml:space="preserve"> PAGEREF _Toc38788819 \h </w:instrText>
        </w:r>
        <w:r>
          <w:rPr>
            <w:noProof/>
            <w:webHidden/>
          </w:rPr>
        </w:r>
        <w:r>
          <w:rPr>
            <w:noProof/>
            <w:webHidden/>
          </w:rPr>
          <w:fldChar w:fldCharType="separate"/>
        </w:r>
        <w:r>
          <w:rPr>
            <w:noProof/>
            <w:webHidden/>
          </w:rPr>
          <w:t>84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20" w:history="1">
        <w:r w:rsidRPr="0029300B">
          <w:rPr>
            <w:rStyle w:val="aff8"/>
            <w:rFonts w:ascii="黑体" w:eastAsia="黑体" w:hAnsi="黑体"/>
            <w:noProof/>
          </w:rPr>
          <w:t>5.</w:t>
        </w:r>
        <w:r>
          <w:rPr>
            <w:rFonts w:asciiTheme="minorHAnsi" w:eastAsiaTheme="minorEastAsia" w:hAnsiTheme="minorHAnsi" w:cstheme="minorBidi"/>
            <w:noProof/>
          </w:rPr>
          <w:tab/>
        </w:r>
        <w:r w:rsidRPr="0029300B">
          <w:rPr>
            <w:rStyle w:val="aff8"/>
            <w:rFonts w:ascii="黑体" w:eastAsia="黑体" w:hAnsi="黑体" w:hint="eastAsia"/>
            <w:noProof/>
          </w:rPr>
          <w:t>图纸、手册和技术文件的确认</w:t>
        </w:r>
        <w:r>
          <w:rPr>
            <w:noProof/>
            <w:webHidden/>
          </w:rPr>
          <w:tab/>
        </w:r>
        <w:r>
          <w:rPr>
            <w:noProof/>
            <w:webHidden/>
          </w:rPr>
          <w:fldChar w:fldCharType="begin"/>
        </w:r>
        <w:r>
          <w:rPr>
            <w:noProof/>
            <w:webHidden/>
          </w:rPr>
          <w:instrText xml:space="preserve"> PAGEREF _Toc38788820 \h </w:instrText>
        </w:r>
        <w:r>
          <w:rPr>
            <w:noProof/>
            <w:webHidden/>
          </w:rPr>
        </w:r>
        <w:r>
          <w:rPr>
            <w:noProof/>
            <w:webHidden/>
          </w:rPr>
          <w:fldChar w:fldCharType="separate"/>
        </w:r>
        <w:r>
          <w:rPr>
            <w:noProof/>
            <w:webHidden/>
          </w:rPr>
          <w:t>84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21" w:history="1">
        <w:r w:rsidRPr="0029300B">
          <w:rPr>
            <w:rStyle w:val="aff8"/>
            <w:rFonts w:ascii="黑体" w:eastAsia="黑体" w:hAnsi="黑体"/>
            <w:noProof/>
          </w:rPr>
          <w:t>6.</w:t>
        </w:r>
        <w:r>
          <w:rPr>
            <w:rFonts w:asciiTheme="minorHAnsi" w:eastAsiaTheme="minorEastAsia" w:hAnsiTheme="minorHAnsi" w:cstheme="minorBidi"/>
            <w:noProof/>
          </w:rPr>
          <w:tab/>
        </w:r>
        <w:r w:rsidRPr="0029300B">
          <w:rPr>
            <w:rStyle w:val="aff8"/>
            <w:rFonts w:ascii="黑体" w:eastAsia="黑体" w:hAnsi="黑体" w:hint="eastAsia"/>
            <w:noProof/>
          </w:rPr>
          <w:t>图纸、手册和技术文件的交付</w:t>
        </w:r>
        <w:r>
          <w:rPr>
            <w:noProof/>
            <w:webHidden/>
          </w:rPr>
          <w:tab/>
        </w:r>
        <w:r>
          <w:rPr>
            <w:noProof/>
            <w:webHidden/>
          </w:rPr>
          <w:fldChar w:fldCharType="begin"/>
        </w:r>
        <w:r>
          <w:rPr>
            <w:noProof/>
            <w:webHidden/>
          </w:rPr>
          <w:instrText xml:space="preserve"> PAGEREF _Toc38788821 \h </w:instrText>
        </w:r>
        <w:r>
          <w:rPr>
            <w:noProof/>
            <w:webHidden/>
          </w:rPr>
        </w:r>
        <w:r>
          <w:rPr>
            <w:noProof/>
            <w:webHidden/>
          </w:rPr>
          <w:fldChar w:fldCharType="separate"/>
        </w:r>
        <w:r>
          <w:rPr>
            <w:noProof/>
            <w:webHidden/>
          </w:rPr>
          <w:t>85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22" w:history="1">
        <w:r w:rsidRPr="0029300B">
          <w:rPr>
            <w:rStyle w:val="aff8"/>
            <w:rFonts w:ascii="黑体" w:eastAsia="黑体" w:hAnsi="黑体"/>
            <w:noProof/>
          </w:rPr>
          <w:t>7.</w:t>
        </w:r>
        <w:r>
          <w:rPr>
            <w:rFonts w:asciiTheme="minorHAnsi" w:eastAsiaTheme="minorEastAsia" w:hAnsiTheme="minorHAnsi" w:cstheme="minorBidi"/>
            <w:noProof/>
          </w:rPr>
          <w:tab/>
        </w:r>
        <w:r w:rsidRPr="0029300B">
          <w:rPr>
            <w:rStyle w:val="aff8"/>
            <w:rFonts w:ascii="黑体" w:eastAsia="黑体" w:hAnsi="黑体" w:hint="eastAsia"/>
            <w:noProof/>
          </w:rPr>
          <w:t>文件清单</w:t>
        </w:r>
        <w:r>
          <w:rPr>
            <w:noProof/>
            <w:webHidden/>
          </w:rPr>
          <w:tab/>
        </w:r>
        <w:r>
          <w:rPr>
            <w:noProof/>
            <w:webHidden/>
          </w:rPr>
          <w:fldChar w:fldCharType="begin"/>
        </w:r>
        <w:r>
          <w:rPr>
            <w:noProof/>
            <w:webHidden/>
          </w:rPr>
          <w:instrText xml:space="preserve"> PAGEREF _Toc38788822 \h </w:instrText>
        </w:r>
        <w:r>
          <w:rPr>
            <w:noProof/>
            <w:webHidden/>
          </w:rPr>
        </w:r>
        <w:r>
          <w:rPr>
            <w:noProof/>
            <w:webHidden/>
          </w:rPr>
          <w:fldChar w:fldCharType="separate"/>
        </w:r>
        <w:r>
          <w:rPr>
            <w:noProof/>
            <w:webHidden/>
          </w:rPr>
          <w:t>85</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823" w:history="1">
        <w:r w:rsidRPr="0029300B">
          <w:rPr>
            <w:rStyle w:val="aff8"/>
            <w:rFonts w:ascii="黑体" w:eastAsia="黑体" w:hAnsi="黑体" w:hint="eastAsia"/>
            <w:noProof/>
          </w:rPr>
          <w:t>第九章.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培训与维护</w:t>
        </w:r>
        <w:r>
          <w:rPr>
            <w:noProof/>
            <w:webHidden/>
          </w:rPr>
          <w:tab/>
        </w:r>
        <w:r>
          <w:rPr>
            <w:noProof/>
            <w:webHidden/>
          </w:rPr>
          <w:fldChar w:fldCharType="begin"/>
        </w:r>
        <w:r>
          <w:rPr>
            <w:noProof/>
            <w:webHidden/>
          </w:rPr>
          <w:instrText xml:space="preserve"> PAGEREF _Toc38788823 \h </w:instrText>
        </w:r>
        <w:r>
          <w:rPr>
            <w:noProof/>
            <w:webHidden/>
          </w:rPr>
        </w:r>
        <w:r>
          <w:rPr>
            <w:noProof/>
            <w:webHidden/>
          </w:rPr>
          <w:fldChar w:fldCharType="separate"/>
        </w:r>
        <w:r>
          <w:rPr>
            <w:noProof/>
            <w:webHidden/>
          </w:rPr>
          <w:t>87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24"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培训</w:t>
        </w:r>
        <w:r>
          <w:rPr>
            <w:noProof/>
            <w:webHidden/>
          </w:rPr>
          <w:tab/>
        </w:r>
        <w:r>
          <w:rPr>
            <w:noProof/>
            <w:webHidden/>
          </w:rPr>
          <w:fldChar w:fldCharType="begin"/>
        </w:r>
        <w:r>
          <w:rPr>
            <w:noProof/>
            <w:webHidden/>
          </w:rPr>
          <w:instrText xml:space="preserve"> PAGEREF _Toc38788824 \h </w:instrText>
        </w:r>
        <w:r>
          <w:rPr>
            <w:noProof/>
            <w:webHidden/>
          </w:rPr>
        </w:r>
        <w:r>
          <w:rPr>
            <w:noProof/>
            <w:webHidden/>
          </w:rPr>
          <w:fldChar w:fldCharType="separate"/>
        </w:r>
        <w:r>
          <w:rPr>
            <w:noProof/>
            <w:webHidden/>
          </w:rPr>
          <w:t>87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25" w:history="1">
        <w:r w:rsidRPr="0029300B">
          <w:rPr>
            <w:rStyle w:val="aff8"/>
            <w:rFonts w:ascii="黑体" w:eastAsia="黑体" w:hAnsi="黑体"/>
            <w:noProof/>
          </w:rPr>
          <w:t>1.1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_Toc38788825 \h </w:instrText>
        </w:r>
        <w:r>
          <w:rPr>
            <w:noProof/>
            <w:webHidden/>
          </w:rPr>
        </w:r>
        <w:r>
          <w:rPr>
            <w:noProof/>
            <w:webHidden/>
          </w:rPr>
          <w:fldChar w:fldCharType="separate"/>
        </w:r>
        <w:r>
          <w:rPr>
            <w:noProof/>
            <w:webHidden/>
          </w:rPr>
          <w:t>87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26" w:history="1">
        <w:r w:rsidRPr="0029300B">
          <w:rPr>
            <w:rStyle w:val="aff8"/>
            <w:rFonts w:ascii="黑体" w:eastAsia="黑体" w:hAnsi="黑体"/>
            <w:noProof/>
          </w:rPr>
          <w:t>1.2</w:t>
        </w:r>
        <w:r>
          <w:rPr>
            <w:rFonts w:asciiTheme="minorHAnsi" w:eastAsiaTheme="minorEastAsia" w:hAnsiTheme="minorHAnsi" w:cstheme="minorBidi"/>
            <w:noProof/>
          </w:rPr>
          <w:tab/>
        </w:r>
        <w:r w:rsidRPr="0029300B">
          <w:rPr>
            <w:rStyle w:val="aff8"/>
            <w:rFonts w:ascii="黑体" w:eastAsia="黑体" w:hAnsi="黑体" w:hint="eastAsia"/>
            <w:noProof/>
          </w:rPr>
          <w:t>培训计划和内容</w:t>
        </w:r>
        <w:r>
          <w:rPr>
            <w:noProof/>
            <w:webHidden/>
          </w:rPr>
          <w:tab/>
        </w:r>
        <w:r>
          <w:rPr>
            <w:noProof/>
            <w:webHidden/>
          </w:rPr>
          <w:fldChar w:fldCharType="begin"/>
        </w:r>
        <w:r>
          <w:rPr>
            <w:noProof/>
            <w:webHidden/>
          </w:rPr>
          <w:instrText xml:space="preserve"> PAGEREF _Toc38788826 \h </w:instrText>
        </w:r>
        <w:r>
          <w:rPr>
            <w:noProof/>
            <w:webHidden/>
          </w:rPr>
        </w:r>
        <w:r>
          <w:rPr>
            <w:noProof/>
            <w:webHidden/>
          </w:rPr>
          <w:fldChar w:fldCharType="separate"/>
        </w:r>
        <w:r>
          <w:rPr>
            <w:noProof/>
            <w:webHidden/>
          </w:rPr>
          <w:t>88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27" w:history="1">
        <w:r w:rsidRPr="0029300B">
          <w:rPr>
            <w:rStyle w:val="aff8"/>
            <w:rFonts w:ascii="黑体" w:eastAsia="黑体" w:hAnsi="黑体"/>
            <w:noProof/>
          </w:rPr>
          <w:t>1.3</w:t>
        </w:r>
        <w:r>
          <w:rPr>
            <w:rFonts w:asciiTheme="minorHAnsi" w:eastAsiaTheme="minorEastAsia" w:hAnsiTheme="minorHAnsi" w:cstheme="minorBidi"/>
            <w:noProof/>
          </w:rPr>
          <w:tab/>
        </w:r>
        <w:r w:rsidRPr="0029300B">
          <w:rPr>
            <w:rStyle w:val="aff8"/>
            <w:rFonts w:ascii="黑体" w:eastAsia="黑体" w:hAnsi="黑体" w:hint="eastAsia"/>
            <w:noProof/>
          </w:rPr>
          <w:t>培训材料</w:t>
        </w:r>
        <w:r>
          <w:rPr>
            <w:noProof/>
            <w:webHidden/>
          </w:rPr>
          <w:tab/>
        </w:r>
        <w:r>
          <w:rPr>
            <w:noProof/>
            <w:webHidden/>
          </w:rPr>
          <w:fldChar w:fldCharType="begin"/>
        </w:r>
        <w:r>
          <w:rPr>
            <w:noProof/>
            <w:webHidden/>
          </w:rPr>
          <w:instrText xml:space="preserve"> PAGEREF _Toc38788827 \h </w:instrText>
        </w:r>
        <w:r>
          <w:rPr>
            <w:noProof/>
            <w:webHidden/>
          </w:rPr>
        </w:r>
        <w:r>
          <w:rPr>
            <w:noProof/>
            <w:webHidden/>
          </w:rPr>
          <w:fldChar w:fldCharType="separate"/>
        </w:r>
        <w:r>
          <w:rPr>
            <w:noProof/>
            <w:webHidden/>
          </w:rPr>
          <w:t>89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28"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维护项目工作内容</w:t>
        </w:r>
        <w:r>
          <w:rPr>
            <w:noProof/>
            <w:webHidden/>
          </w:rPr>
          <w:tab/>
        </w:r>
        <w:r>
          <w:rPr>
            <w:noProof/>
            <w:webHidden/>
          </w:rPr>
          <w:fldChar w:fldCharType="begin"/>
        </w:r>
        <w:r>
          <w:rPr>
            <w:noProof/>
            <w:webHidden/>
          </w:rPr>
          <w:instrText xml:space="preserve"> PAGEREF _Toc38788828 \h </w:instrText>
        </w:r>
        <w:r>
          <w:rPr>
            <w:noProof/>
            <w:webHidden/>
          </w:rPr>
        </w:r>
        <w:r>
          <w:rPr>
            <w:noProof/>
            <w:webHidden/>
          </w:rPr>
          <w:fldChar w:fldCharType="separate"/>
        </w:r>
        <w:r>
          <w:rPr>
            <w:noProof/>
            <w:webHidden/>
          </w:rPr>
          <w:t>90</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829" w:history="1">
        <w:r w:rsidRPr="0029300B">
          <w:rPr>
            <w:rStyle w:val="aff8"/>
            <w:rFonts w:ascii="黑体" w:eastAsia="黑体" w:hAnsi="黑体" w:hint="eastAsia"/>
            <w:noProof/>
          </w:rPr>
          <w:t>第十章.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双方往来人员规定</w:t>
        </w:r>
        <w:r>
          <w:rPr>
            <w:noProof/>
            <w:webHidden/>
          </w:rPr>
          <w:tab/>
        </w:r>
        <w:r>
          <w:rPr>
            <w:noProof/>
            <w:webHidden/>
          </w:rPr>
          <w:fldChar w:fldCharType="begin"/>
        </w:r>
        <w:r>
          <w:rPr>
            <w:noProof/>
            <w:webHidden/>
          </w:rPr>
          <w:instrText xml:space="preserve"> PAGEREF _Toc38788829 \h </w:instrText>
        </w:r>
        <w:r>
          <w:rPr>
            <w:noProof/>
            <w:webHidden/>
          </w:rPr>
        </w:r>
        <w:r>
          <w:rPr>
            <w:noProof/>
            <w:webHidden/>
          </w:rPr>
          <w:fldChar w:fldCharType="separate"/>
        </w:r>
        <w:r>
          <w:rPr>
            <w:noProof/>
            <w:webHidden/>
          </w:rPr>
          <w:t>91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30" w:history="1">
        <w:r w:rsidRPr="0029300B">
          <w:rPr>
            <w:rStyle w:val="aff8"/>
            <w:rFonts w:ascii="黑体" w:eastAsia="黑体" w:hAnsi="黑体"/>
            <w:noProof/>
          </w:rPr>
          <w:t>1.</w:t>
        </w:r>
        <w:r>
          <w:rPr>
            <w:rFonts w:asciiTheme="minorHAnsi" w:eastAsiaTheme="minorEastAsia" w:hAnsiTheme="minorHAnsi" w:cstheme="minorBidi"/>
            <w:noProof/>
          </w:rPr>
          <w:tab/>
        </w:r>
        <w:r w:rsidRPr="0029300B">
          <w:rPr>
            <w:rStyle w:val="aff8"/>
            <w:rFonts w:ascii="黑体" w:eastAsia="黑体" w:hAnsi="黑体" w:hint="eastAsia"/>
            <w:noProof/>
          </w:rPr>
          <w:t>投标人应向招标人提供的服务</w:t>
        </w:r>
        <w:r>
          <w:rPr>
            <w:noProof/>
            <w:webHidden/>
          </w:rPr>
          <w:tab/>
        </w:r>
        <w:r>
          <w:rPr>
            <w:noProof/>
            <w:webHidden/>
          </w:rPr>
          <w:fldChar w:fldCharType="begin"/>
        </w:r>
        <w:r>
          <w:rPr>
            <w:noProof/>
            <w:webHidden/>
          </w:rPr>
          <w:instrText xml:space="preserve"> PAGEREF _Toc38788830 \h </w:instrText>
        </w:r>
        <w:r>
          <w:rPr>
            <w:noProof/>
            <w:webHidden/>
          </w:rPr>
        </w:r>
        <w:r>
          <w:rPr>
            <w:noProof/>
            <w:webHidden/>
          </w:rPr>
          <w:fldChar w:fldCharType="separate"/>
        </w:r>
        <w:r>
          <w:rPr>
            <w:noProof/>
            <w:webHidden/>
          </w:rPr>
          <w:t>91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31" w:history="1">
        <w:r w:rsidRPr="0029300B">
          <w:rPr>
            <w:rStyle w:val="aff8"/>
            <w:rFonts w:ascii="黑体" w:eastAsia="黑体" w:hAnsi="黑体"/>
            <w:noProof/>
          </w:rPr>
          <w:t>2.</w:t>
        </w:r>
        <w:r>
          <w:rPr>
            <w:rFonts w:asciiTheme="minorHAnsi" w:eastAsiaTheme="minorEastAsia" w:hAnsiTheme="minorHAnsi" w:cstheme="minorBidi"/>
            <w:noProof/>
          </w:rPr>
          <w:tab/>
        </w:r>
        <w:r w:rsidRPr="0029300B">
          <w:rPr>
            <w:rStyle w:val="aff8"/>
            <w:rFonts w:ascii="黑体" w:eastAsia="黑体" w:hAnsi="黑体" w:hint="eastAsia"/>
            <w:noProof/>
          </w:rPr>
          <w:t>投标人人员在招标人所在地</w:t>
        </w:r>
        <w:r>
          <w:rPr>
            <w:noProof/>
            <w:webHidden/>
          </w:rPr>
          <w:tab/>
        </w:r>
        <w:r>
          <w:rPr>
            <w:noProof/>
            <w:webHidden/>
          </w:rPr>
          <w:fldChar w:fldCharType="begin"/>
        </w:r>
        <w:r>
          <w:rPr>
            <w:noProof/>
            <w:webHidden/>
          </w:rPr>
          <w:instrText xml:space="preserve"> PAGEREF _Toc38788831 \h </w:instrText>
        </w:r>
        <w:r>
          <w:rPr>
            <w:noProof/>
            <w:webHidden/>
          </w:rPr>
        </w:r>
        <w:r>
          <w:rPr>
            <w:noProof/>
            <w:webHidden/>
          </w:rPr>
          <w:fldChar w:fldCharType="separate"/>
        </w:r>
        <w:r>
          <w:rPr>
            <w:noProof/>
            <w:webHidden/>
          </w:rPr>
          <w:t>92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32" w:history="1">
        <w:r w:rsidRPr="0029300B">
          <w:rPr>
            <w:rStyle w:val="aff8"/>
            <w:rFonts w:ascii="黑体" w:eastAsia="黑体" w:hAnsi="黑体"/>
            <w:noProof/>
          </w:rPr>
          <w:t>2.1.</w:t>
        </w:r>
        <w:r>
          <w:rPr>
            <w:rFonts w:asciiTheme="minorHAnsi" w:eastAsiaTheme="minorEastAsia" w:hAnsiTheme="minorHAnsi" w:cstheme="minorBidi"/>
            <w:noProof/>
          </w:rPr>
          <w:tab/>
        </w:r>
        <w:r w:rsidRPr="0029300B">
          <w:rPr>
            <w:rStyle w:val="aff8"/>
            <w:rFonts w:ascii="黑体" w:eastAsia="黑体" w:hAnsi="黑体" w:hint="eastAsia"/>
            <w:noProof/>
          </w:rPr>
          <w:t>总则</w:t>
        </w:r>
        <w:r>
          <w:rPr>
            <w:noProof/>
            <w:webHidden/>
          </w:rPr>
          <w:tab/>
        </w:r>
        <w:r>
          <w:rPr>
            <w:noProof/>
            <w:webHidden/>
          </w:rPr>
          <w:fldChar w:fldCharType="begin"/>
        </w:r>
        <w:r>
          <w:rPr>
            <w:noProof/>
            <w:webHidden/>
          </w:rPr>
          <w:instrText xml:space="preserve"> PAGEREF _Toc38788832 \h </w:instrText>
        </w:r>
        <w:r>
          <w:rPr>
            <w:noProof/>
            <w:webHidden/>
          </w:rPr>
        </w:r>
        <w:r>
          <w:rPr>
            <w:noProof/>
            <w:webHidden/>
          </w:rPr>
          <w:fldChar w:fldCharType="separate"/>
        </w:r>
        <w:r>
          <w:rPr>
            <w:noProof/>
            <w:webHidden/>
          </w:rPr>
          <w:t>92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33" w:history="1">
        <w:r w:rsidRPr="0029300B">
          <w:rPr>
            <w:rStyle w:val="aff8"/>
            <w:rFonts w:ascii="黑体" w:eastAsia="黑体" w:hAnsi="黑体"/>
            <w:noProof/>
          </w:rPr>
          <w:t>2.2.</w:t>
        </w:r>
        <w:r>
          <w:rPr>
            <w:rFonts w:asciiTheme="minorHAnsi" w:eastAsiaTheme="minorEastAsia" w:hAnsiTheme="minorHAnsi" w:cstheme="minorBidi"/>
            <w:noProof/>
          </w:rPr>
          <w:tab/>
        </w:r>
        <w:r w:rsidRPr="0029300B">
          <w:rPr>
            <w:rStyle w:val="aff8"/>
            <w:rFonts w:ascii="黑体" w:eastAsia="黑体" w:hAnsi="黑体" w:hint="eastAsia"/>
            <w:noProof/>
          </w:rPr>
          <w:t>设备安装调试</w:t>
        </w:r>
        <w:r>
          <w:rPr>
            <w:noProof/>
            <w:webHidden/>
          </w:rPr>
          <w:tab/>
        </w:r>
        <w:r>
          <w:rPr>
            <w:noProof/>
            <w:webHidden/>
          </w:rPr>
          <w:fldChar w:fldCharType="begin"/>
        </w:r>
        <w:r>
          <w:rPr>
            <w:noProof/>
            <w:webHidden/>
          </w:rPr>
          <w:instrText xml:space="preserve"> PAGEREF _Toc38788833 \h </w:instrText>
        </w:r>
        <w:r>
          <w:rPr>
            <w:noProof/>
            <w:webHidden/>
          </w:rPr>
        </w:r>
        <w:r>
          <w:rPr>
            <w:noProof/>
            <w:webHidden/>
          </w:rPr>
          <w:fldChar w:fldCharType="separate"/>
        </w:r>
        <w:r>
          <w:rPr>
            <w:noProof/>
            <w:webHidden/>
          </w:rPr>
          <w:t>93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34" w:history="1">
        <w:r w:rsidRPr="0029300B">
          <w:rPr>
            <w:rStyle w:val="aff8"/>
            <w:rFonts w:ascii="黑体" w:eastAsia="黑体" w:hAnsi="黑体"/>
            <w:noProof/>
          </w:rPr>
          <w:t>2.3.</w:t>
        </w:r>
        <w:r>
          <w:rPr>
            <w:rFonts w:asciiTheme="minorHAnsi" w:eastAsiaTheme="minorEastAsia" w:hAnsiTheme="minorHAnsi" w:cstheme="minorBidi"/>
            <w:noProof/>
          </w:rPr>
          <w:tab/>
        </w:r>
        <w:r w:rsidRPr="0029300B">
          <w:rPr>
            <w:rStyle w:val="aff8"/>
            <w:rFonts w:ascii="黑体" w:eastAsia="黑体" w:hAnsi="黑体" w:hint="eastAsia"/>
            <w:noProof/>
          </w:rPr>
          <w:t>工程验收</w:t>
        </w:r>
        <w:r>
          <w:rPr>
            <w:noProof/>
            <w:webHidden/>
          </w:rPr>
          <w:tab/>
        </w:r>
        <w:r>
          <w:rPr>
            <w:noProof/>
            <w:webHidden/>
          </w:rPr>
          <w:fldChar w:fldCharType="begin"/>
        </w:r>
        <w:r>
          <w:rPr>
            <w:noProof/>
            <w:webHidden/>
          </w:rPr>
          <w:instrText xml:space="preserve"> PAGEREF _Toc38788834 \h </w:instrText>
        </w:r>
        <w:r>
          <w:rPr>
            <w:noProof/>
            <w:webHidden/>
          </w:rPr>
        </w:r>
        <w:r>
          <w:rPr>
            <w:noProof/>
            <w:webHidden/>
          </w:rPr>
          <w:fldChar w:fldCharType="separate"/>
        </w:r>
        <w:r>
          <w:rPr>
            <w:noProof/>
            <w:webHidden/>
          </w:rPr>
          <w:t>93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35" w:history="1">
        <w:r w:rsidRPr="0029300B">
          <w:rPr>
            <w:rStyle w:val="aff8"/>
            <w:rFonts w:ascii="黑体" w:eastAsia="黑体" w:hAnsi="黑体"/>
            <w:noProof/>
          </w:rPr>
          <w:t>2.4.</w:t>
        </w:r>
        <w:r>
          <w:rPr>
            <w:rFonts w:asciiTheme="minorHAnsi" w:eastAsiaTheme="minorEastAsia" w:hAnsiTheme="minorHAnsi" w:cstheme="minorBidi"/>
            <w:noProof/>
          </w:rPr>
          <w:tab/>
        </w:r>
        <w:r w:rsidRPr="0029300B">
          <w:rPr>
            <w:rStyle w:val="aff8"/>
            <w:rFonts w:ascii="黑体" w:eastAsia="黑体" w:hAnsi="黑体" w:hint="eastAsia"/>
            <w:noProof/>
          </w:rPr>
          <w:t>质保期服务</w:t>
        </w:r>
        <w:r>
          <w:rPr>
            <w:noProof/>
            <w:webHidden/>
          </w:rPr>
          <w:tab/>
        </w:r>
        <w:r>
          <w:rPr>
            <w:noProof/>
            <w:webHidden/>
          </w:rPr>
          <w:fldChar w:fldCharType="begin"/>
        </w:r>
        <w:r>
          <w:rPr>
            <w:noProof/>
            <w:webHidden/>
          </w:rPr>
          <w:instrText xml:space="preserve"> PAGEREF _Toc38788835 \h </w:instrText>
        </w:r>
        <w:r>
          <w:rPr>
            <w:noProof/>
            <w:webHidden/>
          </w:rPr>
        </w:r>
        <w:r>
          <w:rPr>
            <w:noProof/>
            <w:webHidden/>
          </w:rPr>
          <w:fldChar w:fldCharType="separate"/>
        </w:r>
        <w:r>
          <w:rPr>
            <w:noProof/>
            <w:webHidden/>
          </w:rPr>
          <w:t>93</w:t>
        </w:r>
        <w:r>
          <w:rPr>
            <w:noProof/>
            <w:webHidden/>
          </w:rPr>
          <w:fldChar w:fldCharType="end"/>
        </w:r>
      </w:hyperlink>
    </w:p>
    <w:p w:rsidR="003A0707" w:rsidRDefault="003A0707">
      <w:pPr>
        <w:pStyle w:val="14"/>
        <w:rPr>
          <w:rFonts w:asciiTheme="minorHAnsi" w:eastAsiaTheme="minorEastAsia" w:hAnsiTheme="minorHAnsi" w:cstheme="minorBidi"/>
          <w:noProof/>
          <w:sz w:val="21"/>
          <w:szCs w:val="22"/>
        </w:rPr>
      </w:pPr>
      <w:hyperlink w:anchor="_Toc38788836" w:history="1">
        <w:r w:rsidRPr="0029300B">
          <w:rPr>
            <w:rStyle w:val="aff8"/>
            <w:rFonts w:ascii="黑体" w:eastAsia="黑体" w:hAnsi="黑体" w:hint="eastAsia"/>
            <w:noProof/>
          </w:rPr>
          <w:t>第二篇</w:t>
        </w:r>
        <w:r w:rsidRPr="0029300B">
          <w:rPr>
            <w:rStyle w:val="aff8"/>
            <w:rFonts w:ascii="黑体" w:eastAsia="黑体" w:hAnsi="黑体"/>
            <w:noProof/>
          </w:rPr>
          <w:t xml:space="preserve"> </w:t>
        </w:r>
        <w:r w:rsidRPr="0029300B">
          <w:rPr>
            <w:rStyle w:val="aff8"/>
            <w:rFonts w:ascii="黑体" w:eastAsia="黑体" w:hAnsi="黑体" w:hint="eastAsia"/>
            <w:noProof/>
          </w:rPr>
          <w:t>专用部分</w:t>
        </w:r>
        <w:r>
          <w:rPr>
            <w:noProof/>
            <w:webHidden/>
          </w:rPr>
          <w:tab/>
        </w:r>
        <w:r>
          <w:rPr>
            <w:noProof/>
            <w:webHidden/>
          </w:rPr>
          <w:fldChar w:fldCharType="begin"/>
        </w:r>
        <w:r>
          <w:rPr>
            <w:noProof/>
            <w:webHidden/>
          </w:rPr>
          <w:instrText xml:space="preserve"> PAGEREF _Toc38788836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837" w:history="1">
        <w:r w:rsidRPr="0029300B">
          <w:rPr>
            <w:rStyle w:val="aff8"/>
            <w:rFonts w:ascii="黑体" w:eastAsia="黑体" w:hAnsi="黑体" w:hint="eastAsia"/>
            <w:noProof/>
          </w:rPr>
          <w:t>第一章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技术</w:t>
        </w:r>
        <w:r w:rsidRPr="0029300B">
          <w:rPr>
            <w:rStyle w:val="aff8"/>
            <w:rFonts w:ascii="黑体" w:eastAsia="黑体" w:hAnsi="黑体" w:hint="eastAsia"/>
            <w:noProof/>
          </w:rPr>
          <w:t>规</w:t>
        </w:r>
        <w:r w:rsidRPr="0029300B">
          <w:rPr>
            <w:rStyle w:val="aff8"/>
            <w:rFonts w:ascii="黑体" w:eastAsia="黑体" w:hAnsi="黑体" w:hint="eastAsia"/>
            <w:noProof/>
          </w:rPr>
          <w:t>格书</w:t>
        </w:r>
        <w:r>
          <w:rPr>
            <w:noProof/>
            <w:webHidden/>
          </w:rPr>
          <w:tab/>
        </w:r>
        <w:r>
          <w:rPr>
            <w:noProof/>
            <w:webHidden/>
          </w:rPr>
          <w:fldChar w:fldCharType="begin"/>
        </w:r>
        <w:r>
          <w:rPr>
            <w:noProof/>
            <w:webHidden/>
          </w:rPr>
          <w:instrText xml:space="preserve"> PAGEREF _Toc38788837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14"/>
        <w:tabs>
          <w:tab w:val="left" w:pos="630"/>
        </w:tabs>
        <w:rPr>
          <w:rFonts w:asciiTheme="minorHAnsi" w:eastAsiaTheme="minorEastAsia" w:hAnsiTheme="minorHAnsi" w:cstheme="minorBidi"/>
          <w:noProof/>
          <w:sz w:val="21"/>
          <w:szCs w:val="22"/>
        </w:rPr>
      </w:pPr>
      <w:hyperlink w:anchor="_Toc38788838" w:history="1">
        <w:r w:rsidRPr="0029300B">
          <w:rPr>
            <w:rStyle w:val="aff8"/>
            <w:rFonts w:ascii="黑体" w:eastAsia="黑体" w:hAnsi="黑体" w:cs="Arial"/>
            <w:bCs/>
            <w:noProof/>
            <w:kern w:val="44"/>
          </w:rPr>
          <w:t>1</w:t>
        </w:r>
        <w:r>
          <w:rPr>
            <w:rFonts w:asciiTheme="minorHAnsi" w:eastAsiaTheme="minorEastAsia" w:hAnsiTheme="minorHAnsi" w:cstheme="minorBidi"/>
            <w:noProof/>
            <w:sz w:val="21"/>
            <w:szCs w:val="22"/>
          </w:rPr>
          <w:tab/>
        </w:r>
        <w:r w:rsidRPr="0029300B">
          <w:rPr>
            <w:rStyle w:val="aff8"/>
            <w:rFonts w:ascii="黑体" w:eastAsia="黑体" w:hAnsi="黑体" w:cs="Arial" w:hint="eastAsia"/>
            <w:bCs/>
            <w:noProof/>
            <w:kern w:val="44"/>
          </w:rPr>
          <w:t>基本要求</w:t>
        </w:r>
        <w:r>
          <w:rPr>
            <w:noProof/>
            <w:webHidden/>
          </w:rPr>
          <w:tab/>
        </w:r>
        <w:r>
          <w:rPr>
            <w:noProof/>
            <w:webHidden/>
          </w:rPr>
          <w:fldChar w:fldCharType="begin"/>
        </w:r>
        <w:r>
          <w:rPr>
            <w:noProof/>
            <w:webHidden/>
          </w:rPr>
          <w:instrText xml:space="preserve"> PAGEREF _Toc38788838 \h </w:instrText>
        </w:r>
        <w:r>
          <w:rPr>
            <w:noProof/>
            <w:webHidden/>
          </w:rPr>
        </w:r>
        <w:r>
          <w:rPr>
            <w:noProof/>
            <w:webHidden/>
          </w:rPr>
          <w:fldChar w:fldCharType="separate"/>
        </w:r>
        <w:r>
          <w:rPr>
            <w:noProof/>
            <w:webHidden/>
          </w:rPr>
          <w:t>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39" w:history="1">
        <w:r w:rsidRPr="0029300B">
          <w:rPr>
            <w:rStyle w:val="aff8"/>
            <w:rFonts w:ascii="黑体" w:eastAsia="黑体" w:hAnsi="黑体" w:cs="Arial"/>
            <w:bCs/>
            <w:noProof/>
          </w:rPr>
          <w:t>1.1</w:t>
        </w:r>
        <w:r>
          <w:rPr>
            <w:rFonts w:asciiTheme="minorHAnsi" w:eastAsiaTheme="minorEastAsia" w:hAnsiTheme="minorHAnsi" w:cstheme="minorBidi"/>
            <w:noProof/>
          </w:rPr>
          <w:tab/>
        </w:r>
        <w:r w:rsidRPr="0029300B">
          <w:rPr>
            <w:rStyle w:val="aff8"/>
            <w:rFonts w:ascii="黑体" w:eastAsia="黑体" w:hAnsi="黑体" w:cs="Arial"/>
            <w:bCs/>
            <w:noProof/>
          </w:rPr>
          <w:t>AFC</w:t>
        </w:r>
        <w:r w:rsidRPr="0029300B">
          <w:rPr>
            <w:rStyle w:val="aff8"/>
            <w:rFonts w:ascii="黑体" w:eastAsia="黑体" w:hAnsi="黑体" w:cs="Arial" w:hint="eastAsia"/>
            <w:bCs/>
            <w:noProof/>
          </w:rPr>
          <w:t>改造基础要求</w:t>
        </w:r>
        <w:r>
          <w:rPr>
            <w:noProof/>
            <w:webHidden/>
          </w:rPr>
          <w:tab/>
        </w:r>
        <w:r>
          <w:rPr>
            <w:noProof/>
            <w:webHidden/>
          </w:rPr>
          <w:fldChar w:fldCharType="begin"/>
        </w:r>
        <w:r>
          <w:rPr>
            <w:noProof/>
            <w:webHidden/>
          </w:rPr>
          <w:instrText xml:space="preserve"> PAGEREF _Toc38788839 \h </w:instrText>
        </w:r>
        <w:r>
          <w:rPr>
            <w:noProof/>
            <w:webHidden/>
          </w:rPr>
        </w:r>
        <w:r>
          <w:rPr>
            <w:noProof/>
            <w:webHidden/>
          </w:rPr>
          <w:fldChar w:fldCharType="separate"/>
        </w:r>
        <w:r>
          <w:rPr>
            <w:noProof/>
            <w:webHidden/>
          </w:rPr>
          <w:t>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0" w:history="1">
        <w:r w:rsidRPr="0029300B">
          <w:rPr>
            <w:rStyle w:val="aff8"/>
            <w:rFonts w:ascii="黑体" w:eastAsia="黑体" w:hAnsi="黑体" w:cs="Arial"/>
            <w:bCs/>
            <w:noProof/>
          </w:rPr>
          <w:t>1.2</w:t>
        </w:r>
        <w:r>
          <w:rPr>
            <w:rFonts w:asciiTheme="minorHAnsi" w:eastAsiaTheme="minorEastAsia" w:hAnsiTheme="minorHAnsi" w:cstheme="minorBidi"/>
            <w:noProof/>
          </w:rPr>
          <w:tab/>
        </w:r>
        <w:r w:rsidRPr="0029300B">
          <w:rPr>
            <w:rStyle w:val="aff8"/>
            <w:rFonts w:ascii="黑体" w:eastAsia="黑体" w:hAnsi="黑体" w:cs="Arial" w:hint="eastAsia"/>
            <w:bCs/>
            <w:noProof/>
          </w:rPr>
          <w:t>互联网支付接入平台基本要求</w:t>
        </w:r>
        <w:r>
          <w:rPr>
            <w:noProof/>
            <w:webHidden/>
          </w:rPr>
          <w:tab/>
        </w:r>
        <w:r>
          <w:rPr>
            <w:noProof/>
            <w:webHidden/>
          </w:rPr>
          <w:fldChar w:fldCharType="begin"/>
        </w:r>
        <w:r>
          <w:rPr>
            <w:noProof/>
            <w:webHidden/>
          </w:rPr>
          <w:instrText xml:space="preserve"> PAGEREF _Toc38788840 \h </w:instrText>
        </w:r>
        <w:r>
          <w:rPr>
            <w:noProof/>
            <w:webHidden/>
          </w:rPr>
        </w:r>
        <w:r>
          <w:rPr>
            <w:noProof/>
            <w:webHidden/>
          </w:rPr>
          <w:fldChar w:fldCharType="separate"/>
        </w:r>
        <w:r>
          <w:rPr>
            <w:noProof/>
            <w:webHidden/>
          </w:rPr>
          <w:t>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1" w:history="1">
        <w:r w:rsidRPr="0029300B">
          <w:rPr>
            <w:rStyle w:val="aff8"/>
            <w:rFonts w:ascii="黑体" w:eastAsia="黑体" w:hAnsi="黑体" w:cs="Arial"/>
            <w:bCs/>
            <w:noProof/>
          </w:rPr>
          <w:t>1.3</w:t>
        </w:r>
        <w:r>
          <w:rPr>
            <w:rFonts w:asciiTheme="minorHAnsi" w:eastAsiaTheme="minorEastAsia" w:hAnsiTheme="minorHAnsi" w:cstheme="minorBidi"/>
            <w:noProof/>
          </w:rPr>
          <w:tab/>
        </w:r>
        <w:r w:rsidRPr="0029300B">
          <w:rPr>
            <w:rStyle w:val="aff8"/>
            <w:rFonts w:ascii="黑体" w:eastAsia="黑体" w:hAnsi="黑体" w:cs="Arial" w:hint="eastAsia"/>
            <w:bCs/>
            <w:noProof/>
          </w:rPr>
          <w:t>第三方支付基本要求</w:t>
        </w:r>
        <w:r>
          <w:rPr>
            <w:noProof/>
            <w:webHidden/>
          </w:rPr>
          <w:tab/>
        </w:r>
        <w:r>
          <w:rPr>
            <w:noProof/>
            <w:webHidden/>
          </w:rPr>
          <w:fldChar w:fldCharType="begin"/>
        </w:r>
        <w:r>
          <w:rPr>
            <w:noProof/>
            <w:webHidden/>
          </w:rPr>
          <w:instrText xml:space="preserve"> PAGEREF _Toc38788841 \h </w:instrText>
        </w:r>
        <w:r>
          <w:rPr>
            <w:noProof/>
            <w:webHidden/>
          </w:rPr>
        </w:r>
        <w:r>
          <w:rPr>
            <w:noProof/>
            <w:webHidden/>
          </w:rPr>
          <w:fldChar w:fldCharType="separate"/>
        </w:r>
        <w:r>
          <w:rPr>
            <w:noProof/>
            <w:webHidden/>
          </w:rPr>
          <w:t>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2" w:history="1">
        <w:r w:rsidRPr="0029300B">
          <w:rPr>
            <w:rStyle w:val="aff8"/>
            <w:rFonts w:ascii="黑体" w:eastAsia="黑体" w:hAnsi="黑体" w:cs="Arial"/>
            <w:bCs/>
            <w:noProof/>
          </w:rPr>
          <w:t>1.4</w:t>
        </w:r>
        <w:r>
          <w:rPr>
            <w:rFonts w:asciiTheme="minorHAnsi" w:eastAsiaTheme="minorEastAsia" w:hAnsiTheme="minorHAnsi" w:cstheme="minorBidi"/>
            <w:noProof/>
          </w:rPr>
          <w:tab/>
        </w:r>
        <w:r w:rsidRPr="0029300B">
          <w:rPr>
            <w:rStyle w:val="aff8"/>
            <w:rFonts w:ascii="黑体" w:eastAsia="黑体" w:hAnsi="黑体" w:cs="Arial" w:hint="eastAsia"/>
            <w:bCs/>
            <w:noProof/>
          </w:rPr>
          <w:t>可扩展性</w:t>
        </w:r>
        <w:r>
          <w:rPr>
            <w:noProof/>
            <w:webHidden/>
          </w:rPr>
          <w:tab/>
        </w:r>
        <w:r>
          <w:rPr>
            <w:noProof/>
            <w:webHidden/>
          </w:rPr>
          <w:fldChar w:fldCharType="begin"/>
        </w:r>
        <w:r>
          <w:rPr>
            <w:noProof/>
            <w:webHidden/>
          </w:rPr>
          <w:instrText xml:space="preserve"> PAGEREF _Toc38788842 \h </w:instrText>
        </w:r>
        <w:r>
          <w:rPr>
            <w:noProof/>
            <w:webHidden/>
          </w:rPr>
        </w:r>
        <w:r>
          <w:rPr>
            <w:noProof/>
            <w:webHidden/>
          </w:rPr>
          <w:fldChar w:fldCharType="separate"/>
        </w:r>
        <w:r>
          <w:rPr>
            <w:noProof/>
            <w:webHidden/>
          </w:rPr>
          <w:t>5</w:t>
        </w:r>
        <w:r>
          <w:rPr>
            <w:noProof/>
            <w:webHidden/>
          </w:rPr>
          <w:fldChar w:fldCharType="end"/>
        </w:r>
      </w:hyperlink>
    </w:p>
    <w:p w:rsidR="003A0707" w:rsidRDefault="003A0707">
      <w:pPr>
        <w:pStyle w:val="14"/>
        <w:tabs>
          <w:tab w:val="left" w:pos="420"/>
        </w:tabs>
        <w:rPr>
          <w:rFonts w:asciiTheme="minorHAnsi" w:eastAsiaTheme="minorEastAsia" w:hAnsiTheme="minorHAnsi" w:cstheme="minorBidi"/>
          <w:noProof/>
          <w:sz w:val="21"/>
          <w:szCs w:val="22"/>
        </w:rPr>
      </w:pPr>
      <w:hyperlink w:anchor="_Toc38788843" w:history="1">
        <w:r w:rsidRPr="0029300B">
          <w:rPr>
            <w:rStyle w:val="aff8"/>
            <w:rFonts w:ascii="黑体" w:eastAsia="黑体" w:hAnsi="黑体" w:cs="Arial"/>
            <w:bCs/>
            <w:noProof/>
            <w:kern w:val="44"/>
          </w:rPr>
          <w:t>2</w:t>
        </w:r>
        <w:r>
          <w:rPr>
            <w:rFonts w:asciiTheme="minorHAnsi" w:eastAsiaTheme="minorEastAsia" w:hAnsiTheme="minorHAnsi" w:cstheme="minorBidi"/>
            <w:noProof/>
            <w:sz w:val="21"/>
            <w:szCs w:val="22"/>
          </w:rPr>
          <w:tab/>
        </w:r>
        <w:r w:rsidRPr="0029300B">
          <w:rPr>
            <w:rStyle w:val="aff8"/>
            <w:rFonts w:ascii="黑体" w:eastAsia="黑体" w:hAnsi="黑体" w:cs="Arial"/>
            <w:bCs/>
            <w:noProof/>
            <w:kern w:val="44"/>
          </w:rPr>
          <w:t>AFC</w:t>
        </w:r>
        <w:r w:rsidRPr="0029300B">
          <w:rPr>
            <w:rStyle w:val="aff8"/>
            <w:rFonts w:ascii="黑体" w:eastAsia="黑体" w:hAnsi="黑体" w:cs="Arial" w:hint="eastAsia"/>
            <w:bCs/>
            <w:noProof/>
            <w:kern w:val="44"/>
          </w:rPr>
          <w:t>系统改造技术要求</w:t>
        </w:r>
        <w:r>
          <w:rPr>
            <w:noProof/>
            <w:webHidden/>
          </w:rPr>
          <w:tab/>
        </w:r>
        <w:r>
          <w:rPr>
            <w:noProof/>
            <w:webHidden/>
          </w:rPr>
          <w:fldChar w:fldCharType="begin"/>
        </w:r>
        <w:r>
          <w:rPr>
            <w:noProof/>
            <w:webHidden/>
          </w:rPr>
          <w:instrText xml:space="preserve"> PAGEREF _Toc38788843 \h </w:instrText>
        </w:r>
        <w:r>
          <w:rPr>
            <w:noProof/>
            <w:webHidden/>
          </w:rPr>
        </w:r>
        <w:r>
          <w:rPr>
            <w:noProof/>
            <w:webHidden/>
          </w:rPr>
          <w:fldChar w:fldCharType="separate"/>
        </w:r>
        <w:r>
          <w:rPr>
            <w:noProof/>
            <w:webHidden/>
          </w:rPr>
          <w:t>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4" w:history="1">
        <w:r w:rsidRPr="0029300B">
          <w:rPr>
            <w:rStyle w:val="aff8"/>
            <w:rFonts w:ascii="黑体" w:eastAsia="黑体" w:hAnsi="黑体"/>
            <w:noProof/>
          </w:rPr>
          <w:t>2.1</w:t>
        </w:r>
        <w:r>
          <w:rPr>
            <w:rFonts w:asciiTheme="minorHAnsi" w:eastAsiaTheme="minorEastAsia" w:hAnsiTheme="minorHAnsi" w:cstheme="minorBidi"/>
            <w:noProof/>
          </w:rPr>
          <w:tab/>
        </w:r>
        <w:r w:rsidRPr="0029300B">
          <w:rPr>
            <w:rStyle w:val="aff8"/>
            <w:rFonts w:ascii="黑体" w:eastAsia="黑体" w:hAnsi="黑体" w:hint="eastAsia"/>
            <w:noProof/>
          </w:rPr>
          <w:t>总体技术要求</w:t>
        </w:r>
        <w:r>
          <w:rPr>
            <w:noProof/>
            <w:webHidden/>
          </w:rPr>
          <w:tab/>
        </w:r>
        <w:r>
          <w:rPr>
            <w:noProof/>
            <w:webHidden/>
          </w:rPr>
          <w:fldChar w:fldCharType="begin"/>
        </w:r>
        <w:r>
          <w:rPr>
            <w:noProof/>
            <w:webHidden/>
          </w:rPr>
          <w:instrText xml:space="preserve"> PAGEREF _Toc38788844 \h </w:instrText>
        </w:r>
        <w:r>
          <w:rPr>
            <w:noProof/>
            <w:webHidden/>
          </w:rPr>
        </w:r>
        <w:r>
          <w:rPr>
            <w:noProof/>
            <w:webHidden/>
          </w:rPr>
          <w:fldChar w:fldCharType="separate"/>
        </w:r>
        <w:r>
          <w:rPr>
            <w:noProof/>
            <w:webHidden/>
          </w:rPr>
          <w:t>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5" w:history="1">
        <w:r w:rsidRPr="0029300B">
          <w:rPr>
            <w:rStyle w:val="aff8"/>
            <w:rFonts w:ascii="黑体" w:eastAsia="黑体" w:hAnsi="黑体"/>
            <w:noProof/>
          </w:rPr>
          <w:t>2.2</w:t>
        </w:r>
        <w:r>
          <w:rPr>
            <w:rFonts w:asciiTheme="minorHAnsi" w:eastAsiaTheme="minorEastAsia" w:hAnsiTheme="minorHAnsi" w:cstheme="minorBidi"/>
            <w:noProof/>
          </w:rPr>
          <w:tab/>
        </w:r>
        <w:r w:rsidRPr="0029300B">
          <w:rPr>
            <w:rStyle w:val="aff8"/>
            <w:rFonts w:ascii="黑体" w:eastAsia="黑体" w:hAnsi="黑体" w:hint="eastAsia"/>
            <w:noProof/>
          </w:rPr>
          <w:t>清分系统</w:t>
        </w:r>
        <w:r>
          <w:rPr>
            <w:noProof/>
            <w:webHidden/>
          </w:rPr>
          <w:tab/>
        </w:r>
        <w:r>
          <w:rPr>
            <w:noProof/>
            <w:webHidden/>
          </w:rPr>
          <w:fldChar w:fldCharType="begin"/>
        </w:r>
        <w:r>
          <w:rPr>
            <w:noProof/>
            <w:webHidden/>
          </w:rPr>
          <w:instrText xml:space="preserve"> PAGEREF _Toc38788845 \h </w:instrText>
        </w:r>
        <w:r>
          <w:rPr>
            <w:noProof/>
            <w:webHidden/>
          </w:rPr>
        </w:r>
        <w:r>
          <w:rPr>
            <w:noProof/>
            <w:webHidden/>
          </w:rPr>
          <w:fldChar w:fldCharType="separate"/>
        </w:r>
        <w:r>
          <w:rPr>
            <w:noProof/>
            <w:webHidden/>
          </w:rPr>
          <w:t>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46" w:history="1">
        <w:r w:rsidRPr="0029300B">
          <w:rPr>
            <w:rStyle w:val="aff8"/>
            <w:rFonts w:ascii="黑体" w:eastAsia="黑体" w:hAnsi="黑体"/>
            <w:noProof/>
          </w:rPr>
          <w:t>2.2.1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_Toc38788846 \h </w:instrText>
        </w:r>
        <w:r>
          <w:rPr>
            <w:noProof/>
            <w:webHidden/>
          </w:rPr>
        </w:r>
        <w:r>
          <w:rPr>
            <w:noProof/>
            <w:webHidden/>
          </w:rPr>
          <w:fldChar w:fldCharType="separate"/>
        </w:r>
        <w:r>
          <w:rPr>
            <w:noProof/>
            <w:webHidden/>
          </w:rPr>
          <w:t>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47" w:history="1">
        <w:r w:rsidRPr="0029300B">
          <w:rPr>
            <w:rStyle w:val="aff8"/>
            <w:rFonts w:ascii="黑体" w:eastAsia="黑体" w:hAnsi="黑体"/>
            <w:noProof/>
          </w:rPr>
          <w:t>2.2.2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_Toc38788847 \h </w:instrText>
        </w:r>
        <w:r>
          <w:rPr>
            <w:noProof/>
            <w:webHidden/>
          </w:rPr>
        </w:r>
        <w:r>
          <w:rPr>
            <w:noProof/>
            <w:webHidden/>
          </w:rPr>
          <w:fldChar w:fldCharType="separate"/>
        </w:r>
        <w:r>
          <w:rPr>
            <w:noProof/>
            <w:webHidden/>
          </w:rPr>
          <w:t>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48" w:history="1">
        <w:r w:rsidRPr="0029300B">
          <w:rPr>
            <w:rStyle w:val="aff8"/>
            <w:rFonts w:ascii="黑体" w:eastAsia="黑体" w:hAnsi="黑体"/>
            <w:noProof/>
          </w:rPr>
          <w:t>2.3</w:t>
        </w:r>
        <w:r>
          <w:rPr>
            <w:rFonts w:asciiTheme="minorHAnsi" w:eastAsiaTheme="minorEastAsia" w:hAnsiTheme="minorHAnsi" w:cstheme="minorBidi"/>
            <w:noProof/>
          </w:rPr>
          <w:tab/>
        </w:r>
        <w:r w:rsidRPr="0029300B">
          <w:rPr>
            <w:rStyle w:val="aff8"/>
            <w:rFonts w:ascii="黑体" w:eastAsia="黑体" w:hAnsi="黑体" w:hint="eastAsia"/>
            <w:noProof/>
          </w:rPr>
          <w:t>线路中央计算机系统</w:t>
        </w:r>
        <w:r>
          <w:rPr>
            <w:noProof/>
            <w:webHidden/>
          </w:rPr>
          <w:tab/>
        </w:r>
        <w:r>
          <w:rPr>
            <w:noProof/>
            <w:webHidden/>
          </w:rPr>
          <w:fldChar w:fldCharType="begin"/>
        </w:r>
        <w:r>
          <w:rPr>
            <w:noProof/>
            <w:webHidden/>
          </w:rPr>
          <w:instrText xml:space="preserve"> PAGEREF _Toc38788848 \h </w:instrText>
        </w:r>
        <w:r>
          <w:rPr>
            <w:noProof/>
            <w:webHidden/>
          </w:rPr>
        </w:r>
        <w:r>
          <w:rPr>
            <w:noProof/>
            <w:webHidden/>
          </w:rPr>
          <w:fldChar w:fldCharType="separate"/>
        </w:r>
        <w:r>
          <w:rPr>
            <w:noProof/>
            <w:webHidden/>
          </w:rPr>
          <w:t>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49" w:history="1">
        <w:r w:rsidRPr="0029300B">
          <w:rPr>
            <w:rStyle w:val="aff8"/>
            <w:rFonts w:ascii="黑体" w:eastAsia="黑体" w:hAnsi="黑体"/>
            <w:noProof/>
          </w:rPr>
          <w:t>2.3.1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_Toc38788849 \h </w:instrText>
        </w:r>
        <w:r>
          <w:rPr>
            <w:noProof/>
            <w:webHidden/>
          </w:rPr>
        </w:r>
        <w:r>
          <w:rPr>
            <w:noProof/>
            <w:webHidden/>
          </w:rPr>
          <w:fldChar w:fldCharType="separate"/>
        </w:r>
        <w:r>
          <w:rPr>
            <w:noProof/>
            <w:webHidden/>
          </w:rPr>
          <w:t>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0" w:history="1">
        <w:r w:rsidRPr="0029300B">
          <w:rPr>
            <w:rStyle w:val="aff8"/>
            <w:rFonts w:ascii="黑体" w:eastAsia="黑体" w:hAnsi="黑体"/>
            <w:noProof/>
          </w:rPr>
          <w:t>2.3.2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_Toc38788850 \h </w:instrText>
        </w:r>
        <w:r>
          <w:rPr>
            <w:noProof/>
            <w:webHidden/>
          </w:rPr>
        </w:r>
        <w:r>
          <w:rPr>
            <w:noProof/>
            <w:webHidden/>
          </w:rPr>
          <w:fldChar w:fldCharType="separate"/>
        </w:r>
        <w:r>
          <w:rPr>
            <w:noProof/>
            <w:webHidden/>
          </w:rPr>
          <w:t>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51" w:history="1">
        <w:r w:rsidRPr="0029300B">
          <w:rPr>
            <w:rStyle w:val="aff8"/>
            <w:rFonts w:ascii="黑体" w:eastAsia="黑体" w:hAnsi="黑体"/>
            <w:noProof/>
          </w:rPr>
          <w:t>2.4</w:t>
        </w:r>
        <w:r>
          <w:rPr>
            <w:rFonts w:asciiTheme="minorHAnsi" w:eastAsiaTheme="minorEastAsia" w:hAnsiTheme="minorHAnsi" w:cstheme="minorBidi"/>
            <w:noProof/>
          </w:rPr>
          <w:tab/>
        </w:r>
        <w:r w:rsidRPr="0029300B">
          <w:rPr>
            <w:rStyle w:val="aff8"/>
            <w:rFonts w:ascii="黑体" w:eastAsia="黑体" w:hAnsi="黑体" w:hint="eastAsia"/>
            <w:noProof/>
          </w:rPr>
          <w:t>车站计算机系统</w:t>
        </w:r>
        <w:r>
          <w:rPr>
            <w:noProof/>
            <w:webHidden/>
          </w:rPr>
          <w:tab/>
        </w:r>
        <w:r>
          <w:rPr>
            <w:noProof/>
            <w:webHidden/>
          </w:rPr>
          <w:fldChar w:fldCharType="begin"/>
        </w:r>
        <w:r>
          <w:rPr>
            <w:noProof/>
            <w:webHidden/>
          </w:rPr>
          <w:instrText xml:space="preserve"> PAGEREF _Toc38788851 \h </w:instrText>
        </w:r>
        <w:r>
          <w:rPr>
            <w:noProof/>
            <w:webHidden/>
          </w:rPr>
        </w:r>
        <w:r>
          <w:rPr>
            <w:noProof/>
            <w:webHidden/>
          </w:rPr>
          <w:fldChar w:fldCharType="separate"/>
        </w:r>
        <w:r>
          <w:rPr>
            <w:noProof/>
            <w:webHidden/>
          </w:rPr>
          <w:t>10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2" w:history="1">
        <w:r w:rsidRPr="0029300B">
          <w:rPr>
            <w:rStyle w:val="aff8"/>
            <w:rFonts w:ascii="黑体" w:eastAsia="黑体" w:hAnsi="黑体"/>
            <w:noProof/>
          </w:rPr>
          <w:t>2.4.1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_Toc38788852 \h </w:instrText>
        </w:r>
        <w:r>
          <w:rPr>
            <w:noProof/>
            <w:webHidden/>
          </w:rPr>
        </w:r>
        <w:r>
          <w:rPr>
            <w:noProof/>
            <w:webHidden/>
          </w:rPr>
          <w:fldChar w:fldCharType="separate"/>
        </w:r>
        <w:r>
          <w:rPr>
            <w:noProof/>
            <w:webHidden/>
          </w:rPr>
          <w:t>10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3" w:history="1">
        <w:r w:rsidRPr="0029300B">
          <w:rPr>
            <w:rStyle w:val="aff8"/>
            <w:rFonts w:ascii="黑体" w:eastAsia="黑体" w:hAnsi="黑体"/>
            <w:noProof/>
          </w:rPr>
          <w:t>2.4.2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_Toc38788853 \h </w:instrText>
        </w:r>
        <w:r>
          <w:rPr>
            <w:noProof/>
            <w:webHidden/>
          </w:rPr>
        </w:r>
        <w:r>
          <w:rPr>
            <w:noProof/>
            <w:webHidden/>
          </w:rPr>
          <w:fldChar w:fldCharType="separate"/>
        </w:r>
        <w:r>
          <w:rPr>
            <w:noProof/>
            <w:webHidden/>
          </w:rPr>
          <w:t>11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54" w:history="1">
        <w:r w:rsidRPr="0029300B">
          <w:rPr>
            <w:rStyle w:val="aff8"/>
            <w:rFonts w:ascii="黑体" w:eastAsia="黑体" w:hAnsi="黑体"/>
            <w:noProof/>
          </w:rPr>
          <w:t>2.5</w:t>
        </w:r>
        <w:r>
          <w:rPr>
            <w:rFonts w:asciiTheme="minorHAnsi" w:eastAsiaTheme="minorEastAsia" w:hAnsiTheme="minorHAnsi" w:cstheme="minorBidi"/>
            <w:noProof/>
          </w:rPr>
          <w:tab/>
        </w:r>
        <w:r w:rsidRPr="0029300B">
          <w:rPr>
            <w:rStyle w:val="aff8"/>
            <w:rFonts w:ascii="黑体" w:eastAsia="黑体" w:hAnsi="黑体" w:hint="eastAsia"/>
            <w:noProof/>
          </w:rPr>
          <w:t>自动售票机</w:t>
        </w:r>
        <w:r>
          <w:rPr>
            <w:noProof/>
            <w:webHidden/>
          </w:rPr>
          <w:tab/>
        </w:r>
        <w:r>
          <w:rPr>
            <w:noProof/>
            <w:webHidden/>
          </w:rPr>
          <w:fldChar w:fldCharType="begin"/>
        </w:r>
        <w:r>
          <w:rPr>
            <w:noProof/>
            <w:webHidden/>
          </w:rPr>
          <w:instrText xml:space="preserve"> PAGEREF _Toc38788854 \h </w:instrText>
        </w:r>
        <w:r>
          <w:rPr>
            <w:noProof/>
            <w:webHidden/>
          </w:rPr>
        </w:r>
        <w:r>
          <w:rPr>
            <w:noProof/>
            <w:webHidden/>
          </w:rPr>
          <w:fldChar w:fldCharType="separate"/>
        </w:r>
        <w:r>
          <w:rPr>
            <w:noProof/>
            <w:webHidden/>
          </w:rPr>
          <w:t>12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5" w:history="1">
        <w:r w:rsidRPr="0029300B">
          <w:rPr>
            <w:rStyle w:val="aff8"/>
            <w:rFonts w:ascii="黑体" w:eastAsia="黑体" w:hAnsi="黑体"/>
            <w:noProof/>
          </w:rPr>
          <w:t>2.5.1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_Toc38788855 \h </w:instrText>
        </w:r>
        <w:r>
          <w:rPr>
            <w:noProof/>
            <w:webHidden/>
          </w:rPr>
        </w:r>
        <w:r>
          <w:rPr>
            <w:noProof/>
            <w:webHidden/>
          </w:rPr>
          <w:fldChar w:fldCharType="separate"/>
        </w:r>
        <w:r>
          <w:rPr>
            <w:noProof/>
            <w:webHidden/>
          </w:rPr>
          <w:t>12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6" w:history="1">
        <w:r w:rsidRPr="0029300B">
          <w:rPr>
            <w:rStyle w:val="aff8"/>
            <w:rFonts w:ascii="黑体" w:eastAsia="黑体" w:hAnsi="黑体"/>
            <w:noProof/>
          </w:rPr>
          <w:t>2.5.2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_Toc38788856 \h </w:instrText>
        </w:r>
        <w:r>
          <w:rPr>
            <w:noProof/>
            <w:webHidden/>
          </w:rPr>
        </w:r>
        <w:r>
          <w:rPr>
            <w:noProof/>
            <w:webHidden/>
          </w:rPr>
          <w:fldChar w:fldCharType="separate"/>
        </w:r>
        <w:r>
          <w:rPr>
            <w:noProof/>
            <w:webHidden/>
          </w:rPr>
          <w:t>12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7" w:history="1">
        <w:r w:rsidRPr="0029300B">
          <w:rPr>
            <w:rStyle w:val="aff8"/>
            <w:rFonts w:ascii="黑体" w:eastAsia="黑体" w:hAnsi="黑体"/>
            <w:noProof/>
          </w:rPr>
          <w:t>2.5.3</w:t>
        </w:r>
        <w:r>
          <w:rPr>
            <w:rFonts w:asciiTheme="minorHAnsi" w:eastAsiaTheme="minorEastAsia" w:hAnsiTheme="minorHAnsi" w:cstheme="minorBidi"/>
            <w:noProof/>
          </w:rPr>
          <w:tab/>
        </w:r>
        <w:r w:rsidRPr="0029300B">
          <w:rPr>
            <w:rStyle w:val="aff8"/>
            <w:rFonts w:ascii="黑体" w:eastAsia="黑体" w:hAnsi="黑体" w:hint="eastAsia"/>
            <w:noProof/>
          </w:rPr>
          <w:t>硬件要求</w:t>
        </w:r>
        <w:r>
          <w:rPr>
            <w:noProof/>
            <w:webHidden/>
          </w:rPr>
          <w:tab/>
        </w:r>
        <w:r>
          <w:rPr>
            <w:noProof/>
            <w:webHidden/>
          </w:rPr>
          <w:fldChar w:fldCharType="begin"/>
        </w:r>
        <w:r>
          <w:rPr>
            <w:noProof/>
            <w:webHidden/>
          </w:rPr>
          <w:instrText xml:space="preserve"> PAGEREF _Toc38788857 \h </w:instrText>
        </w:r>
        <w:r>
          <w:rPr>
            <w:noProof/>
            <w:webHidden/>
          </w:rPr>
        </w:r>
        <w:r>
          <w:rPr>
            <w:noProof/>
            <w:webHidden/>
          </w:rPr>
          <w:fldChar w:fldCharType="separate"/>
        </w:r>
        <w:r>
          <w:rPr>
            <w:noProof/>
            <w:webHidden/>
          </w:rPr>
          <w:t>13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58" w:history="1">
        <w:r w:rsidRPr="0029300B">
          <w:rPr>
            <w:rStyle w:val="aff8"/>
            <w:rFonts w:ascii="黑体" w:eastAsia="黑体" w:hAnsi="黑体"/>
            <w:noProof/>
          </w:rPr>
          <w:t>2.6</w:t>
        </w:r>
        <w:r>
          <w:rPr>
            <w:rFonts w:asciiTheme="minorHAnsi" w:eastAsiaTheme="minorEastAsia" w:hAnsiTheme="minorHAnsi" w:cstheme="minorBidi"/>
            <w:noProof/>
          </w:rPr>
          <w:tab/>
        </w:r>
        <w:r w:rsidRPr="0029300B">
          <w:rPr>
            <w:rStyle w:val="aff8"/>
            <w:rFonts w:ascii="黑体" w:eastAsia="黑体" w:hAnsi="黑体" w:hint="eastAsia"/>
            <w:noProof/>
          </w:rPr>
          <w:t>自动充值机</w:t>
        </w:r>
        <w:r>
          <w:rPr>
            <w:noProof/>
            <w:webHidden/>
          </w:rPr>
          <w:tab/>
        </w:r>
        <w:r>
          <w:rPr>
            <w:noProof/>
            <w:webHidden/>
          </w:rPr>
          <w:fldChar w:fldCharType="begin"/>
        </w:r>
        <w:r>
          <w:rPr>
            <w:noProof/>
            <w:webHidden/>
          </w:rPr>
          <w:instrText xml:space="preserve"> PAGEREF _Toc38788858 \h </w:instrText>
        </w:r>
        <w:r>
          <w:rPr>
            <w:noProof/>
            <w:webHidden/>
          </w:rPr>
        </w:r>
        <w:r>
          <w:rPr>
            <w:noProof/>
            <w:webHidden/>
          </w:rPr>
          <w:fldChar w:fldCharType="separate"/>
        </w:r>
        <w:r>
          <w:rPr>
            <w:noProof/>
            <w:webHidden/>
          </w:rPr>
          <w:t>13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59" w:history="1">
        <w:r w:rsidRPr="0029300B">
          <w:rPr>
            <w:rStyle w:val="aff8"/>
            <w:rFonts w:ascii="黑体" w:eastAsia="黑体" w:hAnsi="黑体"/>
            <w:noProof/>
          </w:rPr>
          <w:t>2.6.1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_Toc38788859 \h </w:instrText>
        </w:r>
        <w:r>
          <w:rPr>
            <w:noProof/>
            <w:webHidden/>
          </w:rPr>
        </w:r>
        <w:r>
          <w:rPr>
            <w:noProof/>
            <w:webHidden/>
          </w:rPr>
          <w:fldChar w:fldCharType="separate"/>
        </w:r>
        <w:r>
          <w:rPr>
            <w:noProof/>
            <w:webHidden/>
          </w:rPr>
          <w:t>13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60" w:history="1">
        <w:r w:rsidRPr="0029300B">
          <w:rPr>
            <w:rStyle w:val="aff8"/>
            <w:rFonts w:ascii="黑体" w:eastAsia="黑体" w:hAnsi="黑体"/>
            <w:noProof/>
          </w:rPr>
          <w:t>2.6.2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_Toc38788860 \h </w:instrText>
        </w:r>
        <w:r>
          <w:rPr>
            <w:noProof/>
            <w:webHidden/>
          </w:rPr>
        </w:r>
        <w:r>
          <w:rPr>
            <w:noProof/>
            <w:webHidden/>
          </w:rPr>
          <w:fldChar w:fldCharType="separate"/>
        </w:r>
        <w:r>
          <w:rPr>
            <w:noProof/>
            <w:webHidden/>
          </w:rPr>
          <w:t>13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61" w:history="1">
        <w:r w:rsidRPr="0029300B">
          <w:rPr>
            <w:rStyle w:val="aff8"/>
            <w:rFonts w:ascii="黑体" w:eastAsia="黑体" w:hAnsi="黑体"/>
            <w:noProof/>
          </w:rPr>
          <w:t>2.6.3</w:t>
        </w:r>
        <w:r>
          <w:rPr>
            <w:rFonts w:asciiTheme="minorHAnsi" w:eastAsiaTheme="minorEastAsia" w:hAnsiTheme="minorHAnsi" w:cstheme="minorBidi"/>
            <w:noProof/>
          </w:rPr>
          <w:tab/>
        </w:r>
        <w:r w:rsidRPr="0029300B">
          <w:rPr>
            <w:rStyle w:val="aff8"/>
            <w:rFonts w:ascii="黑体" w:eastAsia="黑体" w:hAnsi="黑体" w:hint="eastAsia"/>
            <w:noProof/>
          </w:rPr>
          <w:t>硬件要求</w:t>
        </w:r>
        <w:r>
          <w:rPr>
            <w:noProof/>
            <w:webHidden/>
          </w:rPr>
          <w:tab/>
        </w:r>
        <w:r>
          <w:rPr>
            <w:noProof/>
            <w:webHidden/>
          </w:rPr>
          <w:fldChar w:fldCharType="begin"/>
        </w:r>
        <w:r>
          <w:rPr>
            <w:noProof/>
            <w:webHidden/>
          </w:rPr>
          <w:instrText xml:space="preserve"> PAGEREF _Toc38788861 \h </w:instrText>
        </w:r>
        <w:r>
          <w:rPr>
            <w:noProof/>
            <w:webHidden/>
          </w:rPr>
        </w:r>
        <w:r>
          <w:rPr>
            <w:noProof/>
            <w:webHidden/>
          </w:rPr>
          <w:fldChar w:fldCharType="separate"/>
        </w:r>
        <w:r>
          <w:rPr>
            <w:noProof/>
            <w:webHidden/>
          </w:rPr>
          <w:t>14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62" w:history="1">
        <w:r w:rsidRPr="0029300B">
          <w:rPr>
            <w:rStyle w:val="aff8"/>
            <w:rFonts w:ascii="黑体" w:eastAsia="黑体" w:hAnsi="黑体"/>
            <w:noProof/>
          </w:rPr>
          <w:t>2.7</w:t>
        </w:r>
        <w:r>
          <w:rPr>
            <w:rFonts w:asciiTheme="minorHAnsi" w:eastAsiaTheme="minorEastAsia" w:hAnsiTheme="minorHAnsi" w:cstheme="minorBidi"/>
            <w:noProof/>
          </w:rPr>
          <w:tab/>
        </w:r>
        <w:r w:rsidRPr="0029300B">
          <w:rPr>
            <w:rStyle w:val="aff8"/>
            <w:rFonts w:ascii="黑体" w:eastAsia="黑体" w:hAnsi="黑体" w:hint="eastAsia"/>
            <w:noProof/>
          </w:rPr>
          <w:t>半自动售票机</w:t>
        </w:r>
        <w:r>
          <w:rPr>
            <w:noProof/>
            <w:webHidden/>
          </w:rPr>
          <w:tab/>
        </w:r>
        <w:r>
          <w:rPr>
            <w:noProof/>
            <w:webHidden/>
          </w:rPr>
          <w:fldChar w:fldCharType="begin"/>
        </w:r>
        <w:r>
          <w:rPr>
            <w:noProof/>
            <w:webHidden/>
          </w:rPr>
          <w:instrText xml:space="preserve"> PAGEREF _Toc38788862 \h </w:instrText>
        </w:r>
        <w:r>
          <w:rPr>
            <w:noProof/>
            <w:webHidden/>
          </w:rPr>
        </w:r>
        <w:r>
          <w:rPr>
            <w:noProof/>
            <w:webHidden/>
          </w:rPr>
          <w:fldChar w:fldCharType="separate"/>
        </w:r>
        <w:r>
          <w:rPr>
            <w:noProof/>
            <w:webHidden/>
          </w:rPr>
          <w:t>14</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63" w:history="1">
        <w:r w:rsidRPr="0029300B">
          <w:rPr>
            <w:rStyle w:val="aff8"/>
            <w:rFonts w:ascii="黑体" w:eastAsia="黑体" w:hAnsi="黑体"/>
            <w:noProof/>
          </w:rPr>
          <w:t>2.7.1</w:t>
        </w:r>
        <w:r>
          <w:rPr>
            <w:rFonts w:asciiTheme="minorHAnsi" w:eastAsiaTheme="minorEastAsia" w:hAnsiTheme="minorHAnsi" w:cstheme="minorBidi"/>
            <w:noProof/>
          </w:rPr>
          <w:tab/>
        </w:r>
        <w:r w:rsidRPr="0029300B">
          <w:rPr>
            <w:rStyle w:val="aff8"/>
            <w:rFonts w:ascii="黑体" w:eastAsia="黑体" w:hAnsi="黑体" w:hint="eastAsia"/>
            <w:noProof/>
          </w:rPr>
          <w:t>概述</w:t>
        </w:r>
        <w:r>
          <w:rPr>
            <w:noProof/>
            <w:webHidden/>
          </w:rPr>
          <w:tab/>
        </w:r>
        <w:r>
          <w:rPr>
            <w:noProof/>
            <w:webHidden/>
          </w:rPr>
          <w:fldChar w:fldCharType="begin"/>
        </w:r>
        <w:r>
          <w:rPr>
            <w:noProof/>
            <w:webHidden/>
          </w:rPr>
          <w:instrText xml:space="preserve"> PAGEREF _Toc38788863 \h </w:instrText>
        </w:r>
        <w:r>
          <w:rPr>
            <w:noProof/>
            <w:webHidden/>
          </w:rPr>
        </w:r>
        <w:r>
          <w:rPr>
            <w:noProof/>
            <w:webHidden/>
          </w:rPr>
          <w:fldChar w:fldCharType="separate"/>
        </w:r>
        <w:r>
          <w:rPr>
            <w:noProof/>
            <w:webHidden/>
          </w:rPr>
          <w:t>14</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64" w:history="1">
        <w:r w:rsidRPr="0029300B">
          <w:rPr>
            <w:rStyle w:val="aff8"/>
            <w:rFonts w:ascii="黑体" w:eastAsia="黑体" w:hAnsi="黑体"/>
            <w:noProof/>
          </w:rPr>
          <w:t>2.7.2</w:t>
        </w:r>
        <w:r>
          <w:rPr>
            <w:rFonts w:asciiTheme="minorHAnsi" w:eastAsiaTheme="minorEastAsia" w:hAnsiTheme="minorHAnsi" w:cstheme="minorBidi"/>
            <w:noProof/>
          </w:rPr>
          <w:tab/>
        </w:r>
        <w:r w:rsidRPr="0029300B">
          <w:rPr>
            <w:rStyle w:val="aff8"/>
            <w:rFonts w:ascii="黑体" w:eastAsia="黑体" w:hAnsi="黑体" w:hint="eastAsia"/>
            <w:noProof/>
          </w:rPr>
          <w:t>基本功能要求</w:t>
        </w:r>
        <w:r>
          <w:rPr>
            <w:noProof/>
            <w:webHidden/>
          </w:rPr>
          <w:tab/>
        </w:r>
        <w:r>
          <w:rPr>
            <w:noProof/>
            <w:webHidden/>
          </w:rPr>
          <w:fldChar w:fldCharType="begin"/>
        </w:r>
        <w:r>
          <w:rPr>
            <w:noProof/>
            <w:webHidden/>
          </w:rPr>
          <w:instrText xml:space="preserve"> PAGEREF _Toc38788864 \h </w:instrText>
        </w:r>
        <w:r>
          <w:rPr>
            <w:noProof/>
            <w:webHidden/>
          </w:rPr>
        </w:r>
        <w:r>
          <w:rPr>
            <w:noProof/>
            <w:webHidden/>
          </w:rPr>
          <w:fldChar w:fldCharType="separate"/>
        </w:r>
        <w:r>
          <w:rPr>
            <w:noProof/>
            <w:webHidden/>
          </w:rPr>
          <w:t>15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65" w:history="1">
        <w:r w:rsidRPr="0029300B">
          <w:rPr>
            <w:rStyle w:val="aff8"/>
            <w:rFonts w:ascii="黑体" w:eastAsia="黑体" w:hAnsi="黑体"/>
            <w:noProof/>
          </w:rPr>
          <w:t>2.8</w:t>
        </w:r>
        <w:r>
          <w:rPr>
            <w:rFonts w:asciiTheme="minorHAnsi" w:eastAsiaTheme="minorEastAsia" w:hAnsiTheme="minorHAnsi" w:cstheme="minorBidi"/>
            <w:noProof/>
          </w:rPr>
          <w:tab/>
        </w:r>
        <w:r w:rsidRPr="0029300B">
          <w:rPr>
            <w:rStyle w:val="aff8"/>
            <w:rFonts w:ascii="黑体" w:eastAsia="黑体" w:hAnsi="黑体" w:hint="eastAsia"/>
            <w:noProof/>
          </w:rPr>
          <w:t>硬件改造接入要求</w:t>
        </w:r>
        <w:r>
          <w:rPr>
            <w:noProof/>
            <w:webHidden/>
          </w:rPr>
          <w:tab/>
        </w:r>
        <w:r>
          <w:rPr>
            <w:noProof/>
            <w:webHidden/>
          </w:rPr>
          <w:fldChar w:fldCharType="begin"/>
        </w:r>
        <w:r>
          <w:rPr>
            <w:noProof/>
            <w:webHidden/>
          </w:rPr>
          <w:instrText xml:space="preserve"> PAGEREF _Toc38788865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66" w:history="1">
        <w:r w:rsidRPr="0029300B">
          <w:rPr>
            <w:rStyle w:val="aff8"/>
            <w:rFonts w:ascii="黑体" w:eastAsia="黑体" w:hAnsi="黑体"/>
            <w:noProof/>
          </w:rPr>
          <w:t>2.9</w:t>
        </w:r>
        <w:r>
          <w:rPr>
            <w:rFonts w:asciiTheme="minorHAnsi" w:eastAsiaTheme="minorEastAsia" w:hAnsiTheme="minorHAnsi" w:cstheme="minorBidi"/>
            <w:noProof/>
          </w:rPr>
          <w:tab/>
        </w:r>
        <w:r w:rsidRPr="0029300B">
          <w:rPr>
            <w:rStyle w:val="aff8"/>
            <w:rFonts w:ascii="黑体" w:eastAsia="黑体" w:hAnsi="黑体" w:hint="eastAsia"/>
            <w:noProof/>
          </w:rPr>
          <w:t>软件改造接入要求</w:t>
        </w:r>
        <w:r>
          <w:rPr>
            <w:noProof/>
            <w:webHidden/>
          </w:rPr>
          <w:tab/>
        </w:r>
        <w:r>
          <w:rPr>
            <w:noProof/>
            <w:webHidden/>
          </w:rPr>
          <w:fldChar w:fldCharType="begin"/>
        </w:r>
        <w:r>
          <w:rPr>
            <w:noProof/>
            <w:webHidden/>
          </w:rPr>
          <w:instrText xml:space="preserve"> PAGEREF _Toc38788866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22"/>
        <w:tabs>
          <w:tab w:val="left" w:pos="1260"/>
          <w:tab w:val="right" w:leader="dot" w:pos="9872"/>
        </w:tabs>
        <w:rPr>
          <w:rFonts w:asciiTheme="minorHAnsi" w:eastAsiaTheme="minorEastAsia" w:hAnsiTheme="minorHAnsi" w:cstheme="minorBidi"/>
          <w:noProof/>
        </w:rPr>
      </w:pPr>
      <w:hyperlink w:anchor="_Toc38788867" w:history="1">
        <w:r w:rsidRPr="0029300B">
          <w:rPr>
            <w:rStyle w:val="aff8"/>
            <w:rFonts w:ascii="黑体" w:eastAsia="黑体" w:hAnsi="黑体"/>
            <w:noProof/>
          </w:rPr>
          <w:t>2.10</w:t>
        </w:r>
        <w:r>
          <w:rPr>
            <w:rFonts w:asciiTheme="minorHAnsi" w:eastAsiaTheme="minorEastAsia" w:hAnsiTheme="minorHAnsi" w:cstheme="minorBidi"/>
            <w:noProof/>
          </w:rPr>
          <w:tab/>
        </w:r>
        <w:r w:rsidRPr="0029300B">
          <w:rPr>
            <w:rStyle w:val="aff8"/>
            <w:rFonts w:ascii="黑体" w:eastAsia="黑体" w:hAnsi="黑体"/>
            <w:noProof/>
          </w:rPr>
          <w:t>TVM/CVM</w:t>
        </w:r>
        <w:r w:rsidRPr="0029300B">
          <w:rPr>
            <w:rStyle w:val="aff8"/>
            <w:rFonts w:ascii="黑体" w:eastAsia="黑体" w:hAnsi="黑体" w:hint="eastAsia"/>
            <w:noProof/>
          </w:rPr>
          <w:t>盖板贴膜要求</w:t>
        </w:r>
        <w:r>
          <w:rPr>
            <w:noProof/>
            <w:webHidden/>
          </w:rPr>
          <w:tab/>
        </w:r>
        <w:r>
          <w:rPr>
            <w:noProof/>
            <w:webHidden/>
          </w:rPr>
          <w:fldChar w:fldCharType="begin"/>
        </w:r>
        <w:r>
          <w:rPr>
            <w:noProof/>
            <w:webHidden/>
          </w:rPr>
          <w:instrText xml:space="preserve"> PAGEREF _Toc38788867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14"/>
        <w:tabs>
          <w:tab w:val="left" w:pos="630"/>
        </w:tabs>
        <w:rPr>
          <w:rFonts w:asciiTheme="minorHAnsi" w:eastAsiaTheme="minorEastAsia" w:hAnsiTheme="minorHAnsi" w:cstheme="minorBidi"/>
          <w:noProof/>
          <w:sz w:val="21"/>
          <w:szCs w:val="22"/>
        </w:rPr>
      </w:pPr>
      <w:hyperlink w:anchor="_Toc38788868" w:history="1">
        <w:r w:rsidRPr="0029300B">
          <w:rPr>
            <w:rStyle w:val="aff8"/>
            <w:rFonts w:ascii="黑体" w:eastAsia="黑体" w:hAnsi="黑体" w:cs="Arial"/>
            <w:bCs/>
            <w:noProof/>
            <w:kern w:val="44"/>
          </w:rPr>
          <w:t>3</w:t>
        </w:r>
        <w:r>
          <w:rPr>
            <w:rFonts w:asciiTheme="minorHAnsi" w:eastAsiaTheme="minorEastAsia" w:hAnsiTheme="minorHAnsi" w:cstheme="minorBidi"/>
            <w:noProof/>
            <w:sz w:val="21"/>
            <w:szCs w:val="22"/>
          </w:rPr>
          <w:tab/>
        </w:r>
        <w:r w:rsidRPr="0029300B">
          <w:rPr>
            <w:rStyle w:val="aff8"/>
            <w:rFonts w:ascii="黑体" w:eastAsia="黑体" w:hAnsi="黑体" w:cs="Arial" w:hint="eastAsia"/>
            <w:bCs/>
            <w:noProof/>
            <w:kern w:val="44"/>
          </w:rPr>
          <w:t>互联网支付接入平台技术要求</w:t>
        </w:r>
        <w:r>
          <w:rPr>
            <w:noProof/>
            <w:webHidden/>
          </w:rPr>
          <w:tab/>
        </w:r>
        <w:r>
          <w:rPr>
            <w:noProof/>
            <w:webHidden/>
          </w:rPr>
          <w:fldChar w:fldCharType="begin"/>
        </w:r>
        <w:r>
          <w:rPr>
            <w:noProof/>
            <w:webHidden/>
          </w:rPr>
          <w:instrText xml:space="preserve"> PAGEREF _Toc38788868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69" w:history="1">
        <w:r w:rsidRPr="0029300B">
          <w:rPr>
            <w:rStyle w:val="aff8"/>
            <w:rFonts w:ascii="黑体" w:eastAsia="黑体" w:hAnsi="黑体" w:cs="Arial"/>
            <w:bCs/>
            <w:noProof/>
          </w:rPr>
          <w:t>3.1</w:t>
        </w:r>
        <w:r>
          <w:rPr>
            <w:rFonts w:asciiTheme="minorHAnsi" w:eastAsiaTheme="minorEastAsia" w:hAnsiTheme="minorHAnsi" w:cstheme="minorBidi"/>
            <w:noProof/>
          </w:rPr>
          <w:tab/>
        </w:r>
        <w:r w:rsidRPr="0029300B">
          <w:rPr>
            <w:rStyle w:val="aff8"/>
            <w:rFonts w:ascii="黑体" w:eastAsia="黑体" w:hAnsi="黑体" w:cs="Arial" w:hint="eastAsia"/>
            <w:bCs/>
            <w:noProof/>
          </w:rPr>
          <w:t>交易认证管理</w:t>
        </w:r>
        <w:r>
          <w:rPr>
            <w:noProof/>
            <w:webHidden/>
          </w:rPr>
          <w:tab/>
        </w:r>
        <w:r>
          <w:rPr>
            <w:noProof/>
            <w:webHidden/>
          </w:rPr>
          <w:fldChar w:fldCharType="begin"/>
        </w:r>
        <w:r>
          <w:rPr>
            <w:noProof/>
            <w:webHidden/>
          </w:rPr>
          <w:instrText xml:space="preserve"> PAGEREF _Toc38788869 \h </w:instrText>
        </w:r>
        <w:r>
          <w:rPr>
            <w:noProof/>
            <w:webHidden/>
          </w:rPr>
        </w:r>
        <w:r>
          <w:rPr>
            <w:noProof/>
            <w:webHidden/>
          </w:rPr>
          <w:fldChar w:fldCharType="separate"/>
        </w:r>
        <w:r>
          <w:rPr>
            <w:noProof/>
            <w:webHidden/>
          </w:rPr>
          <w:t>16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0" w:history="1">
        <w:r w:rsidRPr="0029300B">
          <w:rPr>
            <w:rStyle w:val="aff8"/>
            <w:rFonts w:ascii="黑体" w:eastAsia="黑体" w:hAnsi="黑体" w:cs="Arial"/>
            <w:bCs/>
            <w:noProof/>
          </w:rPr>
          <w:t>3.2</w:t>
        </w:r>
        <w:r>
          <w:rPr>
            <w:rFonts w:asciiTheme="minorHAnsi" w:eastAsiaTheme="minorEastAsia" w:hAnsiTheme="minorHAnsi" w:cstheme="minorBidi"/>
            <w:noProof/>
          </w:rPr>
          <w:tab/>
        </w:r>
        <w:r w:rsidRPr="0029300B">
          <w:rPr>
            <w:rStyle w:val="aff8"/>
            <w:rFonts w:ascii="黑体" w:eastAsia="黑体" w:hAnsi="黑体" w:cs="Arial" w:hint="eastAsia"/>
            <w:bCs/>
            <w:noProof/>
          </w:rPr>
          <w:t>支付功能管理</w:t>
        </w:r>
        <w:r>
          <w:rPr>
            <w:noProof/>
            <w:webHidden/>
          </w:rPr>
          <w:tab/>
        </w:r>
        <w:r>
          <w:rPr>
            <w:noProof/>
            <w:webHidden/>
          </w:rPr>
          <w:fldChar w:fldCharType="begin"/>
        </w:r>
        <w:r>
          <w:rPr>
            <w:noProof/>
            <w:webHidden/>
          </w:rPr>
          <w:instrText xml:space="preserve"> PAGEREF _Toc38788870 \h </w:instrText>
        </w:r>
        <w:r>
          <w:rPr>
            <w:noProof/>
            <w:webHidden/>
          </w:rPr>
        </w:r>
        <w:r>
          <w:rPr>
            <w:noProof/>
            <w:webHidden/>
          </w:rPr>
          <w:fldChar w:fldCharType="separate"/>
        </w:r>
        <w:r>
          <w:rPr>
            <w:noProof/>
            <w:webHidden/>
          </w:rPr>
          <w:t>17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1" w:history="1">
        <w:r w:rsidRPr="0029300B">
          <w:rPr>
            <w:rStyle w:val="aff8"/>
            <w:rFonts w:ascii="黑体" w:eastAsia="黑体" w:hAnsi="黑体" w:cs="Arial"/>
            <w:bCs/>
            <w:noProof/>
          </w:rPr>
          <w:t>3.3</w:t>
        </w:r>
        <w:r>
          <w:rPr>
            <w:rFonts w:asciiTheme="minorHAnsi" w:eastAsiaTheme="minorEastAsia" w:hAnsiTheme="minorHAnsi" w:cstheme="minorBidi"/>
            <w:noProof/>
          </w:rPr>
          <w:tab/>
        </w:r>
        <w:r w:rsidRPr="0029300B">
          <w:rPr>
            <w:rStyle w:val="aff8"/>
            <w:rFonts w:ascii="黑体" w:eastAsia="黑体" w:hAnsi="黑体" w:cs="Arial" w:hint="eastAsia"/>
            <w:bCs/>
            <w:noProof/>
          </w:rPr>
          <w:t>业务对账管理</w:t>
        </w:r>
        <w:r>
          <w:rPr>
            <w:noProof/>
            <w:webHidden/>
          </w:rPr>
          <w:tab/>
        </w:r>
        <w:r>
          <w:rPr>
            <w:noProof/>
            <w:webHidden/>
          </w:rPr>
          <w:fldChar w:fldCharType="begin"/>
        </w:r>
        <w:r>
          <w:rPr>
            <w:noProof/>
            <w:webHidden/>
          </w:rPr>
          <w:instrText xml:space="preserve"> PAGEREF _Toc38788871 \h </w:instrText>
        </w:r>
        <w:r>
          <w:rPr>
            <w:noProof/>
            <w:webHidden/>
          </w:rPr>
        </w:r>
        <w:r>
          <w:rPr>
            <w:noProof/>
            <w:webHidden/>
          </w:rPr>
          <w:fldChar w:fldCharType="separate"/>
        </w:r>
        <w:r>
          <w:rPr>
            <w:noProof/>
            <w:webHidden/>
          </w:rPr>
          <w:t>17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2" w:history="1">
        <w:r w:rsidRPr="0029300B">
          <w:rPr>
            <w:rStyle w:val="aff8"/>
            <w:rFonts w:ascii="黑体" w:eastAsia="黑体" w:hAnsi="黑体" w:cs="Arial"/>
            <w:bCs/>
            <w:noProof/>
          </w:rPr>
          <w:t>3.4</w:t>
        </w:r>
        <w:r>
          <w:rPr>
            <w:rFonts w:asciiTheme="minorHAnsi" w:eastAsiaTheme="minorEastAsia" w:hAnsiTheme="minorHAnsi" w:cstheme="minorBidi"/>
            <w:noProof/>
          </w:rPr>
          <w:tab/>
        </w:r>
        <w:r w:rsidRPr="0029300B">
          <w:rPr>
            <w:rStyle w:val="aff8"/>
            <w:rFonts w:ascii="黑体" w:eastAsia="黑体" w:hAnsi="黑体" w:cs="Arial" w:hint="eastAsia"/>
            <w:bCs/>
            <w:noProof/>
          </w:rPr>
          <w:t>平台运营管理</w:t>
        </w:r>
        <w:r>
          <w:rPr>
            <w:noProof/>
            <w:webHidden/>
          </w:rPr>
          <w:tab/>
        </w:r>
        <w:r>
          <w:rPr>
            <w:noProof/>
            <w:webHidden/>
          </w:rPr>
          <w:fldChar w:fldCharType="begin"/>
        </w:r>
        <w:r>
          <w:rPr>
            <w:noProof/>
            <w:webHidden/>
          </w:rPr>
          <w:instrText xml:space="preserve"> PAGEREF _Toc38788872 \h </w:instrText>
        </w:r>
        <w:r>
          <w:rPr>
            <w:noProof/>
            <w:webHidden/>
          </w:rPr>
        </w:r>
        <w:r>
          <w:rPr>
            <w:noProof/>
            <w:webHidden/>
          </w:rPr>
          <w:fldChar w:fldCharType="separate"/>
        </w:r>
        <w:r>
          <w:rPr>
            <w:noProof/>
            <w:webHidden/>
          </w:rPr>
          <w:t>18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3" w:history="1">
        <w:r w:rsidRPr="0029300B">
          <w:rPr>
            <w:rStyle w:val="aff8"/>
            <w:rFonts w:ascii="黑体" w:eastAsia="黑体" w:hAnsi="黑体" w:cs="Arial"/>
            <w:bCs/>
            <w:noProof/>
          </w:rPr>
          <w:t>3.5</w:t>
        </w:r>
        <w:r>
          <w:rPr>
            <w:rFonts w:asciiTheme="minorHAnsi" w:eastAsiaTheme="minorEastAsia" w:hAnsiTheme="minorHAnsi" w:cstheme="minorBidi"/>
            <w:noProof/>
          </w:rPr>
          <w:tab/>
        </w:r>
        <w:r w:rsidRPr="0029300B">
          <w:rPr>
            <w:rStyle w:val="aff8"/>
            <w:rFonts w:ascii="黑体" w:eastAsia="黑体" w:hAnsi="黑体" w:cs="Arial" w:hint="eastAsia"/>
            <w:bCs/>
            <w:noProof/>
          </w:rPr>
          <w:t>定时退款管理</w:t>
        </w:r>
        <w:r>
          <w:rPr>
            <w:noProof/>
            <w:webHidden/>
          </w:rPr>
          <w:tab/>
        </w:r>
        <w:r>
          <w:rPr>
            <w:noProof/>
            <w:webHidden/>
          </w:rPr>
          <w:fldChar w:fldCharType="begin"/>
        </w:r>
        <w:r>
          <w:rPr>
            <w:noProof/>
            <w:webHidden/>
          </w:rPr>
          <w:instrText xml:space="preserve"> PAGEREF _Toc38788873 \h </w:instrText>
        </w:r>
        <w:r>
          <w:rPr>
            <w:noProof/>
            <w:webHidden/>
          </w:rPr>
        </w:r>
        <w:r>
          <w:rPr>
            <w:noProof/>
            <w:webHidden/>
          </w:rPr>
          <w:fldChar w:fldCharType="separate"/>
        </w:r>
        <w:r>
          <w:rPr>
            <w:noProof/>
            <w:webHidden/>
          </w:rPr>
          <w:t>19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4" w:history="1">
        <w:r w:rsidRPr="0029300B">
          <w:rPr>
            <w:rStyle w:val="aff8"/>
            <w:rFonts w:ascii="黑体" w:eastAsia="黑体" w:hAnsi="黑体" w:cs="Arial"/>
            <w:bCs/>
            <w:noProof/>
          </w:rPr>
          <w:t>3.6</w:t>
        </w:r>
        <w:r>
          <w:rPr>
            <w:rFonts w:asciiTheme="minorHAnsi" w:eastAsiaTheme="minorEastAsia" w:hAnsiTheme="minorHAnsi" w:cstheme="minorBidi"/>
            <w:noProof/>
          </w:rPr>
          <w:tab/>
        </w:r>
        <w:r w:rsidRPr="0029300B">
          <w:rPr>
            <w:rStyle w:val="aff8"/>
            <w:rFonts w:ascii="黑体" w:eastAsia="黑体" w:hAnsi="黑体" w:cs="Arial" w:hint="eastAsia"/>
            <w:bCs/>
            <w:noProof/>
          </w:rPr>
          <w:t>手动退款管理</w:t>
        </w:r>
        <w:r>
          <w:rPr>
            <w:noProof/>
            <w:webHidden/>
          </w:rPr>
          <w:tab/>
        </w:r>
        <w:r>
          <w:rPr>
            <w:noProof/>
            <w:webHidden/>
          </w:rPr>
          <w:fldChar w:fldCharType="begin"/>
        </w:r>
        <w:r>
          <w:rPr>
            <w:noProof/>
            <w:webHidden/>
          </w:rPr>
          <w:instrText xml:space="preserve"> PAGEREF _Toc38788874 \h </w:instrText>
        </w:r>
        <w:r>
          <w:rPr>
            <w:noProof/>
            <w:webHidden/>
          </w:rPr>
        </w:r>
        <w:r>
          <w:rPr>
            <w:noProof/>
            <w:webHidden/>
          </w:rPr>
          <w:fldChar w:fldCharType="separate"/>
        </w:r>
        <w:r>
          <w:rPr>
            <w:noProof/>
            <w:webHidden/>
          </w:rPr>
          <w:t>20</w:t>
        </w:r>
        <w:r>
          <w:rPr>
            <w:noProof/>
            <w:webHidden/>
          </w:rPr>
          <w:fldChar w:fldCharType="end"/>
        </w:r>
      </w:hyperlink>
    </w:p>
    <w:p w:rsidR="003A0707" w:rsidRDefault="003A0707">
      <w:pPr>
        <w:pStyle w:val="14"/>
        <w:tabs>
          <w:tab w:val="left" w:pos="630"/>
        </w:tabs>
        <w:rPr>
          <w:rFonts w:asciiTheme="minorHAnsi" w:eastAsiaTheme="minorEastAsia" w:hAnsiTheme="minorHAnsi" w:cstheme="minorBidi"/>
          <w:noProof/>
          <w:sz w:val="21"/>
          <w:szCs w:val="22"/>
        </w:rPr>
      </w:pPr>
      <w:hyperlink w:anchor="_Toc38788875" w:history="1">
        <w:r w:rsidRPr="0029300B">
          <w:rPr>
            <w:rStyle w:val="aff8"/>
            <w:rFonts w:ascii="黑体" w:eastAsia="黑体" w:hAnsi="黑体" w:cs="Arial"/>
            <w:bCs/>
            <w:noProof/>
            <w:kern w:val="44"/>
          </w:rPr>
          <w:t>4</w:t>
        </w:r>
        <w:r>
          <w:rPr>
            <w:rFonts w:asciiTheme="minorHAnsi" w:eastAsiaTheme="minorEastAsia" w:hAnsiTheme="minorHAnsi" w:cstheme="minorBidi"/>
            <w:noProof/>
            <w:sz w:val="21"/>
            <w:szCs w:val="22"/>
          </w:rPr>
          <w:tab/>
        </w:r>
        <w:r w:rsidRPr="0029300B">
          <w:rPr>
            <w:rStyle w:val="aff8"/>
            <w:rFonts w:ascii="黑体" w:eastAsia="黑体" w:hAnsi="黑体" w:cs="Arial" w:hint="eastAsia"/>
            <w:bCs/>
            <w:noProof/>
            <w:kern w:val="44"/>
          </w:rPr>
          <w:t>互联网支付接入平台硬件要求</w:t>
        </w:r>
        <w:r>
          <w:rPr>
            <w:noProof/>
            <w:webHidden/>
          </w:rPr>
          <w:tab/>
        </w:r>
        <w:r>
          <w:rPr>
            <w:noProof/>
            <w:webHidden/>
          </w:rPr>
          <w:fldChar w:fldCharType="begin"/>
        </w:r>
        <w:r>
          <w:rPr>
            <w:noProof/>
            <w:webHidden/>
          </w:rPr>
          <w:instrText xml:space="preserve"> PAGEREF _Toc38788875 \h </w:instrText>
        </w:r>
        <w:r>
          <w:rPr>
            <w:noProof/>
            <w:webHidden/>
          </w:rPr>
        </w:r>
        <w:r>
          <w:rPr>
            <w:noProof/>
            <w:webHidden/>
          </w:rPr>
          <w:fldChar w:fldCharType="separate"/>
        </w:r>
        <w:r>
          <w:rPr>
            <w:noProof/>
            <w:webHidden/>
          </w:rPr>
          <w:t>21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6" w:history="1">
        <w:r w:rsidRPr="0029300B">
          <w:rPr>
            <w:rStyle w:val="aff8"/>
            <w:rFonts w:ascii="黑体" w:eastAsia="黑体" w:hAnsi="黑体" w:cs="Arial"/>
            <w:bCs/>
            <w:noProof/>
          </w:rPr>
          <w:t>4.1</w:t>
        </w:r>
        <w:r>
          <w:rPr>
            <w:rFonts w:asciiTheme="minorHAnsi" w:eastAsiaTheme="minorEastAsia" w:hAnsiTheme="minorHAnsi" w:cstheme="minorBidi"/>
            <w:noProof/>
          </w:rPr>
          <w:tab/>
        </w:r>
        <w:r w:rsidRPr="0029300B">
          <w:rPr>
            <w:rStyle w:val="aff8"/>
            <w:rFonts w:ascii="黑体" w:eastAsia="黑体" w:hAnsi="黑体" w:cs="Arial" w:hint="eastAsia"/>
            <w:bCs/>
            <w:noProof/>
          </w:rPr>
          <w:t>基本需求</w:t>
        </w:r>
        <w:r>
          <w:rPr>
            <w:noProof/>
            <w:webHidden/>
          </w:rPr>
          <w:tab/>
        </w:r>
        <w:r>
          <w:rPr>
            <w:noProof/>
            <w:webHidden/>
          </w:rPr>
          <w:fldChar w:fldCharType="begin"/>
        </w:r>
        <w:r>
          <w:rPr>
            <w:noProof/>
            <w:webHidden/>
          </w:rPr>
          <w:instrText xml:space="preserve"> PAGEREF _Toc38788876 \h </w:instrText>
        </w:r>
        <w:r>
          <w:rPr>
            <w:noProof/>
            <w:webHidden/>
          </w:rPr>
        </w:r>
        <w:r>
          <w:rPr>
            <w:noProof/>
            <w:webHidden/>
          </w:rPr>
          <w:fldChar w:fldCharType="separate"/>
        </w:r>
        <w:r>
          <w:rPr>
            <w:noProof/>
            <w:webHidden/>
          </w:rPr>
          <w:t>21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77" w:history="1">
        <w:r w:rsidRPr="0029300B">
          <w:rPr>
            <w:rStyle w:val="aff8"/>
            <w:rFonts w:ascii="黑体" w:eastAsia="黑体" w:hAnsi="黑体" w:cs="Arial"/>
            <w:bCs/>
            <w:noProof/>
          </w:rPr>
          <w:t>4.2</w:t>
        </w:r>
        <w:r>
          <w:rPr>
            <w:rFonts w:asciiTheme="minorHAnsi" w:eastAsiaTheme="minorEastAsia" w:hAnsiTheme="minorHAnsi" w:cstheme="minorBidi"/>
            <w:noProof/>
          </w:rPr>
          <w:tab/>
        </w:r>
        <w:r w:rsidRPr="0029300B">
          <w:rPr>
            <w:rStyle w:val="aff8"/>
            <w:rFonts w:ascii="黑体" w:eastAsia="黑体" w:hAnsi="黑体" w:cs="Arial" w:hint="eastAsia"/>
            <w:bCs/>
            <w:noProof/>
          </w:rPr>
          <w:t>服务器</w:t>
        </w:r>
        <w:r>
          <w:rPr>
            <w:noProof/>
            <w:webHidden/>
          </w:rPr>
          <w:tab/>
        </w:r>
        <w:r>
          <w:rPr>
            <w:noProof/>
            <w:webHidden/>
          </w:rPr>
          <w:fldChar w:fldCharType="begin"/>
        </w:r>
        <w:r>
          <w:rPr>
            <w:noProof/>
            <w:webHidden/>
          </w:rPr>
          <w:instrText xml:space="preserve"> PAGEREF _Toc38788877 \h </w:instrText>
        </w:r>
        <w:r>
          <w:rPr>
            <w:noProof/>
            <w:webHidden/>
          </w:rPr>
        </w:r>
        <w:r>
          <w:rPr>
            <w:noProof/>
            <w:webHidden/>
          </w:rPr>
          <w:fldChar w:fldCharType="separate"/>
        </w:r>
        <w:r>
          <w:rPr>
            <w:noProof/>
            <w:webHidden/>
          </w:rPr>
          <w:t>22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78" w:history="1">
        <w:r w:rsidRPr="0029300B">
          <w:rPr>
            <w:rStyle w:val="aff8"/>
            <w:rFonts w:ascii="黑体" w:eastAsia="黑体" w:hAnsi="黑体" w:cs="Arial"/>
            <w:bCs/>
            <w:noProof/>
          </w:rPr>
          <w:t>4.2.1</w:t>
        </w:r>
        <w:r>
          <w:rPr>
            <w:rFonts w:asciiTheme="minorHAnsi" w:eastAsiaTheme="minorEastAsia" w:hAnsiTheme="minorHAnsi" w:cstheme="minorBidi"/>
            <w:noProof/>
          </w:rPr>
          <w:tab/>
        </w:r>
        <w:r w:rsidRPr="0029300B">
          <w:rPr>
            <w:rStyle w:val="aff8"/>
            <w:rFonts w:ascii="黑体" w:eastAsia="黑体" w:hAnsi="黑体" w:cs="Arial" w:hint="eastAsia"/>
            <w:bCs/>
            <w:noProof/>
          </w:rPr>
          <w:t>数据服务器</w:t>
        </w:r>
        <w:r>
          <w:rPr>
            <w:noProof/>
            <w:webHidden/>
          </w:rPr>
          <w:tab/>
        </w:r>
        <w:r>
          <w:rPr>
            <w:noProof/>
            <w:webHidden/>
          </w:rPr>
          <w:fldChar w:fldCharType="begin"/>
        </w:r>
        <w:r>
          <w:rPr>
            <w:noProof/>
            <w:webHidden/>
          </w:rPr>
          <w:instrText xml:space="preserve"> PAGEREF _Toc38788878 \h </w:instrText>
        </w:r>
        <w:r>
          <w:rPr>
            <w:noProof/>
            <w:webHidden/>
          </w:rPr>
        </w:r>
        <w:r>
          <w:rPr>
            <w:noProof/>
            <w:webHidden/>
          </w:rPr>
          <w:fldChar w:fldCharType="separate"/>
        </w:r>
        <w:r>
          <w:rPr>
            <w:noProof/>
            <w:webHidden/>
          </w:rPr>
          <w:t>23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79" w:history="1">
        <w:r w:rsidRPr="0029300B">
          <w:rPr>
            <w:rStyle w:val="aff8"/>
            <w:rFonts w:ascii="黑体" w:eastAsia="黑体" w:hAnsi="黑体" w:cs="Arial"/>
            <w:bCs/>
            <w:noProof/>
          </w:rPr>
          <w:t>4.2.2</w:t>
        </w:r>
        <w:r>
          <w:rPr>
            <w:rFonts w:asciiTheme="minorHAnsi" w:eastAsiaTheme="minorEastAsia" w:hAnsiTheme="minorHAnsi" w:cstheme="minorBidi"/>
            <w:noProof/>
          </w:rPr>
          <w:tab/>
        </w:r>
        <w:r w:rsidRPr="0029300B">
          <w:rPr>
            <w:rStyle w:val="aff8"/>
            <w:rFonts w:ascii="黑体" w:eastAsia="黑体" w:hAnsi="黑体" w:cs="Arial" w:hint="eastAsia"/>
            <w:bCs/>
            <w:noProof/>
          </w:rPr>
          <w:t>虚拟化服务器</w:t>
        </w:r>
        <w:r>
          <w:rPr>
            <w:noProof/>
            <w:webHidden/>
          </w:rPr>
          <w:tab/>
        </w:r>
        <w:r>
          <w:rPr>
            <w:noProof/>
            <w:webHidden/>
          </w:rPr>
          <w:fldChar w:fldCharType="begin"/>
        </w:r>
        <w:r>
          <w:rPr>
            <w:noProof/>
            <w:webHidden/>
          </w:rPr>
          <w:instrText xml:space="preserve"> PAGEREF _Toc38788879 \h </w:instrText>
        </w:r>
        <w:r>
          <w:rPr>
            <w:noProof/>
            <w:webHidden/>
          </w:rPr>
        </w:r>
        <w:r>
          <w:rPr>
            <w:noProof/>
            <w:webHidden/>
          </w:rPr>
          <w:fldChar w:fldCharType="separate"/>
        </w:r>
        <w:r>
          <w:rPr>
            <w:noProof/>
            <w:webHidden/>
          </w:rPr>
          <w:t>24</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0" w:history="1">
        <w:r w:rsidRPr="0029300B">
          <w:rPr>
            <w:rStyle w:val="aff8"/>
            <w:rFonts w:ascii="黑体" w:eastAsia="黑体" w:hAnsi="黑体" w:cs="Arial"/>
            <w:bCs/>
            <w:noProof/>
          </w:rPr>
          <w:t>4.2.3</w:t>
        </w:r>
        <w:r>
          <w:rPr>
            <w:rFonts w:asciiTheme="minorHAnsi" w:eastAsiaTheme="minorEastAsia" w:hAnsiTheme="minorHAnsi" w:cstheme="minorBidi"/>
            <w:noProof/>
          </w:rPr>
          <w:tab/>
        </w:r>
        <w:r w:rsidRPr="0029300B">
          <w:rPr>
            <w:rStyle w:val="aff8"/>
            <w:rFonts w:ascii="黑体" w:eastAsia="黑体" w:hAnsi="黑体" w:cs="Arial" w:hint="eastAsia"/>
            <w:bCs/>
            <w:noProof/>
          </w:rPr>
          <w:t>备份存储柜</w:t>
        </w:r>
        <w:r>
          <w:rPr>
            <w:noProof/>
            <w:webHidden/>
          </w:rPr>
          <w:tab/>
        </w:r>
        <w:r>
          <w:rPr>
            <w:noProof/>
            <w:webHidden/>
          </w:rPr>
          <w:fldChar w:fldCharType="begin"/>
        </w:r>
        <w:r>
          <w:rPr>
            <w:noProof/>
            <w:webHidden/>
          </w:rPr>
          <w:instrText xml:space="preserve"> PAGEREF _Toc38788880 \h </w:instrText>
        </w:r>
        <w:r>
          <w:rPr>
            <w:noProof/>
            <w:webHidden/>
          </w:rPr>
        </w:r>
        <w:r>
          <w:rPr>
            <w:noProof/>
            <w:webHidden/>
          </w:rPr>
          <w:fldChar w:fldCharType="separate"/>
        </w:r>
        <w:r>
          <w:rPr>
            <w:noProof/>
            <w:webHidden/>
          </w:rPr>
          <w:t>24</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1" w:history="1">
        <w:r w:rsidRPr="0029300B">
          <w:rPr>
            <w:rStyle w:val="aff8"/>
            <w:rFonts w:ascii="黑体" w:eastAsia="黑体" w:hAnsi="黑体" w:cs="Arial"/>
            <w:bCs/>
            <w:noProof/>
          </w:rPr>
          <w:t>4.2.4</w:t>
        </w:r>
        <w:r>
          <w:rPr>
            <w:rFonts w:asciiTheme="minorHAnsi" w:eastAsiaTheme="minorEastAsia" w:hAnsiTheme="minorHAnsi" w:cstheme="minorBidi"/>
            <w:noProof/>
          </w:rPr>
          <w:tab/>
        </w:r>
        <w:r w:rsidRPr="0029300B">
          <w:rPr>
            <w:rStyle w:val="aff8"/>
            <w:rFonts w:ascii="黑体" w:eastAsia="黑体" w:hAnsi="黑体" w:cs="Arial"/>
            <w:bCs/>
            <w:noProof/>
          </w:rPr>
          <w:t>KVM</w:t>
        </w:r>
        <w:r w:rsidRPr="0029300B">
          <w:rPr>
            <w:rStyle w:val="aff8"/>
            <w:rFonts w:ascii="黑体" w:eastAsia="黑体" w:hAnsi="黑体" w:cs="Arial" w:hint="eastAsia"/>
            <w:bCs/>
            <w:noProof/>
          </w:rPr>
          <w:t>切换器</w:t>
        </w:r>
        <w:r>
          <w:rPr>
            <w:noProof/>
            <w:webHidden/>
          </w:rPr>
          <w:tab/>
        </w:r>
        <w:r>
          <w:rPr>
            <w:noProof/>
            <w:webHidden/>
          </w:rPr>
          <w:fldChar w:fldCharType="begin"/>
        </w:r>
        <w:r>
          <w:rPr>
            <w:noProof/>
            <w:webHidden/>
          </w:rPr>
          <w:instrText xml:space="preserve"> PAGEREF _Toc38788881 \h </w:instrText>
        </w:r>
        <w:r>
          <w:rPr>
            <w:noProof/>
            <w:webHidden/>
          </w:rPr>
        </w:r>
        <w:r>
          <w:rPr>
            <w:noProof/>
            <w:webHidden/>
          </w:rPr>
          <w:fldChar w:fldCharType="separate"/>
        </w:r>
        <w:r>
          <w:rPr>
            <w:noProof/>
            <w:webHidden/>
          </w:rPr>
          <w:t>26</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82" w:history="1">
        <w:r w:rsidRPr="0029300B">
          <w:rPr>
            <w:rStyle w:val="aff8"/>
            <w:rFonts w:ascii="黑体" w:eastAsia="黑体" w:hAnsi="黑体" w:cs="Arial"/>
            <w:bCs/>
            <w:noProof/>
          </w:rPr>
          <w:t>4.3</w:t>
        </w:r>
        <w:r>
          <w:rPr>
            <w:rFonts w:asciiTheme="minorHAnsi" w:eastAsiaTheme="minorEastAsia" w:hAnsiTheme="minorHAnsi" w:cstheme="minorBidi"/>
            <w:noProof/>
          </w:rPr>
          <w:tab/>
        </w:r>
        <w:r w:rsidRPr="0029300B">
          <w:rPr>
            <w:rStyle w:val="aff8"/>
            <w:rFonts w:ascii="黑体" w:eastAsia="黑体" w:hAnsi="黑体" w:cs="Arial" w:hint="eastAsia"/>
            <w:bCs/>
            <w:noProof/>
          </w:rPr>
          <w:t>网络设备</w:t>
        </w:r>
        <w:r>
          <w:rPr>
            <w:noProof/>
            <w:webHidden/>
          </w:rPr>
          <w:tab/>
        </w:r>
        <w:r>
          <w:rPr>
            <w:noProof/>
            <w:webHidden/>
          </w:rPr>
          <w:fldChar w:fldCharType="begin"/>
        </w:r>
        <w:r>
          <w:rPr>
            <w:noProof/>
            <w:webHidden/>
          </w:rPr>
          <w:instrText xml:space="preserve"> PAGEREF _Toc38788882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3" w:history="1">
        <w:r w:rsidRPr="0029300B">
          <w:rPr>
            <w:rStyle w:val="aff8"/>
            <w:rFonts w:ascii="黑体" w:eastAsia="黑体" w:hAnsi="黑体" w:cs="Arial"/>
            <w:bCs/>
            <w:noProof/>
          </w:rPr>
          <w:t>4.3.1</w:t>
        </w:r>
        <w:r>
          <w:rPr>
            <w:rFonts w:asciiTheme="minorHAnsi" w:eastAsiaTheme="minorEastAsia" w:hAnsiTheme="minorHAnsi" w:cstheme="minorBidi"/>
            <w:noProof/>
          </w:rPr>
          <w:tab/>
        </w:r>
        <w:r w:rsidRPr="0029300B">
          <w:rPr>
            <w:rStyle w:val="aff8"/>
            <w:rFonts w:ascii="黑体" w:eastAsia="黑体" w:hAnsi="黑体" w:cs="Arial" w:hint="eastAsia"/>
            <w:bCs/>
            <w:noProof/>
          </w:rPr>
          <w:t>基本要求</w:t>
        </w:r>
        <w:r>
          <w:rPr>
            <w:noProof/>
            <w:webHidden/>
          </w:rPr>
          <w:tab/>
        </w:r>
        <w:r>
          <w:rPr>
            <w:noProof/>
            <w:webHidden/>
          </w:rPr>
          <w:fldChar w:fldCharType="begin"/>
        </w:r>
        <w:r>
          <w:rPr>
            <w:noProof/>
            <w:webHidden/>
          </w:rPr>
          <w:instrText xml:space="preserve"> PAGEREF _Toc38788883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4" w:history="1">
        <w:r w:rsidRPr="0029300B">
          <w:rPr>
            <w:rStyle w:val="aff8"/>
            <w:rFonts w:ascii="黑体" w:eastAsia="黑体" w:hAnsi="黑体" w:cs="Arial"/>
            <w:bCs/>
            <w:noProof/>
          </w:rPr>
          <w:t>4.3.2</w:t>
        </w:r>
        <w:r>
          <w:rPr>
            <w:rFonts w:asciiTheme="minorHAnsi" w:eastAsiaTheme="minorEastAsia" w:hAnsiTheme="minorHAnsi" w:cstheme="minorBidi"/>
            <w:noProof/>
          </w:rPr>
          <w:tab/>
        </w:r>
        <w:r w:rsidRPr="0029300B">
          <w:rPr>
            <w:rStyle w:val="aff8"/>
            <w:rFonts w:ascii="黑体" w:eastAsia="黑体" w:hAnsi="黑体" w:cs="Arial" w:hint="eastAsia"/>
            <w:bCs/>
            <w:noProof/>
          </w:rPr>
          <w:t>网络设备</w:t>
        </w:r>
        <w:r>
          <w:rPr>
            <w:noProof/>
            <w:webHidden/>
          </w:rPr>
          <w:tab/>
        </w:r>
        <w:r>
          <w:rPr>
            <w:noProof/>
            <w:webHidden/>
          </w:rPr>
          <w:fldChar w:fldCharType="begin"/>
        </w:r>
        <w:r>
          <w:rPr>
            <w:noProof/>
            <w:webHidden/>
          </w:rPr>
          <w:instrText xml:space="preserve"> PAGEREF _Toc38788884 \h </w:instrText>
        </w:r>
        <w:r>
          <w:rPr>
            <w:noProof/>
            <w:webHidden/>
          </w:rPr>
        </w:r>
        <w:r>
          <w:rPr>
            <w:noProof/>
            <w:webHidden/>
          </w:rPr>
          <w:fldChar w:fldCharType="separate"/>
        </w:r>
        <w:r>
          <w:rPr>
            <w:noProof/>
            <w:webHidden/>
          </w:rPr>
          <w:t>27</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85" w:history="1">
        <w:r w:rsidRPr="0029300B">
          <w:rPr>
            <w:rStyle w:val="aff8"/>
            <w:rFonts w:ascii="黑体" w:eastAsia="黑体" w:hAnsi="黑体" w:cs="Arial"/>
            <w:bCs/>
            <w:noProof/>
          </w:rPr>
          <w:t>4.4</w:t>
        </w:r>
        <w:r>
          <w:rPr>
            <w:rFonts w:asciiTheme="minorHAnsi" w:eastAsiaTheme="minorEastAsia" w:hAnsiTheme="minorHAnsi" w:cstheme="minorBidi"/>
            <w:noProof/>
          </w:rPr>
          <w:tab/>
        </w:r>
        <w:r w:rsidRPr="0029300B">
          <w:rPr>
            <w:rStyle w:val="aff8"/>
            <w:rFonts w:ascii="黑体" w:eastAsia="黑体" w:hAnsi="黑体" w:cs="Arial" w:hint="eastAsia"/>
            <w:bCs/>
            <w:noProof/>
          </w:rPr>
          <w:t>安全设备</w:t>
        </w:r>
        <w:r>
          <w:rPr>
            <w:noProof/>
            <w:webHidden/>
          </w:rPr>
          <w:tab/>
        </w:r>
        <w:r>
          <w:rPr>
            <w:noProof/>
            <w:webHidden/>
          </w:rPr>
          <w:fldChar w:fldCharType="begin"/>
        </w:r>
        <w:r>
          <w:rPr>
            <w:noProof/>
            <w:webHidden/>
          </w:rPr>
          <w:instrText xml:space="preserve"> PAGEREF _Toc38788885 \h </w:instrText>
        </w:r>
        <w:r>
          <w:rPr>
            <w:noProof/>
            <w:webHidden/>
          </w:rPr>
        </w:r>
        <w:r>
          <w:rPr>
            <w:noProof/>
            <w:webHidden/>
          </w:rPr>
          <w:fldChar w:fldCharType="separate"/>
        </w:r>
        <w:r>
          <w:rPr>
            <w:noProof/>
            <w:webHidden/>
          </w:rPr>
          <w:t>30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6" w:history="1">
        <w:r w:rsidRPr="0029300B">
          <w:rPr>
            <w:rStyle w:val="aff8"/>
            <w:rFonts w:ascii="黑体" w:eastAsia="黑体" w:hAnsi="黑体" w:cs="Arial"/>
            <w:bCs/>
            <w:noProof/>
          </w:rPr>
          <w:t>4.4.1</w:t>
        </w:r>
        <w:r>
          <w:rPr>
            <w:rFonts w:asciiTheme="minorHAnsi" w:eastAsiaTheme="minorEastAsia" w:hAnsiTheme="minorHAnsi" w:cstheme="minorBidi"/>
            <w:noProof/>
          </w:rPr>
          <w:tab/>
        </w:r>
        <w:r w:rsidRPr="0029300B">
          <w:rPr>
            <w:rStyle w:val="aff8"/>
            <w:rFonts w:ascii="黑体" w:eastAsia="黑体" w:hAnsi="黑体" w:cs="Arial" w:hint="eastAsia"/>
            <w:bCs/>
            <w:noProof/>
          </w:rPr>
          <w:t>防火墙</w:t>
        </w:r>
        <w:r>
          <w:rPr>
            <w:noProof/>
            <w:webHidden/>
          </w:rPr>
          <w:tab/>
        </w:r>
        <w:r>
          <w:rPr>
            <w:noProof/>
            <w:webHidden/>
          </w:rPr>
          <w:fldChar w:fldCharType="begin"/>
        </w:r>
        <w:r>
          <w:rPr>
            <w:noProof/>
            <w:webHidden/>
          </w:rPr>
          <w:instrText xml:space="preserve"> PAGEREF _Toc38788886 \h </w:instrText>
        </w:r>
        <w:r>
          <w:rPr>
            <w:noProof/>
            <w:webHidden/>
          </w:rPr>
        </w:r>
        <w:r>
          <w:rPr>
            <w:noProof/>
            <w:webHidden/>
          </w:rPr>
          <w:fldChar w:fldCharType="separate"/>
        </w:r>
        <w:r>
          <w:rPr>
            <w:noProof/>
            <w:webHidden/>
          </w:rPr>
          <w:t>30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7" w:history="1">
        <w:r w:rsidRPr="0029300B">
          <w:rPr>
            <w:rStyle w:val="aff8"/>
            <w:rFonts w:ascii="黑体" w:eastAsia="黑体" w:hAnsi="黑体" w:cs="Arial"/>
            <w:bCs/>
            <w:noProof/>
          </w:rPr>
          <w:t>4.4.2</w:t>
        </w:r>
        <w:r>
          <w:rPr>
            <w:rFonts w:asciiTheme="minorHAnsi" w:eastAsiaTheme="minorEastAsia" w:hAnsiTheme="minorHAnsi" w:cstheme="minorBidi"/>
            <w:noProof/>
          </w:rPr>
          <w:tab/>
        </w:r>
        <w:r w:rsidRPr="0029300B">
          <w:rPr>
            <w:rStyle w:val="aff8"/>
            <w:rFonts w:ascii="黑体" w:eastAsia="黑体" w:hAnsi="黑体" w:cs="Arial" w:hint="eastAsia"/>
            <w:bCs/>
            <w:noProof/>
          </w:rPr>
          <w:t>堡垒机</w:t>
        </w:r>
        <w:r>
          <w:rPr>
            <w:noProof/>
            <w:webHidden/>
          </w:rPr>
          <w:tab/>
        </w:r>
        <w:r>
          <w:rPr>
            <w:noProof/>
            <w:webHidden/>
          </w:rPr>
          <w:fldChar w:fldCharType="begin"/>
        </w:r>
        <w:r>
          <w:rPr>
            <w:noProof/>
            <w:webHidden/>
          </w:rPr>
          <w:instrText xml:space="preserve"> PAGEREF _Toc38788887 \h </w:instrText>
        </w:r>
        <w:r>
          <w:rPr>
            <w:noProof/>
            <w:webHidden/>
          </w:rPr>
        </w:r>
        <w:r>
          <w:rPr>
            <w:noProof/>
            <w:webHidden/>
          </w:rPr>
          <w:fldChar w:fldCharType="separate"/>
        </w:r>
        <w:r>
          <w:rPr>
            <w:noProof/>
            <w:webHidden/>
          </w:rPr>
          <w:t>31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8" w:history="1">
        <w:r w:rsidRPr="0029300B">
          <w:rPr>
            <w:rStyle w:val="aff8"/>
            <w:rFonts w:ascii="黑体" w:eastAsia="黑体" w:hAnsi="黑体" w:cs="Arial"/>
            <w:bCs/>
            <w:noProof/>
          </w:rPr>
          <w:t>4.4.3</w:t>
        </w:r>
        <w:r>
          <w:rPr>
            <w:rFonts w:asciiTheme="minorHAnsi" w:eastAsiaTheme="minorEastAsia" w:hAnsiTheme="minorHAnsi" w:cstheme="minorBidi"/>
            <w:noProof/>
          </w:rPr>
          <w:tab/>
        </w:r>
        <w:r w:rsidRPr="0029300B">
          <w:rPr>
            <w:rStyle w:val="aff8"/>
            <w:rFonts w:ascii="黑体" w:eastAsia="黑体" w:hAnsi="黑体" w:cs="Arial" w:hint="eastAsia"/>
            <w:bCs/>
            <w:noProof/>
          </w:rPr>
          <w:t>数据库审计设备</w:t>
        </w:r>
        <w:r>
          <w:rPr>
            <w:noProof/>
            <w:webHidden/>
          </w:rPr>
          <w:tab/>
        </w:r>
        <w:r>
          <w:rPr>
            <w:noProof/>
            <w:webHidden/>
          </w:rPr>
          <w:fldChar w:fldCharType="begin"/>
        </w:r>
        <w:r>
          <w:rPr>
            <w:noProof/>
            <w:webHidden/>
          </w:rPr>
          <w:instrText xml:space="preserve"> PAGEREF _Toc38788888 \h </w:instrText>
        </w:r>
        <w:r>
          <w:rPr>
            <w:noProof/>
            <w:webHidden/>
          </w:rPr>
        </w:r>
        <w:r>
          <w:rPr>
            <w:noProof/>
            <w:webHidden/>
          </w:rPr>
          <w:fldChar w:fldCharType="separate"/>
        </w:r>
        <w:r>
          <w:rPr>
            <w:noProof/>
            <w:webHidden/>
          </w:rPr>
          <w:t>31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89" w:history="1">
        <w:r w:rsidRPr="0029300B">
          <w:rPr>
            <w:rStyle w:val="aff8"/>
            <w:rFonts w:ascii="黑体" w:eastAsia="黑体" w:hAnsi="黑体" w:cs="Arial"/>
            <w:bCs/>
            <w:noProof/>
          </w:rPr>
          <w:t>4.4.4</w:t>
        </w:r>
        <w:r>
          <w:rPr>
            <w:rFonts w:asciiTheme="minorHAnsi" w:eastAsiaTheme="minorEastAsia" w:hAnsiTheme="minorHAnsi" w:cstheme="minorBidi"/>
            <w:noProof/>
          </w:rPr>
          <w:tab/>
        </w:r>
        <w:r w:rsidRPr="0029300B">
          <w:rPr>
            <w:rStyle w:val="aff8"/>
            <w:rFonts w:ascii="黑体" w:eastAsia="黑体" w:hAnsi="黑体" w:cs="Arial" w:hint="eastAsia"/>
            <w:bCs/>
            <w:noProof/>
          </w:rPr>
          <w:t>日志审计设备</w:t>
        </w:r>
        <w:r>
          <w:rPr>
            <w:noProof/>
            <w:webHidden/>
          </w:rPr>
          <w:tab/>
        </w:r>
        <w:r>
          <w:rPr>
            <w:noProof/>
            <w:webHidden/>
          </w:rPr>
          <w:fldChar w:fldCharType="begin"/>
        </w:r>
        <w:r>
          <w:rPr>
            <w:noProof/>
            <w:webHidden/>
          </w:rPr>
          <w:instrText xml:space="preserve"> PAGEREF _Toc38788889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90" w:history="1">
        <w:r w:rsidRPr="0029300B">
          <w:rPr>
            <w:rStyle w:val="aff8"/>
            <w:rFonts w:ascii="黑体" w:eastAsia="黑体" w:hAnsi="黑体" w:cs="Arial"/>
            <w:bCs/>
            <w:noProof/>
          </w:rPr>
          <w:t>4.4.5</w:t>
        </w:r>
        <w:r>
          <w:rPr>
            <w:rFonts w:asciiTheme="minorHAnsi" w:eastAsiaTheme="minorEastAsia" w:hAnsiTheme="minorHAnsi" w:cstheme="minorBidi"/>
            <w:noProof/>
          </w:rPr>
          <w:tab/>
        </w:r>
        <w:r w:rsidRPr="0029300B">
          <w:rPr>
            <w:rStyle w:val="aff8"/>
            <w:rFonts w:ascii="黑体" w:eastAsia="黑体" w:hAnsi="黑体" w:cs="Arial" w:hint="eastAsia"/>
            <w:bCs/>
            <w:noProof/>
          </w:rPr>
          <w:t>综合漏洞扫描设备</w:t>
        </w:r>
        <w:r>
          <w:rPr>
            <w:noProof/>
            <w:webHidden/>
          </w:rPr>
          <w:tab/>
        </w:r>
        <w:r>
          <w:rPr>
            <w:noProof/>
            <w:webHidden/>
          </w:rPr>
          <w:fldChar w:fldCharType="begin"/>
        </w:r>
        <w:r>
          <w:rPr>
            <w:noProof/>
            <w:webHidden/>
          </w:rPr>
          <w:instrText xml:space="preserve"> PAGEREF _Toc38788890 \h </w:instrText>
        </w:r>
        <w:r>
          <w:rPr>
            <w:noProof/>
            <w:webHidden/>
          </w:rPr>
        </w:r>
        <w:r>
          <w:rPr>
            <w:noProof/>
            <w:webHidden/>
          </w:rPr>
          <w:fldChar w:fldCharType="separate"/>
        </w:r>
        <w:r>
          <w:rPr>
            <w:noProof/>
            <w:webHidden/>
          </w:rPr>
          <w:t>33</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91" w:history="1">
        <w:r w:rsidRPr="0029300B">
          <w:rPr>
            <w:rStyle w:val="aff8"/>
            <w:rFonts w:ascii="黑体" w:eastAsia="黑体" w:hAnsi="黑体" w:cs="Arial"/>
            <w:bCs/>
            <w:noProof/>
          </w:rPr>
          <w:t>4.4.6</w:t>
        </w:r>
        <w:r>
          <w:rPr>
            <w:rFonts w:asciiTheme="minorHAnsi" w:eastAsiaTheme="minorEastAsia" w:hAnsiTheme="minorHAnsi" w:cstheme="minorBidi"/>
            <w:noProof/>
          </w:rPr>
          <w:tab/>
        </w:r>
        <w:r w:rsidRPr="0029300B">
          <w:rPr>
            <w:rStyle w:val="aff8"/>
            <w:rFonts w:ascii="黑体" w:eastAsia="黑体" w:hAnsi="黑体" w:cs="Arial"/>
            <w:bCs/>
            <w:noProof/>
          </w:rPr>
          <w:t>Web</w:t>
        </w:r>
        <w:r w:rsidRPr="0029300B">
          <w:rPr>
            <w:rStyle w:val="aff8"/>
            <w:rFonts w:ascii="黑体" w:eastAsia="黑体" w:hAnsi="黑体" w:cs="Arial" w:hint="eastAsia"/>
            <w:bCs/>
            <w:noProof/>
          </w:rPr>
          <w:t>应用防火墙</w:t>
        </w:r>
        <w:r>
          <w:rPr>
            <w:noProof/>
            <w:webHidden/>
          </w:rPr>
          <w:tab/>
        </w:r>
        <w:r>
          <w:rPr>
            <w:noProof/>
            <w:webHidden/>
          </w:rPr>
          <w:fldChar w:fldCharType="begin"/>
        </w:r>
        <w:r>
          <w:rPr>
            <w:noProof/>
            <w:webHidden/>
          </w:rPr>
          <w:instrText xml:space="preserve"> PAGEREF _Toc38788891 \h </w:instrText>
        </w:r>
        <w:r>
          <w:rPr>
            <w:noProof/>
            <w:webHidden/>
          </w:rPr>
        </w:r>
        <w:r>
          <w:rPr>
            <w:noProof/>
            <w:webHidden/>
          </w:rPr>
          <w:fldChar w:fldCharType="separate"/>
        </w:r>
        <w:r>
          <w:rPr>
            <w:noProof/>
            <w:webHidden/>
          </w:rPr>
          <w:t>34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2" w:history="1">
        <w:r w:rsidRPr="0029300B">
          <w:rPr>
            <w:rStyle w:val="aff8"/>
            <w:rFonts w:ascii="黑体" w:eastAsia="黑体" w:hAnsi="黑体" w:cs="Arial"/>
            <w:bCs/>
            <w:noProof/>
          </w:rPr>
          <w:t>4.5</w:t>
        </w:r>
        <w:r>
          <w:rPr>
            <w:rFonts w:asciiTheme="minorHAnsi" w:eastAsiaTheme="minorEastAsia" w:hAnsiTheme="minorHAnsi" w:cstheme="minorBidi"/>
            <w:noProof/>
          </w:rPr>
          <w:tab/>
        </w:r>
        <w:r w:rsidRPr="0029300B">
          <w:rPr>
            <w:rStyle w:val="aff8"/>
            <w:rFonts w:ascii="黑体" w:eastAsia="黑体" w:hAnsi="黑体" w:cs="Arial" w:hint="eastAsia"/>
            <w:bCs/>
            <w:noProof/>
          </w:rPr>
          <w:t>便携式计算机</w:t>
        </w:r>
        <w:r>
          <w:rPr>
            <w:noProof/>
            <w:webHidden/>
          </w:rPr>
          <w:tab/>
        </w:r>
        <w:r>
          <w:rPr>
            <w:noProof/>
            <w:webHidden/>
          </w:rPr>
          <w:fldChar w:fldCharType="begin"/>
        </w:r>
        <w:r>
          <w:rPr>
            <w:noProof/>
            <w:webHidden/>
          </w:rPr>
          <w:instrText xml:space="preserve"> PAGEREF _Toc38788892 \h </w:instrText>
        </w:r>
        <w:r>
          <w:rPr>
            <w:noProof/>
            <w:webHidden/>
          </w:rPr>
        </w:r>
        <w:r>
          <w:rPr>
            <w:noProof/>
            <w:webHidden/>
          </w:rPr>
          <w:fldChar w:fldCharType="separate"/>
        </w:r>
        <w:r>
          <w:rPr>
            <w:noProof/>
            <w:webHidden/>
          </w:rPr>
          <w:t>35</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3" w:history="1">
        <w:r w:rsidRPr="0029300B">
          <w:rPr>
            <w:rStyle w:val="aff8"/>
            <w:rFonts w:ascii="黑体" w:eastAsia="黑体" w:hAnsi="黑体" w:cs="Arial"/>
            <w:bCs/>
            <w:noProof/>
          </w:rPr>
          <w:t>4.6</w:t>
        </w:r>
        <w:r>
          <w:rPr>
            <w:rFonts w:asciiTheme="minorHAnsi" w:eastAsiaTheme="minorEastAsia" w:hAnsiTheme="minorHAnsi" w:cstheme="minorBidi"/>
            <w:noProof/>
          </w:rPr>
          <w:tab/>
        </w:r>
        <w:r w:rsidRPr="0029300B">
          <w:rPr>
            <w:rStyle w:val="aff8"/>
            <w:rFonts w:ascii="黑体" w:eastAsia="黑体" w:hAnsi="黑体" w:cs="Arial" w:hint="eastAsia"/>
            <w:bCs/>
            <w:noProof/>
          </w:rPr>
          <w:t>机柜</w:t>
        </w:r>
        <w:r w:rsidRPr="0029300B">
          <w:rPr>
            <w:rStyle w:val="aff8"/>
            <w:rFonts w:ascii="黑体" w:eastAsia="黑体" w:hAnsi="黑体" w:cs="Arial"/>
            <w:bCs/>
            <w:noProof/>
          </w:rPr>
          <w:t>/</w:t>
        </w:r>
        <w:r w:rsidRPr="0029300B">
          <w:rPr>
            <w:rStyle w:val="aff8"/>
            <w:rFonts w:ascii="黑体" w:eastAsia="黑体" w:hAnsi="黑体" w:cs="Arial" w:hint="eastAsia"/>
            <w:bCs/>
            <w:noProof/>
          </w:rPr>
          <w:t>外壳</w:t>
        </w:r>
        <w:r>
          <w:rPr>
            <w:noProof/>
            <w:webHidden/>
          </w:rPr>
          <w:tab/>
        </w:r>
        <w:r>
          <w:rPr>
            <w:noProof/>
            <w:webHidden/>
          </w:rPr>
          <w:fldChar w:fldCharType="begin"/>
        </w:r>
        <w:r>
          <w:rPr>
            <w:noProof/>
            <w:webHidden/>
          </w:rPr>
          <w:instrText xml:space="preserve"> PAGEREF _Toc38788893 \h </w:instrText>
        </w:r>
        <w:r>
          <w:rPr>
            <w:noProof/>
            <w:webHidden/>
          </w:rPr>
        </w:r>
        <w:r>
          <w:rPr>
            <w:noProof/>
            <w:webHidden/>
          </w:rPr>
          <w:fldChar w:fldCharType="separate"/>
        </w:r>
        <w:r>
          <w:rPr>
            <w:noProof/>
            <w:webHidden/>
          </w:rPr>
          <w:t>36</w:t>
        </w:r>
        <w:r>
          <w:rPr>
            <w:noProof/>
            <w:webHidden/>
          </w:rPr>
          <w:fldChar w:fldCharType="end"/>
        </w:r>
      </w:hyperlink>
    </w:p>
    <w:p w:rsidR="003A0707" w:rsidRDefault="003A0707">
      <w:pPr>
        <w:pStyle w:val="14"/>
        <w:tabs>
          <w:tab w:val="left" w:pos="630"/>
        </w:tabs>
        <w:rPr>
          <w:rFonts w:asciiTheme="minorHAnsi" w:eastAsiaTheme="minorEastAsia" w:hAnsiTheme="minorHAnsi" w:cstheme="minorBidi"/>
          <w:noProof/>
          <w:sz w:val="21"/>
          <w:szCs w:val="22"/>
        </w:rPr>
      </w:pPr>
      <w:hyperlink w:anchor="_Toc38788894" w:history="1">
        <w:r w:rsidRPr="0029300B">
          <w:rPr>
            <w:rStyle w:val="aff8"/>
            <w:rFonts w:ascii="黑体" w:eastAsia="黑体" w:hAnsi="黑体" w:cs="Arial"/>
            <w:bCs/>
            <w:noProof/>
            <w:kern w:val="44"/>
          </w:rPr>
          <w:t>5</w:t>
        </w:r>
        <w:r>
          <w:rPr>
            <w:rFonts w:asciiTheme="minorHAnsi" w:eastAsiaTheme="minorEastAsia" w:hAnsiTheme="minorHAnsi" w:cstheme="minorBidi"/>
            <w:noProof/>
            <w:sz w:val="21"/>
            <w:szCs w:val="22"/>
          </w:rPr>
          <w:tab/>
        </w:r>
        <w:r w:rsidRPr="0029300B">
          <w:rPr>
            <w:rStyle w:val="aff8"/>
            <w:rFonts w:ascii="黑体" w:eastAsia="黑体" w:hAnsi="黑体" w:cs="Arial" w:hint="eastAsia"/>
            <w:bCs/>
            <w:noProof/>
            <w:kern w:val="44"/>
          </w:rPr>
          <w:t>互联网支付接入平台软件要求</w:t>
        </w:r>
        <w:r>
          <w:rPr>
            <w:noProof/>
            <w:webHidden/>
          </w:rPr>
          <w:tab/>
        </w:r>
        <w:r>
          <w:rPr>
            <w:noProof/>
            <w:webHidden/>
          </w:rPr>
          <w:fldChar w:fldCharType="begin"/>
        </w:r>
        <w:r>
          <w:rPr>
            <w:noProof/>
            <w:webHidden/>
          </w:rPr>
          <w:instrText xml:space="preserve"> PAGEREF _Toc38788894 \h </w:instrText>
        </w:r>
        <w:r>
          <w:rPr>
            <w:noProof/>
            <w:webHidden/>
          </w:rPr>
        </w:r>
        <w:r>
          <w:rPr>
            <w:noProof/>
            <w:webHidden/>
          </w:rPr>
          <w:fldChar w:fldCharType="separate"/>
        </w:r>
        <w:r>
          <w:rPr>
            <w:noProof/>
            <w:webHidden/>
          </w:rPr>
          <w:t>38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5" w:history="1">
        <w:r w:rsidRPr="0029300B">
          <w:rPr>
            <w:rStyle w:val="aff8"/>
            <w:rFonts w:ascii="黑体" w:eastAsia="黑体" w:hAnsi="黑体" w:cs="Arial"/>
            <w:bCs/>
            <w:noProof/>
          </w:rPr>
          <w:t>5.1</w:t>
        </w:r>
        <w:r>
          <w:rPr>
            <w:rFonts w:asciiTheme="minorHAnsi" w:eastAsiaTheme="minorEastAsia" w:hAnsiTheme="minorHAnsi" w:cstheme="minorBidi"/>
            <w:noProof/>
          </w:rPr>
          <w:tab/>
        </w:r>
        <w:r w:rsidRPr="0029300B">
          <w:rPr>
            <w:rStyle w:val="aff8"/>
            <w:rFonts w:ascii="黑体" w:eastAsia="黑体" w:hAnsi="黑体" w:cs="Arial" w:hint="eastAsia"/>
            <w:bCs/>
            <w:noProof/>
          </w:rPr>
          <w:t>基本需求</w:t>
        </w:r>
        <w:r>
          <w:rPr>
            <w:noProof/>
            <w:webHidden/>
          </w:rPr>
          <w:tab/>
        </w:r>
        <w:r>
          <w:rPr>
            <w:noProof/>
            <w:webHidden/>
          </w:rPr>
          <w:fldChar w:fldCharType="begin"/>
        </w:r>
        <w:r>
          <w:rPr>
            <w:noProof/>
            <w:webHidden/>
          </w:rPr>
          <w:instrText xml:space="preserve"> PAGEREF _Toc38788895 \h </w:instrText>
        </w:r>
        <w:r>
          <w:rPr>
            <w:noProof/>
            <w:webHidden/>
          </w:rPr>
        </w:r>
        <w:r>
          <w:rPr>
            <w:noProof/>
            <w:webHidden/>
          </w:rPr>
          <w:fldChar w:fldCharType="separate"/>
        </w:r>
        <w:r>
          <w:rPr>
            <w:noProof/>
            <w:webHidden/>
          </w:rPr>
          <w:t>38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6" w:history="1">
        <w:r w:rsidRPr="0029300B">
          <w:rPr>
            <w:rStyle w:val="aff8"/>
            <w:rFonts w:ascii="黑体" w:eastAsia="黑体" w:hAnsi="黑体" w:cs="Arial"/>
            <w:bCs/>
            <w:noProof/>
          </w:rPr>
          <w:t>5.2</w:t>
        </w:r>
        <w:r>
          <w:rPr>
            <w:rFonts w:asciiTheme="minorHAnsi" w:eastAsiaTheme="minorEastAsia" w:hAnsiTheme="minorHAnsi" w:cstheme="minorBidi"/>
            <w:noProof/>
          </w:rPr>
          <w:tab/>
        </w:r>
        <w:r w:rsidRPr="0029300B">
          <w:rPr>
            <w:rStyle w:val="aff8"/>
            <w:rFonts w:ascii="黑体" w:eastAsia="黑体" w:hAnsi="黑体" w:cs="Arial" w:hint="eastAsia"/>
            <w:bCs/>
            <w:noProof/>
          </w:rPr>
          <w:t>操作系统</w:t>
        </w:r>
        <w:r>
          <w:rPr>
            <w:noProof/>
            <w:webHidden/>
          </w:rPr>
          <w:tab/>
        </w:r>
        <w:r>
          <w:rPr>
            <w:noProof/>
            <w:webHidden/>
          </w:rPr>
          <w:fldChar w:fldCharType="begin"/>
        </w:r>
        <w:r>
          <w:rPr>
            <w:noProof/>
            <w:webHidden/>
          </w:rPr>
          <w:instrText xml:space="preserve"> PAGEREF _Toc38788896 \h </w:instrText>
        </w:r>
        <w:r>
          <w:rPr>
            <w:noProof/>
            <w:webHidden/>
          </w:rPr>
        </w:r>
        <w:r>
          <w:rPr>
            <w:noProof/>
            <w:webHidden/>
          </w:rPr>
          <w:fldChar w:fldCharType="separate"/>
        </w:r>
        <w:r>
          <w:rPr>
            <w:noProof/>
            <w:webHidden/>
          </w:rPr>
          <w:t>38</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7" w:history="1">
        <w:r w:rsidRPr="0029300B">
          <w:rPr>
            <w:rStyle w:val="aff8"/>
            <w:rFonts w:ascii="黑体" w:eastAsia="黑体" w:hAnsi="黑体" w:cs="Arial"/>
            <w:bCs/>
            <w:noProof/>
          </w:rPr>
          <w:t>5.3</w:t>
        </w:r>
        <w:r>
          <w:rPr>
            <w:rFonts w:asciiTheme="minorHAnsi" w:eastAsiaTheme="minorEastAsia" w:hAnsiTheme="minorHAnsi" w:cstheme="minorBidi"/>
            <w:noProof/>
          </w:rPr>
          <w:tab/>
        </w:r>
        <w:r w:rsidRPr="0029300B">
          <w:rPr>
            <w:rStyle w:val="aff8"/>
            <w:rFonts w:ascii="黑体" w:eastAsia="黑体" w:hAnsi="黑体" w:cs="Arial" w:hint="eastAsia"/>
            <w:bCs/>
            <w:noProof/>
          </w:rPr>
          <w:t>数据库软件</w:t>
        </w:r>
        <w:r>
          <w:rPr>
            <w:noProof/>
            <w:webHidden/>
          </w:rPr>
          <w:tab/>
        </w:r>
        <w:r>
          <w:rPr>
            <w:noProof/>
            <w:webHidden/>
          </w:rPr>
          <w:fldChar w:fldCharType="begin"/>
        </w:r>
        <w:r>
          <w:rPr>
            <w:noProof/>
            <w:webHidden/>
          </w:rPr>
          <w:instrText xml:space="preserve"> PAGEREF _Toc38788897 \h </w:instrText>
        </w:r>
        <w:r>
          <w:rPr>
            <w:noProof/>
            <w:webHidden/>
          </w:rPr>
        </w:r>
        <w:r>
          <w:rPr>
            <w:noProof/>
            <w:webHidden/>
          </w:rPr>
          <w:fldChar w:fldCharType="separate"/>
        </w:r>
        <w:r>
          <w:rPr>
            <w:noProof/>
            <w:webHidden/>
          </w:rPr>
          <w:t>39</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898" w:history="1">
        <w:r w:rsidRPr="0029300B">
          <w:rPr>
            <w:rStyle w:val="aff8"/>
            <w:rFonts w:ascii="黑体" w:eastAsia="黑体" w:hAnsi="黑体" w:cs="Arial"/>
            <w:bCs/>
            <w:noProof/>
          </w:rPr>
          <w:t>5.4</w:t>
        </w:r>
        <w:r>
          <w:rPr>
            <w:rFonts w:asciiTheme="minorHAnsi" w:eastAsiaTheme="minorEastAsia" w:hAnsiTheme="minorHAnsi" w:cstheme="minorBidi"/>
            <w:noProof/>
          </w:rPr>
          <w:tab/>
        </w:r>
        <w:r w:rsidRPr="0029300B">
          <w:rPr>
            <w:rStyle w:val="aff8"/>
            <w:rFonts w:ascii="黑体" w:eastAsia="黑体" w:hAnsi="黑体" w:cs="Arial" w:hint="eastAsia"/>
            <w:bCs/>
            <w:noProof/>
          </w:rPr>
          <w:t>互联网支付接入平台云服务管理系统</w:t>
        </w:r>
        <w:r>
          <w:rPr>
            <w:noProof/>
            <w:webHidden/>
          </w:rPr>
          <w:tab/>
        </w:r>
        <w:r>
          <w:rPr>
            <w:noProof/>
            <w:webHidden/>
          </w:rPr>
          <w:fldChar w:fldCharType="begin"/>
        </w:r>
        <w:r>
          <w:rPr>
            <w:noProof/>
            <w:webHidden/>
          </w:rPr>
          <w:instrText xml:space="preserve"> PAGEREF _Toc38788898 \h </w:instrText>
        </w:r>
        <w:r>
          <w:rPr>
            <w:noProof/>
            <w:webHidden/>
          </w:rPr>
        </w:r>
        <w:r>
          <w:rPr>
            <w:noProof/>
            <w:webHidden/>
          </w:rPr>
          <w:fldChar w:fldCharType="separate"/>
        </w:r>
        <w:r>
          <w:rPr>
            <w:noProof/>
            <w:webHidden/>
          </w:rPr>
          <w:t>40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899" w:history="1">
        <w:r w:rsidRPr="0029300B">
          <w:rPr>
            <w:rStyle w:val="aff8"/>
            <w:rFonts w:ascii="黑体" w:eastAsia="黑体" w:hAnsi="黑体" w:cs="Arial"/>
            <w:bCs/>
            <w:noProof/>
          </w:rPr>
          <w:t>5.4.1</w:t>
        </w:r>
        <w:r>
          <w:rPr>
            <w:rFonts w:asciiTheme="minorHAnsi" w:eastAsiaTheme="minorEastAsia" w:hAnsiTheme="minorHAnsi" w:cstheme="minorBidi"/>
            <w:noProof/>
          </w:rPr>
          <w:tab/>
        </w:r>
        <w:r w:rsidRPr="0029300B">
          <w:rPr>
            <w:rStyle w:val="aff8"/>
            <w:rFonts w:ascii="黑体" w:eastAsia="黑体" w:hAnsi="黑体" w:cs="Arial" w:hint="eastAsia"/>
            <w:bCs/>
            <w:noProof/>
          </w:rPr>
          <w:t>基本配置要求</w:t>
        </w:r>
        <w:r>
          <w:rPr>
            <w:noProof/>
            <w:webHidden/>
          </w:rPr>
          <w:tab/>
        </w:r>
        <w:r>
          <w:rPr>
            <w:noProof/>
            <w:webHidden/>
          </w:rPr>
          <w:fldChar w:fldCharType="begin"/>
        </w:r>
        <w:r>
          <w:rPr>
            <w:noProof/>
            <w:webHidden/>
          </w:rPr>
          <w:instrText xml:space="preserve"> PAGEREF _Toc38788899 \h </w:instrText>
        </w:r>
        <w:r>
          <w:rPr>
            <w:noProof/>
            <w:webHidden/>
          </w:rPr>
        </w:r>
        <w:r>
          <w:rPr>
            <w:noProof/>
            <w:webHidden/>
          </w:rPr>
          <w:fldChar w:fldCharType="separate"/>
        </w:r>
        <w:r>
          <w:rPr>
            <w:noProof/>
            <w:webHidden/>
          </w:rPr>
          <w:t>40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0" w:history="1">
        <w:r w:rsidRPr="0029300B">
          <w:rPr>
            <w:rStyle w:val="aff8"/>
            <w:rFonts w:ascii="黑体" w:eastAsia="黑体" w:hAnsi="黑体" w:cs="Arial"/>
            <w:bCs/>
            <w:noProof/>
          </w:rPr>
          <w:t>5.4.2</w:t>
        </w:r>
        <w:r>
          <w:rPr>
            <w:rFonts w:asciiTheme="minorHAnsi" w:eastAsiaTheme="minorEastAsia" w:hAnsiTheme="minorHAnsi" w:cstheme="minorBidi"/>
            <w:noProof/>
          </w:rPr>
          <w:tab/>
        </w:r>
        <w:r w:rsidRPr="0029300B">
          <w:rPr>
            <w:rStyle w:val="aff8"/>
            <w:rFonts w:ascii="黑体" w:eastAsia="黑体" w:hAnsi="黑体" w:cs="Arial" w:hint="eastAsia"/>
            <w:bCs/>
            <w:noProof/>
          </w:rPr>
          <w:t>架构和生态要求</w:t>
        </w:r>
        <w:r>
          <w:rPr>
            <w:noProof/>
            <w:webHidden/>
          </w:rPr>
          <w:tab/>
        </w:r>
        <w:r>
          <w:rPr>
            <w:noProof/>
            <w:webHidden/>
          </w:rPr>
          <w:fldChar w:fldCharType="begin"/>
        </w:r>
        <w:r>
          <w:rPr>
            <w:noProof/>
            <w:webHidden/>
          </w:rPr>
          <w:instrText xml:space="preserve"> PAGEREF _Toc38788900 \h </w:instrText>
        </w:r>
        <w:r>
          <w:rPr>
            <w:noProof/>
            <w:webHidden/>
          </w:rPr>
        </w:r>
        <w:r>
          <w:rPr>
            <w:noProof/>
            <w:webHidden/>
          </w:rPr>
          <w:fldChar w:fldCharType="separate"/>
        </w:r>
        <w:r>
          <w:rPr>
            <w:noProof/>
            <w:webHidden/>
          </w:rPr>
          <w:t>41</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1" w:history="1">
        <w:r w:rsidRPr="0029300B">
          <w:rPr>
            <w:rStyle w:val="aff8"/>
            <w:rFonts w:ascii="黑体" w:eastAsia="黑体" w:hAnsi="黑体" w:cs="Arial"/>
            <w:bCs/>
            <w:noProof/>
          </w:rPr>
          <w:t>5.4.3</w:t>
        </w:r>
        <w:r>
          <w:rPr>
            <w:rFonts w:asciiTheme="minorHAnsi" w:eastAsiaTheme="minorEastAsia" w:hAnsiTheme="minorHAnsi" w:cstheme="minorBidi"/>
            <w:noProof/>
          </w:rPr>
          <w:tab/>
        </w:r>
        <w:r w:rsidRPr="0029300B">
          <w:rPr>
            <w:rStyle w:val="aff8"/>
            <w:rFonts w:ascii="黑体" w:eastAsia="黑体" w:hAnsi="黑体" w:cs="Arial" w:hint="eastAsia"/>
            <w:bCs/>
            <w:noProof/>
          </w:rPr>
          <w:t>资质和技术能力要求</w:t>
        </w:r>
        <w:r>
          <w:rPr>
            <w:noProof/>
            <w:webHidden/>
          </w:rPr>
          <w:tab/>
        </w:r>
        <w:r>
          <w:rPr>
            <w:noProof/>
            <w:webHidden/>
          </w:rPr>
          <w:fldChar w:fldCharType="begin"/>
        </w:r>
        <w:r>
          <w:rPr>
            <w:noProof/>
            <w:webHidden/>
          </w:rPr>
          <w:instrText xml:space="preserve"> PAGEREF _Toc38788901 \h </w:instrText>
        </w:r>
        <w:r>
          <w:rPr>
            <w:noProof/>
            <w:webHidden/>
          </w:rPr>
        </w:r>
        <w:r>
          <w:rPr>
            <w:noProof/>
            <w:webHidden/>
          </w:rPr>
          <w:fldChar w:fldCharType="separate"/>
        </w:r>
        <w:r>
          <w:rPr>
            <w:noProof/>
            <w:webHidden/>
          </w:rPr>
          <w:t>42</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2" w:history="1">
        <w:r w:rsidRPr="0029300B">
          <w:rPr>
            <w:rStyle w:val="aff8"/>
            <w:rFonts w:ascii="黑体" w:eastAsia="黑体" w:hAnsi="黑体" w:cs="Arial"/>
            <w:bCs/>
            <w:noProof/>
          </w:rPr>
          <w:t>5.4.4</w:t>
        </w:r>
        <w:r>
          <w:rPr>
            <w:rFonts w:asciiTheme="minorHAnsi" w:eastAsiaTheme="minorEastAsia" w:hAnsiTheme="minorHAnsi" w:cstheme="minorBidi"/>
            <w:noProof/>
          </w:rPr>
          <w:tab/>
        </w:r>
        <w:r w:rsidRPr="0029300B">
          <w:rPr>
            <w:rStyle w:val="aff8"/>
            <w:rFonts w:ascii="黑体" w:eastAsia="黑体" w:hAnsi="黑体" w:cs="Arial" w:hint="eastAsia"/>
            <w:bCs/>
            <w:noProof/>
          </w:rPr>
          <w:t>兼容性要求</w:t>
        </w:r>
        <w:r>
          <w:rPr>
            <w:noProof/>
            <w:webHidden/>
          </w:rPr>
          <w:tab/>
        </w:r>
        <w:r>
          <w:rPr>
            <w:noProof/>
            <w:webHidden/>
          </w:rPr>
          <w:fldChar w:fldCharType="begin"/>
        </w:r>
        <w:r>
          <w:rPr>
            <w:noProof/>
            <w:webHidden/>
          </w:rPr>
          <w:instrText xml:space="preserve"> PAGEREF _Toc38788902 \h </w:instrText>
        </w:r>
        <w:r>
          <w:rPr>
            <w:noProof/>
            <w:webHidden/>
          </w:rPr>
        </w:r>
        <w:r>
          <w:rPr>
            <w:noProof/>
            <w:webHidden/>
          </w:rPr>
          <w:fldChar w:fldCharType="separate"/>
        </w:r>
        <w:r>
          <w:rPr>
            <w:noProof/>
            <w:webHidden/>
          </w:rPr>
          <w:t>44</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3" w:history="1">
        <w:r w:rsidRPr="0029300B">
          <w:rPr>
            <w:rStyle w:val="aff8"/>
            <w:rFonts w:ascii="黑体" w:eastAsia="黑体" w:hAnsi="黑体" w:cs="Arial"/>
            <w:bCs/>
            <w:noProof/>
          </w:rPr>
          <w:t>5.4.5</w:t>
        </w:r>
        <w:r>
          <w:rPr>
            <w:rFonts w:asciiTheme="minorHAnsi" w:eastAsiaTheme="minorEastAsia" w:hAnsiTheme="minorHAnsi" w:cstheme="minorBidi"/>
            <w:noProof/>
          </w:rPr>
          <w:tab/>
        </w:r>
        <w:r w:rsidRPr="0029300B">
          <w:rPr>
            <w:rStyle w:val="aff8"/>
            <w:rFonts w:ascii="黑体" w:eastAsia="黑体" w:hAnsi="黑体" w:cs="Arial" w:hint="eastAsia"/>
            <w:bCs/>
            <w:noProof/>
          </w:rPr>
          <w:t>云服务管理系统要求</w:t>
        </w:r>
        <w:r>
          <w:rPr>
            <w:noProof/>
            <w:webHidden/>
          </w:rPr>
          <w:tab/>
        </w:r>
        <w:r>
          <w:rPr>
            <w:noProof/>
            <w:webHidden/>
          </w:rPr>
          <w:fldChar w:fldCharType="begin"/>
        </w:r>
        <w:r>
          <w:rPr>
            <w:noProof/>
            <w:webHidden/>
          </w:rPr>
          <w:instrText xml:space="preserve"> PAGEREF _Toc38788903 \h </w:instrText>
        </w:r>
        <w:r>
          <w:rPr>
            <w:noProof/>
            <w:webHidden/>
          </w:rPr>
        </w:r>
        <w:r>
          <w:rPr>
            <w:noProof/>
            <w:webHidden/>
          </w:rPr>
          <w:fldChar w:fldCharType="separate"/>
        </w:r>
        <w:r>
          <w:rPr>
            <w:noProof/>
            <w:webHidden/>
          </w:rPr>
          <w:t>45</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4" w:history="1">
        <w:r w:rsidRPr="0029300B">
          <w:rPr>
            <w:rStyle w:val="aff8"/>
            <w:rFonts w:ascii="黑体" w:eastAsia="黑体" w:hAnsi="黑体" w:cs="Arial"/>
            <w:bCs/>
            <w:noProof/>
          </w:rPr>
          <w:t>5.4.6</w:t>
        </w:r>
        <w:r>
          <w:rPr>
            <w:rFonts w:asciiTheme="minorHAnsi" w:eastAsiaTheme="minorEastAsia" w:hAnsiTheme="minorHAnsi" w:cstheme="minorBidi"/>
            <w:noProof/>
          </w:rPr>
          <w:tab/>
        </w:r>
        <w:r w:rsidRPr="0029300B">
          <w:rPr>
            <w:rStyle w:val="aff8"/>
            <w:rFonts w:ascii="黑体" w:eastAsia="黑体" w:hAnsi="黑体" w:cs="Arial" w:hint="eastAsia"/>
            <w:bCs/>
            <w:noProof/>
          </w:rPr>
          <w:t>计算虚拟化要求</w:t>
        </w:r>
        <w:r>
          <w:rPr>
            <w:noProof/>
            <w:webHidden/>
          </w:rPr>
          <w:tab/>
        </w:r>
        <w:r>
          <w:rPr>
            <w:noProof/>
            <w:webHidden/>
          </w:rPr>
          <w:fldChar w:fldCharType="begin"/>
        </w:r>
        <w:r>
          <w:rPr>
            <w:noProof/>
            <w:webHidden/>
          </w:rPr>
          <w:instrText xml:space="preserve"> PAGEREF _Toc38788904 \h </w:instrText>
        </w:r>
        <w:r>
          <w:rPr>
            <w:noProof/>
            <w:webHidden/>
          </w:rPr>
        </w:r>
        <w:r>
          <w:rPr>
            <w:noProof/>
            <w:webHidden/>
          </w:rPr>
          <w:fldChar w:fldCharType="separate"/>
        </w:r>
        <w:r>
          <w:rPr>
            <w:noProof/>
            <w:webHidden/>
          </w:rPr>
          <w:t>47</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5" w:history="1">
        <w:r w:rsidRPr="0029300B">
          <w:rPr>
            <w:rStyle w:val="aff8"/>
            <w:rFonts w:ascii="黑体" w:eastAsia="黑体" w:hAnsi="黑体" w:cs="Arial"/>
            <w:bCs/>
            <w:noProof/>
          </w:rPr>
          <w:t>5.4.7</w:t>
        </w:r>
        <w:r>
          <w:rPr>
            <w:rFonts w:asciiTheme="minorHAnsi" w:eastAsiaTheme="minorEastAsia" w:hAnsiTheme="minorHAnsi" w:cstheme="minorBidi"/>
            <w:noProof/>
          </w:rPr>
          <w:tab/>
        </w:r>
        <w:r w:rsidRPr="0029300B">
          <w:rPr>
            <w:rStyle w:val="aff8"/>
            <w:rFonts w:ascii="黑体" w:eastAsia="黑体" w:hAnsi="黑体" w:cs="Arial" w:hint="eastAsia"/>
            <w:bCs/>
            <w:noProof/>
          </w:rPr>
          <w:t>存储虚拟化要求</w:t>
        </w:r>
        <w:r>
          <w:rPr>
            <w:noProof/>
            <w:webHidden/>
          </w:rPr>
          <w:tab/>
        </w:r>
        <w:r>
          <w:rPr>
            <w:noProof/>
            <w:webHidden/>
          </w:rPr>
          <w:fldChar w:fldCharType="begin"/>
        </w:r>
        <w:r>
          <w:rPr>
            <w:noProof/>
            <w:webHidden/>
          </w:rPr>
          <w:instrText xml:space="preserve"> PAGEREF _Toc38788905 \h </w:instrText>
        </w:r>
        <w:r>
          <w:rPr>
            <w:noProof/>
            <w:webHidden/>
          </w:rPr>
        </w:r>
        <w:r>
          <w:rPr>
            <w:noProof/>
            <w:webHidden/>
          </w:rPr>
          <w:fldChar w:fldCharType="separate"/>
        </w:r>
        <w:r>
          <w:rPr>
            <w:noProof/>
            <w:webHidden/>
          </w:rPr>
          <w:t>49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6" w:history="1">
        <w:r w:rsidRPr="0029300B">
          <w:rPr>
            <w:rStyle w:val="aff8"/>
            <w:rFonts w:ascii="黑体" w:eastAsia="黑体" w:hAnsi="黑体" w:cs="Arial"/>
            <w:bCs/>
            <w:noProof/>
          </w:rPr>
          <w:t>5.4.8</w:t>
        </w:r>
        <w:r>
          <w:rPr>
            <w:rFonts w:asciiTheme="minorHAnsi" w:eastAsiaTheme="minorEastAsia" w:hAnsiTheme="minorHAnsi" w:cstheme="minorBidi"/>
            <w:noProof/>
          </w:rPr>
          <w:tab/>
        </w:r>
        <w:r w:rsidRPr="0029300B">
          <w:rPr>
            <w:rStyle w:val="aff8"/>
            <w:rFonts w:ascii="黑体" w:eastAsia="黑体" w:hAnsi="黑体" w:cs="Arial" w:hint="eastAsia"/>
            <w:bCs/>
            <w:noProof/>
          </w:rPr>
          <w:t>网络虚拟化要求</w:t>
        </w:r>
        <w:r>
          <w:rPr>
            <w:noProof/>
            <w:webHidden/>
          </w:rPr>
          <w:tab/>
        </w:r>
        <w:r>
          <w:rPr>
            <w:noProof/>
            <w:webHidden/>
          </w:rPr>
          <w:fldChar w:fldCharType="begin"/>
        </w:r>
        <w:r>
          <w:rPr>
            <w:noProof/>
            <w:webHidden/>
          </w:rPr>
          <w:instrText xml:space="preserve"> PAGEREF _Toc38788906 \h </w:instrText>
        </w:r>
        <w:r>
          <w:rPr>
            <w:noProof/>
            <w:webHidden/>
          </w:rPr>
        </w:r>
        <w:r>
          <w:rPr>
            <w:noProof/>
            <w:webHidden/>
          </w:rPr>
          <w:fldChar w:fldCharType="separate"/>
        </w:r>
        <w:r>
          <w:rPr>
            <w:noProof/>
            <w:webHidden/>
          </w:rPr>
          <w:t>50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07" w:history="1">
        <w:r w:rsidRPr="0029300B">
          <w:rPr>
            <w:rStyle w:val="aff8"/>
            <w:rFonts w:ascii="黑体" w:eastAsia="黑体" w:hAnsi="黑体" w:cs="Arial"/>
            <w:bCs/>
            <w:noProof/>
          </w:rPr>
          <w:t>5.4.9</w:t>
        </w:r>
        <w:r>
          <w:rPr>
            <w:rFonts w:asciiTheme="minorHAnsi" w:eastAsiaTheme="minorEastAsia" w:hAnsiTheme="minorHAnsi" w:cstheme="minorBidi"/>
            <w:noProof/>
          </w:rPr>
          <w:tab/>
        </w:r>
        <w:r w:rsidRPr="0029300B">
          <w:rPr>
            <w:rStyle w:val="aff8"/>
            <w:rFonts w:ascii="黑体" w:eastAsia="黑体" w:hAnsi="黑体" w:cs="Arial" w:hint="eastAsia"/>
            <w:bCs/>
            <w:noProof/>
          </w:rPr>
          <w:t>监控和告警要求</w:t>
        </w:r>
        <w:r>
          <w:rPr>
            <w:noProof/>
            <w:webHidden/>
          </w:rPr>
          <w:tab/>
        </w:r>
        <w:r>
          <w:rPr>
            <w:noProof/>
            <w:webHidden/>
          </w:rPr>
          <w:fldChar w:fldCharType="begin"/>
        </w:r>
        <w:r>
          <w:rPr>
            <w:noProof/>
            <w:webHidden/>
          </w:rPr>
          <w:instrText xml:space="preserve"> PAGEREF _Toc38788907 \h </w:instrText>
        </w:r>
        <w:r>
          <w:rPr>
            <w:noProof/>
            <w:webHidden/>
          </w:rPr>
        </w:r>
        <w:r>
          <w:rPr>
            <w:noProof/>
            <w:webHidden/>
          </w:rPr>
          <w:fldChar w:fldCharType="separate"/>
        </w:r>
        <w:r>
          <w:rPr>
            <w:noProof/>
            <w:webHidden/>
          </w:rPr>
          <w:t>52</w:t>
        </w:r>
        <w:r>
          <w:rPr>
            <w:noProof/>
            <w:webHidden/>
          </w:rPr>
          <w:fldChar w:fldCharType="end"/>
        </w:r>
      </w:hyperlink>
    </w:p>
    <w:p w:rsidR="003A0707" w:rsidRDefault="003A0707" w:rsidP="003A0707">
      <w:pPr>
        <w:pStyle w:val="31"/>
        <w:tabs>
          <w:tab w:val="left" w:pos="1134"/>
        </w:tabs>
        <w:rPr>
          <w:rFonts w:asciiTheme="minorHAnsi" w:eastAsiaTheme="minorEastAsia" w:hAnsiTheme="minorHAnsi" w:cstheme="minorBidi"/>
          <w:noProof/>
        </w:rPr>
      </w:pPr>
      <w:hyperlink w:anchor="_Toc38788908" w:history="1">
        <w:r w:rsidRPr="0029300B">
          <w:rPr>
            <w:rStyle w:val="aff8"/>
            <w:rFonts w:ascii="黑体" w:eastAsia="黑体" w:hAnsi="黑体" w:cs="Arial"/>
            <w:bCs/>
            <w:noProof/>
          </w:rPr>
          <w:t>5.4.10</w:t>
        </w:r>
        <w:r>
          <w:rPr>
            <w:rFonts w:asciiTheme="minorHAnsi" w:eastAsiaTheme="minorEastAsia" w:hAnsiTheme="minorHAnsi" w:cstheme="minorBidi"/>
            <w:noProof/>
          </w:rPr>
          <w:tab/>
        </w:r>
        <w:r w:rsidRPr="0029300B">
          <w:rPr>
            <w:rStyle w:val="aff8"/>
            <w:rFonts w:ascii="黑体" w:eastAsia="黑体" w:hAnsi="黑体" w:cs="Arial" w:hint="eastAsia"/>
            <w:bCs/>
            <w:noProof/>
          </w:rPr>
          <w:t>高可用要求</w:t>
        </w:r>
        <w:r>
          <w:rPr>
            <w:noProof/>
            <w:webHidden/>
          </w:rPr>
          <w:tab/>
        </w:r>
        <w:r>
          <w:rPr>
            <w:noProof/>
            <w:webHidden/>
          </w:rPr>
          <w:fldChar w:fldCharType="begin"/>
        </w:r>
        <w:r>
          <w:rPr>
            <w:noProof/>
            <w:webHidden/>
          </w:rPr>
          <w:instrText xml:space="preserve"> PAGEREF _Toc38788908 \h </w:instrText>
        </w:r>
        <w:r>
          <w:rPr>
            <w:noProof/>
            <w:webHidden/>
          </w:rPr>
        </w:r>
        <w:r>
          <w:rPr>
            <w:noProof/>
            <w:webHidden/>
          </w:rPr>
          <w:fldChar w:fldCharType="separate"/>
        </w:r>
        <w:r>
          <w:rPr>
            <w:noProof/>
            <w:webHidden/>
          </w:rPr>
          <w:t>53</w:t>
        </w:r>
        <w:r>
          <w:rPr>
            <w:noProof/>
            <w:webHidden/>
          </w:rPr>
          <w:fldChar w:fldCharType="end"/>
        </w:r>
      </w:hyperlink>
    </w:p>
    <w:p w:rsidR="003A0707" w:rsidRDefault="003A0707" w:rsidP="003A0707">
      <w:pPr>
        <w:pStyle w:val="31"/>
        <w:tabs>
          <w:tab w:val="left" w:pos="1134"/>
        </w:tabs>
        <w:rPr>
          <w:rFonts w:asciiTheme="minorHAnsi" w:eastAsiaTheme="minorEastAsia" w:hAnsiTheme="minorHAnsi" w:cstheme="minorBidi"/>
          <w:noProof/>
        </w:rPr>
      </w:pPr>
      <w:hyperlink w:anchor="_Toc38788909" w:history="1">
        <w:r w:rsidRPr="0029300B">
          <w:rPr>
            <w:rStyle w:val="aff8"/>
            <w:rFonts w:ascii="黑体" w:eastAsia="黑体" w:hAnsi="黑体" w:cs="Arial"/>
            <w:bCs/>
            <w:noProof/>
          </w:rPr>
          <w:t>5.4.11</w:t>
        </w:r>
        <w:r>
          <w:rPr>
            <w:rFonts w:asciiTheme="minorHAnsi" w:eastAsiaTheme="minorEastAsia" w:hAnsiTheme="minorHAnsi" w:cstheme="minorBidi"/>
            <w:noProof/>
          </w:rPr>
          <w:tab/>
        </w:r>
        <w:r w:rsidRPr="0029300B">
          <w:rPr>
            <w:rStyle w:val="aff8"/>
            <w:rFonts w:ascii="黑体" w:eastAsia="黑体" w:hAnsi="黑体" w:cs="Arial" w:hint="eastAsia"/>
            <w:bCs/>
            <w:noProof/>
          </w:rPr>
          <w:t>备份容灾要求</w:t>
        </w:r>
        <w:r>
          <w:rPr>
            <w:noProof/>
            <w:webHidden/>
          </w:rPr>
          <w:tab/>
        </w:r>
        <w:r>
          <w:rPr>
            <w:noProof/>
            <w:webHidden/>
          </w:rPr>
          <w:fldChar w:fldCharType="begin"/>
        </w:r>
        <w:r>
          <w:rPr>
            <w:noProof/>
            <w:webHidden/>
          </w:rPr>
          <w:instrText xml:space="preserve"> PAGEREF _Toc38788909 \h </w:instrText>
        </w:r>
        <w:r>
          <w:rPr>
            <w:noProof/>
            <w:webHidden/>
          </w:rPr>
        </w:r>
        <w:r>
          <w:rPr>
            <w:noProof/>
            <w:webHidden/>
          </w:rPr>
          <w:fldChar w:fldCharType="separate"/>
        </w:r>
        <w:r>
          <w:rPr>
            <w:noProof/>
            <w:webHidden/>
          </w:rPr>
          <w:t>54</w:t>
        </w:r>
        <w:r>
          <w:rPr>
            <w:noProof/>
            <w:webHidden/>
          </w:rPr>
          <w:fldChar w:fldCharType="end"/>
        </w:r>
      </w:hyperlink>
    </w:p>
    <w:p w:rsidR="003A0707" w:rsidRDefault="003A0707" w:rsidP="003A0707">
      <w:pPr>
        <w:pStyle w:val="31"/>
        <w:tabs>
          <w:tab w:val="left" w:pos="1134"/>
        </w:tabs>
        <w:rPr>
          <w:rFonts w:asciiTheme="minorHAnsi" w:eastAsiaTheme="minorEastAsia" w:hAnsiTheme="minorHAnsi" w:cstheme="minorBidi"/>
          <w:noProof/>
        </w:rPr>
      </w:pPr>
      <w:hyperlink w:anchor="_Toc38788910" w:history="1">
        <w:r w:rsidRPr="0029300B">
          <w:rPr>
            <w:rStyle w:val="aff8"/>
            <w:rFonts w:ascii="黑体" w:eastAsia="黑体" w:hAnsi="黑体" w:cs="Arial"/>
            <w:bCs/>
            <w:noProof/>
          </w:rPr>
          <w:t>5.4.12</w:t>
        </w:r>
        <w:r>
          <w:rPr>
            <w:rFonts w:asciiTheme="minorHAnsi" w:eastAsiaTheme="minorEastAsia" w:hAnsiTheme="minorHAnsi" w:cstheme="minorBidi"/>
            <w:noProof/>
          </w:rPr>
          <w:tab/>
        </w:r>
        <w:r w:rsidRPr="0029300B">
          <w:rPr>
            <w:rStyle w:val="aff8"/>
            <w:rFonts w:ascii="黑体" w:eastAsia="黑体" w:hAnsi="黑体" w:cs="Arial" w:hint="eastAsia"/>
            <w:bCs/>
            <w:noProof/>
          </w:rPr>
          <w:t>系统迁移要求</w:t>
        </w:r>
        <w:r>
          <w:rPr>
            <w:noProof/>
            <w:webHidden/>
          </w:rPr>
          <w:tab/>
        </w:r>
        <w:r>
          <w:rPr>
            <w:noProof/>
            <w:webHidden/>
          </w:rPr>
          <w:fldChar w:fldCharType="begin"/>
        </w:r>
        <w:r>
          <w:rPr>
            <w:noProof/>
            <w:webHidden/>
          </w:rPr>
          <w:instrText xml:space="preserve"> PAGEREF _Toc38788910 \h </w:instrText>
        </w:r>
        <w:r>
          <w:rPr>
            <w:noProof/>
            <w:webHidden/>
          </w:rPr>
        </w:r>
        <w:r>
          <w:rPr>
            <w:noProof/>
            <w:webHidden/>
          </w:rPr>
          <w:fldChar w:fldCharType="separate"/>
        </w:r>
        <w:r>
          <w:rPr>
            <w:noProof/>
            <w:webHidden/>
          </w:rPr>
          <w:t>55</w:t>
        </w:r>
        <w:r>
          <w:rPr>
            <w:noProof/>
            <w:webHidden/>
          </w:rPr>
          <w:fldChar w:fldCharType="end"/>
        </w:r>
      </w:hyperlink>
    </w:p>
    <w:p w:rsidR="003A0707" w:rsidRDefault="003A0707" w:rsidP="003A0707">
      <w:pPr>
        <w:pStyle w:val="22"/>
        <w:tabs>
          <w:tab w:val="left" w:pos="1134"/>
          <w:tab w:val="right" w:leader="dot" w:pos="9872"/>
        </w:tabs>
        <w:rPr>
          <w:rFonts w:asciiTheme="minorHAnsi" w:eastAsiaTheme="minorEastAsia" w:hAnsiTheme="minorHAnsi" w:cstheme="minorBidi"/>
          <w:noProof/>
        </w:rPr>
      </w:pPr>
      <w:hyperlink w:anchor="_Toc38788911" w:history="1">
        <w:r w:rsidRPr="0029300B">
          <w:rPr>
            <w:rStyle w:val="aff8"/>
            <w:rFonts w:ascii="黑体" w:eastAsia="黑体" w:hAnsi="黑体" w:cs="Arial"/>
            <w:bCs/>
            <w:noProof/>
          </w:rPr>
          <w:t>5.5</w:t>
        </w:r>
        <w:r>
          <w:rPr>
            <w:rFonts w:asciiTheme="minorHAnsi" w:eastAsiaTheme="minorEastAsia" w:hAnsiTheme="minorHAnsi" w:cstheme="minorBidi"/>
            <w:noProof/>
          </w:rPr>
          <w:tab/>
        </w:r>
        <w:r w:rsidRPr="0029300B">
          <w:rPr>
            <w:rStyle w:val="aff8"/>
            <w:rFonts w:ascii="黑体" w:eastAsia="黑体" w:hAnsi="黑体" w:cs="Arial" w:hint="eastAsia"/>
            <w:bCs/>
            <w:noProof/>
          </w:rPr>
          <w:t>互联网支付接入平台安全软件</w:t>
        </w:r>
        <w:r>
          <w:rPr>
            <w:noProof/>
            <w:webHidden/>
          </w:rPr>
          <w:tab/>
        </w:r>
        <w:r>
          <w:rPr>
            <w:noProof/>
            <w:webHidden/>
          </w:rPr>
          <w:fldChar w:fldCharType="begin"/>
        </w:r>
        <w:r>
          <w:rPr>
            <w:noProof/>
            <w:webHidden/>
          </w:rPr>
          <w:instrText xml:space="preserve"> PAGEREF _Toc38788911 \h </w:instrText>
        </w:r>
        <w:r>
          <w:rPr>
            <w:noProof/>
            <w:webHidden/>
          </w:rPr>
        </w:r>
        <w:r>
          <w:rPr>
            <w:noProof/>
            <w:webHidden/>
          </w:rPr>
          <w:fldChar w:fldCharType="separate"/>
        </w:r>
        <w:r>
          <w:rPr>
            <w:noProof/>
            <w:webHidden/>
          </w:rPr>
          <w:t>55</w:t>
        </w:r>
        <w:r>
          <w:rPr>
            <w:noProof/>
            <w:webHidden/>
          </w:rPr>
          <w:fldChar w:fldCharType="end"/>
        </w:r>
      </w:hyperlink>
    </w:p>
    <w:p w:rsidR="003A0707" w:rsidRDefault="003A0707" w:rsidP="003D57BA">
      <w:pPr>
        <w:pStyle w:val="31"/>
        <w:tabs>
          <w:tab w:val="clear" w:pos="1050"/>
          <w:tab w:val="left" w:pos="1134"/>
        </w:tabs>
        <w:rPr>
          <w:rFonts w:asciiTheme="minorHAnsi" w:eastAsiaTheme="minorEastAsia" w:hAnsiTheme="minorHAnsi" w:cstheme="minorBidi"/>
          <w:noProof/>
        </w:rPr>
      </w:pPr>
      <w:hyperlink w:anchor="_Toc38788912" w:history="1">
        <w:r w:rsidRPr="0029300B">
          <w:rPr>
            <w:rStyle w:val="aff8"/>
            <w:rFonts w:ascii="黑体" w:eastAsia="黑体" w:hAnsi="黑体" w:cs="Arial"/>
            <w:bCs/>
            <w:noProof/>
          </w:rPr>
          <w:t>5.5.1</w:t>
        </w:r>
        <w:r>
          <w:rPr>
            <w:rFonts w:asciiTheme="minorHAnsi" w:eastAsiaTheme="minorEastAsia" w:hAnsiTheme="minorHAnsi" w:cstheme="minorBidi"/>
            <w:noProof/>
          </w:rPr>
          <w:tab/>
        </w:r>
        <w:r w:rsidRPr="0029300B">
          <w:rPr>
            <w:rStyle w:val="aff8"/>
            <w:rFonts w:ascii="黑体" w:eastAsia="黑体" w:hAnsi="黑体" w:cs="Arial" w:hint="eastAsia"/>
            <w:bCs/>
            <w:noProof/>
          </w:rPr>
          <w:t>虚拟化主机安全</w:t>
        </w:r>
        <w:r>
          <w:rPr>
            <w:noProof/>
            <w:webHidden/>
          </w:rPr>
          <w:tab/>
        </w:r>
        <w:r>
          <w:rPr>
            <w:noProof/>
            <w:webHidden/>
          </w:rPr>
          <w:fldChar w:fldCharType="begin"/>
        </w:r>
        <w:r>
          <w:rPr>
            <w:noProof/>
            <w:webHidden/>
          </w:rPr>
          <w:instrText xml:space="preserve"> PAGEREF _Toc38788912 \h </w:instrText>
        </w:r>
        <w:r>
          <w:rPr>
            <w:noProof/>
            <w:webHidden/>
          </w:rPr>
        </w:r>
        <w:r>
          <w:rPr>
            <w:noProof/>
            <w:webHidden/>
          </w:rPr>
          <w:fldChar w:fldCharType="separate"/>
        </w:r>
        <w:r>
          <w:rPr>
            <w:noProof/>
            <w:webHidden/>
          </w:rPr>
          <w:t>55</w:t>
        </w:r>
        <w:r>
          <w:rPr>
            <w:noProof/>
            <w:webHidden/>
          </w:rPr>
          <w:fldChar w:fldCharType="end"/>
        </w:r>
      </w:hyperlink>
    </w:p>
    <w:p w:rsidR="003A0707" w:rsidRDefault="003A0707" w:rsidP="003D57BA">
      <w:pPr>
        <w:pStyle w:val="31"/>
        <w:tabs>
          <w:tab w:val="clear" w:pos="1050"/>
          <w:tab w:val="left" w:pos="1134"/>
        </w:tabs>
        <w:rPr>
          <w:rFonts w:asciiTheme="minorHAnsi" w:eastAsiaTheme="minorEastAsia" w:hAnsiTheme="minorHAnsi" w:cstheme="minorBidi"/>
          <w:noProof/>
        </w:rPr>
      </w:pPr>
      <w:hyperlink w:anchor="_Toc38788913" w:history="1">
        <w:r w:rsidRPr="0029300B">
          <w:rPr>
            <w:rStyle w:val="aff8"/>
            <w:rFonts w:ascii="黑体" w:eastAsia="黑体" w:hAnsi="黑体" w:cs="Arial"/>
            <w:bCs/>
            <w:noProof/>
          </w:rPr>
          <w:t>5.5.2</w:t>
        </w:r>
        <w:r>
          <w:rPr>
            <w:rFonts w:asciiTheme="minorHAnsi" w:eastAsiaTheme="minorEastAsia" w:hAnsiTheme="minorHAnsi" w:cstheme="minorBidi"/>
            <w:noProof/>
          </w:rPr>
          <w:tab/>
        </w:r>
        <w:r w:rsidRPr="0029300B">
          <w:rPr>
            <w:rStyle w:val="aff8"/>
            <w:rFonts w:ascii="黑体" w:eastAsia="黑体" w:hAnsi="黑体" w:cs="Arial" w:hint="eastAsia"/>
            <w:bCs/>
            <w:noProof/>
          </w:rPr>
          <w:t>可扩展性要求</w:t>
        </w:r>
        <w:r>
          <w:rPr>
            <w:noProof/>
            <w:webHidden/>
          </w:rPr>
          <w:tab/>
        </w:r>
        <w:r>
          <w:rPr>
            <w:noProof/>
            <w:webHidden/>
          </w:rPr>
          <w:fldChar w:fldCharType="begin"/>
        </w:r>
        <w:r>
          <w:rPr>
            <w:noProof/>
            <w:webHidden/>
          </w:rPr>
          <w:instrText xml:space="preserve"> PAGEREF _Toc38788913 \h </w:instrText>
        </w:r>
        <w:r>
          <w:rPr>
            <w:noProof/>
            <w:webHidden/>
          </w:rPr>
        </w:r>
        <w:r>
          <w:rPr>
            <w:noProof/>
            <w:webHidden/>
          </w:rPr>
          <w:fldChar w:fldCharType="separate"/>
        </w:r>
        <w:r>
          <w:rPr>
            <w:noProof/>
            <w:webHidden/>
          </w:rPr>
          <w:t>57</w:t>
        </w:r>
        <w:r>
          <w:rPr>
            <w:noProof/>
            <w:webHidden/>
          </w:rPr>
          <w:fldChar w:fldCharType="end"/>
        </w:r>
      </w:hyperlink>
    </w:p>
    <w:p w:rsidR="003A0707" w:rsidRDefault="003A0707" w:rsidP="003D57BA">
      <w:pPr>
        <w:pStyle w:val="22"/>
        <w:tabs>
          <w:tab w:val="left" w:pos="1050"/>
          <w:tab w:val="right" w:leader="dot" w:pos="9872"/>
        </w:tabs>
        <w:rPr>
          <w:rFonts w:asciiTheme="minorHAnsi" w:eastAsiaTheme="minorEastAsia" w:hAnsiTheme="minorHAnsi" w:cstheme="minorBidi"/>
          <w:noProof/>
        </w:rPr>
      </w:pPr>
      <w:hyperlink w:anchor="_Toc38788914" w:history="1">
        <w:r w:rsidRPr="0029300B">
          <w:rPr>
            <w:rStyle w:val="aff8"/>
            <w:rFonts w:ascii="黑体" w:eastAsia="黑体" w:hAnsi="黑体" w:cs="Arial"/>
            <w:bCs/>
            <w:noProof/>
          </w:rPr>
          <w:t>5.6</w:t>
        </w:r>
        <w:r>
          <w:rPr>
            <w:rFonts w:asciiTheme="minorHAnsi" w:eastAsiaTheme="minorEastAsia" w:hAnsiTheme="minorHAnsi" w:cstheme="minorBidi"/>
            <w:noProof/>
          </w:rPr>
          <w:tab/>
        </w:r>
        <w:r w:rsidRPr="0029300B">
          <w:rPr>
            <w:rStyle w:val="aff8"/>
            <w:rFonts w:ascii="黑体" w:eastAsia="黑体" w:hAnsi="黑体" w:cs="Arial" w:hint="eastAsia"/>
            <w:bCs/>
            <w:noProof/>
          </w:rPr>
          <w:t>互联网支付接入平台应用软件</w:t>
        </w:r>
        <w:r>
          <w:rPr>
            <w:noProof/>
            <w:webHidden/>
          </w:rPr>
          <w:tab/>
        </w:r>
        <w:r>
          <w:rPr>
            <w:noProof/>
            <w:webHidden/>
          </w:rPr>
          <w:fldChar w:fldCharType="begin"/>
        </w:r>
        <w:r>
          <w:rPr>
            <w:noProof/>
            <w:webHidden/>
          </w:rPr>
          <w:instrText xml:space="preserve"> PAGEREF _Toc38788914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15" w:history="1">
        <w:r w:rsidRPr="0029300B">
          <w:rPr>
            <w:rStyle w:val="aff8"/>
            <w:rFonts w:ascii="黑体" w:eastAsia="黑体" w:hAnsi="黑体" w:cs="Arial"/>
            <w:bCs/>
            <w:noProof/>
          </w:rPr>
          <w:t>5.6.1</w:t>
        </w:r>
        <w:r>
          <w:rPr>
            <w:rFonts w:asciiTheme="minorHAnsi" w:eastAsiaTheme="minorEastAsia" w:hAnsiTheme="minorHAnsi" w:cstheme="minorBidi"/>
            <w:noProof/>
          </w:rPr>
          <w:tab/>
        </w:r>
        <w:r w:rsidRPr="0029300B">
          <w:rPr>
            <w:rStyle w:val="aff8"/>
            <w:rFonts w:ascii="黑体" w:eastAsia="黑体" w:hAnsi="黑体" w:cs="Arial" w:hint="eastAsia"/>
            <w:bCs/>
            <w:noProof/>
          </w:rPr>
          <w:t>基本性能</w:t>
        </w:r>
        <w:r>
          <w:rPr>
            <w:noProof/>
            <w:webHidden/>
          </w:rPr>
          <w:tab/>
        </w:r>
        <w:r>
          <w:rPr>
            <w:noProof/>
            <w:webHidden/>
          </w:rPr>
          <w:fldChar w:fldCharType="begin"/>
        </w:r>
        <w:r>
          <w:rPr>
            <w:noProof/>
            <w:webHidden/>
          </w:rPr>
          <w:instrText xml:space="preserve"> PAGEREF _Toc38788915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16" w:history="1">
        <w:r w:rsidRPr="0029300B">
          <w:rPr>
            <w:rStyle w:val="aff8"/>
            <w:rFonts w:ascii="黑体" w:eastAsia="黑体" w:hAnsi="黑体" w:cs="Arial"/>
            <w:bCs/>
            <w:noProof/>
          </w:rPr>
          <w:t>5.6.2</w:t>
        </w:r>
        <w:r>
          <w:rPr>
            <w:rFonts w:asciiTheme="minorHAnsi" w:eastAsiaTheme="minorEastAsia" w:hAnsiTheme="minorHAnsi" w:cstheme="minorBidi"/>
            <w:noProof/>
          </w:rPr>
          <w:tab/>
        </w:r>
        <w:r w:rsidRPr="0029300B">
          <w:rPr>
            <w:rStyle w:val="aff8"/>
            <w:rFonts w:ascii="黑体" w:eastAsia="黑体" w:hAnsi="黑体" w:cs="Arial" w:hint="eastAsia"/>
            <w:bCs/>
            <w:noProof/>
          </w:rPr>
          <w:t>模块化</w:t>
        </w:r>
        <w:r>
          <w:rPr>
            <w:noProof/>
            <w:webHidden/>
          </w:rPr>
          <w:tab/>
        </w:r>
        <w:r>
          <w:rPr>
            <w:noProof/>
            <w:webHidden/>
          </w:rPr>
          <w:fldChar w:fldCharType="begin"/>
        </w:r>
        <w:r>
          <w:rPr>
            <w:noProof/>
            <w:webHidden/>
          </w:rPr>
          <w:instrText xml:space="preserve"> PAGEREF _Toc38788916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17" w:history="1">
        <w:r w:rsidRPr="0029300B">
          <w:rPr>
            <w:rStyle w:val="aff8"/>
            <w:rFonts w:ascii="黑体" w:eastAsia="黑体" w:hAnsi="黑体" w:cs="Arial"/>
            <w:bCs/>
            <w:noProof/>
          </w:rPr>
          <w:t>5.6.3</w:t>
        </w:r>
        <w:r>
          <w:rPr>
            <w:rFonts w:asciiTheme="minorHAnsi" w:eastAsiaTheme="minorEastAsia" w:hAnsiTheme="minorHAnsi" w:cstheme="minorBidi"/>
            <w:noProof/>
          </w:rPr>
          <w:tab/>
        </w:r>
        <w:r w:rsidRPr="0029300B">
          <w:rPr>
            <w:rStyle w:val="aff8"/>
            <w:rFonts w:ascii="黑体" w:eastAsia="黑体" w:hAnsi="黑体" w:cs="Arial" w:hint="eastAsia"/>
            <w:bCs/>
            <w:noProof/>
          </w:rPr>
          <w:t>可扩展性</w:t>
        </w:r>
        <w:r>
          <w:rPr>
            <w:noProof/>
            <w:webHidden/>
          </w:rPr>
          <w:tab/>
        </w:r>
        <w:r>
          <w:rPr>
            <w:noProof/>
            <w:webHidden/>
          </w:rPr>
          <w:fldChar w:fldCharType="begin"/>
        </w:r>
        <w:r>
          <w:rPr>
            <w:noProof/>
            <w:webHidden/>
          </w:rPr>
          <w:instrText xml:space="preserve"> PAGEREF _Toc38788917 \h </w:instrText>
        </w:r>
        <w:r>
          <w:rPr>
            <w:noProof/>
            <w:webHidden/>
          </w:rPr>
        </w:r>
        <w:r>
          <w:rPr>
            <w:noProof/>
            <w:webHidden/>
          </w:rPr>
          <w:fldChar w:fldCharType="separate"/>
        </w:r>
        <w:r>
          <w:rPr>
            <w:noProof/>
            <w:webHidden/>
          </w:rPr>
          <w:t>58</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18" w:history="1">
        <w:r w:rsidRPr="0029300B">
          <w:rPr>
            <w:rStyle w:val="aff8"/>
            <w:rFonts w:ascii="黑体" w:eastAsia="黑体" w:hAnsi="黑体" w:cs="Arial"/>
            <w:bCs/>
            <w:noProof/>
          </w:rPr>
          <w:t>5.6.4</w:t>
        </w:r>
        <w:r>
          <w:rPr>
            <w:rFonts w:asciiTheme="minorHAnsi" w:eastAsiaTheme="minorEastAsia" w:hAnsiTheme="minorHAnsi" w:cstheme="minorBidi"/>
            <w:noProof/>
          </w:rPr>
          <w:tab/>
        </w:r>
        <w:r w:rsidRPr="0029300B">
          <w:rPr>
            <w:rStyle w:val="aff8"/>
            <w:rFonts w:ascii="黑体" w:eastAsia="黑体" w:hAnsi="黑体" w:cs="Arial" w:hint="eastAsia"/>
            <w:bCs/>
            <w:noProof/>
          </w:rPr>
          <w:t>可移植性</w:t>
        </w:r>
        <w:r>
          <w:rPr>
            <w:noProof/>
            <w:webHidden/>
          </w:rPr>
          <w:tab/>
        </w:r>
        <w:r>
          <w:rPr>
            <w:noProof/>
            <w:webHidden/>
          </w:rPr>
          <w:fldChar w:fldCharType="begin"/>
        </w:r>
        <w:r>
          <w:rPr>
            <w:noProof/>
            <w:webHidden/>
          </w:rPr>
          <w:instrText xml:space="preserve"> PAGEREF _Toc38788918 \h </w:instrText>
        </w:r>
        <w:r>
          <w:rPr>
            <w:noProof/>
            <w:webHidden/>
          </w:rPr>
        </w:r>
        <w:r>
          <w:rPr>
            <w:noProof/>
            <w:webHidden/>
          </w:rPr>
          <w:fldChar w:fldCharType="separate"/>
        </w:r>
        <w:r>
          <w:rPr>
            <w:noProof/>
            <w:webHidden/>
          </w:rPr>
          <w:t>59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19" w:history="1">
        <w:r w:rsidRPr="0029300B">
          <w:rPr>
            <w:rStyle w:val="aff8"/>
            <w:rFonts w:ascii="黑体" w:eastAsia="黑体" w:hAnsi="黑体" w:cs="Arial"/>
            <w:bCs/>
            <w:noProof/>
          </w:rPr>
          <w:t>5.6.5</w:t>
        </w:r>
        <w:r>
          <w:rPr>
            <w:rFonts w:asciiTheme="minorHAnsi" w:eastAsiaTheme="minorEastAsia" w:hAnsiTheme="minorHAnsi" w:cstheme="minorBidi"/>
            <w:noProof/>
          </w:rPr>
          <w:tab/>
        </w:r>
        <w:r w:rsidRPr="0029300B">
          <w:rPr>
            <w:rStyle w:val="aff8"/>
            <w:rFonts w:ascii="黑体" w:eastAsia="黑体" w:hAnsi="黑体" w:cs="Arial" w:hint="eastAsia"/>
            <w:bCs/>
            <w:noProof/>
          </w:rPr>
          <w:t>可重用性</w:t>
        </w:r>
        <w:r>
          <w:rPr>
            <w:noProof/>
            <w:webHidden/>
          </w:rPr>
          <w:tab/>
        </w:r>
        <w:r>
          <w:rPr>
            <w:noProof/>
            <w:webHidden/>
          </w:rPr>
          <w:fldChar w:fldCharType="begin"/>
        </w:r>
        <w:r>
          <w:rPr>
            <w:noProof/>
            <w:webHidden/>
          </w:rPr>
          <w:instrText xml:space="preserve"> PAGEREF _Toc38788919 \h </w:instrText>
        </w:r>
        <w:r>
          <w:rPr>
            <w:noProof/>
            <w:webHidden/>
          </w:rPr>
        </w:r>
        <w:r>
          <w:rPr>
            <w:noProof/>
            <w:webHidden/>
          </w:rPr>
          <w:fldChar w:fldCharType="separate"/>
        </w:r>
        <w:r>
          <w:rPr>
            <w:noProof/>
            <w:webHidden/>
          </w:rPr>
          <w:t>59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20" w:history="1">
        <w:r w:rsidRPr="0029300B">
          <w:rPr>
            <w:rStyle w:val="aff8"/>
            <w:rFonts w:ascii="黑体" w:eastAsia="黑体" w:hAnsi="黑体" w:cs="Arial"/>
            <w:bCs/>
            <w:noProof/>
          </w:rPr>
          <w:t>5.6.6</w:t>
        </w:r>
        <w:r>
          <w:rPr>
            <w:rFonts w:asciiTheme="minorHAnsi" w:eastAsiaTheme="minorEastAsia" w:hAnsiTheme="minorHAnsi" w:cstheme="minorBidi"/>
            <w:noProof/>
          </w:rPr>
          <w:tab/>
        </w:r>
        <w:r w:rsidRPr="0029300B">
          <w:rPr>
            <w:rStyle w:val="aff8"/>
            <w:rFonts w:ascii="黑体" w:eastAsia="黑体" w:hAnsi="黑体" w:cs="Arial" w:hint="eastAsia"/>
            <w:bCs/>
            <w:noProof/>
          </w:rPr>
          <w:t>参数化</w:t>
        </w:r>
        <w:r>
          <w:rPr>
            <w:noProof/>
            <w:webHidden/>
          </w:rPr>
          <w:tab/>
        </w:r>
        <w:r>
          <w:rPr>
            <w:noProof/>
            <w:webHidden/>
          </w:rPr>
          <w:fldChar w:fldCharType="begin"/>
        </w:r>
        <w:r>
          <w:rPr>
            <w:noProof/>
            <w:webHidden/>
          </w:rPr>
          <w:instrText xml:space="preserve"> PAGEREF _Toc38788920 \h </w:instrText>
        </w:r>
        <w:r>
          <w:rPr>
            <w:noProof/>
            <w:webHidden/>
          </w:rPr>
        </w:r>
        <w:r>
          <w:rPr>
            <w:noProof/>
            <w:webHidden/>
          </w:rPr>
          <w:fldChar w:fldCharType="separate"/>
        </w:r>
        <w:r>
          <w:rPr>
            <w:noProof/>
            <w:webHidden/>
          </w:rPr>
          <w:t>59</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21" w:history="1">
        <w:r w:rsidRPr="0029300B">
          <w:rPr>
            <w:rStyle w:val="aff8"/>
            <w:rFonts w:ascii="黑体" w:eastAsia="黑体" w:hAnsi="黑体" w:cs="Arial"/>
            <w:bCs/>
            <w:noProof/>
          </w:rPr>
          <w:t>5.6.7</w:t>
        </w:r>
        <w:r>
          <w:rPr>
            <w:rFonts w:asciiTheme="minorHAnsi" w:eastAsiaTheme="minorEastAsia" w:hAnsiTheme="minorHAnsi" w:cstheme="minorBidi"/>
            <w:noProof/>
          </w:rPr>
          <w:tab/>
        </w:r>
        <w:r w:rsidRPr="0029300B">
          <w:rPr>
            <w:rStyle w:val="aff8"/>
            <w:rFonts w:ascii="黑体" w:eastAsia="黑体" w:hAnsi="黑体" w:cs="Arial" w:hint="eastAsia"/>
            <w:bCs/>
            <w:noProof/>
          </w:rPr>
          <w:t>实时性</w:t>
        </w:r>
        <w:r>
          <w:rPr>
            <w:noProof/>
            <w:webHidden/>
          </w:rPr>
          <w:tab/>
        </w:r>
        <w:r>
          <w:rPr>
            <w:noProof/>
            <w:webHidden/>
          </w:rPr>
          <w:fldChar w:fldCharType="begin"/>
        </w:r>
        <w:r>
          <w:rPr>
            <w:noProof/>
            <w:webHidden/>
          </w:rPr>
          <w:instrText xml:space="preserve"> PAGEREF _Toc38788921 \h </w:instrText>
        </w:r>
        <w:r>
          <w:rPr>
            <w:noProof/>
            <w:webHidden/>
          </w:rPr>
        </w:r>
        <w:r>
          <w:rPr>
            <w:noProof/>
            <w:webHidden/>
          </w:rPr>
          <w:fldChar w:fldCharType="separate"/>
        </w:r>
        <w:r>
          <w:rPr>
            <w:noProof/>
            <w:webHidden/>
          </w:rPr>
          <w:t>60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22" w:history="1">
        <w:r w:rsidRPr="0029300B">
          <w:rPr>
            <w:rStyle w:val="aff8"/>
            <w:rFonts w:ascii="黑体" w:eastAsia="黑体" w:hAnsi="黑体" w:cs="Arial"/>
            <w:bCs/>
            <w:noProof/>
          </w:rPr>
          <w:t>5.6.8</w:t>
        </w:r>
        <w:r>
          <w:rPr>
            <w:rFonts w:asciiTheme="minorHAnsi" w:eastAsiaTheme="minorEastAsia" w:hAnsiTheme="minorHAnsi" w:cstheme="minorBidi"/>
            <w:noProof/>
          </w:rPr>
          <w:tab/>
        </w:r>
        <w:r w:rsidRPr="0029300B">
          <w:rPr>
            <w:rStyle w:val="aff8"/>
            <w:rFonts w:ascii="黑体" w:eastAsia="黑体" w:hAnsi="黑体" w:cs="Arial" w:hint="eastAsia"/>
            <w:bCs/>
            <w:noProof/>
          </w:rPr>
          <w:t>友好性</w:t>
        </w:r>
        <w:r>
          <w:rPr>
            <w:noProof/>
            <w:webHidden/>
          </w:rPr>
          <w:tab/>
        </w:r>
        <w:r>
          <w:rPr>
            <w:noProof/>
            <w:webHidden/>
          </w:rPr>
          <w:fldChar w:fldCharType="begin"/>
        </w:r>
        <w:r>
          <w:rPr>
            <w:noProof/>
            <w:webHidden/>
          </w:rPr>
          <w:instrText xml:space="preserve"> PAGEREF _Toc38788922 \h </w:instrText>
        </w:r>
        <w:r>
          <w:rPr>
            <w:noProof/>
            <w:webHidden/>
          </w:rPr>
        </w:r>
        <w:r>
          <w:rPr>
            <w:noProof/>
            <w:webHidden/>
          </w:rPr>
          <w:fldChar w:fldCharType="separate"/>
        </w:r>
        <w:r>
          <w:rPr>
            <w:noProof/>
            <w:webHidden/>
          </w:rPr>
          <w:t>60</w:t>
        </w:r>
        <w:r>
          <w:rPr>
            <w:noProof/>
            <w:webHidden/>
          </w:rPr>
          <w:fldChar w:fldCharType="end"/>
        </w:r>
      </w:hyperlink>
    </w:p>
    <w:p w:rsidR="003A0707" w:rsidRDefault="003A0707">
      <w:pPr>
        <w:pStyle w:val="31"/>
        <w:rPr>
          <w:rFonts w:asciiTheme="minorHAnsi" w:eastAsiaTheme="minorEastAsia" w:hAnsiTheme="minorHAnsi" w:cstheme="minorBidi"/>
          <w:noProof/>
        </w:rPr>
      </w:pPr>
      <w:hyperlink w:anchor="_Toc38788923" w:history="1">
        <w:r w:rsidRPr="0029300B">
          <w:rPr>
            <w:rStyle w:val="aff8"/>
            <w:rFonts w:ascii="黑体" w:eastAsia="黑体" w:hAnsi="黑体" w:cs="Arial"/>
            <w:bCs/>
            <w:noProof/>
          </w:rPr>
          <w:t>5.6.9</w:t>
        </w:r>
        <w:r>
          <w:rPr>
            <w:rFonts w:asciiTheme="minorHAnsi" w:eastAsiaTheme="minorEastAsia" w:hAnsiTheme="minorHAnsi" w:cstheme="minorBidi"/>
            <w:noProof/>
          </w:rPr>
          <w:tab/>
        </w:r>
        <w:r w:rsidRPr="0029300B">
          <w:rPr>
            <w:rStyle w:val="aff8"/>
            <w:rFonts w:ascii="黑体" w:eastAsia="黑体" w:hAnsi="黑体" w:cs="Arial" w:hint="eastAsia"/>
            <w:bCs/>
            <w:noProof/>
          </w:rPr>
          <w:t>开放性</w:t>
        </w:r>
        <w:r>
          <w:rPr>
            <w:noProof/>
            <w:webHidden/>
          </w:rPr>
          <w:tab/>
        </w:r>
        <w:r>
          <w:rPr>
            <w:noProof/>
            <w:webHidden/>
          </w:rPr>
          <w:fldChar w:fldCharType="begin"/>
        </w:r>
        <w:r>
          <w:rPr>
            <w:noProof/>
            <w:webHidden/>
          </w:rPr>
          <w:instrText xml:space="preserve"> PAGEREF _Toc38788923 \h </w:instrText>
        </w:r>
        <w:r>
          <w:rPr>
            <w:noProof/>
            <w:webHidden/>
          </w:rPr>
        </w:r>
        <w:r>
          <w:rPr>
            <w:noProof/>
            <w:webHidden/>
          </w:rPr>
          <w:fldChar w:fldCharType="separate"/>
        </w:r>
        <w:r>
          <w:rPr>
            <w:noProof/>
            <w:webHidden/>
          </w:rPr>
          <w:t>60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24" w:history="1">
        <w:r w:rsidRPr="0029300B">
          <w:rPr>
            <w:rStyle w:val="aff8"/>
            <w:rFonts w:ascii="黑体" w:eastAsia="黑体" w:hAnsi="黑体" w:cs="Arial"/>
            <w:bCs/>
            <w:noProof/>
          </w:rPr>
          <w:t>5.7</w:t>
        </w:r>
        <w:r>
          <w:rPr>
            <w:rFonts w:asciiTheme="minorHAnsi" w:eastAsiaTheme="minorEastAsia" w:hAnsiTheme="minorHAnsi" w:cstheme="minorBidi"/>
            <w:noProof/>
          </w:rPr>
          <w:tab/>
        </w:r>
        <w:r w:rsidRPr="0029300B">
          <w:rPr>
            <w:rStyle w:val="aff8"/>
            <w:rFonts w:ascii="黑体" w:eastAsia="黑体" w:hAnsi="黑体" w:cs="Arial" w:hint="eastAsia"/>
            <w:bCs/>
            <w:noProof/>
          </w:rPr>
          <w:t>系统维护与开发软件</w:t>
        </w:r>
        <w:r>
          <w:rPr>
            <w:noProof/>
            <w:webHidden/>
          </w:rPr>
          <w:tab/>
        </w:r>
        <w:r>
          <w:rPr>
            <w:noProof/>
            <w:webHidden/>
          </w:rPr>
          <w:fldChar w:fldCharType="begin"/>
        </w:r>
        <w:r>
          <w:rPr>
            <w:noProof/>
            <w:webHidden/>
          </w:rPr>
          <w:instrText xml:space="preserve"> PAGEREF _Toc38788924 \h </w:instrText>
        </w:r>
        <w:r>
          <w:rPr>
            <w:noProof/>
            <w:webHidden/>
          </w:rPr>
        </w:r>
        <w:r>
          <w:rPr>
            <w:noProof/>
            <w:webHidden/>
          </w:rPr>
          <w:fldChar w:fldCharType="separate"/>
        </w:r>
        <w:r>
          <w:rPr>
            <w:noProof/>
            <w:webHidden/>
          </w:rPr>
          <w:t>60</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25" w:history="1">
        <w:r w:rsidRPr="0029300B">
          <w:rPr>
            <w:rStyle w:val="aff8"/>
            <w:rFonts w:ascii="黑体" w:eastAsia="黑体" w:hAnsi="黑体" w:cs="Arial"/>
            <w:bCs/>
            <w:noProof/>
          </w:rPr>
          <w:t>5.8</w:t>
        </w:r>
        <w:r>
          <w:rPr>
            <w:rFonts w:asciiTheme="minorHAnsi" w:eastAsiaTheme="minorEastAsia" w:hAnsiTheme="minorHAnsi" w:cstheme="minorBidi"/>
            <w:noProof/>
          </w:rPr>
          <w:tab/>
        </w:r>
        <w:r w:rsidRPr="0029300B">
          <w:rPr>
            <w:rStyle w:val="aff8"/>
            <w:rFonts w:ascii="黑体" w:eastAsia="黑体" w:hAnsi="黑体" w:cs="Arial" w:hint="eastAsia"/>
            <w:bCs/>
            <w:noProof/>
          </w:rPr>
          <w:t>备份软件</w:t>
        </w:r>
        <w:r>
          <w:rPr>
            <w:noProof/>
            <w:webHidden/>
          </w:rPr>
          <w:tab/>
        </w:r>
        <w:r>
          <w:rPr>
            <w:noProof/>
            <w:webHidden/>
          </w:rPr>
          <w:fldChar w:fldCharType="begin"/>
        </w:r>
        <w:r>
          <w:rPr>
            <w:noProof/>
            <w:webHidden/>
          </w:rPr>
          <w:instrText xml:space="preserve"> PAGEREF _Toc38788925 \h </w:instrText>
        </w:r>
        <w:r>
          <w:rPr>
            <w:noProof/>
            <w:webHidden/>
          </w:rPr>
        </w:r>
        <w:r>
          <w:rPr>
            <w:noProof/>
            <w:webHidden/>
          </w:rPr>
          <w:fldChar w:fldCharType="separate"/>
        </w:r>
        <w:r>
          <w:rPr>
            <w:noProof/>
            <w:webHidden/>
          </w:rPr>
          <w:t>61</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26" w:history="1">
        <w:r w:rsidRPr="0029300B">
          <w:rPr>
            <w:rStyle w:val="aff8"/>
            <w:rFonts w:ascii="黑体" w:eastAsia="黑体" w:hAnsi="黑体" w:cs="Arial"/>
            <w:bCs/>
            <w:noProof/>
          </w:rPr>
          <w:t>5.9</w:t>
        </w:r>
        <w:r>
          <w:rPr>
            <w:rFonts w:asciiTheme="minorHAnsi" w:eastAsiaTheme="minorEastAsia" w:hAnsiTheme="minorHAnsi" w:cstheme="minorBidi"/>
            <w:noProof/>
          </w:rPr>
          <w:tab/>
        </w:r>
        <w:r w:rsidRPr="0029300B">
          <w:rPr>
            <w:rStyle w:val="aff8"/>
            <w:rFonts w:ascii="黑体" w:eastAsia="黑体" w:hAnsi="黑体" w:cs="Arial" w:hint="eastAsia"/>
            <w:bCs/>
            <w:noProof/>
          </w:rPr>
          <w:t>支持软件清单</w:t>
        </w:r>
        <w:r>
          <w:rPr>
            <w:noProof/>
            <w:webHidden/>
          </w:rPr>
          <w:tab/>
        </w:r>
        <w:r>
          <w:rPr>
            <w:noProof/>
            <w:webHidden/>
          </w:rPr>
          <w:fldChar w:fldCharType="begin"/>
        </w:r>
        <w:r>
          <w:rPr>
            <w:noProof/>
            <w:webHidden/>
          </w:rPr>
          <w:instrText xml:space="preserve"> PAGEREF _Toc38788926 \h </w:instrText>
        </w:r>
        <w:r>
          <w:rPr>
            <w:noProof/>
            <w:webHidden/>
          </w:rPr>
        </w:r>
        <w:r>
          <w:rPr>
            <w:noProof/>
            <w:webHidden/>
          </w:rPr>
          <w:fldChar w:fldCharType="separate"/>
        </w:r>
        <w:r>
          <w:rPr>
            <w:noProof/>
            <w:webHidden/>
          </w:rPr>
          <w:t>62</w:t>
        </w:r>
        <w:r>
          <w:rPr>
            <w:noProof/>
            <w:webHidden/>
          </w:rPr>
          <w:fldChar w:fldCharType="end"/>
        </w:r>
      </w:hyperlink>
    </w:p>
    <w:p w:rsidR="003A0707" w:rsidRDefault="003A0707">
      <w:pPr>
        <w:pStyle w:val="22"/>
        <w:tabs>
          <w:tab w:val="left" w:pos="1260"/>
          <w:tab w:val="right" w:leader="dot" w:pos="9872"/>
        </w:tabs>
        <w:rPr>
          <w:rFonts w:asciiTheme="minorHAnsi" w:eastAsiaTheme="minorEastAsia" w:hAnsiTheme="minorHAnsi" w:cstheme="minorBidi"/>
          <w:noProof/>
        </w:rPr>
      </w:pPr>
      <w:hyperlink w:anchor="_Toc38788927" w:history="1">
        <w:r w:rsidRPr="0029300B">
          <w:rPr>
            <w:rStyle w:val="aff8"/>
            <w:rFonts w:ascii="黑体" w:eastAsia="黑体" w:hAnsi="黑体" w:cs="Arial"/>
            <w:bCs/>
            <w:noProof/>
          </w:rPr>
          <w:t>5.10</w:t>
        </w:r>
        <w:r>
          <w:rPr>
            <w:rFonts w:asciiTheme="minorHAnsi" w:eastAsiaTheme="minorEastAsia" w:hAnsiTheme="minorHAnsi" w:cstheme="minorBidi"/>
            <w:noProof/>
          </w:rPr>
          <w:tab/>
        </w:r>
        <w:r w:rsidRPr="0029300B">
          <w:rPr>
            <w:rStyle w:val="aff8"/>
            <w:rFonts w:ascii="黑体" w:eastAsia="黑体" w:hAnsi="黑体" w:cs="Arial" w:hint="eastAsia"/>
            <w:bCs/>
            <w:noProof/>
          </w:rPr>
          <w:t>支持硬件清单</w:t>
        </w:r>
        <w:r>
          <w:rPr>
            <w:noProof/>
            <w:webHidden/>
          </w:rPr>
          <w:tab/>
        </w:r>
        <w:r>
          <w:rPr>
            <w:noProof/>
            <w:webHidden/>
          </w:rPr>
          <w:fldChar w:fldCharType="begin"/>
        </w:r>
        <w:r>
          <w:rPr>
            <w:noProof/>
            <w:webHidden/>
          </w:rPr>
          <w:instrText xml:space="preserve"> PAGEREF _Toc38788927 \h </w:instrText>
        </w:r>
        <w:r>
          <w:rPr>
            <w:noProof/>
            <w:webHidden/>
          </w:rPr>
        </w:r>
        <w:r>
          <w:rPr>
            <w:noProof/>
            <w:webHidden/>
          </w:rPr>
          <w:fldChar w:fldCharType="separate"/>
        </w:r>
        <w:r>
          <w:rPr>
            <w:noProof/>
            <w:webHidden/>
          </w:rPr>
          <w:t>62</w:t>
        </w:r>
        <w:r>
          <w:rPr>
            <w:noProof/>
            <w:webHidden/>
          </w:rPr>
          <w:fldChar w:fldCharType="end"/>
        </w:r>
      </w:hyperlink>
    </w:p>
    <w:p w:rsidR="003A0707" w:rsidRDefault="003A0707">
      <w:pPr>
        <w:pStyle w:val="22"/>
        <w:tabs>
          <w:tab w:val="left" w:pos="1260"/>
          <w:tab w:val="right" w:leader="dot" w:pos="9872"/>
        </w:tabs>
        <w:rPr>
          <w:rFonts w:asciiTheme="minorHAnsi" w:eastAsiaTheme="minorEastAsia" w:hAnsiTheme="minorHAnsi" w:cstheme="minorBidi"/>
          <w:noProof/>
        </w:rPr>
      </w:pPr>
      <w:hyperlink w:anchor="_Toc38788928" w:history="1">
        <w:r w:rsidRPr="0029300B">
          <w:rPr>
            <w:rStyle w:val="aff8"/>
            <w:rFonts w:ascii="黑体" w:eastAsia="黑体" w:hAnsi="黑体" w:cs="Arial"/>
            <w:bCs/>
            <w:noProof/>
          </w:rPr>
          <w:t>5.11</w:t>
        </w:r>
        <w:r>
          <w:rPr>
            <w:rFonts w:asciiTheme="minorHAnsi" w:eastAsiaTheme="minorEastAsia" w:hAnsiTheme="minorHAnsi" w:cstheme="minorBidi"/>
            <w:noProof/>
          </w:rPr>
          <w:tab/>
        </w:r>
        <w:r w:rsidRPr="0029300B">
          <w:rPr>
            <w:rStyle w:val="aff8"/>
            <w:rFonts w:ascii="黑体" w:eastAsia="黑体" w:hAnsi="黑体" w:cs="Arial" w:hint="eastAsia"/>
            <w:bCs/>
            <w:noProof/>
          </w:rPr>
          <w:t>其它软件</w:t>
        </w:r>
        <w:r>
          <w:rPr>
            <w:noProof/>
            <w:webHidden/>
          </w:rPr>
          <w:tab/>
        </w:r>
        <w:r>
          <w:rPr>
            <w:noProof/>
            <w:webHidden/>
          </w:rPr>
          <w:fldChar w:fldCharType="begin"/>
        </w:r>
        <w:r>
          <w:rPr>
            <w:noProof/>
            <w:webHidden/>
          </w:rPr>
          <w:instrText xml:space="preserve"> PAGEREF _Toc38788928 \h </w:instrText>
        </w:r>
        <w:r>
          <w:rPr>
            <w:noProof/>
            <w:webHidden/>
          </w:rPr>
        </w:r>
        <w:r>
          <w:rPr>
            <w:noProof/>
            <w:webHidden/>
          </w:rPr>
          <w:fldChar w:fldCharType="separate"/>
        </w:r>
        <w:r>
          <w:rPr>
            <w:noProof/>
            <w:webHidden/>
          </w:rPr>
          <w:t>63</w:t>
        </w:r>
        <w:r>
          <w:rPr>
            <w:noProof/>
            <w:webHidden/>
          </w:rPr>
          <w:fldChar w:fldCharType="end"/>
        </w:r>
      </w:hyperlink>
    </w:p>
    <w:p w:rsidR="003A0707" w:rsidRDefault="003A0707">
      <w:pPr>
        <w:pStyle w:val="22"/>
        <w:tabs>
          <w:tab w:val="left" w:pos="1260"/>
          <w:tab w:val="right" w:leader="dot" w:pos="9872"/>
        </w:tabs>
        <w:rPr>
          <w:rFonts w:asciiTheme="minorHAnsi" w:eastAsiaTheme="minorEastAsia" w:hAnsiTheme="minorHAnsi" w:cstheme="minorBidi"/>
          <w:noProof/>
        </w:rPr>
      </w:pPr>
      <w:hyperlink w:anchor="_Toc38788929" w:history="1">
        <w:r w:rsidRPr="0029300B">
          <w:rPr>
            <w:rStyle w:val="aff8"/>
            <w:rFonts w:ascii="黑体" w:eastAsia="黑体" w:hAnsi="黑体" w:cs="Arial"/>
            <w:bCs/>
            <w:noProof/>
          </w:rPr>
          <w:t>5.12</w:t>
        </w:r>
        <w:r>
          <w:rPr>
            <w:rFonts w:asciiTheme="minorHAnsi" w:eastAsiaTheme="minorEastAsia" w:hAnsiTheme="minorHAnsi" w:cstheme="minorBidi"/>
            <w:noProof/>
          </w:rPr>
          <w:tab/>
        </w:r>
        <w:r w:rsidRPr="0029300B">
          <w:rPr>
            <w:rStyle w:val="aff8"/>
            <w:rFonts w:ascii="黑体" w:eastAsia="黑体" w:hAnsi="黑体" w:cs="Arial" w:hint="eastAsia"/>
            <w:bCs/>
            <w:noProof/>
          </w:rPr>
          <w:t>预留容量需求</w:t>
        </w:r>
        <w:r>
          <w:rPr>
            <w:noProof/>
            <w:webHidden/>
          </w:rPr>
          <w:tab/>
        </w:r>
        <w:r>
          <w:rPr>
            <w:noProof/>
            <w:webHidden/>
          </w:rPr>
          <w:fldChar w:fldCharType="begin"/>
        </w:r>
        <w:r>
          <w:rPr>
            <w:noProof/>
            <w:webHidden/>
          </w:rPr>
          <w:instrText xml:space="preserve"> PAGEREF _Toc38788929 \h </w:instrText>
        </w:r>
        <w:r>
          <w:rPr>
            <w:noProof/>
            <w:webHidden/>
          </w:rPr>
        </w:r>
        <w:r>
          <w:rPr>
            <w:noProof/>
            <w:webHidden/>
          </w:rPr>
          <w:fldChar w:fldCharType="separate"/>
        </w:r>
        <w:r>
          <w:rPr>
            <w:noProof/>
            <w:webHidden/>
          </w:rPr>
          <w:t>63</w:t>
        </w:r>
        <w:r>
          <w:rPr>
            <w:noProof/>
            <w:webHidden/>
          </w:rPr>
          <w:fldChar w:fldCharType="end"/>
        </w:r>
      </w:hyperlink>
    </w:p>
    <w:p w:rsidR="003A0707" w:rsidRDefault="003A0707">
      <w:pPr>
        <w:pStyle w:val="22"/>
        <w:tabs>
          <w:tab w:val="left" w:pos="1260"/>
          <w:tab w:val="right" w:leader="dot" w:pos="9872"/>
        </w:tabs>
        <w:rPr>
          <w:rFonts w:asciiTheme="minorHAnsi" w:eastAsiaTheme="minorEastAsia" w:hAnsiTheme="minorHAnsi" w:cstheme="minorBidi"/>
          <w:noProof/>
        </w:rPr>
      </w:pPr>
      <w:hyperlink w:anchor="_Toc38788930" w:history="1">
        <w:r w:rsidRPr="0029300B">
          <w:rPr>
            <w:rStyle w:val="aff8"/>
            <w:rFonts w:ascii="黑体" w:eastAsia="黑体" w:hAnsi="黑体" w:cs="Arial"/>
            <w:bCs/>
            <w:noProof/>
          </w:rPr>
          <w:t>5.13</w:t>
        </w:r>
        <w:r>
          <w:rPr>
            <w:rFonts w:asciiTheme="minorHAnsi" w:eastAsiaTheme="minorEastAsia" w:hAnsiTheme="minorHAnsi" w:cstheme="minorBidi"/>
            <w:noProof/>
          </w:rPr>
          <w:tab/>
        </w:r>
        <w:r w:rsidRPr="0029300B">
          <w:rPr>
            <w:rStyle w:val="aff8"/>
            <w:rFonts w:ascii="黑体" w:eastAsia="黑体" w:hAnsi="黑体" w:cs="Arial" w:hint="eastAsia"/>
            <w:bCs/>
            <w:noProof/>
          </w:rPr>
          <w:t>系统扩展需求</w:t>
        </w:r>
        <w:r>
          <w:rPr>
            <w:noProof/>
            <w:webHidden/>
          </w:rPr>
          <w:tab/>
        </w:r>
        <w:r>
          <w:rPr>
            <w:noProof/>
            <w:webHidden/>
          </w:rPr>
          <w:fldChar w:fldCharType="begin"/>
        </w:r>
        <w:r>
          <w:rPr>
            <w:noProof/>
            <w:webHidden/>
          </w:rPr>
          <w:instrText xml:space="preserve"> PAGEREF _Toc38788930 \h </w:instrText>
        </w:r>
        <w:r>
          <w:rPr>
            <w:noProof/>
            <w:webHidden/>
          </w:rPr>
        </w:r>
        <w:r>
          <w:rPr>
            <w:noProof/>
            <w:webHidden/>
          </w:rPr>
          <w:fldChar w:fldCharType="separate"/>
        </w:r>
        <w:r>
          <w:rPr>
            <w:noProof/>
            <w:webHidden/>
          </w:rPr>
          <w:t>63</w:t>
        </w:r>
        <w:r>
          <w:rPr>
            <w:noProof/>
            <w:webHidden/>
          </w:rPr>
          <w:fldChar w:fldCharType="end"/>
        </w:r>
      </w:hyperlink>
    </w:p>
    <w:p w:rsidR="003A0707" w:rsidRDefault="003A0707">
      <w:pPr>
        <w:pStyle w:val="14"/>
        <w:rPr>
          <w:rFonts w:asciiTheme="minorHAnsi" w:eastAsiaTheme="minorEastAsia" w:hAnsiTheme="minorHAnsi" w:cstheme="minorBidi"/>
          <w:noProof/>
          <w:sz w:val="21"/>
          <w:szCs w:val="22"/>
        </w:rPr>
      </w:pPr>
      <w:hyperlink w:anchor="_Toc38788931" w:history="1">
        <w:r w:rsidRPr="0029300B">
          <w:rPr>
            <w:rStyle w:val="aff8"/>
            <w:rFonts w:ascii="黑体" w:eastAsia="黑体" w:hAnsi="黑体" w:hint="eastAsia"/>
            <w:noProof/>
          </w:rPr>
          <w:t>第三篇</w:t>
        </w:r>
        <w:r w:rsidRPr="0029300B">
          <w:rPr>
            <w:rStyle w:val="aff8"/>
            <w:rFonts w:ascii="黑体" w:eastAsia="黑体" w:hAnsi="黑体"/>
            <w:noProof/>
          </w:rPr>
          <w:t xml:space="preserve"> </w:t>
        </w:r>
        <w:r w:rsidRPr="0029300B">
          <w:rPr>
            <w:rStyle w:val="aff8"/>
            <w:rFonts w:ascii="黑体" w:eastAsia="黑体" w:hAnsi="黑体" w:hint="eastAsia"/>
            <w:noProof/>
          </w:rPr>
          <w:t>接口部分</w:t>
        </w:r>
        <w:r>
          <w:rPr>
            <w:noProof/>
            <w:webHidden/>
          </w:rPr>
          <w:tab/>
        </w:r>
        <w:r>
          <w:rPr>
            <w:noProof/>
            <w:webHidden/>
          </w:rPr>
          <w:fldChar w:fldCharType="begin"/>
        </w:r>
        <w:r>
          <w:rPr>
            <w:noProof/>
            <w:webHidden/>
          </w:rPr>
          <w:instrText xml:space="preserve"> PAGEREF _Toc38788931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14"/>
        <w:tabs>
          <w:tab w:val="left" w:pos="1260"/>
        </w:tabs>
        <w:rPr>
          <w:rFonts w:asciiTheme="minorHAnsi" w:eastAsiaTheme="minorEastAsia" w:hAnsiTheme="minorHAnsi" w:cstheme="minorBidi"/>
          <w:noProof/>
          <w:sz w:val="21"/>
          <w:szCs w:val="22"/>
        </w:rPr>
      </w:pPr>
      <w:hyperlink w:anchor="_Toc38788932" w:history="1">
        <w:r w:rsidRPr="0029300B">
          <w:rPr>
            <w:rStyle w:val="aff8"/>
            <w:rFonts w:ascii="黑体" w:eastAsia="黑体" w:hAnsi="黑体" w:hint="eastAsia"/>
            <w:noProof/>
          </w:rPr>
          <w:t>第一章.</w:t>
        </w:r>
        <w:r>
          <w:rPr>
            <w:rFonts w:asciiTheme="minorHAnsi" w:eastAsiaTheme="minorEastAsia" w:hAnsiTheme="minorHAnsi" w:cstheme="minorBidi"/>
            <w:noProof/>
            <w:sz w:val="21"/>
            <w:szCs w:val="22"/>
          </w:rPr>
          <w:tab/>
        </w:r>
        <w:r w:rsidRPr="0029300B">
          <w:rPr>
            <w:rStyle w:val="aff8"/>
            <w:rFonts w:ascii="黑体" w:eastAsia="黑体" w:hAnsi="黑体" w:hint="eastAsia"/>
            <w:noProof/>
          </w:rPr>
          <w:t>接口管理</w:t>
        </w:r>
        <w:r>
          <w:rPr>
            <w:noProof/>
            <w:webHidden/>
          </w:rPr>
          <w:tab/>
        </w:r>
        <w:r>
          <w:rPr>
            <w:noProof/>
            <w:webHidden/>
          </w:rPr>
          <w:fldChar w:fldCharType="begin"/>
        </w:r>
        <w:r>
          <w:rPr>
            <w:noProof/>
            <w:webHidden/>
          </w:rPr>
          <w:instrText xml:space="preserve"> PAGEREF _Toc38788932 \h </w:instrText>
        </w:r>
        <w:r>
          <w:rPr>
            <w:noProof/>
            <w:webHidden/>
          </w:rPr>
        </w:r>
        <w:r>
          <w:rPr>
            <w:noProof/>
            <w:webHidden/>
          </w:rPr>
          <w:fldChar w:fldCharType="separate"/>
        </w:r>
        <w:r>
          <w:rPr>
            <w:noProof/>
            <w:webHidden/>
          </w:rPr>
          <w:t>1</w:t>
        </w:r>
        <w:r>
          <w:rPr>
            <w:noProof/>
            <w:webHidden/>
          </w:rPr>
          <w:fldChar w:fldCharType="end"/>
        </w:r>
      </w:hyperlink>
    </w:p>
    <w:p w:rsidR="003A0707" w:rsidRDefault="003A0707">
      <w:pPr>
        <w:pStyle w:val="14"/>
        <w:tabs>
          <w:tab w:val="left" w:pos="420"/>
        </w:tabs>
        <w:rPr>
          <w:rFonts w:asciiTheme="minorHAnsi" w:eastAsiaTheme="minorEastAsia" w:hAnsiTheme="minorHAnsi" w:cstheme="minorBidi"/>
          <w:noProof/>
          <w:sz w:val="21"/>
          <w:szCs w:val="22"/>
        </w:rPr>
      </w:pPr>
      <w:hyperlink w:anchor="_Toc38788933" w:history="1">
        <w:r w:rsidRPr="0029300B">
          <w:rPr>
            <w:rStyle w:val="aff8"/>
            <w:rFonts w:ascii="黑体" w:eastAsia="黑体" w:hAnsi="黑体" w:cs="Arial"/>
            <w:bCs/>
            <w:noProof/>
            <w:kern w:val="44"/>
          </w:rPr>
          <w:t>1</w:t>
        </w:r>
        <w:r>
          <w:rPr>
            <w:rFonts w:asciiTheme="minorHAnsi" w:eastAsiaTheme="minorEastAsia" w:hAnsiTheme="minorHAnsi" w:cstheme="minorBidi"/>
            <w:noProof/>
            <w:sz w:val="21"/>
            <w:szCs w:val="22"/>
          </w:rPr>
          <w:tab/>
        </w:r>
        <w:r w:rsidRPr="0029300B">
          <w:rPr>
            <w:rStyle w:val="aff8"/>
            <w:rFonts w:ascii="黑体" w:eastAsia="黑体" w:hAnsi="黑体" w:cs="Arial"/>
            <w:bCs/>
            <w:noProof/>
            <w:kern w:val="44"/>
          </w:rPr>
          <w:t>AFC</w:t>
        </w:r>
        <w:r w:rsidRPr="0029300B">
          <w:rPr>
            <w:rStyle w:val="aff8"/>
            <w:rFonts w:ascii="黑体" w:eastAsia="黑体" w:hAnsi="黑体" w:cs="Arial" w:hint="eastAsia"/>
            <w:bCs/>
            <w:noProof/>
            <w:kern w:val="44"/>
          </w:rPr>
          <w:t>系统内部接口</w:t>
        </w:r>
        <w:r>
          <w:rPr>
            <w:noProof/>
            <w:webHidden/>
          </w:rPr>
          <w:tab/>
        </w:r>
        <w:r>
          <w:rPr>
            <w:noProof/>
            <w:webHidden/>
          </w:rPr>
          <w:fldChar w:fldCharType="begin"/>
        </w:r>
        <w:r>
          <w:rPr>
            <w:noProof/>
            <w:webHidden/>
          </w:rPr>
          <w:instrText xml:space="preserve"> PAGEREF _Toc38788933 \h </w:instrText>
        </w:r>
        <w:r>
          <w:rPr>
            <w:noProof/>
            <w:webHidden/>
          </w:rPr>
        </w:r>
        <w:r>
          <w:rPr>
            <w:noProof/>
            <w:webHidden/>
          </w:rPr>
          <w:fldChar w:fldCharType="separate"/>
        </w:r>
        <w:r>
          <w:rPr>
            <w:noProof/>
            <w:webHidden/>
          </w:rPr>
          <w:t>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34" w:history="1">
        <w:r w:rsidRPr="0029300B">
          <w:rPr>
            <w:rStyle w:val="aff8"/>
            <w:rFonts w:ascii="黑体" w:eastAsia="黑体" w:hAnsi="黑体" w:cs="Arial"/>
            <w:bCs/>
            <w:noProof/>
          </w:rPr>
          <w:t>1.1</w:t>
        </w:r>
        <w:r>
          <w:rPr>
            <w:rFonts w:asciiTheme="minorHAnsi" w:eastAsiaTheme="minorEastAsia" w:hAnsiTheme="minorHAnsi" w:cstheme="minorBidi"/>
            <w:noProof/>
          </w:rPr>
          <w:tab/>
        </w:r>
        <w:r w:rsidRPr="0029300B">
          <w:rPr>
            <w:rStyle w:val="aff8"/>
            <w:rFonts w:ascii="黑体" w:eastAsia="黑体" w:hAnsi="黑体" w:cs="Arial"/>
            <w:bCs/>
            <w:noProof/>
          </w:rPr>
          <w:t>LCC</w:t>
        </w:r>
        <w:r w:rsidRPr="0029300B">
          <w:rPr>
            <w:rStyle w:val="aff8"/>
            <w:rFonts w:ascii="黑体" w:eastAsia="黑体" w:hAnsi="黑体" w:cs="Arial" w:hint="eastAsia"/>
            <w:bCs/>
            <w:noProof/>
          </w:rPr>
          <w:t>和</w:t>
        </w:r>
        <w:r w:rsidRPr="0029300B">
          <w:rPr>
            <w:rStyle w:val="aff8"/>
            <w:rFonts w:ascii="黑体" w:eastAsia="黑体" w:hAnsi="黑体" w:cs="Arial"/>
            <w:bCs/>
            <w:noProof/>
          </w:rPr>
          <w:t>SC</w:t>
        </w:r>
        <w:r w:rsidRPr="0029300B">
          <w:rPr>
            <w:rStyle w:val="aff8"/>
            <w:rFonts w:ascii="黑体" w:eastAsia="黑体" w:hAnsi="黑体" w:cs="Arial" w:hint="eastAsia"/>
            <w:bCs/>
            <w:noProof/>
          </w:rPr>
          <w:t>接口</w:t>
        </w:r>
        <w:r>
          <w:rPr>
            <w:noProof/>
            <w:webHidden/>
          </w:rPr>
          <w:tab/>
        </w:r>
        <w:r>
          <w:rPr>
            <w:noProof/>
            <w:webHidden/>
          </w:rPr>
          <w:fldChar w:fldCharType="begin"/>
        </w:r>
        <w:r>
          <w:rPr>
            <w:noProof/>
            <w:webHidden/>
          </w:rPr>
          <w:instrText xml:space="preserve"> PAGEREF _Toc38788934 \h </w:instrText>
        </w:r>
        <w:r>
          <w:rPr>
            <w:noProof/>
            <w:webHidden/>
          </w:rPr>
        </w:r>
        <w:r>
          <w:rPr>
            <w:noProof/>
            <w:webHidden/>
          </w:rPr>
          <w:fldChar w:fldCharType="separate"/>
        </w:r>
        <w:r>
          <w:rPr>
            <w:noProof/>
            <w:webHidden/>
          </w:rPr>
          <w:t>2</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35" w:history="1">
        <w:r w:rsidRPr="0029300B">
          <w:rPr>
            <w:rStyle w:val="aff8"/>
            <w:rFonts w:ascii="黑体" w:eastAsia="黑体" w:hAnsi="黑体" w:cs="Arial"/>
            <w:bCs/>
            <w:noProof/>
          </w:rPr>
          <w:t>1.2</w:t>
        </w:r>
        <w:r>
          <w:rPr>
            <w:rFonts w:asciiTheme="minorHAnsi" w:eastAsiaTheme="minorEastAsia" w:hAnsiTheme="minorHAnsi" w:cstheme="minorBidi"/>
            <w:noProof/>
          </w:rPr>
          <w:tab/>
        </w:r>
        <w:r w:rsidRPr="0029300B">
          <w:rPr>
            <w:rStyle w:val="aff8"/>
            <w:rFonts w:ascii="黑体" w:eastAsia="黑体" w:hAnsi="黑体" w:cs="Arial"/>
            <w:bCs/>
            <w:noProof/>
          </w:rPr>
          <w:t>SC</w:t>
        </w:r>
        <w:r w:rsidRPr="0029300B">
          <w:rPr>
            <w:rStyle w:val="aff8"/>
            <w:rFonts w:ascii="黑体" w:eastAsia="黑体" w:hAnsi="黑体" w:cs="Arial" w:hint="eastAsia"/>
            <w:bCs/>
            <w:noProof/>
          </w:rPr>
          <w:t>和</w:t>
        </w:r>
        <w:r w:rsidRPr="0029300B">
          <w:rPr>
            <w:rStyle w:val="aff8"/>
            <w:rFonts w:ascii="黑体" w:eastAsia="黑体" w:hAnsi="黑体" w:cs="Arial"/>
            <w:bCs/>
            <w:noProof/>
          </w:rPr>
          <w:t>SLE</w:t>
        </w:r>
        <w:r w:rsidRPr="0029300B">
          <w:rPr>
            <w:rStyle w:val="aff8"/>
            <w:rFonts w:ascii="黑体" w:eastAsia="黑体" w:hAnsi="黑体" w:cs="Arial" w:hint="eastAsia"/>
            <w:bCs/>
            <w:noProof/>
          </w:rPr>
          <w:t>接口</w:t>
        </w:r>
        <w:r>
          <w:rPr>
            <w:noProof/>
            <w:webHidden/>
          </w:rPr>
          <w:tab/>
        </w:r>
        <w:r>
          <w:rPr>
            <w:noProof/>
            <w:webHidden/>
          </w:rPr>
          <w:fldChar w:fldCharType="begin"/>
        </w:r>
        <w:r>
          <w:rPr>
            <w:noProof/>
            <w:webHidden/>
          </w:rPr>
          <w:instrText xml:space="preserve"> PAGEREF _Toc38788935 \h </w:instrText>
        </w:r>
        <w:r>
          <w:rPr>
            <w:noProof/>
            <w:webHidden/>
          </w:rPr>
        </w:r>
        <w:r>
          <w:rPr>
            <w:noProof/>
            <w:webHidden/>
          </w:rPr>
          <w:fldChar w:fldCharType="separate"/>
        </w:r>
        <w:r>
          <w:rPr>
            <w:noProof/>
            <w:webHidden/>
          </w:rPr>
          <w:t>3</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36" w:history="1">
        <w:r w:rsidRPr="0029300B">
          <w:rPr>
            <w:rStyle w:val="aff8"/>
            <w:rFonts w:ascii="黑体" w:eastAsia="黑体" w:hAnsi="黑体" w:cs="Arial"/>
            <w:bCs/>
            <w:noProof/>
          </w:rPr>
          <w:t>1.3</w:t>
        </w:r>
        <w:r>
          <w:rPr>
            <w:rFonts w:asciiTheme="minorHAnsi" w:eastAsiaTheme="minorEastAsia" w:hAnsiTheme="minorHAnsi" w:cstheme="minorBidi"/>
            <w:noProof/>
          </w:rPr>
          <w:tab/>
        </w:r>
        <w:r w:rsidRPr="0029300B">
          <w:rPr>
            <w:rStyle w:val="aff8"/>
            <w:rFonts w:ascii="黑体" w:eastAsia="黑体" w:hAnsi="黑体" w:cs="Arial" w:hint="eastAsia"/>
            <w:bCs/>
            <w:noProof/>
          </w:rPr>
          <w:t>互联网支付接入平台与</w:t>
        </w:r>
        <w:r w:rsidRPr="0029300B">
          <w:rPr>
            <w:rStyle w:val="aff8"/>
            <w:rFonts w:ascii="黑体" w:eastAsia="黑体" w:hAnsi="黑体" w:cs="Arial"/>
            <w:bCs/>
            <w:noProof/>
          </w:rPr>
          <w:t>SLE</w:t>
        </w:r>
        <w:r w:rsidRPr="0029300B">
          <w:rPr>
            <w:rStyle w:val="aff8"/>
            <w:rFonts w:ascii="黑体" w:eastAsia="黑体" w:hAnsi="黑体" w:cs="Arial" w:hint="eastAsia"/>
            <w:bCs/>
            <w:noProof/>
          </w:rPr>
          <w:t>接口</w:t>
        </w:r>
        <w:r>
          <w:rPr>
            <w:noProof/>
            <w:webHidden/>
          </w:rPr>
          <w:tab/>
        </w:r>
        <w:r>
          <w:rPr>
            <w:noProof/>
            <w:webHidden/>
          </w:rPr>
          <w:fldChar w:fldCharType="begin"/>
        </w:r>
        <w:r>
          <w:rPr>
            <w:noProof/>
            <w:webHidden/>
          </w:rPr>
          <w:instrText xml:space="preserve"> PAGEREF _Toc38788936 \h </w:instrText>
        </w:r>
        <w:r>
          <w:rPr>
            <w:noProof/>
            <w:webHidden/>
          </w:rPr>
        </w:r>
        <w:r>
          <w:rPr>
            <w:noProof/>
            <w:webHidden/>
          </w:rPr>
          <w:fldChar w:fldCharType="separate"/>
        </w:r>
        <w:r>
          <w:rPr>
            <w:noProof/>
            <w:webHidden/>
          </w:rPr>
          <w:t>3</w:t>
        </w:r>
        <w:r>
          <w:rPr>
            <w:noProof/>
            <w:webHidden/>
          </w:rPr>
          <w:fldChar w:fldCharType="end"/>
        </w:r>
      </w:hyperlink>
    </w:p>
    <w:p w:rsidR="003A0707" w:rsidRDefault="003A0707">
      <w:pPr>
        <w:pStyle w:val="14"/>
        <w:tabs>
          <w:tab w:val="left" w:pos="630"/>
        </w:tabs>
        <w:rPr>
          <w:rFonts w:asciiTheme="minorHAnsi" w:eastAsiaTheme="minorEastAsia" w:hAnsiTheme="minorHAnsi" w:cstheme="minorBidi"/>
          <w:noProof/>
          <w:sz w:val="21"/>
          <w:szCs w:val="22"/>
        </w:rPr>
      </w:pPr>
      <w:hyperlink w:anchor="_Toc38788937" w:history="1">
        <w:r w:rsidRPr="0029300B">
          <w:rPr>
            <w:rStyle w:val="aff8"/>
            <w:rFonts w:ascii="黑体" w:eastAsia="黑体" w:hAnsi="黑体" w:cs="Arial"/>
            <w:bCs/>
            <w:noProof/>
            <w:kern w:val="44"/>
          </w:rPr>
          <w:t>2</w:t>
        </w:r>
        <w:r>
          <w:rPr>
            <w:rFonts w:asciiTheme="minorHAnsi" w:eastAsiaTheme="minorEastAsia" w:hAnsiTheme="minorHAnsi" w:cstheme="minorBidi"/>
            <w:noProof/>
            <w:sz w:val="21"/>
            <w:szCs w:val="22"/>
          </w:rPr>
          <w:tab/>
        </w:r>
        <w:r w:rsidRPr="0029300B">
          <w:rPr>
            <w:rStyle w:val="aff8"/>
            <w:rFonts w:ascii="黑体" w:eastAsia="黑体" w:hAnsi="黑体" w:cs="Arial" w:hint="eastAsia"/>
            <w:bCs/>
            <w:noProof/>
            <w:kern w:val="44"/>
          </w:rPr>
          <w:t>第三方支付接口</w:t>
        </w:r>
        <w:r>
          <w:rPr>
            <w:noProof/>
            <w:webHidden/>
          </w:rPr>
          <w:tab/>
        </w:r>
        <w:r>
          <w:rPr>
            <w:noProof/>
            <w:webHidden/>
          </w:rPr>
          <w:fldChar w:fldCharType="begin"/>
        </w:r>
        <w:r>
          <w:rPr>
            <w:noProof/>
            <w:webHidden/>
          </w:rPr>
          <w:instrText xml:space="preserve"> PAGEREF _Toc38788937 \h </w:instrText>
        </w:r>
        <w:r>
          <w:rPr>
            <w:noProof/>
            <w:webHidden/>
          </w:rPr>
        </w:r>
        <w:r>
          <w:rPr>
            <w:noProof/>
            <w:webHidden/>
          </w:rPr>
          <w:fldChar w:fldCharType="separate"/>
        </w:r>
        <w:r>
          <w:rPr>
            <w:noProof/>
            <w:webHidden/>
          </w:rPr>
          <w:t>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38" w:history="1">
        <w:r w:rsidRPr="0029300B">
          <w:rPr>
            <w:rStyle w:val="aff8"/>
            <w:rFonts w:ascii="黑体" w:eastAsia="黑体" w:hAnsi="黑体" w:cs="Arial"/>
            <w:bCs/>
            <w:noProof/>
          </w:rPr>
          <w:t>2.1</w:t>
        </w:r>
        <w:r>
          <w:rPr>
            <w:rFonts w:asciiTheme="minorHAnsi" w:eastAsiaTheme="minorEastAsia" w:hAnsiTheme="minorHAnsi" w:cstheme="minorBidi"/>
            <w:noProof/>
          </w:rPr>
          <w:tab/>
        </w:r>
        <w:r w:rsidRPr="0029300B">
          <w:rPr>
            <w:rStyle w:val="aff8"/>
            <w:rFonts w:ascii="黑体" w:eastAsia="黑体" w:hAnsi="黑体" w:cs="Arial" w:hint="eastAsia"/>
            <w:bCs/>
            <w:noProof/>
          </w:rPr>
          <w:t>适用范围</w:t>
        </w:r>
        <w:r>
          <w:rPr>
            <w:noProof/>
            <w:webHidden/>
          </w:rPr>
          <w:tab/>
        </w:r>
        <w:r>
          <w:rPr>
            <w:noProof/>
            <w:webHidden/>
          </w:rPr>
          <w:fldChar w:fldCharType="begin"/>
        </w:r>
        <w:r>
          <w:rPr>
            <w:noProof/>
            <w:webHidden/>
          </w:rPr>
          <w:instrText xml:space="preserve"> PAGEREF _Toc38788938 \h </w:instrText>
        </w:r>
        <w:r>
          <w:rPr>
            <w:noProof/>
            <w:webHidden/>
          </w:rPr>
        </w:r>
        <w:r>
          <w:rPr>
            <w:noProof/>
            <w:webHidden/>
          </w:rPr>
          <w:fldChar w:fldCharType="separate"/>
        </w:r>
        <w:r>
          <w:rPr>
            <w:noProof/>
            <w:webHidden/>
          </w:rPr>
          <w:t>4</w:t>
        </w:r>
        <w:r>
          <w:rPr>
            <w:noProof/>
            <w:webHidden/>
          </w:rPr>
          <w:fldChar w:fldCharType="end"/>
        </w:r>
      </w:hyperlink>
    </w:p>
    <w:p w:rsidR="003A0707" w:rsidRDefault="003A0707">
      <w:pPr>
        <w:pStyle w:val="22"/>
        <w:tabs>
          <w:tab w:val="left" w:pos="1050"/>
          <w:tab w:val="right" w:leader="dot" w:pos="9872"/>
        </w:tabs>
        <w:rPr>
          <w:rFonts w:asciiTheme="minorHAnsi" w:eastAsiaTheme="minorEastAsia" w:hAnsiTheme="minorHAnsi" w:cstheme="minorBidi"/>
          <w:noProof/>
        </w:rPr>
      </w:pPr>
      <w:hyperlink w:anchor="_Toc38788939" w:history="1">
        <w:r w:rsidRPr="0029300B">
          <w:rPr>
            <w:rStyle w:val="aff8"/>
            <w:rFonts w:ascii="黑体" w:eastAsia="黑体" w:hAnsi="黑体" w:cs="Arial"/>
            <w:bCs/>
            <w:noProof/>
          </w:rPr>
          <w:t>2.2</w:t>
        </w:r>
        <w:r>
          <w:rPr>
            <w:rFonts w:asciiTheme="minorHAnsi" w:eastAsiaTheme="minorEastAsia" w:hAnsiTheme="minorHAnsi" w:cstheme="minorBidi"/>
            <w:noProof/>
          </w:rPr>
          <w:tab/>
        </w:r>
        <w:r w:rsidRPr="0029300B">
          <w:rPr>
            <w:rStyle w:val="aff8"/>
            <w:rFonts w:ascii="黑体" w:eastAsia="黑体" w:hAnsi="黑体" w:cs="Arial" w:hint="eastAsia"/>
            <w:bCs/>
            <w:noProof/>
          </w:rPr>
          <w:t>工作内容</w:t>
        </w:r>
        <w:r>
          <w:rPr>
            <w:noProof/>
            <w:webHidden/>
          </w:rPr>
          <w:tab/>
        </w:r>
        <w:r>
          <w:rPr>
            <w:noProof/>
            <w:webHidden/>
          </w:rPr>
          <w:fldChar w:fldCharType="begin"/>
        </w:r>
        <w:r>
          <w:rPr>
            <w:noProof/>
            <w:webHidden/>
          </w:rPr>
          <w:instrText xml:space="preserve"> PAGEREF _Toc38788939 \h </w:instrText>
        </w:r>
        <w:r>
          <w:rPr>
            <w:noProof/>
            <w:webHidden/>
          </w:rPr>
        </w:r>
        <w:r>
          <w:rPr>
            <w:noProof/>
            <w:webHidden/>
          </w:rPr>
          <w:fldChar w:fldCharType="separate"/>
        </w:r>
        <w:r>
          <w:rPr>
            <w:noProof/>
            <w:webHidden/>
          </w:rPr>
          <w:t>4</w:t>
        </w:r>
        <w:r>
          <w:rPr>
            <w:noProof/>
            <w:webHidden/>
          </w:rPr>
          <w:fldChar w:fldCharType="end"/>
        </w:r>
      </w:hyperlink>
    </w:p>
    <w:p w:rsidR="00F43182" w:rsidRPr="00FB1D31" w:rsidRDefault="00405F27">
      <w:pPr>
        <w:pStyle w:val="31"/>
        <w:spacing w:line="360" w:lineRule="auto"/>
        <w:ind w:firstLineChars="150"/>
        <w:rPr>
          <w:rStyle w:val="aff8"/>
          <w:color w:val="auto"/>
        </w:rPr>
      </w:pPr>
      <w:r w:rsidRPr="000D17BA">
        <w:rPr>
          <w:rFonts w:ascii="黑体" w:eastAsia="黑体" w:hAnsi="宋体"/>
          <w:sz w:val="28"/>
          <w:szCs w:val="28"/>
        </w:rPr>
        <w:fldChar w:fldCharType="end"/>
      </w:r>
    </w:p>
    <w:p w:rsidR="00F43182" w:rsidRPr="00FB1D31" w:rsidRDefault="00F43182">
      <w:pPr>
        <w:pStyle w:val="affb"/>
        <w:spacing w:line="360" w:lineRule="auto"/>
        <w:ind w:firstLineChars="0" w:firstLine="0"/>
        <w:jc w:val="left"/>
        <w:outlineLvl w:val="0"/>
        <w:rPr>
          <w:rFonts w:ascii="黑体" w:eastAsia="黑体" w:hAnsi="宋体"/>
          <w:sz w:val="28"/>
          <w:szCs w:val="28"/>
        </w:rPr>
        <w:sectPr w:rsidR="00F43182" w:rsidRPr="00FB1D31">
          <w:headerReference w:type="default" r:id="rId13"/>
          <w:footerReference w:type="even" r:id="rId14"/>
          <w:footerReference w:type="default" r:id="rId15"/>
          <w:headerReference w:type="first" r:id="rId16"/>
          <w:footerReference w:type="first" r:id="rId17"/>
          <w:pgSz w:w="11907" w:h="16840"/>
          <w:pgMar w:top="1418" w:right="936" w:bottom="1247" w:left="1089" w:header="851" w:footer="992" w:gutter="0"/>
          <w:pgNumType w:start="1"/>
          <w:cols w:space="720"/>
          <w:titlePg/>
          <w:docGrid w:linePitch="345" w:charSpace="117"/>
        </w:sectPr>
      </w:pPr>
      <w:bookmarkStart w:id="1" w:name="_Toc381827569"/>
      <w:bookmarkStart w:id="2" w:name="_Toc381827570"/>
      <w:bookmarkStart w:id="3" w:name="_Toc381827571"/>
      <w:bookmarkStart w:id="4" w:name="_Toc381827572"/>
      <w:bookmarkStart w:id="5" w:name="_Toc381827574"/>
      <w:bookmarkStart w:id="6" w:name="_Toc381827575"/>
      <w:bookmarkStart w:id="7" w:name="_Toc381827573"/>
      <w:bookmarkStart w:id="8" w:name="_Toc381827576"/>
      <w:bookmarkStart w:id="9" w:name="_Toc381827577"/>
      <w:bookmarkStart w:id="10" w:name="_Toc381827578"/>
      <w:bookmarkStart w:id="11" w:name="_Toc426531052"/>
      <w:bookmarkStart w:id="12" w:name="_Toc27611"/>
      <w:bookmarkStart w:id="13" w:name="_Toc426531107"/>
      <w:bookmarkEnd w:id="1"/>
      <w:bookmarkEnd w:id="2"/>
      <w:bookmarkEnd w:id="3"/>
      <w:bookmarkEnd w:id="4"/>
      <w:bookmarkEnd w:id="5"/>
      <w:bookmarkEnd w:id="6"/>
      <w:bookmarkEnd w:id="7"/>
      <w:bookmarkEnd w:id="8"/>
      <w:bookmarkEnd w:id="9"/>
      <w:bookmarkEnd w:id="10"/>
    </w:p>
    <w:p w:rsidR="00F43182" w:rsidRPr="00FB1D31" w:rsidRDefault="00405F27" w:rsidP="00662558">
      <w:pPr>
        <w:pStyle w:val="affb"/>
        <w:spacing w:line="600" w:lineRule="exact"/>
        <w:ind w:firstLineChars="0" w:firstLine="0"/>
        <w:jc w:val="left"/>
        <w:outlineLvl w:val="0"/>
        <w:rPr>
          <w:rFonts w:ascii="黑体" w:eastAsia="黑体" w:hAnsi="黑体"/>
          <w:sz w:val="32"/>
          <w:szCs w:val="28"/>
        </w:rPr>
      </w:pPr>
      <w:bookmarkStart w:id="14" w:name="_Toc35244751"/>
      <w:bookmarkStart w:id="15" w:name="_Toc38788709"/>
      <w:r w:rsidRPr="00FB1D31">
        <w:rPr>
          <w:rFonts w:ascii="黑体" w:eastAsia="黑体" w:hAnsi="黑体" w:hint="eastAsia"/>
          <w:sz w:val="32"/>
          <w:szCs w:val="28"/>
        </w:rPr>
        <w:lastRenderedPageBreak/>
        <w:t>第一篇</w:t>
      </w:r>
      <w:r w:rsidRPr="00FB1D31">
        <w:rPr>
          <w:rFonts w:ascii="黑体" w:eastAsia="黑体" w:hAnsi="黑体"/>
          <w:sz w:val="28"/>
          <w:szCs w:val="28"/>
        </w:rPr>
        <w:t xml:space="preserve"> </w:t>
      </w:r>
      <w:bookmarkEnd w:id="11"/>
      <w:r w:rsidRPr="00FB1D31">
        <w:rPr>
          <w:rFonts w:ascii="黑体" w:eastAsia="黑体" w:hAnsi="黑体" w:hint="eastAsia"/>
          <w:sz w:val="32"/>
          <w:szCs w:val="28"/>
        </w:rPr>
        <w:t>通用部分</w:t>
      </w:r>
      <w:bookmarkEnd w:id="12"/>
      <w:bookmarkEnd w:id="14"/>
      <w:bookmarkEnd w:id="15"/>
    </w:p>
    <w:p w:rsidR="00F43182" w:rsidRPr="00FB1D31" w:rsidRDefault="00405F27" w:rsidP="00662558">
      <w:pPr>
        <w:pStyle w:val="affb"/>
        <w:numPr>
          <w:ilvl w:val="0"/>
          <w:numId w:val="18"/>
        </w:numPr>
        <w:tabs>
          <w:tab w:val="left" w:pos="851"/>
        </w:tabs>
        <w:spacing w:line="600" w:lineRule="exact"/>
        <w:ind w:firstLineChars="0"/>
        <w:jc w:val="left"/>
        <w:outlineLvl w:val="0"/>
        <w:rPr>
          <w:rFonts w:ascii="黑体" w:eastAsia="黑体" w:hAnsi="黑体"/>
          <w:sz w:val="32"/>
          <w:szCs w:val="28"/>
        </w:rPr>
      </w:pPr>
      <w:bookmarkStart w:id="16" w:name="_Toc13697"/>
      <w:bookmarkStart w:id="17" w:name="_Toc35244752"/>
      <w:bookmarkStart w:id="18" w:name="_Toc426531053"/>
      <w:bookmarkStart w:id="19" w:name="_Toc38788710"/>
      <w:r w:rsidRPr="00FB1D31">
        <w:rPr>
          <w:rFonts w:ascii="黑体" w:eastAsia="黑体" w:hAnsi="黑体" w:hint="eastAsia"/>
          <w:sz w:val="32"/>
          <w:szCs w:val="28"/>
        </w:rPr>
        <w:t>需求总则及工程概况</w:t>
      </w:r>
      <w:bookmarkEnd w:id="16"/>
      <w:bookmarkEnd w:id="17"/>
      <w:bookmarkEnd w:id="18"/>
      <w:bookmarkEnd w:id="19"/>
    </w:p>
    <w:p w:rsidR="00F43182" w:rsidRPr="00FB1D31" w:rsidRDefault="00405F27" w:rsidP="00662558">
      <w:pPr>
        <w:pStyle w:val="affb"/>
        <w:numPr>
          <w:ilvl w:val="0"/>
          <w:numId w:val="19"/>
        </w:numPr>
        <w:spacing w:line="600" w:lineRule="exact"/>
        <w:ind w:firstLineChars="0"/>
        <w:jc w:val="left"/>
        <w:outlineLvl w:val="1"/>
        <w:rPr>
          <w:rFonts w:ascii="黑体" w:eastAsia="黑体" w:hAnsi="黑体"/>
          <w:sz w:val="32"/>
          <w:szCs w:val="24"/>
        </w:rPr>
      </w:pPr>
      <w:bookmarkStart w:id="20" w:name="_Toc20604"/>
      <w:bookmarkStart w:id="21" w:name="_Toc35244753"/>
      <w:bookmarkStart w:id="22" w:name="_Toc426531054"/>
      <w:bookmarkStart w:id="23" w:name="_Toc38788711"/>
      <w:bookmarkStart w:id="24" w:name="_Toc257643689"/>
      <w:r w:rsidRPr="00FB1D31">
        <w:rPr>
          <w:rFonts w:ascii="黑体" w:eastAsia="黑体" w:hAnsi="黑体" w:hint="eastAsia"/>
          <w:sz w:val="32"/>
          <w:szCs w:val="24"/>
        </w:rPr>
        <w:t>需求总则</w:t>
      </w:r>
      <w:bookmarkEnd w:id="20"/>
      <w:bookmarkEnd w:id="21"/>
      <w:bookmarkEnd w:id="22"/>
      <w:bookmarkEnd w:id="23"/>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24"/>
        </w:rPr>
      </w:pPr>
      <w:bookmarkStart w:id="25" w:name="_Toc35244754"/>
      <w:bookmarkStart w:id="26" w:name="_Toc19760"/>
      <w:bookmarkStart w:id="27" w:name="_Toc426531055"/>
      <w:bookmarkStart w:id="28" w:name="_Toc38788712"/>
      <w:r w:rsidRPr="00FB1D31">
        <w:rPr>
          <w:rFonts w:ascii="黑体" w:eastAsia="黑体" w:hAnsi="黑体" w:hint="eastAsia"/>
          <w:sz w:val="32"/>
          <w:szCs w:val="24"/>
        </w:rPr>
        <w:t>定义及英文缩写</w:t>
      </w:r>
      <w:bookmarkEnd w:id="25"/>
      <w:bookmarkEnd w:id="26"/>
      <w:bookmarkEnd w:id="27"/>
      <w:bookmarkEnd w:id="28"/>
    </w:p>
    <w:p w:rsidR="00F43182" w:rsidRPr="00FB1D31"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FB1D31">
        <w:rPr>
          <w:rFonts w:ascii="黑体" w:eastAsia="黑体" w:hAnsi="黑体" w:hint="eastAsia"/>
          <w:sz w:val="32"/>
          <w:szCs w:val="24"/>
        </w:rPr>
        <w:t>定义</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招标人：本项目招标人为南宁轨道交通集团有限责任公司。</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投标人：本项目投标人为前来投标的承包商。</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主扫：以乘客为主体，</w:t>
      </w:r>
      <w:r w:rsidRPr="00FB1D31">
        <w:rPr>
          <w:rFonts w:ascii="仿宋" w:eastAsia="仿宋" w:hAnsi="仿宋"/>
          <w:sz w:val="32"/>
          <w:szCs w:val="24"/>
        </w:rPr>
        <w:t>由乘客通过第三方支付APP（包括但不限于：微信、支付宝、银联等）主动去扫</w:t>
      </w:r>
      <w:r w:rsidRPr="00FB1D31">
        <w:rPr>
          <w:rFonts w:ascii="仿宋" w:eastAsia="仿宋" w:hAnsi="仿宋" w:hint="eastAsia"/>
          <w:sz w:val="32"/>
          <w:szCs w:val="24"/>
        </w:rPr>
        <w:t>车站</w:t>
      </w:r>
      <w:r w:rsidRPr="00FB1D31">
        <w:rPr>
          <w:rFonts w:ascii="仿宋" w:eastAsia="仿宋" w:hAnsi="仿宋"/>
          <w:sz w:val="32"/>
          <w:szCs w:val="24"/>
        </w:rPr>
        <w:t>终端设备的付款二维码，</w:t>
      </w:r>
      <w:r w:rsidRPr="00FB1D31">
        <w:rPr>
          <w:rFonts w:ascii="仿宋" w:eastAsia="仿宋" w:hAnsi="仿宋" w:hint="eastAsia"/>
          <w:sz w:val="32"/>
          <w:szCs w:val="24"/>
        </w:rPr>
        <w:t>来达到互联网支付的目的。</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被扫：以乘客为主体，</w:t>
      </w:r>
      <w:r w:rsidRPr="00FB1D31">
        <w:rPr>
          <w:rFonts w:ascii="仿宋" w:eastAsia="仿宋" w:hAnsi="仿宋"/>
          <w:sz w:val="32"/>
          <w:szCs w:val="24"/>
        </w:rPr>
        <w:t>由</w:t>
      </w:r>
      <w:r w:rsidRPr="00FB1D31">
        <w:rPr>
          <w:rFonts w:ascii="仿宋" w:eastAsia="仿宋" w:hAnsi="仿宋" w:hint="eastAsia"/>
          <w:sz w:val="32"/>
          <w:szCs w:val="24"/>
        </w:rPr>
        <w:t>车站</w:t>
      </w:r>
      <w:r w:rsidRPr="00FB1D31">
        <w:rPr>
          <w:rFonts w:ascii="仿宋" w:eastAsia="仿宋" w:hAnsi="仿宋"/>
          <w:sz w:val="32"/>
          <w:szCs w:val="24"/>
        </w:rPr>
        <w:t>终端设备扫</w:t>
      </w:r>
      <w:r w:rsidRPr="00FB1D31">
        <w:rPr>
          <w:rFonts w:ascii="仿宋" w:eastAsia="仿宋" w:hAnsi="仿宋" w:hint="eastAsia"/>
          <w:sz w:val="32"/>
          <w:szCs w:val="24"/>
        </w:rPr>
        <w:t>乘客</w:t>
      </w:r>
      <w:r w:rsidRPr="00FB1D31">
        <w:rPr>
          <w:rFonts w:ascii="仿宋" w:eastAsia="仿宋" w:hAnsi="仿宋"/>
          <w:sz w:val="32"/>
          <w:szCs w:val="24"/>
        </w:rPr>
        <w:t>的第三方支付APP（包括但不限于：微信、支付宝、银联等）付款</w:t>
      </w:r>
      <w:proofErr w:type="gramStart"/>
      <w:r w:rsidRPr="00FB1D31">
        <w:rPr>
          <w:rFonts w:ascii="仿宋" w:eastAsia="仿宋" w:hAnsi="仿宋"/>
          <w:sz w:val="32"/>
          <w:szCs w:val="24"/>
        </w:rPr>
        <w:t>二维码的</w:t>
      </w:r>
      <w:proofErr w:type="gramEnd"/>
      <w:r w:rsidRPr="00FB1D31">
        <w:rPr>
          <w:rFonts w:ascii="仿宋" w:eastAsia="仿宋" w:hAnsi="仿宋"/>
          <w:sz w:val="32"/>
          <w:szCs w:val="24"/>
        </w:rPr>
        <w:t>形式，</w:t>
      </w:r>
      <w:r w:rsidRPr="00FB1D31">
        <w:rPr>
          <w:rFonts w:ascii="仿宋" w:eastAsia="仿宋" w:hAnsi="仿宋" w:hint="eastAsia"/>
          <w:sz w:val="32"/>
          <w:szCs w:val="24"/>
        </w:rPr>
        <w:t>来达到互联网支付的目的。</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系统调试：单个系统的独立测试，以证明系统和设备安装在现场后均符合合同规定的有关要求。</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综合联调：指多个系统之间的联合调试，以验证各个系统间的接口满足设计要求。</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验收：指通过规定的程序，投标人对系统进行各项测试及检查，证明其功能和技术指标已满足合同的要求。</w:t>
      </w:r>
    </w:p>
    <w:p w:rsidR="00F43182" w:rsidRPr="00FB1D31"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本工程：指南宁轨道交通</w:t>
      </w:r>
      <w:r w:rsidRPr="00FB1D31">
        <w:rPr>
          <w:rFonts w:ascii="仿宋" w:eastAsia="仿宋" w:hAnsi="仿宋"/>
          <w:sz w:val="32"/>
          <w:szCs w:val="24"/>
        </w:rPr>
        <w:t>TVM及BOM等设备增加二</w:t>
      </w:r>
      <w:proofErr w:type="gramStart"/>
      <w:r w:rsidRPr="00FB1D31">
        <w:rPr>
          <w:rFonts w:ascii="仿宋" w:eastAsia="仿宋" w:hAnsi="仿宋"/>
          <w:sz w:val="32"/>
          <w:szCs w:val="24"/>
        </w:rPr>
        <w:t>维码支付</w:t>
      </w:r>
      <w:proofErr w:type="gramEnd"/>
      <w:r w:rsidRPr="00FB1D31">
        <w:rPr>
          <w:rFonts w:ascii="仿宋" w:eastAsia="仿宋" w:hAnsi="仿宋"/>
          <w:sz w:val="32"/>
          <w:szCs w:val="24"/>
        </w:rPr>
        <w:t>方式改造工程。</w:t>
      </w:r>
    </w:p>
    <w:p w:rsidR="00F43182" w:rsidRDefault="00405F27" w:rsidP="008B5CFD">
      <w:pPr>
        <w:numPr>
          <w:ilvl w:val="0"/>
          <w:numId w:val="20"/>
        </w:numPr>
        <w:shd w:val="clear" w:color="auto" w:fill="FFFFFF"/>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本项目：指南宁轨道交通</w:t>
      </w:r>
      <w:r w:rsidRPr="00FB1D31">
        <w:rPr>
          <w:rFonts w:ascii="仿宋" w:eastAsia="仿宋" w:hAnsi="仿宋"/>
          <w:sz w:val="32"/>
          <w:szCs w:val="24"/>
        </w:rPr>
        <w:t>TVM及BOM等设备增加二</w:t>
      </w:r>
      <w:proofErr w:type="gramStart"/>
      <w:r w:rsidRPr="00FB1D31">
        <w:rPr>
          <w:rFonts w:ascii="仿宋" w:eastAsia="仿宋" w:hAnsi="仿宋"/>
          <w:sz w:val="32"/>
          <w:szCs w:val="24"/>
        </w:rPr>
        <w:t>维码支付</w:t>
      </w:r>
      <w:proofErr w:type="gramEnd"/>
      <w:r w:rsidRPr="00FB1D31">
        <w:rPr>
          <w:rFonts w:ascii="仿宋" w:eastAsia="仿宋" w:hAnsi="仿宋"/>
          <w:sz w:val="32"/>
          <w:szCs w:val="24"/>
        </w:rPr>
        <w:t>方式改造项目，包括但不限于系统设计、接口设计及测试、包装、供货、</w:t>
      </w:r>
      <w:r w:rsidRPr="00FB1D31">
        <w:rPr>
          <w:rFonts w:ascii="仿宋" w:eastAsia="仿宋" w:hAnsi="仿宋" w:hint="eastAsia"/>
          <w:sz w:val="32"/>
          <w:szCs w:val="24"/>
        </w:rPr>
        <w:lastRenderedPageBreak/>
        <w:t>运输、保险、交货、仓储、安装、系统调试与测试、安全评估、软件验收、试运行、竣工验收、人员培训、备品备件和仪器仪表及专用工具的提供、质量保证期内的系统缺陷的修改和维护、最终验收等阶段工作，投标人需提供本项目范围中所需的人员、工具、器材、设备生产、测试，圆满完成本项目所有的建设工作。</w:t>
      </w:r>
    </w:p>
    <w:p w:rsidR="00F43182" w:rsidRPr="008B5CFD" w:rsidRDefault="00022A63" w:rsidP="008B5CFD">
      <w:pPr>
        <w:numPr>
          <w:ilvl w:val="0"/>
          <w:numId w:val="20"/>
        </w:numPr>
        <w:shd w:val="clear" w:color="auto" w:fill="FFFFFF"/>
        <w:spacing w:line="600" w:lineRule="exact"/>
        <w:ind w:left="0" w:firstLineChars="200" w:firstLine="640"/>
        <w:rPr>
          <w:rFonts w:ascii="仿宋" w:eastAsia="仿宋" w:hAnsi="仿宋"/>
          <w:sz w:val="32"/>
          <w:szCs w:val="24"/>
        </w:rPr>
      </w:pPr>
      <w:r w:rsidRPr="008B5CFD">
        <w:rPr>
          <w:rFonts w:ascii="仿宋" w:eastAsia="仿宋" w:hAnsi="仿宋" w:hint="eastAsia"/>
          <w:sz w:val="32"/>
          <w:szCs w:val="24"/>
        </w:rPr>
        <w:t>本系统：指南宁轨道交通</w:t>
      </w:r>
      <w:r w:rsidRPr="008B5CFD">
        <w:rPr>
          <w:rFonts w:ascii="仿宋" w:eastAsia="仿宋" w:hAnsi="仿宋"/>
          <w:sz w:val="32"/>
          <w:szCs w:val="24"/>
        </w:rPr>
        <w:t>TVM及BOM等设备增加二</w:t>
      </w:r>
      <w:proofErr w:type="gramStart"/>
      <w:r w:rsidRPr="008B5CFD">
        <w:rPr>
          <w:rFonts w:ascii="仿宋" w:eastAsia="仿宋" w:hAnsi="仿宋"/>
          <w:sz w:val="32"/>
          <w:szCs w:val="24"/>
        </w:rPr>
        <w:t>维码支付</w:t>
      </w:r>
      <w:proofErr w:type="gramEnd"/>
      <w:r w:rsidRPr="008B5CFD">
        <w:rPr>
          <w:rFonts w:ascii="仿宋" w:eastAsia="仿宋" w:hAnsi="仿宋"/>
          <w:sz w:val="32"/>
          <w:szCs w:val="24"/>
        </w:rPr>
        <w:t>方式项目中所包含的全部系统。</w:t>
      </w:r>
    </w:p>
    <w:p w:rsidR="00F43182" w:rsidRPr="00FB1D31"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FB1D31">
        <w:rPr>
          <w:rFonts w:ascii="黑体" w:eastAsia="黑体" w:hAnsi="黑体" w:hint="eastAsia"/>
          <w:sz w:val="32"/>
          <w:szCs w:val="24"/>
        </w:rPr>
        <w:t>英文缩写</w:t>
      </w:r>
    </w:p>
    <w:p w:rsidR="00F43182" w:rsidRPr="00FB1D31" w:rsidRDefault="00405F27" w:rsidP="00662558">
      <w:pPr>
        <w:spacing w:line="600" w:lineRule="exact"/>
        <w:ind w:firstLineChars="200" w:firstLine="640"/>
        <w:jc w:val="center"/>
        <w:rPr>
          <w:rFonts w:ascii="仿宋" w:eastAsia="仿宋" w:hAnsi="仿宋"/>
          <w:sz w:val="32"/>
          <w:szCs w:val="21"/>
        </w:rPr>
      </w:pPr>
      <w:r w:rsidRPr="00FB1D31">
        <w:rPr>
          <w:rFonts w:ascii="仿宋" w:eastAsia="仿宋" w:hAnsi="仿宋" w:hint="eastAsia"/>
          <w:sz w:val="32"/>
          <w:szCs w:val="21"/>
        </w:rPr>
        <w:t>表</w:t>
      </w:r>
      <w:r w:rsidRPr="00FB1D31">
        <w:rPr>
          <w:rFonts w:ascii="仿宋" w:eastAsia="仿宋" w:hAnsi="仿宋"/>
          <w:sz w:val="32"/>
          <w:szCs w:val="21"/>
        </w:rPr>
        <w:t xml:space="preserve">1.1 </w:t>
      </w:r>
      <w:r w:rsidRPr="00FB1D31">
        <w:rPr>
          <w:rFonts w:ascii="仿宋" w:eastAsia="仿宋" w:hAnsi="仿宋" w:hint="eastAsia"/>
          <w:sz w:val="32"/>
          <w:szCs w:val="21"/>
        </w:rPr>
        <w:t>英文缩写表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6"/>
        <w:gridCol w:w="7371"/>
      </w:tblGrid>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英文缩写</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中英文全称</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TVM</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自动售票机（Ticket Vending Machine）</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BOM</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半自动</w:t>
            </w:r>
            <w:r w:rsidRPr="00FB1D31">
              <w:rPr>
                <w:rFonts w:ascii="仿宋" w:eastAsia="仿宋" w:hAnsi="仿宋"/>
                <w:sz w:val="32"/>
                <w:szCs w:val="32"/>
              </w:rPr>
              <w:t>售票机（Booking Office Machine）</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CVM</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自动充值机</w:t>
            </w:r>
            <w:r w:rsidRPr="00FB1D31">
              <w:rPr>
                <w:rFonts w:ascii="仿宋" w:eastAsia="仿宋" w:hAnsi="仿宋"/>
                <w:sz w:val="32"/>
                <w:szCs w:val="32"/>
              </w:rPr>
              <w:t>（Card Vending Machine）</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SLE</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车站售检票设备（Station Level Equipment）</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SC</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车站计算机系统（Station Computer）</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LCC</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线路</w:t>
            </w:r>
            <w:r w:rsidRPr="00FB1D31">
              <w:rPr>
                <w:rFonts w:ascii="仿宋" w:eastAsia="仿宋" w:hAnsi="仿宋"/>
                <w:sz w:val="32"/>
                <w:szCs w:val="32"/>
              </w:rPr>
              <w:t>中央计算机系统（Line Central Computer）</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ACC</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清分中心</w:t>
            </w:r>
            <w:r w:rsidRPr="00FB1D31">
              <w:rPr>
                <w:rFonts w:ascii="仿宋" w:eastAsia="仿宋" w:hAnsi="仿宋"/>
                <w:sz w:val="32"/>
                <w:szCs w:val="32"/>
              </w:rPr>
              <w:t>(AFC Clearing Center)</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AFC</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自动售检票（Automatic Fare Collection）</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CAD</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计算机辅助设计（Computer Aided Design）</w:t>
            </w:r>
          </w:p>
        </w:tc>
      </w:tr>
      <w:tr w:rsidR="00F43182" w:rsidRPr="00FB1D31" w:rsidTr="00662558">
        <w:trPr>
          <w:jc w:val="center"/>
        </w:trPr>
        <w:tc>
          <w:tcPr>
            <w:tcW w:w="1696" w:type="dxa"/>
            <w:tcBorders>
              <w:top w:val="single" w:sz="6" w:space="0" w:color="auto"/>
              <w:left w:val="single" w:sz="4" w:space="0" w:color="auto"/>
              <w:bottom w:val="single" w:sz="6" w:space="0" w:color="auto"/>
              <w:right w:val="single" w:sz="6"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EMC</w:t>
            </w:r>
          </w:p>
        </w:tc>
        <w:tc>
          <w:tcPr>
            <w:tcW w:w="7371" w:type="dxa"/>
            <w:tcBorders>
              <w:top w:val="single" w:sz="6" w:space="0" w:color="auto"/>
              <w:left w:val="single" w:sz="6" w:space="0" w:color="auto"/>
              <w:bottom w:val="single" w:sz="6" w:space="0" w:color="auto"/>
              <w:right w:val="single" w:sz="4" w:space="0" w:color="auto"/>
            </w:tcBorders>
            <w:vAlign w:val="center"/>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电磁兼容性（Electro Magnetic Compatibility）</w:t>
            </w:r>
          </w:p>
        </w:tc>
      </w:tr>
    </w:tbl>
    <w:p w:rsidR="00F43182" w:rsidRPr="00FB1D31" w:rsidRDefault="00F43182" w:rsidP="00662558">
      <w:pPr>
        <w:spacing w:line="600" w:lineRule="exact"/>
        <w:ind w:firstLineChars="200" w:firstLine="420"/>
        <w:jc w:val="center"/>
        <w:rPr>
          <w:rFonts w:ascii="黑体" w:eastAsia="黑体"/>
          <w:szCs w:val="21"/>
        </w:rPr>
      </w:pPr>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24"/>
        </w:rPr>
      </w:pPr>
      <w:bookmarkStart w:id="29" w:name="_Toc3545"/>
      <w:bookmarkStart w:id="30" w:name="_Toc35244755"/>
      <w:bookmarkStart w:id="31" w:name="_Toc426531056"/>
      <w:bookmarkStart w:id="32" w:name="_Toc38788713"/>
      <w:r w:rsidRPr="00FB1D31">
        <w:rPr>
          <w:rFonts w:ascii="黑体" w:eastAsia="黑体" w:hAnsi="黑体" w:hint="eastAsia"/>
          <w:sz w:val="32"/>
          <w:szCs w:val="24"/>
        </w:rPr>
        <w:lastRenderedPageBreak/>
        <w:t>总则</w:t>
      </w:r>
      <w:bookmarkEnd w:id="24"/>
      <w:bookmarkEnd w:id="29"/>
      <w:bookmarkEnd w:id="30"/>
      <w:bookmarkEnd w:id="31"/>
      <w:bookmarkEnd w:id="32"/>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bookmarkStart w:id="33" w:name="_Toc174639113"/>
      <w:bookmarkStart w:id="34" w:name="_Toc520626260"/>
      <w:bookmarkStart w:id="35" w:name="_Toc520718299"/>
      <w:bookmarkStart w:id="36" w:name="_Toc170806061"/>
      <w:r w:rsidRPr="00FB1D31">
        <w:rPr>
          <w:rFonts w:ascii="仿宋" w:eastAsia="仿宋" w:hAnsi="仿宋" w:hint="eastAsia"/>
          <w:sz w:val="32"/>
          <w:szCs w:val="32"/>
        </w:rPr>
        <w:t>本《用户需求书》是对南宁轨道交通</w:t>
      </w:r>
      <w:r w:rsidRPr="00FB1D31">
        <w:rPr>
          <w:rFonts w:ascii="仿宋" w:eastAsia="仿宋" w:hAnsi="仿宋"/>
          <w:sz w:val="32"/>
          <w:szCs w:val="32"/>
        </w:rPr>
        <w:t>TVM及BOM等设备增加二</w:t>
      </w:r>
      <w:proofErr w:type="gramStart"/>
      <w:r w:rsidRPr="00FB1D31">
        <w:rPr>
          <w:rFonts w:ascii="仿宋" w:eastAsia="仿宋" w:hAnsi="仿宋"/>
          <w:sz w:val="32"/>
          <w:szCs w:val="32"/>
        </w:rPr>
        <w:t>维码支付</w:t>
      </w:r>
      <w:proofErr w:type="gramEnd"/>
      <w:r w:rsidRPr="00FB1D31">
        <w:rPr>
          <w:rFonts w:ascii="仿宋" w:eastAsia="仿宋" w:hAnsi="仿宋"/>
          <w:sz w:val="32"/>
          <w:szCs w:val="32"/>
        </w:rPr>
        <w:t>方式改造项目的系统组成、系统功能、系统性能、运营要求、系统接口、供货范围、责任范围、技术服务、项目管理、质量保证、安装、测试和验收等的具体规定和要求。</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本《用户需求书》是投标人编制《技术建议书》的依据，同时也是本项目系统</w:t>
      </w:r>
      <w:r w:rsidRPr="00FB1D31">
        <w:rPr>
          <w:rFonts w:ascii="仿宋" w:eastAsia="仿宋" w:hAnsi="仿宋"/>
          <w:sz w:val="32"/>
          <w:szCs w:val="32"/>
        </w:rPr>
        <w:t>技术规格书编制和签订合同的基础。</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投标人应仔细阅读</w:t>
      </w:r>
      <w:proofErr w:type="gramStart"/>
      <w:r w:rsidRPr="00FB1D31">
        <w:rPr>
          <w:rFonts w:ascii="仿宋" w:eastAsia="仿宋" w:hAnsi="仿宋" w:hint="eastAsia"/>
          <w:sz w:val="32"/>
          <w:szCs w:val="32"/>
        </w:rPr>
        <w:t>本需求书</w:t>
      </w:r>
      <w:proofErr w:type="gramEnd"/>
      <w:r w:rsidRPr="00FB1D31">
        <w:rPr>
          <w:rFonts w:ascii="仿宋" w:eastAsia="仿宋" w:hAnsi="仿宋" w:hint="eastAsia"/>
          <w:sz w:val="32"/>
          <w:szCs w:val="32"/>
        </w:rPr>
        <w:t>中的所有条款，包括各项技术规格，必须逐条明确答复、实质性响应和提出详细的技术建议书，在技术建议书及技术表格中不得出现“近似”、“大约”等用词。对于每条要求必须详细写出参数、规格或方案。其中投标人提供的技术建议书应包括但不限于：系统构成、系统功能、系统及设备的各项技术指标、电源要求、设备耗电量、设备结构（包括外观、尺寸和重量）、对机房的要求、与各系统接口需求、接地及对招标文件其它要求的响应。</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有针对性地提供适用于本项目的解决方案、产品及服务。投标人提供的系统应是一个全面满足招标人需求的、完整的系统，系统设备配置必须满足系统设备如期开通及长期运营的需要。投标人必须对本系统的完整性、可靠性、稳定性、适用性、安全性承担完全责任。</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招标人对投标人提供的所有技术方案、各项技术标准拥有最终的裁决权，并保留在项目执行过程中根据需要随时修订的权力。一旦招标人裁决后，投标人必须全力贯彻执行，不得以任何借口予以推脱，投标人的责任并不因此而减少。</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lastRenderedPageBreak/>
        <w:t>投标人应负责本项目系统内</w:t>
      </w:r>
      <w:proofErr w:type="gramStart"/>
      <w:r w:rsidRPr="00FB1D31">
        <w:rPr>
          <w:rFonts w:ascii="仿宋" w:eastAsia="仿宋" w:hAnsi="仿宋" w:hint="eastAsia"/>
          <w:sz w:val="32"/>
          <w:szCs w:val="32"/>
        </w:rPr>
        <w:t>外部各</w:t>
      </w:r>
      <w:proofErr w:type="gramEnd"/>
      <w:r w:rsidRPr="00FB1D31">
        <w:rPr>
          <w:rFonts w:ascii="仿宋" w:eastAsia="仿宋" w:hAnsi="仿宋" w:hint="eastAsia"/>
          <w:sz w:val="32"/>
          <w:szCs w:val="32"/>
        </w:rPr>
        <w:t>接口功能的实现、协调与配合，配合接口技术规程的制定、负责接口技术规程的贯彻执行、接口进度协调与质量管理等服务，负责实现该项目所有系统功能。由此定义的相关协议、接口技术规程的安全、可靠、完整和适用性由投标人承担完全责任。投标人应提出详细的接口测试方案提交招标人认可，并积极参与设计协调。</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投标人应在负责本项目改造的同时，必须保证其已运营的业务（单程票、储值卡、</w:t>
      </w:r>
      <w:r w:rsidRPr="00FB1D31">
        <w:rPr>
          <w:rFonts w:ascii="仿宋" w:eastAsia="仿宋" w:hAnsi="仿宋"/>
          <w:sz w:val="32"/>
          <w:szCs w:val="32"/>
          <w:shd w:val="clear" w:color="auto" w:fill="FFFFFF"/>
        </w:rPr>
        <w:t>APP</w:t>
      </w:r>
      <w:r w:rsidRPr="00FB1D31">
        <w:rPr>
          <w:rFonts w:ascii="仿宋" w:eastAsia="仿宋" w:hAnsi="仿宋" w:hint="eastAsia"/>
          <w:sz w:val="32"/>
          <w:szCs w:val="32"/>
        </w:rPr>
        <w:t>等）保持不变，且不受影响，不得改变现有已运营业务的流程、接口和系统。投标人应提出详细的方案，提交招标人认可。</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投标人提出的产品技术规格应与招标文件中提出的要求一致。投标人也可根据实际运营使用效果推荐与招标文件中规定的规格类似且优于招标文件的定型产品，但必须提供详细的技术规格偏差表。</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可提供应用最新技术制造的产品，但其规格水平应相等于或超过招标文件中规定的技术规格。这种产品的技术必须是成熟的，其性能指标、可靠性与耐久性必须有显著的提高。投标人应在投标书中就选择该产品的意图提供详尽的证明文件及解释。</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投标人应提供完善的设备维护方案、措施及质保服务以确保系统正常运行，并对质量保证期后的运营维护提供技术支持和对在系统生命周期内的终身维修服务负责。</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投标人应保证本项目的技术服务质量，并按招标人规定的工程进度完成各阶段的工作，满足整个工程实施的需要，服从招标人的管理。</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lastRenderedPageBreak/>
        <w:t>投标人必须承诺为本项目开发或定义的相关协议、数据接口、应用软件等的知识产权</w:t>
      </w:r>
      <w:r w:rsidRPr="00FB1D31">
        <w:rPr>
          <w:rFonts w:ascii="仿宋" w:eastAsia="仿宋" w:hAnsi="仿宋"/>
          <w:sz w:val="32"/>
          <w:szCs w:val="32"/>
        </w:rPr>
        <w:t xml:space="preserve">  </w:t>
      </w:r>
      <w:r w:rsidRPr="00FB1D31">
        <w:rPr>
          <w:rFonts w:ascii="仿宋" w:eastAsia="仿宋" w:hAnsi="仿宋" w:hint="eastAsia"/>
          <w:sz w:val="32"/>
          <w:szCs w:val="32"/>
        </w:rPr>
        <w:t>归招标人所有。投标人必须按招标人所需及时向招标人提供包括应用软件源代码、伪代码、接口协议、软件使用手册、维修手册、维护手册以及包括数据结构、流程等软件详细设在内的完整的技术文件，并配套搭建软件源代码编译环境及测试系统，满足招标人对软件、硬件功能的维护、修改、更新等的使用要求。</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必须承诺对本项目负总责，为本项目提供一个完整的系统，按照招标人的要求，履行工程中项目管理、系统设计、业务流程设计、接口设计、软件开发、接口服务、线缆敷设及供货、包装、运输、仓储、施工、设备安装、系统调试、系统联调、竣工验收培训、文件提供、开通服务、质保服务等工作，确保系统按期开通，配合招标人通过国家有关部门的验收，提供后续工程服务以及招标人要求的其他技术服务。</w:t>
      </w:r>
    </w:p>
    <w:bookmarkEnd w:id="33"/>
    <w:bookmarkEnd w:id="34"/>
    <w:bookmarkEnd w:id="35"/>
    <w:bookmarkEnd w:id="36"/>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投标人应保证本系统在数据采集过程中不得对原有自动售检票系统造成影响，确保南宁市轨道交通自动售</w:t>
      </w:r>
      <w:proofErr w:type="gramStart"/>
      <w:r w:rsidRPr="00FB1D31">
        <w:rPr>
          <w:rFonts w:ascii="仿宋" w:eastAsia="仿宋" w:hAnsi="仿宋" w:hint="eastAsia"/>
          <w:sz w:val="32"/>
          <w:szCs w:val="32"/>
        </w:rPr>
        <w:t>检票各级</w:t>
      </w:r>
      <w:proofErr w:type="gramEnd"/>
      <w:r w:rsidRPr="00FB1D31">
        <w:rPr>
          <w:rFonts w:ascii="仿宋" w:eastAsia="仿宋" w:hAnsi="仿宋" w:hint="eastAsia"/>
          <w:sz w:val="32"/>
          <w:szCs w:val="32"/>
        </w:rPr>
        <w:t>系统必须可以顺利、可靠运行。</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w:t>
      </w:r>
      <w:r w:rsidRPr="00FB1D31">
        <w:rPr>
          <w:rFonts w:ascii="仿宋" w:eastAsia="仿宋" w:hAnsi="仿宋"/>
          <w:sz w:val="32"/>
          <w:szCs w:val="32"/>
        </w:rPr>
        <w:t>须</w:t>
      </w:r>
      <w:r w:rsidRPr="00FB1D31">
        <w:rPr>
          <w:rFonts w:ascii="仿宋" w:eastAsia="仿宋" w:hAnsi="仿宋" w:hint="eastAsia"/>
          <w:sz w:val="32"/>
          <w:szCs w:val="32"/>
        </w:rPr>
        <w:t>承诺在必要设备到货后</w:t>
      </w:r>
      <w:r w:rsidRPr="00FB1D31">
        <w:rPr>
          <w:rFonts w:ascii="仿宋" w:eastAsia="仿宋" w:hAnsi="仿宋"/>
          <w:sz w:val="32"/>
          <w:szCs w:val="32"/>
        </w:rPr>
        <w:t>14日内负责自行搭建环境，必须完成投标产品软件的初步测试工作；测试标准：满足招标文件要求；测试环境：根据招标人需要自行搭建测试环境；中标公司须自行准备包括但不限于相关必要的软件及硬件设备。</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对于招标人向投标人提供的任何资料文件以及投标人为南宁轨道交通提供的资料文件，投标人都应承诺仅限本项目使用，不得以任</w:t>
      </w:r>
      <w:r w:rsidRPr="00FB1D31">
        <w:rPr>
          <w:rFonts w:ascii="仿宋" w:eastAsia="仿宋" w:hAnsi="仿宋" w:hint="eastAsia"/>
          <w:sz w:val="32"/>
          <w:szCs w:val="32"/>
        </w:rPr>
        <w:lastRenderedPageBreak/>
        <w:t>何形式外传。</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投标人须在南宁设立固定的、专门的项目管理机构、技术服务中心和售后服务机构，配备足够的技术人员做好相关服务。</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投标人提供的系统和设备必须符合国际、国家相关法律法规，由于投标人违反国际、国家相关法律法规而使得招标人所造成的损失，投标人必须承担全部责任。</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投标人应提供足够的质保服务确保系统正常运行，</w:t>
      </w:r>
      <w:r w:rsidRPr="000D17BA">
        <w:rPr>
          <w:rFonts w:ascii="仿宋" w:eastAsia="仿宋" w:hAnsi="仿宋" w:hint="eastAsia"/>
          <w:sz w:val="32"/>
          <w:szCs w:val="32"/>
        </w:rPr>
        <w:t>在质保期内需无条件配合新线联调、试运行、初期运营等后续线路接入相关事宜。</w:t>
      </w:r>
      <w:r w:rsidRPr="00FB1D31">
        <w:rPr>
          <w:rFonts w:ascii="仿宋" w:eastAsia="仿宋" w:hAnsi="仿宋" w:hint="eastAsia"/>
          <w:sz w:val="32"/>
          <w:szCs w:val="32"/>
        </w:rPr>
        <w:t>并承诺对质保期后的运营维护、系统扩容升级以及后续线路系统的接入、预留接口与预留功能的实施等提供长期技术支持和服务。投标人需对既有线路接入费用进行单独列项，后续线路建成接入时，要求投标人在不超过既有线路单项线路接入费用的情况下继续提供线路接入服务。</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为确保系统的整体性能，在单价不变情况下，招标人有权调整系统中各类设备的配置和数量，投标人应无条件响应。</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投标人应对本系统的数据流、参数流、指令流等进行详细的说明。</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在本项目建设和使用中，由于投标人技术失误、系统缺陷等原因给招标人造成经济、社会形象等方面的损失，投标人应负全部责任。</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在本项目建设和使用中，</w:t>
      </w:r>
      <w:proofErr w:type="gramStart"/>
      <w:r w:rsidRPr="00FB1D31">
        <w:rPr>
          <w:rFonts w:ascii="仿宋" w:eastAsia="仿宋" w:hAnsi="仿宋" w:hint="eastAsia"/>
          <w:sz w:val="32"/>
          <w:szCs w:val="32"/>
        </w:rPr>
        <w:t>因软件</w:t>
      </w:r>
      <w:proofErr w:type="gramEnd"/>
      <w:r w:rsidRPr="00FB1D31">
        <w:rPr>
          <w:rFonts w:ascii="仿宋" w:eastAsia="仿宋" w:hAnsi="仿宋" w:hint="eastAsia"/>
          <w:sz w:val="32"/>
          <w:szCs w:val="32"/>
        </w:rPr>
        <w:t>改造升级导致的硬件损坏，投标人应负责维修和赔付。</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在本项目建设和使用中，</w:t>
      </w:r>
      <w:proofErr w:type="gramStart"/>
      <w:r w:rsidRPr="00FB1D31">
        <w:rPr>
          <w:rFonts w:ascii="仿宋" w:eastAsia="仿宋" w:hAnsi="仿宋" w:hint="eastAsia"/>
          <w:sz w:val="32"/>
          <w:szCs w:val="32"/>
        </w:rPr>
        <w:t>因软件</w:t>
      </w:r>
      <w:proofErr w:type="gramEnd"/>
      <w:r w:rsidRPr="00FB1D31">
        <w:rPr>
          <w:rFonts w:ascii="仿宋" w:eastAsia="仿宋" w:hAnsi="仿宋" w:hint="eastAsia"/>
          <w:sz w:val="32"/>
          <w:szCs w:val="32"/>
        </w:rPr>
        <w:t>问题导致数据异常引起的票款流失，由投标人按交易的线网最高票价进行赔偿。</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lastRenderedPageBreak/>
        <w:t>在本项目建设和使用中，因投标人自身原因引发的各类事故、事件，投标人应自行承担一切责任和一切经济损失。</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投标人向招标人提交的所有文档（包括但不限于技术文档、管理文档等）均应采用简体中文；如有英文版，需以中英文对照形式提供，但以中文为准。</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本项目所有与外部和内部系统接口的洽谈事宜（如与支付宝、微信、轨道交通内各系统等之间的协调洽谈事宜）均由投标人负责牵头接洽，所有相关协调洽谈费用由投标人统一考虑，包含在本标段总报价中。</w:t>
      </w:r>
    </w:p>
    <w:p w:rsidR="00F43182" w:rsidRPr="00FB1D31"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本系统与</w:t>
      </w:r>
      <w:r w:rsidRPr="00FB1D31">
        <w:rPr>
          <w:rFonts w:ascii="仿宋" w:eastAsia="仿宋" w:hAnsi="仿宋"/>
          <w:sz w:val="32"/>
          <w:szCs w:val="32"/>
        </w:rPr>
        <w:t>AFC系统的接口需严格按照</w:t>
      </w:r>
      <w:proofErr w:type="gramStart"/>
      <w:r w:rsidRPr="00FB1D31">
        <w:rPr>
          <w:rFonts w:ascii="仿宋" w:eastAsia="仿宋" w:hAnsi="仿宋"/>
          <w:sz w:val="32"/>
          <w:szCs w:val="32"/>
        </w:rPr>
        <w:t>本需求书</w:t>
      </w:r>
      <w:proofErr w:type="gramEnd"/>
      <w:r w:rsidRPr="00FB1D31">
        <w:rPr>
          <w:rFonts w:ascii="仿宋" w:eastAsia="仿宋" w:hAnsi="仿宋"/>
          <w:sz w:val="32"/>
          <w:szCs w:val="32"/>
        </w:rPr>
        <w:t>与</w:t>
      </w:r>
      <w:r w:rsidRPr="00FB1D31">
        <w:rPr>
          <w:rFonts w:ascii="仿宋" w:eastAsia="仿宋" w:hAnsi="仿宋" w:hint="eastAsia"/>
          <w:sz w:val="32"/>
          <w:szCs w:val="32"/>
        </w:rPr>
        <w:t>《南宁市轨道交通线网</w:t>
      </w:r>
      <w:r w:rsidRPr="00FB1D31">
        <w:rPr>
          <w:rFonts w:ascii="仿宋" w:eastAsia="仿宋" w:hAnsi="仿宋"/>
          <w:sz w:val="32"/>
          <w:szCs w:val="32"/>
        </w:rPr>
        <w:t>AFC技术规程》规定执行。如发生分歧时由招标人指定工作责任方完成相关工作，本项目投标人需无条件服从，不得增加任何费用。</w:t>
      </w:r>
    </w:p>
    <w:p w:rsidR="00F43182" w:rsidRPr="000D17BA" w:rsidRDefault="00405F27" w:rsidP="008B5CFD">
      <w:pPr>
        <w:numPr>
          <w:ilvl w:val="0"/>
          <w:numId w:val="21"/>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为了保证轨道交通线</w:t>
      </w:r>
      <w:proofErr w:type="gramStart"/>
      <w:r w:rsidRPr="00FB1D31">
        <w:rPr>
          <w:rFonts w:ascii="仿宋" w:eastAsia="仿宋" w:hAnsi="仿宋" w:hint="eastAsia"/>
          <w:sz w:val="32"/>
          <w:szCs w:val="32"/>
        </w:rPr>
        <w:t>网环境</w:t>
      </w:r>
      <w:proofErr w:type="gramEnd"/>
      <w:r w:rsidRPr="00FB1D31">
        <w:rPr>
          <w:rFonts w:ascii="仿宋" w:eastAsia="仿宋" w:hAnsi="仿宋" w:hint="eastAsia"/>
          <w:sz w:val="32"/>
          <w:szCs w:val="32"/>
        </w:rPr>
        <w:t>自动售检票系统的兼容性、一致性，投标人应承诺对第三</w:t>
      </w:r>
      <w:proofErr w:type="gramStart"/>
      <w:r w:rsidRPr="00FB1D31">
        <w:rPr>
          <w:rFonts w:ascii="仿宋" w:eastAsia="仿宋" w:hAnsi="仿宋" w:hint="eastAsia"/>
          <w:sz w:val="32"/>
          <w:szCs w:val="32"/>
        </w:rPr>
        <w:t>方关键</w:t>
      </w:r>
      <w:proofErr w:type="gramEnd"/>
      <w:r w:rsidRPr="00FB1D31">
        <w:rPr>
          <w:rFonts w:ascii="仿宋" w:eastAsia="仿宋" w:hAnsi="仿宋" w:hint="eastAsia"/>
          <w:sz w:val="32"/>
          <w:szCs w:val="32"/>
        </w:rPr>
        <w:t>设备部件的采购需经招标人审核确认。对计算机等更新换代迅速的通用设备，在工程采购时，应按照合同价格采购市场主流设备，并经招标人审核确认。投标人的责任并不因此而减少。对于投标人选择的关键设备及主要器材的品牌、型号和数量，招标人经市场调研后认为可行的给予认同，否则招标人可行使否决权，投标人的责任并不因此而减少。</w:t>
      </w:r>
    </w:p>
    <w:p w:rsidR="00F43182" w:rsidRPr="00FB1D31" w:rsidRDefault="00405F27" w:rsidP="008B5CFD">
      <w:pPr>
        <w:numPr>
          <w:ilvl w:val="0"/>
          <w:numId w:val="21"/>
        </w:numPr>
        <w:spacing w:line="600" w:lineRule="exact"/>
        <w:ind w:left="0" w:firstLineChars="200" w:firstLine="640"/>
        <w:rPr>
          <w:rFonts w:ascii="仿宋" w:eastAsia="仿宋" w:hAnsi="仿宋" w:cs="宋体"/>
          <w:kern w:val="0"/>
          <w:sz w:val="32"/>
          <w:szCs w:val="32"/>
        </w:rPr>
      </w:pPr>
      <w:r w:rsidRPr="00FB1D31">
        <w:rPr>
          <w:rFonts w:ascii="仿宋" w:eastAsia="仿宋" w:hAnsi="仿宋"/>
          <w:sz w:val="32"/>
          <w:szCs w:val="32"/>
        </w:rPr>
        <w:t>投标人须根据本用户需求书对等保测评和互联网专线进行单独报价。</w:t>
      </w:r>
    </w:p>
    <w:p w:rsidR="00F43182" w:rsidRPr="00FB1D31" w:rsidRDefault="00405F27" w:rsidP="008B5CFD">
      <w:pPr>
        <w:numPr>
          <w:ilvl w:val="0"/>
          <w:numId w:val="21"/>
        </w:numPr>
        <w:spacing w:line="600" w:lineRule="exact"/>
        <w:ind w:left="0" w:firstLineChars="200" w:firstLine="640"/>
        <w:rPr>
          <w:rFonts w:ascii="仿宋" w:eastAsia="仿宋" w:hAnsi="仿宋" w:cs="宋体"/>
          <w:kern w:val="0"/>
          <w:sz w:val="32"/>
          <w:szCs w:val="32"/>
        </w:rPr>
      </w:pPr>
      <w:r w:rsidRPr="00FB1D31">
        <w:rPr>
          <w:rFonts w:ascii="仿宋" w:eastAsia="仿宋" w:hAnsi="仿宋" w:cs="宋体"/>
          <w:kern w:val="0"/>
          <w:sz w:val="32"/>
          <w:szCs w:val="32"/>
        </w:rPr>
        <w:t>投标人</w:t>
      </w:r>
      <w:proofErr w:type="gramStart"/>
      <w:r w:rsidRPr="00FB1D31">
        <w:rPr>
          <w:rFonts w:ascii="仿宋" w:eastAsia="仿宋" w:hAnsi="仿宋" w:cs="宋体"/>
          <w:kern w:val="0"/>
          <w:sz w:val="32"/>
          <w:szCs w:val="32"/>
        </w:rPr>
        <w:t>需承诺</w:t>
      </w:r>
      <w:proofErr w:type="gramEnd"/>
      <w:r w:rsidRPr="00FB1D31">
        <w:rPr>
          <w:rFonts w:ascii="仿宋" w:eastAsia="仿宋" w:hAnsi="仿宋" w:cs="宋体"/>
          <w:kern w:val="0"/>
          <w:sz w:val="32"/>
          <w:szCs w:val="32"/>
        </w:rPr>
        <w:t>根据本项目新增需求完成《南宁市轨道交通线网</w:t>
      </w:r>
      <w:r w:rsidRPr="00FB1D31">
        <w:rPr>
          <w:rFonts w:ascii="仿宋" w:eastAsia="仿宋" w:hAnsi="仿宋" w:cs="宋体"/>
          <w:kern w:val="0"/>
          <w:sz w:val="32"/>
          <w:szCs w:val="32"/>
        </w:rPr>
        <w:lastRenderedPageBreak/>
        <w:t xml:space="preserve">AFC技术规程》的修订工作。 </w:t>
      </w:r>
    </w:p>
    <w:p w:rsidR="00F43182" w:rsidRPr="00FB1D31" w:rsidRDefault="00405F27" w:rsidP="008B5CFD">
      <w:pPr>
        <w:numPr>
          <w:ilvl w:val="0"/>
          <w:numId w:val="21"/>
        </w:numPr>
        <w:spacing w:line="600" w:lineRule="exact"/>
        <w:ind w:left="0" w:firstLineChars="200" w:firstLine="640"/>
        <w:rPr>
          <w:rFonts w:ascii="仿宋" w:eastAsia="仿宋" w:hAnsi="仿宋" w:cs="宋体"/>
          <w:kern w:val="0"/>
          <w:sz w:val="32"/>
          <w:szCs w:val="32"/>
        </w:rPr>
      </w:pPr>
      <w:proofErr w:type="gramStart"/>
      <w:r w:rsidRPr="00FB1D31">
        <w:rPr>
          <w:rFonts w:ascii="仿宋" w:eastAsia="仿宋" w:hAnsi="仿宋" w:hint="eastAsia"/>
          <w:sz w:val="32"/>
          <w:szCs w:val="32"/>
        </w:rPr>
        <w:t>本需求书</w:t>
      </w:r>
      <w:proofErr w:type="gramEnd"/>
      <w:r w:rsidRPr="00FB1D31">
        <w:rPr>
          <w:rFonts w:ascii="仿宋" w:eastAsia="仿宋" w:hAnsi="仿宋" w:hint="eastAsia"/>
          <w:sz w:val="32"/>
          <w:szCs w:val="32"/>
        </w:rPr>
        <w:t>的最终解释权归招标人所有。</w:t>
      </w:r>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32"/>
        </w:rPr>
      </w:pPr>
      <w:bookmarkStart w:id="37" w:name="_Toc170806059"/>
      <w:bookmarkStart w:id="38" w:name="_Toc170091422"/>
      <w:bookmarkStart w:id="39" w:name="_Toc35244756"/>
      <w:bookmarkStart w:id="40" w:name="_Toc426531057"/>
      <w:bookmarkStart w:id="41" w:name="_Toc2180"/>
      <w:bookmarkStart w:id="42" w:name="_Toc257643690"/>
      <w:bookmarkStart w:id="43" w:name="_Toc38788714"/>
      <w:bookmarkEnd w:id="37"/>
      <w:bookmarkEnd w:id="38"/>
      <w:r w:rsidRPr="00FB1D31">
        <w:rPr>
          <w:rFonts w:ascii="黑体" w:eastAsia="黑体" w:hAnsi="黑体" w:hint="eastAsia"/>
          <w:sz w:val="32"/>
          <w:szCs w:val="32"/>
        </w:rPr>
        <w:t>用户需求书组成</w:t>
      </w:r>
      <w:bookmarkEnd w:id="39"/>
      <w:bookmarkEnd w:id="40"/>
      <w:bookmarkEnd w:id="41"/>
      <w:bookmarkEnd w:id="42"/>
      <w:bookmarkEnd w:id="43"/>
    </w:p>
    <w:p w:rsidR="00F43182" w:rsidRPr="00FB1D31" w:rsidRDefault="00405F27" w:rsidP="008B5CFD">
      <w:pPr>
        <w:numPr>
          <w:ilvl w:val="0"/>
          <w:numId w:val="2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当本《用户需求书》条款与招标文件的《商务要求》的条款内容相类似或描述不一致时，有关商务的内容，以《商务要求》条款描述内容为准；有关技术的内容，以《用户需求书》条款描述内容为准。</w:t>
      </w:r>
    </w:p>
    <w:p w:rsidR="00F43182" w:rsidRPr="00FB1D31" w:rsidRDefault="00405F27" w:rsidP="008B5CFD">
      <w:pPr>
        <w:numPr>
          <w:ilvl w:val="0"/>
          <w:numId w:val="2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当本《用户需求书》中的专用技术要求部分的条款描述与《南宁市轨道交通线网</w:t>
      </w:r>
      <w:r w:rsidRPr="00FB1D31">
        <w:rPr>
          <w:rFonts w:ascii="仿宋" w:eastAsia="仿宋" w:hAnsi="仿宋"/>
          <w:sz w:val="32"/>
          <w:szCs w:val="24"/>
        </w:rPr>
        <w:t>AFC技术规程》不一致时，以《南宁市轨道交通线网AFC技术规程》条款描述内容为准。</w:t>
      </w:r>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28"/>
        </w:rPr>
      </w:pPr>
      <w:bookmarkStart w:id="44" w:name="_Toc426531058"/>
      <w:bookmarkStart w:id="45" w:name="_Toc35244757"/>
      <w:bookmarkStart w:id="46" w:name="_Toc32707"/>
      <w:bookmarkStart w:id="47" w:name="_Toc38788715"/>
      <w:r w:rsidRPr="00FB1D31">
        <w:rPr>
          <w:rFonts w:ascii="黑体" w:eastAsia="黑体" w:hAnsi="黑体" w:hint="eastAsia"/>
          <w:sz w:val="32"/>
          <w:szCs w:val="28"/>
        </w:rPr>
        <w:t>工程进度</w:t>
      </w:r>
      <w:bookmarkEnd w:id="44"/>
      <w:bookmarkEnd w:id="45"/>
      <w:bookmarkEnd w:id="46"/>
      <w:bookmarkEnd w:id="47"/>
    </w:p>
    <w:p w:rsidR="00F43182" w:rsidRPr="00FB1D31" w:rsidRDefault="00405F27" w:rsidP="008B5CFD">
      <w:pPr>
        <w:numPr>
          <w:ilvl w:val="0"/>
          <w:numId w:val="23"/>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本项目从合同签订之日起开始建设，建成并投入运营计划工期</w:t>
      </w:r>
      <w:r w:rsidRPr="00FB1D31">
        <w:rPr>
          <w:rFonts w:ascii="仿宋" w:eastAsia="仿宋" w:hAnsi="仿宋"/>
          <w:sz w:val="32"/>
          <w:szCs w:val="24"/>
        </w:rPr>
        <w:t>7</w:t>
      </w:r>
      <w:r w:rsidRPr="00FB1D31">
        <w:rPr>
          <w:rFonts w:ascii="仿宋" w:eastAsia="仿宋" w:hAnsi="仿宋" w:hint="eastAsia"/>
          <w:sz w:val="32"/>
          <w:szCs w:val="24"/>
        </w:rPr>
        <w:t>个月。</w:t>
      </w:r>
    </w:p>
    <w:p w:rsidR="00F43182" w:rsidRPr="00FB1D31" w:rsidRDefault="00405F27" w:rsidP="008B5CFD">
      <w:pPr>
        <w:numPr>
          <w:ilvl w:val="0"/>
          <w:numId w:val="23"/>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本节所述进度安排为初步计划，</w:t>
      </w:r>
      <w:r w:rsidRPr="00FB1D31">
        <w:rPr>
          <w:rFonts w:ascii="仿宋" w:eastAsia="仿宋" w:hAnsi="仿宋"/>
          <w:sz w:val="32"/>
          <w:szCs w:val="24"/>
        </w:rPr>
        <w:t>在项目实施过程中，</w:t>
      </w:r>
      <w:r w:rsidRPr="00FB1D31">
        <w:rPr>
          <w:rFonts w:ascii="仿宋" w:eastAsia="仿宋" w:hAnsi="仿宋" w:hint="eastAsia"/>
          <w:sz w:val="32"/>
          <w:szCs w:val="24"/>
        </w:rPr>
        <w:t>不排除投标人根据需要对上述计划进行调整的可能，投标人不得以此为借口增加合同总价。</w:t>
      </w:r>
    </w:p>
    <w:p w:rsidR="00F43182" w:rsidRPr="00FB1D31" w:rsidRDefault="00405F27" w:rsidP="00662558">
      <w:pPr>
        <w:spacing w:line="600" w:lineRule="exact"/>
        <w:ind w:left="420"/>
        <w:jc w:val="left"/>
        <w:rPr>
          <w:rFonts w:ascii="仿宋" w:eastAsia="仿宋" w:hAnsi="仿宋"/>
          <w:b/>
          <w:sz w:val="32"/>
          <w:szCs w:val="32"/>
        </w:rPr>
      </w:pPr>
      <w:r w:rsidRPr="00FB1D31">
        <w:rPr>
          <w:rFonts w:ascii="仿宋" w:eastAsia="仿宋" w:hAnsi="仿宋"/>
          <w:b/>
          <w:sz w:val="32"/>
          <w:szCs w:val="32"/>
        </w:rPr>
        <w:t>投标人应在《技术建议书》中详细列出</w:t>
      </w:r>
      <w:r w:rsidRPr="00FB1D31">
        <w:rPr>
          <w:rFonts w:ascii="仿宋" w:eastAsia="仿宋" w:hAnsi="仿宋" w:hint="eastAsia"/>
          <w:b/>
          <w:sz w:val="32"/>
          <w:szCs w:val="32"/>
        </w:rPr>
        <w:t>建设工期。</w:t>
      </w:r>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32"/>
        </w:rPr>
      </w:pPr>
      <w:bookmarkStart w:id="48" w:name="_Toc426531059"/>
      <w:bookmarkStart w:id="49" w:name="_Toc35244758"/>
      <w:bookmarkStart w:id="50" w:name="_Toc19639"/>
      <w:bookmarkStart w:id="51" w:name="_Toc38788716"/>
      <w:r w:rsidRPr="00FB1D31">
        <w:rPr>
          <w:rFonts w:ascii="黑体" w:eastAsia="黑体" w:hAnsi="黑体" w:hint="eastAsia"/>
          <w:sz w:val="32"/>
          <w:szCs w:val="32"/>
        </w:rPr>
        <w:t>适用范围</w:t>
      </w:r>
      <w:bookmarkEnd w:id="48"/>
      <w:bookmarkEnd w:id="49"/>
      <w:bookmarkEnd w:id="50"/>
      <w:bookmarkEnd w:id="51"/>
    </w:p>
    <w:p w:rsidR="00F43182" w:rsidRPr="00FB1D31" w:rsidRDefault="00405F27" w:rsidP="00662558">
      <w:pPr>
        <w:shd w:val="clear" w:color="auto" w:fill="FFFFFF"/>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本项目包括（包括但不限于）互联网支付接入平台及南宁轨道交通</w:t>
      </w:r>
      <w:r w:rsidRPr="00FB1D31">
        <w:rPr>
          <w:rFonts w:ascii="仿宋" w:eastAsia="仿宋" w:hAnsi="仿宋"/>
          <w:sz w:val="32"/>
          <w:szCs w:val="32"/>
        </w:rPr>
        <w:t>1号线、2号线（含延长线）、3号线、4号线AFC系统的系统设计、接口设计及测试、包装、供货、运输、保险、交货、仓储、安装、系统调试与测试、安全评估、软件验收、试运行、竣工验收、人员培训、备品备件和测试工具的提供、质量保证期内的系统缺陷的修改和维护、最终</w:t>
      </w:r>
      <w:r w:rsidRPr="00FB1D31">
        <w:rPr>
          <w:rFonts w:ascii="仿宋" w:eastAsia="仿宋" w:hAnsi="仿宋"/>
          <w:sz w:val="32"/>
          <w:szCs w:val="32"/>
        </w:rPr>
        <w:lastRenderedPageBreak/>
        <w:t>验收等阶段工作，投标人需提供本项目范围中所需的人员、工具、器材、</w:t>
      </w:r>
      <w:r w:rsidRPr="00FB1D31">
        <w:rPr>
          <w:rFonts w:ascii="仿宋" w:eastAsia="仿宋" w:hAnsi="仿宋" w:hint="eastAsia"/>
          <w:sz w:val="32"/>
          <w:szCs w:val="32"/>
        </w:rPr>
        <w:t>设备生产、测试，圆满完成本项目所有的建设工作。</w:t>
      </w:r>
    </w:p>
    <w:p w:rsidR="00F43182" w:rsidRPr="00FB1D31" w:rsidRDefault="00405F27" w:rsidP="00662558">
      <w:pPr>
        <w:shd w:val="clear" w:color="auto" w:fill="FFFFFF"/>
        <w:spacing w:line="600" w:lineRule="exact"/>
        <w:ind w:firstLineChars="200" w:firstLine="640"/>
        <w:rPr>
          <w:rFonts w:ascii="仿宋" w:eastAsia="仿宋" w:hAnsi="仿宋"/>
          <w:sz w:val="32"/>
          <w:szCs w:val="32"/>
        </w:rPr>
      </w:pPr>
      <w:r w:rsidRPr="000D17BA">
        <w:rPr>
          <w:rFonts w:ascii="仿宋" w:eastAsia="仿宋" w:hAnsi="仿宋" w:hint="eastAsia"/>
          <w:sz w:val="32"/>
          <w:szCs w:val="32"/>
        </w:rPr>
        <w:t>本项目涉及终端设备清单：</w:t>
      </w:r>
    </w:p>
    <w:tbl>
      <w:tblPr>
        <w:tblW w:w="5000" w:type="pct"/>
        <w:tblLook w:val="04A0" w:firstRow="1" w:lastRow="0" w:firstColumn="1" w:lastColumn="0" w:noHBand="0" w:noVBand="1"/>
      </w:tblPr>
      <w:tblGrid>
        <w:gridCol w:w="994"/>
        <w:gridCol w:w="2237"/>
        <w:gridCol w:w="1660"/>
        <w:gridCol w:w="1996"/>
        <w:gridCol w:w="2985"/>
      </w:tblGrid>
      <w:tr w:rsidR="00F43182" w:rsidRPr="00FB1D31">
        <w:trPr>
          <w:trHeight w:val="495"/>
        </w:trPr>
        <w:tc>
          <w:tcPr>
            <w:tcW w:w="503" w:type="pct"/>
            <w:tcBorders>
              <w:top w:val="single" w:sz="4" w:space="0" w:color="auto"/>
              <w:left w:val="single" w:sz="4" w:space="0" w:color="auto"/>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仿宋" w:eastAsia="仿宋" w:hAnsi="仿宋" w:cs="宋体"/>
                <w:b/>
                <w:bCs/>
                <w:color w:val="000000"/>
                <w:kern w:val="0"/>
                <w:sz w:val="22"/>
              </w:rPr>
            </w:pPr>
            <w:r w:rsidRPr="00FB1D31">
              <w:rPr>
                <w:rFonts w:ascii="仿宋" w:eastAsia="仿宋" w:hAnsi="仿宋" w:cs="宋体" w:hint="eastAsia"/>
                <w:b/>
                <w:bCs/>
                <w:color w:val="000000"/>
                <w:kern w:val="0"/>
                <w:sz w:val="22"/>
              </w:rPr>
              <w:t>序号</w:t>
            </w:r>
          </w:p>
        </w:tc>
        <w:tc>
          <w:tcPr>
            <w:tcW w:w="1133" w:type="pct"/>
            <w:tcBorders>
              <w:top w:val="single" w:sz="4" w:space="0" w:color="auto"/>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仿宋" w:eastAsia="仿宋" w:hAnsi="仿宋" w:cs="宋体"/>
                <w:b/>
                <w:bCs/>
                <w:color w:val="000000"/>
                <w:kern w:val="0"/>
                <w:sz w:val="22"/>
              </w:rPr>
            </w:pPr>
            <w:r w:rsidRPr="00FB1D31">
              <w:rPr>
                <w:rFonts w:ascii="仿宋" w:eastAsia="仿宋" w:hAnsi="仿宋" w:cs="宋体" w:hint="eastAsia"/>
                <w:b/>
                <w:bCs/>
                <w:color w:val="000000"/>
                <w:kern w:val="0"/>
                <w:sz w:val="22"/>
              </w:rPr>
              <w:t>线路</w:t>
            </w:r>
          </w:p>
        </w:tc>
        <w:tc>
          <w:tcPr>
            <w:tcW w:w="841" w:type="pct"/>
            <w:tcBorders>
              <w:top w:val="single" w:sz="4" w:space="0" w:color="auto"/>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仿宋" w:eastAsia="仿宋" w:hAnsi="仿宋" w:cs="宋体"/>
                <w:b/>
                <w:bCs/>
                <w:color w:val="000000"/>
                <w:kern w:val="0"/>
                <w:sz w:val="22"/>
              </w:rPr>
            </w:pPr>
            <w:r w:rsidRPr="00FB1D31">
              <w:rPr>
                <w:rFonts w:ascii="仿宋" w:eastAsia="仿宋" w:hAnsi="仿宋" w:cs="宋体" w:hint="eastAsia"/>
                <w:b/>
                <w:bCs/>
                <w:color w:val="000000"/>
                <w:kern w:val="0"/>
                <w:sz w:val="22"/>
              </w:rPr>
              <w:t>设备类型</w:t>
            </w:r>
          </w:p>
        </w:tc>
        <w:tc>
          <w:tcPr>
            <w:tcW w:w="1011" w:type="pct"/>
            <w:tcBorders>
              <w:top w:val="single" w:sz="4" w:space="0" w:color="auto"/>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仿宋" w:eastAsia="仿宋" w:hAnsi="仿宋" w:cs="宋体"/>
                <w:b/>
                <w:bCs/>
                <w:color w:val="000000"/>
                <w:kern w:val="0"/>
                <w:sz w:val="22"/>
              </w:rPr>
            </w:pPr>
            <w:r w:rsidRPr="00FB1D31">
              <w:rPr>
                <w:rFonts w:ascii="仿宋" w:eastAsia="仿宋" w:hAnsi="仿宋" w:cs="宋体" w:hint="eastAsia"/>
                <w:b/>
                <w:bCs/>
                <w:color w:val="000000"/>
                <w:kern w:val="0"/>
                <w:sz w:val="22"/>
              </w:rPr>
              <w:t>数量（台）</w:t>
            </w:r>
          </w:p>
        </w:tc>
        <w:tc>
          <w:tcPr>
            <w:tcW w:w="1512" w:type="pct"/>
            <w:tcBorders>
              <w:top w:val="single" w:sz="4" w:space="0" w:color="auto"/>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仿宋" w:eastAsia="仿宋" w:hAnsi="仿宋" w:cs="宋体"/>
                <w:b/>
                <w:bCs/>
                <w:color w:val="000000"/>
                <w:kern w:val="0"/>
                <w:sz w:val="22"/>
              </w:rPr>
            </w:pPr>
            <w:r w:rsidRPr="00FB1D31">
              <w:rPr>
                <w:rFonts w:ascii="仿宋" w:eastAsia="仿宋" w:hAnsi="仿宋" w:cs="宋体" w:hint="eastAsia"/>
                <w:b/>
                <w:bCs/>
                <w:color w:val="000000"/>
                <w:kern w:val="0"/>
                <w:sz w:val="22"/>
              </w:rPr>
              <w:t>备注</w:t>
            </w:r>
          </w:p>
        </w:tc>
      </w:tr>
      <w:tr w:rsidR="00F43182" w:rsidRPr="00FB1D31">
        <w:trPr>
          <w:trHeight w:val="270"/>
        </w:trPr>
        <w:tc>
          <w:tcPr>
            <w:tcW w:w="50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w:t>
            </w:r>
          </w:p>
        </w:tc>
        <w:tc>
          <w:tcPr>
            <w:tcW w:w="113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1号线</w:t>
            </w: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TVM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281</w:t>
            </w:r>
          </w:p>
        </w:tc>
        <w:tc>
          <w:tcPr>
            <w:tcW w:w="1512"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仿宋" w:eastAsia="仿宋" w:hAnsi="仿宋" w:cs="宋体"/>
                <w:color w:val="000000"/>
                <w:kern w:val="0"/>
                <w:sz w:val="32"/>
              </w:rPr>
            </w:pPr>
            <w:r w:rsidRPr="00FB1D31">
              <w:rPr>
                <w:rFonts w:ascii="仿宋" w:eastAsia="仿宋" w:hAnsi="仿宋" w:cs="宋体" w:hint="eastAsia"/>
                <w:color w:val="000000"/>
                <w:kern w:val="0"/>
                <w:sz w:val="32"/>
              </w:rPr>
              <w:t>含测试和培训系统</w:t>
            </w: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CVM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52</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BOM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67</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2</w:t>
            </w:r>
          </w:p>
        </w:tc>
        <w:tc>
          <w:tcPr>
            <w:tcW w:w="1133"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2号线</w:t>
            </w: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TVM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152</w:t>
            </w:r>
          </w:p>
        </w:tc>
        <w:tc>
          <w:tcPr>
            <w:tcW w:w="1512"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仿宋" w:eastAsia="仿宋" w:hAnsi="仿宋" w:cs="宋体"/>
                <w:color w:val="000000"/>
                <w:kern w:val="0"/>
                <w:sz w:val="32"/>
              </w:rPr>
            </w:pPr>
            <w:r w:rsidRPr="00FB1D31">
              <w:rPr>
                <w:rFonts w:ascii="仿宋" w:eastAsia="仿宋" w:hAnsi="仿宋" w:cs="宋体" w:hint="eastAsia"/>
                <w:color w:val="000000"/>
                <w:kern w:val="0"/>
                <w:sz w:val="32"/>
              </w:rPr>
              <w:t>含测试和培训系统</w:t>
            </w: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CVM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34</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BOM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39</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3</w:t>
            </w:r>
          </w:p>
        </w:tc>
        <w:tc>
          <w:tcPr>
            <w:tcW w:w="1133"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2号线延长线</w:t>
            </w: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TVM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42</w:t>
            </w:r>
          </w:p>
        </w:tc>
        <w:tc>
          <w:tcPr>
            <w:tcW w:w="1512" w:type="pct"/>
            <w:vMerge w:val="restart"/>
            <w:tcBorders>
              <w:top w:val="nil"/>
              <w:left w:val="single" w:sz="4" w:space="0" w:color="auto"/>
              <w:bottom w:val="single" w:sz="4" w:space="0" w:color="000000"/>
              <w:right w:val="single" w:sz="4" w:space="0" w:color="auto"/>
            </w:tcBorders>
            <w:noWrap/>
            <w:vAlign w:val="center"/>
          </w:tcPr>
          <w:p w:rsidR="00F43182" w:rsidRPr="00FB1D31" w:rsidRDefault="00F43182" w:rsidP="00662558">
            <w:pPr>
              <w:widowControl/>
              <w:spacing w:line="600" w:lineRule="exact"/>
              <w:jc w:val="center"/>
              <w:rPr>
                <w:rFonts w:ascii="仿宋" w:eastAsia="仿宋" w:hAnsi="仿宋" w:cs="宋体"/>
                <w:color w:val="000000"/>
                <w:kern w:val="0"/>
                <w:sz w:val="3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CVM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10</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BOM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9</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3</w:t>
            </w:r>
          </w:p>
        </w:tc>
        <w:tc>
          <w:tcPr>
            <w:tcW w:w="113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3号线</w:t>
            </w: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TVM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199</w:t>
            </w:r>
          </w:p>
        </w:tc>
        <w:tc>
          <w:tcPr>
            <w:tcW w:w="1512"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仿宋" w:eastAsia="仿宋" w:hAnsi="仿宋" w:cs="宋体"/>
                <w:color w:val="000000"/>
                <w:kern w:val="0"/>
                <w:sz w:val="32"/>
              </w:rPr>
            </w:pPr>
            <w:r w:rsidRPr="00FB1D31">
              <w:rPr>
                <w:rFonts w:ascii="仿宋" w:eastAsia="仿宋" w:hAnsi="仿宋" w:cs="宋体" w:hint="eastAsia"/>
                <w:color w:val="000000"/>
                <w:kern w:val="0"/>
                <w:sz w:val="32"/>
              </w:rPr>
              <w:t>含测试和培训系统</w:t>
            </w: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CVM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48</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BOM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49</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仿宋" w:eastAsia="仿宋" w:hAnsi="仿宋" w:cs="宋体"/>
                <w:color w:val="000000"/>
                <w:kern w:val="0"/>
                <w:sz w:val="32"/>
              </w:rPr>
            </w:pPr>
          </w:p>
        </w:tc>
      </w:tr>
      <w:tr w:rsidR="00F43182" w:rsidRPr="00FB1D31">
        <w:trPr>
          <w:trHeight w:val="270"/>
        </w:trPr>
        <w:tc>
          <w:tcPr>
            <w:tcW w:w="50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w:t>
            </w:r>
          </w:p>
        </w:tc>
        <w:tc>
          <w:tcPr>
            <w:tcW w:w="1133" w:type="pct"/>
            <w:vMerge w:val="restart"/>
            <w:tcBorders>
              <w:top w:val="nil"/>
              <w:left w:val="single" w:sz="4" w:space="0" w:color="auto"/>
              <w:bottom w:val="single" w:sz="4" w:space="0" w:color="000000"/>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4号线</w:t>
            </w: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TVM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123</w:t>
            </w:r>
          </w:p>
        </w:tc>
        <w:tc>
          <w:tcPr>
            <w:tcW w:w="1512" w:type="pct"/>
            <w:vMerge w:val="restart"/>
            <w:tcBorders>
              <w:top w:val="nil"/>
              <w:left w:val="single" w:sz="4" w:space="0" w:color="auto"/>
              <w:bottom w:val="single" w:sz="4" w:space="0" w:color="000000"/>
              <w:right w:val="single" w:sz="4" w:space="0" w:color="auto"/>
            </w:tcBorders>
            <w:vAlign w:val="center"/>
          </w:tcPr>
          <w:p w:rsidR="00F43182" w:rsidRPr="00FB1D31" w:rsidRDefault="00405F27" w:rsidP="00662558">
            <w:pPr>
              <w:widowControl/>
              <w:spacing w:line="600" w:lineRule="exact"/>
              <w:jc w:val="center"/>
              <w:rPr>
                <w:rFonts w:ascii="仿宋" w:eastAsia="仿宋" w:hAnsi="仿宋" w:cs="宋体"/>
                <w:color w:val="000000"/>
                <w:kern w:val="0"/>
                <w:sz w:val="32"/>
              </w:rPr>
            </w:pPr>
            <w:r w:rsidRPr="00FB1D31">
              <w:rPr>
                <w:rFonts w:ascii="仿宋" w:eastAsia="仿宋" w:hAnsi="仿宋" w:cs="宋体" w:hint="eastAsia"/>
                <w:color w:val="000000"/>
                <w:kern w:val="0"/>
                <w:sz w:val="32"/>
              </w:rPr>
              <w:t>含测试和培训系统</w:t>
            </w: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CVM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40</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22"/>
              </w:rPr>
            </w:pPr>
          </w:p>
        </w:tc>
      </w:tr>
      <w:tr w:rsidR="00F43182" w:rsidRPr="00FB1D31">
        <w:trPr>
          <w:trHeight w:val="270"/>
        </w:trPr>
        <w:tc>
          <w:tcPr>
            <w:tcW w:w="50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1133"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32"/>
                <w:szCs w:val="32"/>
              </w:rPr>
            </w:pPr>
          </w:p>
        </w:tc>
        <w:tc>
          <w:tcPr>
            <w:tcW w:w="84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BOM</w:t>
            </w:r>
          </w:p>
        </w:tc>
        <w:tc>
          <w:tcPr>
            <w:tcW w:w="1011" w:type="pct"/>
            <w:tcBorders>
              <w:top w:val="nil"/>
              <w:left w:val="nil"/>
              <w:bottom w:val="single" w:sz="4" w:space="0" w:color="auto"/>
              <w:right w:val="single" w:sz="4" w:space="0" w:color="auto"/>
            </w:tcBorders>
            <w:noWrap/>
            <w:vAlign w:val="center"/>
          </w:tcPr>
          <w:p w:rsidR="00F43182" w:rsidRPr="00FB1D31" w:rsidRDefault="00405F27" w:rsidP="00662558">
            <w:pPr>
              <w:widowControl/>
              <w:spacing w:line="600" w:lineRule="exact"/>
              <w:jc w:val="center"/>
              <w:rPr>
                <w:rFonts w:ascii="宋体" w:hAnsi="宋体" w:cs="宋体"/>
                <w:color w:val="000000"/>
                <w:kern w:val="0"/>
                <w:sz w:val="32"/>
                <w:szCs w:val="32"/>
              </w:rPr>
            </w:pPr>
            <w:r w:rsidRPr="00FB1D31">
              <w:rPr>
                <w:rFonts w:ascii="宋体" w:hAnsi="宋体" w:cs="宋体"/>
                <w:color w:val="000000"/>
                <w:kern w:val="0"/>
                <w:sz w:val="32"/>
                <w:szCs w:val="32"/>
              </w:rPr>
              <w:t>79</w:t>
            </w:r>
          </w:p>
        </w:tc>
        <w:tc>
          <w:tcPr>
            <w:tcW w:w="1512" w:type="pct"/>
            <w:vMerge/>
            <w:tcBorders>
              <w:top w:val="nil"/>
              <w:left w:val="single" w:sz="4" w:space="0" w:color="auto"/>
              <w:bottom w:val="single" w:sz="4" w:space="0" w:color="000000"/>
              <w:right w:val="single" w:sz="4" w:space="0" w:color="auto"/>
            </w:tcBorders>
            <w:vAlign w:val="center"/>
          </w:tcPr>
          <w:p w:rsidR="00F43182" w:rsidRPr="00FB1D31" w:rsidRDefault="00F43182" w:rsidP="00662558">
            <w:pPr>
              <w:widowControl/>
              <w:spacing w:line="600" w:lineRule="exact"/>
              <w:jc w:val="left"/>
              <w:rPr>
                <w:rFonts w:ascii="宋体" w:hAnsi="宋体" w:cs="宋体"/>
                <w:color w:val="000000"/>
                <w:kern w:val="0"/>
                <w:sz w:val="22"/>
              </w:rPr>
            </w:pPr>
          </w:p>
        </w:tc>
      </w:tr>
    </w:tbl>
    <w:p w:rsidR="00F43182" w:rsidRPr="00FB1D31" w:rsidRDefault="00405F27" w:rsidP="00662558">
      <w:pPr>
        <w:shd w:val="clear" w:color="auto" w:fill="FFFFFF"/>
        <w:spacing w:line="600" w:lineRule="exact"/>
        <w:ind w:firstLineChars="200" w:firstLine="640"/>
        <w:rPr>
          <w:rFonts w:ascii="仿宋" w:eastAsia="仿宋" w:hAnsi="仿宋"/>
          <w:sz w:val="32"/>
          <w:szCs w:val="24"/>
        </w:rPr>
      </w:pPr>
      <w:r w:rsidRPr="00FB1D31">
        <w:rPr>
          <w:rFonts w:ascii="仿宋" w:eastAsia="仿宋" w:hAnsi="仿宋" w:hint="eastAsia"/>
          <w:sz w:val="32"/>
          <w:szCs w:val="24"/>
        </w:rPr>
        <w:t>本《用户需求书》提供硬件和软件的选型原则、基本要求和系统配置及基本功能要求，投标人根据所配置的设备进行校核，满足本《用户</w:t>
      </w:r>
      <w:r w:rsidRPr="00FB1D31">
        <w:rPr>
          <w:rFonts w:ascii="仿宋" w:eastAsia="仿宋" w:hAnsi="仿宋" w:hint="eastAsia"/>
          <w:sz w:val="32"/>
          <w:szCs w:val="24"/>
        </w:rPr>
        <w:lastRenderedPageBreak/>
        <w:t>需求书》的要求，提供实施方案的分析和依据，说明系统结构在通信能力、容错能力以及产品稳定性等方面的作用，同时要求充分满足、完善系统的各项功能</w:t>
      </w:r>
    </w:p>
    <w:p w:rsidR="00F43182" w:rsidRPr="00FB1D31" w:rsidRDefault="00405F27" w:rsidP="00662558">
      <w:pPr>
        <w:shd w:val="clear" w:color="auto" w:fill="FFFFFF"/>
        <w:spacing w:line="600" w:lineRule="exact"/>
        <w:ind w:firstLineChars="200" w:firstLine="640"/>
        <w:rPr>
          <w:rFonts w:ascii="仿宋" w:eastAsia="仿宋" w:hAnsi="仿宋"/>
          <w:sz w:val="32"/>
          <w:szCs w:val="24"/>
        </w:rPr>
      </w:pPr>
      <w:r w:rsidRPr="00FB1D31">
        <w:rPr>
          <w:rFonts w:ascii="仿宋" w:eastAsia="仿宋" w:hAnsi="仿宋" w:hint="eastAsia"/>
          <w:sz w:val="32"/>
          <w:szCs w:val="24"/>
        </w:rPr>
        <w:t>本项目范围仅提出本项目系统的主要要求，不应理解成完整的详细要求，投标人应承诺在工程实施过程中对本系统进行完善和细化。</w:t>
      </w:r>
    </w:p>
    <w:p w:rsidR="00F43182" w:rsidRPr="000D17BA" w:rsidRDefault="00405F27" w:rsidP="00662558">
      <w:pPr>
        <w:pStyle w:val="affb"/>
        <w:numPr>
          <w:ilvl w:val="1"/>
          <w:numId w:val="19"/>
        </w:numPr>
        <w:spacing w:line="600" w:lineRule="exact"/>
        <w:ind w:firstLineChars="0"/>
        <w:jc w:val="left"/>
        <w:outlineLvl w:val="2"/>
        <w:rPr>
          <w:rFonts w:ascii="黑体" w:eastAsia="黑体" w:hAnsi="黑体"/>
          <w:sz w:val="32"/>
          <w:szCs w:val="32"/>
        </w:rPr>
      </w:pPr>
      <w:bookmarkStart w:id="52" w:name="_Toc484679258"/>
      <w:bookmarkStart w:id="53" w:name="_Toc505862013"/>
      <w:bookmarkStart w:id="54" w:name="_Toc38788717"/>
      <w:r w:rsidRPr="000D17BA">
        <w:rPr>
          <w:rFonts w:ascii="黑体" w:eastAsia="黑体" w:hAnsi="黑体" w:hint="eastAsia"/>
          <w:sz w:val="32"/>
          <w:szCs w:val="32"/>
        </w:rPr>
        <w:t>系统电源</w:t>
      </w:r>
      <w:bookmarkEnd w:id="52"/>
      <w:bookmarkEnd w:id="53"/>
      <w:bookmarkEnd w:id="54"/>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bCs/>
          <w:sz w:val="32"/>
          <w:szCs w:val="32"/>
        </w:rPr>
      </w:pPr>
      <w:bookmarkStart w:id="55" w:name="_Toc484679259"/>
      <w:bookmarkStart w:id="56" w:name="_Toc505862014"/>
      <w:r w:rsidRPr="000D17BA">
        <w:rPr>
          <w:rFonts w:ascii="黑体" w:eastAsia="黑体" w:hAnsi="黑体" w:hint="eastAsia"/>
          <w:bCs/>
          <w:sz w:val="32"/>
          <w:szCs w:val="32"/>
        </w:rPr>
        <w:t>系统电源</w:t>
      </w:r>
      <w:bookmarkEnd w:id="55"/>
      <w:bookmarkEnd w:id="56"/>
    </w:p>
    <w:p w:rsidR="00F43182" w:rsidRPr="000D17BA" w:rsidRDefault="00405F27" w:rsidP="00662558">
      <w:pPr>
        <w:pStyle w:val="affb"/>
        <w:shd w:val="clear" w:color="auto" w:fill="FFFFFF"/>
        <w:spacing w:line="600" w:lineRule="exact"/>
        <w:ind w:firstLine="640"/>
        <w:jc w:val="left"/>
        <w:rPr>
          <w:rFonts w:ascii="仿宋" w:eastAsia="仿宋" w:hAnsi="仿宋"/>
          <w:sz w:val="32"/>
          <w:szCs w:val="32"/>
        </w:rPr>
      </w:pPr>
      <w:r w:rsidRPr="000D17BA">
        <w:rPr>
          <w:rFonts w:ascii="仿宋" w:eastAsia="仿宋" w:hAnsi="仿宋" w:hint="eastAsia"/>
          <w:sz w:val="32"/>
          <w:szCs w:val="32"/>
        </w:rPr>
        <w:t>本项目系统为一级负荷供电，系统电源接在控制中心清分中心电源室，由变电所引接两路独立交流电源至控制中心清分中心电源室，两路电源能自动切换。电源为三相五线制</w:t>
      </w:r>
      <w:r w:rsidRPr="000D17BA">
        <w:rPr>
          <w:rFonts w:ascii="仿宋" w:eastAsia="仿宋" w:hAnsi="仿宋"/>
          <w:sz w:val="32"/>
          <w:szCs w:val="32"/>
        </w:rPr>
        <w:t xml:space="preserve"> 380/220V</w:t>
      </w:r>
      <w:r w:rsidRPr="000D17BA">
        <w:rPr>
          <w:rFonts w:ascii="仿宋" w:eastAsia="仿宋" w:hAnsi="仿宋" w:hint="eastAsia"/>
          <w:sz w:val="32"/>
          <w:szCs w:val="32"/>
        </w:rPr>
        <w:t>，波动范围为</w:t>
      </w:r>
      <w:r w:rsidRPr="000D17BA">
        <w:rPr>
          <w:rFonts w:ascii="仿宋" w:eastAsia="仿宋" w:hAnsi="仿宋"/>
          <w:sz w:val="32"/>
          <w:szCs w:val="32"/>
        </w:rPr>
        <w:t>+10%</w:t>
      </w:r>
      <w:r w:rsidRPr="000D17BA">
        <w:rPr>
          <w:rFonts w:ascii="仿宋" w:eastAsia="仿宋" w:hAnsi="仿宋" w:hint="eastAsia"/>
          <w:sz w:val="32"/>
          <w:szCs w:val="32"/>
        </w:rPr>
        <w:t>～</w:t>
      </w:r>
      <w:r w:rsidRPr="000D17BA">
        <w:rPr>
          <w:rFonts w:ascii="仿宋" w:eastAsia="仿宋" w:hAnsi="仿宋"/>
          <w:sz w:val="32"/>
          <w:szCs w:val="32"/>
        </w:rPr>
        <w:t>-15%</w:t>
      </w:r>
      <w:r w:rsidRPr="000D17BA">
        <w:rPr>
          <w:rFonts w:ascii="仿宋" w:eastAsia="仿宋" w:hAnsi="仿宋" w:hint="eastAsia"/>
          <w:sz w:val="32"/>
          <w:szCs w:val="32"/>
        </w:rPr>
        <w:t>，频率为</w:t>
      </w:r>
      <w:r w:rsidRPr="000D17BA">
        <w:rPr>
          <w:rFonts w:ascii="仿宋" w:eastAsia="仿宋" w:hAnsi="仿宋"/>
          <w:sz w:val="32"/>
          <w:szCs w:val="32"/>
        </w:rPr>
        <w:t>50Hz</w:t>
      </w:r>
      <w:r w:rsidRPr="000D17BA">
        <w:rPr>
          <w:rFonts w:ascii="仿宋" w:eastAsia="仿宋" w:hAnsi="仿宋" w:hint="eastAsia"/>
          <w:sz w:val="32"/>
          <w:szCs w:val="32"/>
        </w:rPr>
        <w:t>±</w:t>
      </w:r>
      <w:r w:rsidRPr="000D17BA">
        <w:rPr>
          <w:rFonts w:ascii="仿宋" w:eastAsia="仿宋" w:hAnsi="仿宋"/>
          <w:sz w:val="32"/>
          <w:szCs w:val="32"/>
        </w:rPr>
        <w:t>2Hz，系统总功率须</w:t>
      </w:r>
      <w:r w:rsidRPr="000D17BA">
        <w:rPr>
          <w:rFonts w:ascii="仿宋" w:eastAsia="仿宋" w:hAnsi="仿宋" w:hint="eastAsia"/>
          <w:sz w:val="32"/>
          <w:szCs w:val="32"/>
        </w:rPr>
        <w:t>≤</w:t>
      </w:r>
      <w:r w:rsidRPr="000D17BA">
        <w:rPr>
          <w:rFonts w:ascii="仿宋" w:eastAsia="仿宋" w:hAnsi="仿宋"/>
          <w:sz w:val="32"/>
          <w:szCs w:val="32"/>
        </w:rPr>
        <w:t>10KW，</w:t>
      </w:r>
      <w:r w:rsidRPr="000D17BA">
        <w:rPr>
          <w:rFonts w:ascii="仿宋" w:eastAsia="仿宋" w:hAnsi="仿宋" w:hint="eastAsia"/>
          <w:sz w:val="32"/>
          <w:szCs w:val="32"/>
        </w:rPr>
        <w:t>投标人须负责本项目所有设备接入原有</w:t>
      </w:r>
      <w:r w:rsidRPr="000D17BA">
        <w:rPr>
          <w:rFonts w:ascii="仿宋" w:eastAsia="仿宋" w:hAnsi="仿宋"/>
          <w:sz w:val="32"/>
          <w:szCs w:val="32"/>
        </w:rPr>
        <w:t>ACC电源的工作。</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bCs/>
          <w:sz w:val="32"/>
        </w:rPr>
      </w:pPr>
      <w:bookmarkStart w:id="57" w:name="_Toc505862015"/>
      <w:r w:rsidRPr="000D17BA">
        <w:rPr>
          <w:rFonts w:ascii="黑体" w:eastAsia="黑体" w:hAnsi="黑体" w:hint="eastAsia"/>
          <w:bCs/>
          <w:sz w:val="32"/>
        </w:rPr>
        <w:t>综合接地</w:t>
      </w:r>
      <w:bookmarkEnd w:id="57"/>
    </w:p>
    <w:p w:rsidR="00F43182" w:rsidRPr="00FB1D31" w:rsidRDefault="00405F27" w:rsidP="008B5CFD">
      <w:pPr>
        <w:spacing w:line="600" w:lineRule="exact"/>
        <w:ind w:firstLineChars="200" w:firstLine="640"/>
        <w:rPr>
          <w:sz w:val="24"/>
          <w:szCs w:val="24"/>
        </w:rPr>
      </w:pPr>
      <w:r w:rsidRPr="000D17BA">
        <w:rPr>
          <w:rFonts w:ascii="仿宋" w:eastAsia="仿宋" w:hAnsi="仿宋" w:hint="eastAsia"/>
          <w:sz w:val="32"/>
        </w:rPr>
        <w:t>本项目系统设备地线接入既有机房综合接地端子箱。</w:t>
      </w:r>
    </w:p>
    <w:p w:rsidR="00F43182" w:rsidRPr="00FB1D31" w:rsidRDefault="00405F27" w:rsidP="00662558">
      <w:pPr>
        <w:pStyle w:val="affb"/>
        <w:numPr>
          <w:ilvl w:val="1"/>
          <w:numId w:val="19"/>
        </w:numPr>
        <w:spacing w:line="600" w:lineRule="exact"/>
        <w:ind w:firstLineChars="0"/>
        <w:jc w:val="left"/>
        <w:outlineLvl w:val="2"/>
        <w:rPr>
          <w:rFonts w:ascii="黑体" w:eastAsia="黑体" w:hAnsi="黑体"/>
          <w:sz w:val="32"/>
          <w:szCs w:val="24"/>
        </w:rPr>
      </w:pPr>
      <w:bookmarkStart w:id="58" w:name="_Toc426531060"/>
      <w:bookmarkStart w:id="59" w:name="_Toc472590056"/>
      <w:bookmarkStart w:id="60" w:name="_Toc38788718"/>
      <w:r w:rsidRPr="00FB1D31">
        <w:rPr>
          <w:rFonts w:ascii="黑体" w:eastAsia="黑体" w:hAnsi="黑体"/>
          <w:sz w:val="32"/>
          <w:szCs w:val="24"/>
        </w:rPr>
        <w:t>环境条件</w:t>
      </w:r>
      <w:bookmarkEnd w:id="58"/>
      <w:bookmarkEnd w:id="59"/>
      <w:bookmarkEnd w:id="60"/>
    </w:p>
    <w:p w:rsidR="00F43182" w:rsidRPr="00FB1D31"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FB1D31">
        <w:rPr>
          <w:rFonts w:ascii="黑体" w:eastAsia="黑体" w:hAnsi="黑体" w:hint="eastAsia"/>
          <w:sz w:val="32"/>
          <w:szCs w:val="24"/>
        </w:rPr>
        <w:t>大气环境条件</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气候条件：亚热带季风气候。</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夏季室外大气压力：</w:t>
      </w:r>
      <w:r w:rsidRPr="00FB1D31">
        <w:rPr>
          <w:rFonts w:ascii="仿宋" w:eastAsia="仿宋" w:hAnsi="仿宋"/>
          <w:sz w:val="32"/>
          <w:szCs w:val="24"/>
        </w:rPr>
        <w:t>995.5hPa。</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冬季室外大气压力：</w:t>
      </w:r>
      <w:r w:rsidRPr="00FB1D31">
        <w:rPr>
          <w:rFonts w:ascii="仿宋" w:eastAsia="仿宋" w:hAnsi="仿宋"/>
          <w:sz w:val="32"/>
          <w:szCs w:val="24"/>
        </w:rPr>
        <w:t>1011.0hPa。</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环境极端温度：</w:t>
      </w:r>
      <w:r w:rsidRPr="00FB1D31">
        <w:rPr>
          <w:rFonts w:ascii="仿宋" w:eastAsia="仿宋" w:hAnsi="仿宋"/>
          <w:sz w:val="32"/>
          <w:szCs w:val="24"/>
        </w:rPr>
        <w:t>-1.9℃～39.0℃（年平均温度为 20.8℃）。</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相对湿度：年平均相对湿度为</w:t>
      </w:r>
      <w:r w:rsidRPr="00FB1D31">
        <w:rPr>
          <w:rFonts w:ascii="仿宋" w:eastAsia="仿宋" w:hAnsi="仿宋"/>
          <w:sz w:val="32"/>
          <w:szCs w:val="24"/>
        </w:rPr>
        <w:t xml:space="preserve"> 79％。</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风向：夏季以静风和南风为主，冬季以静风和东风为主。</w:t>
      </w:r>
    </w:p>
    <w:p w:rsidR="00F43182" w:rsidRPr="00FB1D31" w:rsidRDefault="00405F27" w:rsidP="008B5CFD">
      <w:pPr>
        <w:pStyle w:val="affb"/>
        <w:numPr>
          <w:ilvl w:val="0"/>
          <w:numId w:val="24"/>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lastRenderedPageBreak/>
        <w:t>风速：夏季室外平均风速</w:t>
      </w:r>
      <w:r w:rsidRPr="00FB1D31">
        <w:rPr>
          <w:rFonts w:ascii="仿宋" w:eastAsia="仿宋" w:hAnsi="仿宋"/>
          <w:sz w:val="32"/>
          <w:szCs w:val="24"/>
        </w:rPr>
        <w:t>1.5m/s，冬季室外平均风速1.2m/s。</w:t>
      </w:r>
    </w:p>
    <w:p w:rsidR="00F43182" w:rsidRPr="00FB1D31"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FB1D31">
        <w:rPr>
          <w:rFonts w:ascii="黑体" w:eastAsia="黑体" w:hAnsi="黑体" w:hint="eastAsia"/>
          <w:sz w:val="32"/>
          <w:szCs w:val="24"/>
        </w:rPr>
        <w:t>工作环境条件</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工作温度：设备室</w:t>
      </w:r>
      <w:r w:rsidRPr="00FB1D31">
        <w:rPr>
          <w:rFonts w:ascii="仿宋" w:eastAsia="仿宋" w:hAnsi="仿宋"/>
          <w:sz w:val="32"/>
          <w:szCs w:val="24"/>
        </w:rPr>
        <w:t>-5℃～+50℃，地下站站厅－5℃～+50℃。</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存贮温度：－</w:t>
      </w:r>
      <w:r w:rsidRPr="00FB1D31">
        <w:rPr>
          <w:rFonts w:ascii="仿宋" w:eastAsia="仿宋" w:hAnsi="仿宋"/>
          <w:sz w:val="32"/>
          <w:szCs w:val="24"/>
        </w:rPr>
        <w:t>5℃～+60℃。</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相对湿度：日平均值不大于</w:t>
      </w:r>
      <w:r w:rsidRPr="00FB1D31">
        <w:rPr>
          <w:rFonts w:ascii="仿宋" w:eastAsia="仿宋" w:hAnsi="仿宋"/>
          <w:sz w:val="32"/>
          <w:szCs w:val="24"/>
        </w:rPr>
        <w:t>95%；月平均值不大于90%（25℃）；有凝露发生。</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海拔高度：≤</w:t>
      </w:r>
      <w:r w:rsidRPr="00FB1D31">
        <w:rPr>
          <w:rFonts w:ascii="仿宋" w:eastAsia="仿宋" w:hAnsi="仿宋"/>
          <w:sz w:val="32"/>
          <w:szCs w:val="24"/>
        </w:rPr>
        <w:t>1000m。</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地震烈度：</w:t>
      </w:r>
      <w:r w:rsidRPr="00FB1D31">
        <w:rPr>
          <w:rFonts w:ascii="仿宋" w:eastAsia="仿宋" w:hAnsi="仿宋"/>
          <w:sz w:val="32"/>
          <w:szCs w:val="24"/>
        </w:rPr>
        <w:t>7度，水平加速度0.25g</w:t>
      </w:r>
      <w:r w:rsidRPr="00FB1D31">
        <w:rPr>
          <w:rFonts w:ascii="仿宋" w:eastAsia="仿宋" w:hAnsi="仿宋" w:hint="eastAsia"/>
          <w:sz w:val="32"/>
          <w:szCs w:val="24"/>
        </w:rPr>
        <w:t>，垂直加速度</w:t>
      </w:r>
      <w:r w:rsidRPr="00FB1D31">
        <w:rPr>
          <w:rFonts w:ascii="仿宋" w:eastAsia="仿宋" w:hAnsi="仿宋"/>
          <w:sz w:val="32"/>
          <w:szCs w:val="24"/>
        </w:rPr>
        <w:t>0.125g</w:t>
      </w:r>
      <w:r w:rsidRPr="00FB1D31">
        <w:rPr>
          <w:rFonts w:ascii="仿宋" w:eastAsia="仿宋" w:hAnsi="仿宋" w:hint="eastAsia"/>
          <w:sz w:val="32"/>
          <w:szCs w:val="24"/>
        </w:rPr>
        <w:t>。</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振动：</w:t>
      </w:r>
      <w:r w:rsidRPr="00FB1D31">
        <w:rPr>
          <w:rFonts w:ascii="仿宋" w:eastAsia="仿宋" w:hAnsi="仿宋"/>
          <w:sz w:val="32"/>
          <w:szCs w:val="24"/>
        </w:rPr>
        <w:t>f&lt;10Hz</w:t>
      </w:r>
      <w:r w:rsidRPr="00FB1D31">
        <w:rPr>
          <w:rFonts w:ascii="仿宋" w:eastAsia="仿宋" w:hAnsi="仿宋" w:hint="eastAsia"/>
          <w:sz w:val="32"/>
          <w:szCs w:val="24"/>
        </w:rPr>
        <w:t>时，振幅为</w:t>
      </w:r>
      <w:r w:rsidRPr="00FB1D31">
        <w:rPr>
          <w:rFonts w:ascii="仿宋" w:eastAsia="仿宋" w:hAnsi="仿宋"/>
          <w:sz w:val="32"/>
          <w:szCs w:val="24"/>
        </w:rPr>
        <w:t>0.3mm</w:t>
      </w:r>
      <w:r w:rsidRPr="00FB1D31">
        <w:rPr>
          <w:rFonts w:ascii="仿宋" w:eastAsia="仿宋" w:hAnsi="仿宋" w:hint="eastAsia"/>
          <w:sz w:val="32"/>
          <w:szCs w:val="24"/>
        </w:rPr>
        <w:t>；</w:t>
      </w:r>
      <w:r w:rsidRPr="00FB1D31">
        <w:rPr>
          <w:rFonts w:ascii="仿宋" w:eastAsia="仿宋" w:hAnsi="仿宋"/>
          <w:sz w:val="32"/>
          <w:szCs w:val="24"/>
        </w:rPr>
        <w:t>10Hz&lt;f&lt;150Hz</w:t>
      </w:r>
      <w:r w:rsidRPr="00FB1D31">
        <w:rPr>
          <w:rFonts w:ascii="仿宋" w:eastAsia="仿宋" w:hAnsi="仿宋" w:hint="eastAsia"/>
          <w:sz w:val="32"/>
          <w:szCs w:val="24"/>
        </w:rPr>
        <w:t>时，加速度为</w:t>
      </w:r>
      <w:r w:rsidRPr="00FB1D31">
        <w:rPr>
          <w:rFonts w:ascii="仿宋" w:eastAsia="仿宋" w:hAnsi="仿宋"/>
          <w:sz w:val="32"/>
          <w:szCs w:val="24"/>
        </w:rPr>
        <w:t>0.1g</w:t>
      </w:r>
      <w:r w:rsidRPr="00FB1D31">
        <w:rPr>
          <w:rFonts w:ascii="仿宋" w:eastAsia="仿宋" w:hAnsi="仿宋" w:hint="eastAsia"/>
          <w:sz w:val="32"/>
          <w:szCs w:val="24"/>
        </w:rPr>
        <w:t>。</w:t>
      </w:r>
    </w:p>
    <w:p w:rsidR="00F43182" w:rsidRPr="00FB1D31" w:rsidRDefault="00405F27" w:rsidP="008B5CFD">
      <w:pPr>
        <w:pStyle w:val="affb"/>
        <w:numPr>
          <w:ilvl w:val="0"/>
          <w:numId w:val="25"/>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污秽等级：户内Ⅲ级，按沿海地区考虑。</w:t>
      </w:r>
    </w:p>
    <w:p w:rsidR="00F43182" w:rsidRPr="00FB1D31" w:rsidRDefault="00405F27">
      <w:pPr>
        <w:shd w:val="clear" w:color="auto" w:fill="FFFFFF"/>
        <w:spacing w:line="600" w:lineRule="exact"/>
        <w:ind w:firstLineChars="200" w:firstLine="640"/>
        <w:rPr>
          <w:rFonts w:ascii="仿宋" w:eastAsia="仿宋" w:hAnsi="仿宋"/>
          <w:sz w:val="32"/>
          <w:szCs w:val="24"/>
        </w:rPr>
      </w:pPr>
      <w:r w:rsidRPr="00FB1D31">
        <w:rPr>
          <w:rFonts w:ascii="仿宋" w:eastAsia="仿宋" w:hAnsi="仿宋" w:hint="eastAsia"/>
          <w:sz w:val="32"/>
          <w:szCs w:val="24"/>
        </w:rPr>
        <w:t>本项目系统设备应满足南宁市本地环境条件，是否选择</w:t>
      </w:r>
      <w:proofErr w:type="gramStart"/>
      <w:r w:rsidRPr="00FB1D31">
        <w:rPr>
          <w:rFonts w:ascii="仿宋" w:eastAsia="仿宋" w:hAnsi="仿宋" w:hint="eastAsia"/>
          <w:sz w:val="32"/>
          <w:szCs w:val="24"/>
        </w:rPr>
        <w:t>宽温产品</w:t>
      </w:r>
      <w:proofErr w:type="gramEnd"/>
      <w:r w:rsidRPr="00FB1D31">
        <w:rPr>
          <w:rFonts w:ascii="仿宋" w:eastAsia="仿宋" w:hAnsi="仿宋" w:hint="eastAsia"/>
          <w:sz w:val="32"/>
          <w:szCs w:val="24"/>
        </w:rPr>
        <w:t>由投标人根据环境条件考虑。</w:t>
      </w:r>
    </w:p>
    <w:p w:rsidR="00F43182" w:rsidRPr="00FB1D31" w:rsidRDefault="00405F27" w:rsidP="00662558">
      <w:pPr>
        <w:shd w:val="clear" w:color="auto" w:fill="FFFFFF"/>
        <w:spacing w:line="600" w:lineRule="exact"/>
        <w:ind w:firstLineChars="200" w:firstLine="643"/>
        <w:rPr>
          <w:rFonts w:ascii="仿宋" w:eastAsia="仿宋" w:hAnsi="仿宋"/>
          <w:sz w:val="32"/>
          <w:szCs w:val="24"/>
        </w:rPr>
      </w:pPr>
      <w:r w:rsidRPr="00FB1D31">
        <w:rPr>
          <w:rFonts w:ascii="仿宋" w:eastAsia="仿宋" w:hAnsi="仿宋" w:hint="eastAsia"/>
          <w:b/>
          <w:sz w:val="32"/>
          <w:szCs w:val="24"/>
        </w:rPr>
        <w:t>投标人需在《技术建议书》中就投标人提供的设备对南宁市环境条件的适应情况作详细说明，包括极端低温设备内的加热措施，极端高温设备内的散热措施。</w:t>
      </w:r>
    </w:p>
    <w:p w:rsidR="00F43182" w:rsidRPr="00FB1D31" w:rsidRDefault="00405F27" w:rsidP="00662558">
      <w:pPr>
        <w:pStyle w:val="affb"/>
        <w:numPr>
          <w:ilvl w:val="1"/>
          <w:numId w:val="19"/>
        </w:numPr>
        <w:spacing w:line="600" w:lineRule="exact"/>
        <w:ind w:left="0" w:firstLineChars="0" w:firstLine="0"/>
        <w:jc w:val="left"/>
        <w:outlineLvl w:val="2"/>
        <w:rPr>
          <w:rFonts w:ascii="黑体" w:eastAsia="黑体" w:hAnsi="黑体"/>
          <w:sz w:val="32"/>
          <w:szCs w:val="32"/>
        </w:rPr>
      </w:pPr>
      <w:bookmarkStart w:id="61" w:name="_Toc32229544"/>
      <w:bookmarkStart w:id="62" w:name="_Toc32229218"/>
      <w:bookmarkStart w:id="63" w:name="_Toc32229545"/>
      <w:bookmarkStart w:id="64" w:name="_Toc32229219"/>
      <w:bookmarkStart w:id="65" w:name="_Toc32229546"/>
      <w:bookmarkStart w:id="66" w:name="_Toc32229220"/>
      <w:bookmarkStart w:id="67" w:name="_Toc32229210"/>
      <w:bookmarkStart w:id="68" w:name="_Toc32229537"/>
      <w:bookmarkStart w:id="69" w:name="_Toc32229211"/>
      <w:bookmarkStart w:id="70" w:name="_Toc32229212"/>
      <w:bookmarkStart w:id="71" w:name="_Toc32229539"/>
      <w:bookmarkStart w:id="72" w:name="_Toc32229223"/>
      <w:bookmarkStart w:id="73" w:name="_Toc32229213"/>
      <w:bookmarkStart w:id="74" w:name="_Toc32229540"/>
      <w:bookmarkStart w:id="75" w:name="_Toc32229214"/>
      <w:bookmarkStart w:id="76" w:name="_Toc32229541"/>
      <w:bookmarkStart w:id="77" w:name="_Toc32229215"/>
      <w:bookmarkStart w:id="78" w:name="_Toc32229542"/>
      <w:bookmarkStart w:id="79" w:name="_Toc32229549"/>
      <w:bookmarkStart w:id="80" w:name="_Toc32229550"/>
      <w:bookmarkStart w:id="81" w:name="_Toc32229224"/>
      <w:bookmarkStart w:id="82" w:name="_Toc32229551"/>
      <w:bookmarkStart w:id="83" w:name="_Toc32229225"/>
      <w:bookmarkStart w:id="84" w:name="_Toc32229547"/>
      <w:bookmarkStart w:id="85" w:name="_Toc32229221"/>
      <w:bookmarkStart w:id="86" w:name="_Toc32229548"/>
      <w:bookmarkStart w:id="87" w:name="_Toc32229216"/>
      <w:bookmarkStart w:id="88" w:name="_Toc32229543"/>
      <w:bookmarkStart w:id="89" w:name="_Toc32229217"/>
      <w:bookmarkStart w:id="90" w:name="_Toc32229538"/>
      <w:bookmarkStart w:id="91" w:name="_Toc32229227"/>
      <w:bookmarkStart w:id="92" w:name="_Toc32229554"/>
      <w:bookmarkStart w:id="93" w:name="_Toc32229228"/>
      <w:bookmarkStart w:id="94" w:name="_Toc32229555"/>
      <w:bookmarkStart w:id="95" w:name="_Toc32229552"/>
      <w:bookmarkStart w:id="96" w:name="_Toc32229222"/>
      <w:bookmarkStart w:id="97" w:name="_Toc32229226"/>
      <w:bookmarkStart w:id="98" w:name="_Toc32229553"/>
      <w:bookmarkStart w:id="99" w:name="_Toc38788719"/>
      <w:bookmarkStart w:id="100" w:name="_Toc426531061"/>
      <w:bookmarkStart w:id="101" w:name="_Toc21621"/>
      <w:bookmarkStart w:id="102" w:name="_Toc3524475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B1D31">
        <w:rPr>
          <w:rFonts w:ascii="黑体" w:eastAsia="黑体" w:hAnsi="黑体" w:hint="eastAsia"/>
          <w:sz w:val="32"/>
          <w:szCs w:val="32"/>
        </w:rPr>
        <w:t>系统保证与安全</w:t>
      </w:r>
      <w:bookmarkEnd w:id="99"/>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32"/>
        </w:rPr>
      </w:pPr>
      <w:r w:rsidRPr="000D17BA">
        <w:rPr>
          <w:rFonts w:ascii="黑体" w:eastAsia="黑体" w:hAnsi="黑体" w:hint="eastAsia"/>
          <w:sz w:val="32"/>
          <w:szCs w:val="32"/>
        </w:rPr>
        <w:t>可用性</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系统设备是便于安装、操作和维护的。</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系统设备能保证</w:t>
      </w:r>
      <w:r w:rsidRPr="000D17BA">
        <w:rPr>
          <w:rFonts w:ascii="仿宋" w:eastAsia="仿宋" w:hAnsi="仿宋"/>
          <w:sz w:val="32"/>
          <w:szCs w:val="24"/>
        </w:rPr>
        <w:t>7 x 24</w:t>
      </w:r>
      <w:r w:rsidRPr="000D17BA">
        <w:rPr>
          <w:rFonts w:ascii="仿宋" w:eastAsia="仿宋" w:hAnsi="仿宋" w:hint="eastAsia"/>
          <w:sz w:val="32"/>
          <w:szCs w:val="24"/>
        </w:rPr>
        <w:t>小时连续不间断运营。</w:t>
      </w:r>
    </w:p>
    <w:p w:rsidR="00F43182" w:rsidRPr="00FB1D31"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系统全年</w:t>
      </w:r>
      <w:proofErr w:type="gramStart"/>
      <w:r w:rsidRPr="000D17BA">
        <w:rPr>
          <w:rFonts w:ascii="仿宋" w:eastAsia="仿宋" w:hAnsi="仿宋" w:hint="eastAsia"/>
          <w:sz w:val="32"/>
          <w:szCs w:val="24"/>
        </w:rPr>
        <w:t>宕</w:t>
      </w:r>
      <w:proofErr w:type="gramEnd"/>
      <w:r w:rsidRPr="000D17BA">
        <w:rPr>
          <w:rFonts w:ascii="仿宋" w:eastAsia="仿宋" w:hAnsi="仿宋" w:hint="eastAsia"/>
          <w:sz w:val="32"/>
          <w:szCs w:val="24"/>
        </w:rPr>
        <w:t>机时间不超过</w:t>
      </w:r>
      <w:r w:rsidRPr="000D17BA">
        <w:rPr>
          <w:rFonts w:ascii="仿宋" w:eastAsia="仿宋" w:hAnsi="仿宋"/>
          <w:sz w:val="32"/>
          <w:szCs w:val="24"/>
        </w:rPr>
        <w:t>1小时。</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0D17BA">
        <w:rPr>
          <w:rFonts w:ascii="黑体" w:eastAsia="黑体" w:hAnsi="黑体" w:hint="eastAsia"/>
          <w:sz w:val="32"/>
          <w:szCs w:val="24"/>
        </w:rPr>
        <w:lastRenderedPageBreak/>
        <w:t>可维护性</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设备应设计成只需最少的调整和预防性维护，以及运行维护。产品设计应包括故障隔离及诊断措施，以减少设备修复时间、维护材料和人工成本。</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应通过制定合理的维修</w:t>
      </w:r>
      <w:r w:rsidRPr="000D17BA">
        <w:rPr>
          <w:rFonts w:ascii="仿宋" w:eastAsia="仿宋" w:hAnsi="仿宋"/>
          <w:sz w:val="32"/>
          <w:szCs w:val="24"/>
        </w:rPr>
        <w:t>/</w:t>
      </w:r>
      <w:r w:rsidRPr="000D17BA">
        <w:rPr>
          <w:rFonts w:ascii="仿宋" w:eastAsia="仿宋" w:hAnsi="仿宋" w:hint="eastAsia"/>
          <w:sz w:val="32"/>
          <w:szCs w:val="24"/>
        </w:rPr>
        <w:t>更换策略、在线维修措施及维修支持设备的最佳运用来减少停机时间。</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电子设备应维修到板卡级，所有电子设备应尽可能实现带电热插拔作业。</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0D17BA">
        <w:rPr>
          <w:rFonts w:ascii="黑体" w:eastAsia="黑体" w:hAnsi="黑体" w:hint="eastAsia"/>
          <w:sz w:val="32"/>
          <w:szCs w:val="24"/>
        </w:rPr>
        <w:t>可靠性</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通过以冗余设计采用不同的路径、不同实现方法的模块或系统作为备份，在出现故障时进行替换，维持系统的正常运行利用，保证系统的可靠性。采用如下的技术降低系统故障概率和有关影响正常运行的随机性包括但不限于：</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使用软件冗余技术，如</w:t>
      </w:r>
      <w:r w:rsidRPr="000D17BA">
        <w:rPr>
          <w:rFonts w:ascii="仿宋" w:eastAsia="仿宋" w:hAnsi="仿宋"/>
          <w:sz w:val="32"/>
          <w:szCs w:val="24"/>
        </w:rPr>
        <w:t>N</w:t>
      </w:r>
      <w:r w:rsidRPr="000D17BA">
        <w:rPr>
          <w:rFonts w:ascii="仿宋" w:eastAsia="仿宋" w:hAnsi="仿宋" w:hint="eastAsia"/>
          <w:sz w:val="32"/>
          <w:szCs w:val="24"/>
        </w:rPr>
        <w:t>版本程序设计，恢复块方法、防卫式程序设计。</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使用硬件冗余技术，如采用双</w:t>
      </w:r>
      <w:proofErr w:type="gramStart"/>
      <w:r w:rsidRPr="000D17BA">
        <w:rPr>
          <w:rFonts w:ascii="仿宋" w:eastAsia="仿宋" w:hAnsi="仿宋" w:hint="eastAsia"/>
          <w:sz w:val="32"/>
          <w:szCs w:val="24"/>
        </w:rPr>
        <w:t>机热备</w:t>
      </w:r>
      <w:proofErr w:type="gramEnd"/>
      <w:r w:rsidRPr="000D17BA">
        <w:rPr>
          <w:rFonts w:ascii="仿宋" w:eastAsia="仿宋" w:hAnsi="仿宋" w:hint="eastAsia"/>
          <w:sz w:val="32"/>
          <w:szCs w:val="24"/>
        </w:rPr>
        <w:t>模式、双</w:t>
      </w:r>
      <w:proofErr w:type="gramStart"/>
      <w:r w:rsidRPr="000D17BA">
        <w:rPr>
          <w:rFonts w:ascii="仿宋" w:eastAsia="仿宋" w:hAnsi="仿宋" w:hint="eastAsia"/>
          <w:sz w:val="32"/>
          <w:szCs w:val="24"/>
        </w:rPr>
        <w:t>机互备</w:t>
      </w:r>
      <w:proofErr w:type="gramEnd"/>
      <w:r w:rsidRPr="000D17BA">
        <w:rPr>
          <w:rFonts w:ascii="仿宋" w:eastAsia="仿宋" w:hAnsi="仿宋" w:hint="eastAsia"/>
          <w:sz w:val="32"/>
          <w:szCs w:val="24"/>
        </w:rPr>
        <w:t>模式、双机双工模式。</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0D17BA">
        <w:rPr>
          <w:rFonts w:ascii="黑体" w:eastAsia="黑体" w:hAnsi="黑体" w:hint="eastAsia"/>
          <w:sz w:val="32"/>
          <w:szCs w:val="24"/>
        </w:rPr>
        <w:t>可扩展性</w:t>
      </w:r>
    </w:p>
    <w:p w:rsidR="00F43182" w:rsidRPr="008B5CFD" w:rsidRDefault="00405F27" w:rsidP="00662558">
      <w:pPr>
        <w:shd w:val="clear" w:color="auto" w:fill="FFFFFF"/>
        <w:spacing w:line="600" w:lineRule="exact"/>
        <w:ind w:firstLineChars="200" w:firstLine="640"/>
        <w:rPr>
          <w:rFonts w:ascii="仿宋" w:eastAsia="仿宋" w:hAnsi="仿宋"/>
          <w:sz w:val="32"/>
          <w:szCs w:val="24"/>
        </w:rPr>
      </w:pPr>
      <w:r w:rsidRPr="008B5CFD">
        <w:rPr>
          <w:rFonts w:ascii="仿宋" w:eastAsia="仿宋" w:hAnsi="仿宋" w:hint="eastAsia"/>
          <w:sz w:val="32"/>
          <w:szCs w:val="24"/>
        </w:rPr>
        <w:t>系统（软件和硬件）应采用模块化设计的原则，在产品设计时应留有扩展能力，以适应远期扩展。系统扩展时和扩展后应不影响原有系统的运行，并满足扩展后线网的运营要求。</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0D17BA">
        <w:rPr>
          <w:rFonts w:ascii="黑体" w:eastAsia="黑体" w:hAnsi="黑体" w:hint="eastAsia"/>
          <w:sz w:val="32"/>
          <w:szCs w:val="24"/>
        </w:rPr>
        <w:t>生命周期</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lastRenderedPageBreak/>
        <w:t>投标人提供的系统软件，应经过一个完整的软件生命周期控制，包括软件的设计、开发或采购、安装、测试、验收、交付、运行及维护管理。由于软件通常是系统中的一个组成部分，软件活动必须与系统各阶段的划分配合。</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cs="黑体"/>
          <w:sz w:val="32"/>
          <w:szCs w:val="24"/>
        </w:rPr>
      </w:pPr>
      <w:r w:rsidRPr="000D17BA">
        <w:rPr>
          <w:rFonts w:ascii="黑体" w:eastAsia="黑体" w:hAnsi="黑体" w:cs="黑体" w:hint="eastAsia"/>
          <w:sz w:val="32"/>
          <w:szCs w:val="24"/>
        </w:rPr>
        <w:t>电磁兼容</w:t>
      </w:r>
    </w:p>
    <w:p w:rsidR="00F43182" w:rsidRPr="000D17BA" w:rsidRDefault="00405F27" w:rsidP="00662558">
      <w:pPr>
        <w:shd w:val="clear" w:color="auto" w:fill="FFFFFF"/>
        <w:spacing w:line="600" w:lineRule="exact"/>
        <w:ind w:firstLineChars="200" w:firstLine="640"/>
        <w:rPr>
          <w:rFonts w:ascii="仿宋" w:eastAsia="仿宋" w:hAnsi="仿宋"/>
          <w:sz w:val="32"/>
        </w:rPr>
      </w:pPr>
      <w:r w:rsidRPr="000D17BA">
        <w:rPr>
          <w:rFonts w:ascii="仿宋" w:eastAsia="仿宋" w:hAnsi="仿宋" w:hint="eastAsia"/>
          <w:sz w:val="32"/>
        </w:rPr>
        <w:t>系统设备满足防电磁干扰措施，电磁兼容性能应满足国家相关标准的要求。能防止环境中的电磁干扰</w:t>
      </w:r>
      <w:r w:rsidRPr="000D17BA">
        <w:rPr>
          <w:rFonts w:ascii="仿宋" w:eastAsia="仿宋" w:hAnsi="仿宋"/>
          <w:sz w:val="32"/>
        </w:rPr>
        <w:t>/</w:t>
      </w:r>
      <w:r w:rsidRPr="000D17BA">
        <w:rPr>
          <w:rFonts w:ascii="仿宋" w:eastAsia="仿宋" w:hAnsi="仿宋" w:hint="eastAsia"/>
          <w:sz w:val="32"/>
        </w:rPr>
        <w:t>兼容的问题对系统造成的影响以及允许辐射电平和对电磁辐射灵敏性的问题。</w:t>
      </w:r>
    </w:p>
    <w:p w:rsidR="00F43182" w:rsidRPr="000D17BA" w:rsidRDefault="00405F27" w:rsidP="00662558">
      <w:pPr>
        <w:pStyle w:val="affb"/>
        <w:numPr>
          <w:ilvl w:val="2"/>
          <w:numId w:val="19"/>
        </w:numPr>
        <w:spacing w:line="600" w:lineRule="exact"/>
        <w:ind w:firstLineChars="0"/>
        <w:jc w:val="left"/>
        <w:outlineLvl w:val="3"/>
        <w:rPr>
          <w:rFonts w:ascii="黑体" w:eastAsia="黑体" w:hAnsi="黑体"/>
          <w:sz w:val="32"/>
          <w:szCs w:val="24"/>
        </w:rPr>
      </w:pPr>
      <w:r w:rsidRPr="000D17BA">
        <w:rPr>
          <w:rFonts w:ascii="黑体" w:eastAsia="黑体" w:hAnsi="黑体" w:hint="eastAsia"/>
          <w:sz w:val="32"/>
          <w:szCs w:val="24"/>
        </w:rPr>
        <w:t>安全性</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hint="eastAsia"/>
          <w:sz w:val="32"/>
          <w:szCs w:val="24"/>
        </w:rPr>
        <w:t>投标人须保证支付接入平台的</w:t>
      </w:r>
      <w:r w:rsidRPr="000D17BA">
        <w:rPr>
          <w:rFonts w:ascii="仿宋" w:eastAsia="仿宋" w:hAnsi="仿宋"/>
          <w:sz w:val="32"/>
          <w:szCs w:val="24"/>
        </w:rPr>
        <w:t>设备、软件、网络、数据等方面</w:t>
      </w:r>
      <w:r w:rsidRPr="000D17BA">
        <w:rPr>
          <w:rFonts w:ascii="仿宋" w:eastAsia="仿宋" w:hAnsi="仿宋" w:hint="eastAsia"/>
          <w:sz w:val="32"/>
          <w:szCs w:val="24"/>
        </w:rPr>
        <w:t>的安全性，</w:t>
      </w:r>
      <w:r w:rsidRPr="000D17BA">
        <w:rPr>
          <w:rFonts w:ascii="仿宋" w:eastAsia="仿宋" w:hAnsi="仿宋" w:cstheme="minorEastAsia" w:hint="eastAsia"/>
          <w:sz w:val="32"/>
        </w:rPr>
        <w:t>既有线路的系统设备不受影响</w:t>
      </w:r>
      <w:r w:rsidRPr="000D17BA">
        <w:rPr>
          <w:rFonts w:ascii="仿宋" w:eastAsia="仿宋" w:hAnsi="仿宋"/>
          <w:sz w:val="32"/>
          <w:szCs w:val="24"/>
        </w:rPr>
        <w:t>。</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sz w:val="32"/>
          <w:szCs w:val="24"/>
        </w:rPr>
        <w:t>1）设备</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硬件设备的外壳应有足够的强度，耐受一定程度的碰撞和冲击</w:t>
      </w:r>
      <w:r w:rsidRPr="000D17BA">
        <w:rPr>
          <w:rFonts w:ascii="仿宋" w:eastAsia="仿宋" w:hAnsi="仿宋" w:hint="eastAsia"/>
          <w:sz w:val="32"/>
          <w:szCs w:val="24"/>
        </w:rPr>
        <w:t>；</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所有设备部件的拆卸和更换，</w:t>
      </w:r>
      <w:r w:rsidRPr="000D17BA">
        <w:rPr>
          <w:rFonts w:ascii="仿宋" w:eastAsia="仿宋" w:hAnsi="仿宋"/>
          <w:sz w:val="32"/>
          <w:szCs w:val="24"/>
        </w:rPr>
        <w:t>须经系统授权和身份认证</w:t>
      </w:r>
      <w:r w:rsidRPr="000D17BA">
        <w:rPr>
          <w:rFonts w:ascii="仿宋" w:eastAsia="仿宋" w:hAnsi="仿宋" w:hint="eastAsia"/>
          <w:sz w:val="32"/>
          <w:szCs w:val="24"/>
        </w:rPr>
        <w:t>；</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所有设备应具备相应的安全保护，设备内各模块应固定</w:t>
      </w:r>
      <w:r w:rsidRPr="000D17BA">
        <w:rPr>
          <w:rFonts w:ascii="仿宋" w:eastAsia="仿宋" w:hAnsi="仿宋" w:hint="eastAsia"/>
          <w:sz w:val="32"/>
          <w:szCs w:val="24"/>
        </w:rPr>
        <w:t>以</w:t>
      </w:r>
      <w:r w:rsidRPr="000D17BA">
        <w:rPr>
          <w:rFonts w:ascii="仿宋" w:eastAsia="仿宋" w:hAnsi="仿宋"/>
          <w:sz w:val="32"/>
          <w:szCs w:val="24"/>
        </w:rPr>
        <w:t>防止随意移动，所有接头应</w:t>
      </w:r>
      <w:r w:rsidRPr="000D17BA">
        <w:rPr>
          <w:rFonts w:ascii="仿宋" w:eastAsia="仿宋" w:hAnsi="仿宋" w:hint="eastAsia"/>
          <w:sz w:val="32"/>
          <w:szCs w:val="24"/>
        </w:rPr>
        <w:t>采取</w:t>
      </w:r>
      <w:r w:rsidRPr="000D17BA">
        <w:rPr>
          <w:rFonts w:ascii="仿宋" w:eastAsia="仿宋" w:hAnsi="仿宋"/>
          <w:sz w:val="32"/>
          <w:szCs w:val="24"/>
        </w:rPr>
        <w:t>固定措施</w:t>
      </w:r>
      <w:r w:rsidRPr="000D17BA">
        <w:rPr>
          <w:rFonts w:ascii="仿宋" w:eastAsia="仿宋" w:hAnsi="仿宋" w:hint="eastAsia"/>
          <w:sz w:val="32"/>
          <w:szCs w:val="24"/>
        </w:rPr>
        <w:t>；</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所有设备应</w:t>
      </w:r>
      <w:r w:rsidRPr="000D17BA">
        <w:rPr>
          <w:rFonts w:ascii="仿宋" w:eastAsia="仿宋" w:hAnsi="仿宋" w:hint="eastAsia"/>
          <w:sz w:val="32"/>
          <w:szCs w:val="24"/>
        </w:rPr>
        <w:t>具</w:t>
      </w:r>
      <w:r w:rsidRPr="000D17BA">
        <w:rPr>
          <w:rFonts w:ascii="仿宋" w:eastAsia="仿宋" w:hAnsi="仿宋"/>
          <w:sz w:val="32"/>
          <w:szCs w:val="24"/>
        </w:rPr>
        <w:t>有良好的接地</w:t>
      </w:r>
      <w:r w:rsidRPr="000D17BA">
        <w:rPr>
          <w:rFonts w:ascii="仿宋" w:eastAsia="仿宋" w:hAnsi="仿宋" w:hint="eastAsia"/>
          <w:sz w:val="32"/>
          <w:szCs w:val="24"/>
        </w:rPr>
        <w:t>保护</w:t>
      </w:r>
      <w:r w:rsidRPr="000D17BA">
        <w:rPr>
          <w:rFonts w:ascii="仿宋" w:eastAsia="仿宋" w:hAnsi="仿宋"/>
          <w:sz w:val="32"/>
          <w:szCs w:val="24"/>
        </w:rPr>
        <w:t>措施</w:t>
      </w:r>
      <w:r w:rsidRPr="000D17BA">
        <w:rPr>
          <w:rFonts w:ascii="仿宋" w:eastAsia="仿宋" w:hAnsi="仿宋" w:hint="eastAsia"/>
          <w:sz w:val="32"/>
          <w:szCs w:val="24"/>
        </w:rPr>
        <w:t>，防止</w:t>
      </w:r>
      <w:r w:rsidRPr="000D17BA">
        <w:rPr>
          <w:rFonts w:ascii="仿宋" w:eastAsia="仿宋" w:hAnsi="仿宋"/>
          <w:sz w:val="32"/>
          <w:szCs w:val="24"/>
        </w:rPr>
        <w:t>设备外壳带电</w:t>
      </w:r>
      <w:r w:rsidRPr="000D17BA">
        <w:rPr>
          <w:rFonts w:ascii="仿宋" w:eastAsia="仿宋" w:hAnsi="仿宋" w:hint="eastAsia"/>
          <w:sz w:val="32"/>
          <w:szCs w:val="24"/>
        </w:rPr>
        <w:t>；</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所有设备及通信线路应具备相应的电源</w:t>
      </w:r>
      <w:r w:rsidRPr="000D17BA">
        <w:rPr>
          <w:rFonts w:ascii="仿宋" w:eastAsia="仿宋" w:hAnsi="仿宋" w:hint="eastAsia"/>
          <w:sz w:val="32"/>
          <w:szCs w:val="24"/>
        </w:rPr>
        <w:t>防护</w:t>
      </w:r>
      <w:r w:rsidRPr="000D17BA">
        <w:rPr>
          <w:rFonts w:ascii="仿宋" w:eastAsia="仿宋" w:hAnsi="仿宋"/>
          <w:sz w:val="32"/>
          <w:szCs w:val="24"/>
        </w:rPr>
        <w:t>措施。</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sz w:val="32"/>
          <w:szCs w:val="24"/>
        </w:rPr>
        <w:t>2）软件</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软件系统应具有操作权限管理功能；</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可</w:t>
      </w:r>
      <w:r w:rsidRPr="000D17BA">
        <w:rPr>
          <w:rFonts w:ascii="仿宋" w:eastAsia="仿宋" w:hAnsi="仿宋"/>
          <w:sz w:val="32"/>
          <w:szCs w:val="24"/>
        </w:rPr>
        <w:t>利用系统内的操作和交易记录，进行完整的审计</w:t>
      </w:r>
      <w:r w:rsidRPr="000D17BA">
        <w:rPr>
          <w:rFonts w:ascii="仿宋" w:eastAsia="仿宋" w:hAnsi="仿宋" w:hint="eastAsia"/>
          <w:sz w:val="32"/>
          <w:szCs w:val="24"/>
        </w:rPr>
        <w:t>，以及</w:t>
      </w:r>
      <w:r w:rsidRPr="000D17BA">
        <w:rPr>
          <w:rFonts w:ascii="仿宋" w:eastAsia="仿宋" w:hAnsi="仿宋"/>
          <w:sz w:val="32"/>
          <w:szCs w:val="24"/>
        </w:rPr>
        <w:t>交易、现金、票卡流程</w:t>
      </w:r>
      <w:r w:rsidRPr="000D17BA">
        <w:rPr>
          <w:rFonts w:ascii="仿宋" w:eastAsia="仿宋" w:hAnsi="仿宋" w:hint="eastAsia"/>
          <w:sz w:val="32"/>
          <w:szCs w:val="24"/>
        </w:rPr>
        <w:t>的</w:t>
      </w:r>
      <w:r w:rsidRPr="000D17BA">
        <w:rPr>
          <w:rFonts w:ascii="仿宋" w:eastAsia="仿宋" w:hAnsi="仿宋"/>
          <w:sz w:val="32"/>
          <w:szCs w:val="24"/>
        </w:rPr>
        <w:t>追踪；</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lastRenderedPageBreak/>
        <w:t>软件系统应具有自</w:t>
      </w:r>
      <w:r w:rsidRPr="000D17BA">
        <w:rPr>
          <w:rFonts w:ascii="仿宋" w:eastAsia="仿宋" w:hAnsi="仿宋" w:hint="eastAsia"/>
          <w:sz w:val="32"/>
          <w:szCs w:val="24"/>
        </w:rPr>
        <w:t>检测</w:t>
      </w:r>
      <w:r w:rsidRPr="000D17BA">
        <w:rPr>
          <w:rFonts w:ascii="仿宋" w:eastAsia="仿宋" w:hAnsi="仿宋"/>
          <w:sz w:val="32"/>
          <w:szCs w:val="24"/>
        </w:rPr>
        <w:t>、自诊断</w:t>
      </w:r>
      <w:r w:rsidRPr="000D17BA">
        <w:rPr>
          <w:rFonts w:ascii="仿宋" w:eastAsia="仿宋" w:hAnsi="仿宋" w:hint="eastAsia"/>
          <w:sz w:val="32"/>
          <w:szCs w:val="24"/>
        </w:rPr>
        <w:t>以及相应</w:t>
      </w:r>
      <w:r w:rsidRPr="000D17BA">
        <w:rPr>
          <w:rFonts w:ascii="仿宋" w:eastAsia="仿宋" w:hAnsi="仿宋"/>
          <w:sz w:val="32"/>
          <w:szCs w:val="24"/>
        </w:rPr>
        <w:t>的冗余</w:t>
      </w:r>
      <w:r w:rsidRPr="000D17BA">
        <w:rPr>
          <w:rFonts w:ascii="仿宋" w:eastAsia="仿宋" w:hAnsi="仿宋" w:hint="eastAsia"/>
          <w:sz w:val="32"/>
          <w:szCs w:val="24"/>
        </w:rPr>
        <w:t>功能</w:t>
      </w:r>
      <w:r w:rsidRPr="000D17BA">
        <w:rPr>
          <w:rFonts w:ascii="仿宋" w:eastAsia="仿宋" w:hAnsi="仿宋"/>
          <w:sz w:val="32"/>
          <w:szCs w:val="24"/>
        </w:rPr>
        <w:t>，并</w:t>
      </w:r>
      <w:r w:rsidRPr="000D17BA">
        <w:rPr>
          <w:rFonts w:ascii="仿宋" w:eastAsia="仿宋" w:hAnsi="仿宋" w:hint="eastAsia"/>
          <w:sz w:val="32"/>
          <w:szCs w:val="24"/>
        </w:rPr>
        <w:t>通过</w:t>
      </w:r>
      <w:r w:rsidRPr="000D17BA">
        <w:rPr>
          <w:rFonts w:ascii="仿宋" w:eastAsia="仿宋" w:hAnsi="仿宋"/>
          <w:sz w:val="32"/>
          <w:szCs w:val="24"/>
        </w:rPr>
        <w:t>防火墙</w:t>
      </w:r>
      <w:r w:rsidRPr="000D17BA">
        <w:rPr>
          <w:rFonts w:ascii="仿宋" w:eastAsia="仿宋" w:hAnsi="仿宋" w:hint="eastAsia"/>
          <w:sz w:val="32"/>
          <w:szCs w:val="24"/>
        </w:rPr>
        <w:t>、</w:t>
      </w:r>
      <w:proofErr w:type="gramStart"/>
      <w:r w:rsidRPr="000D17BA">
        <w:rPr>
          <w:rFonts w:ascii="仿宋" w:eastAsia="仿宋" w:hAnsi="仿宋" w:hint="eastAsia"/>
          <w:sz w:val="32"/>
          <w:szCs w:val="24"/>
        </w:rPr>
        <w:t>堡垒机</w:t>
      </w:r>
      <w:proofErr w:type="gramEnd"/>
      <w:r w:rsidRPr="000D17BA">
        <w:rPr>
          <w:rFonts w:ascii="仿宋" w:eastAsia="仿宋" w:hAnsi="仿宋"/>
          <w:sz w:val="32"/>
          <w:szCs w:val="24"/>
        </w:rPr>
        <w:t>等</w:t>
      </w:r>
      <w:r w:rsidRPr="000D17BA">
        <w:rPr>
          <w:rFonts w:ascii="仿宋" w:eastAsia="仿宋" w:hAnsi="仿宋" w:hint="eastAsia"/>
          <w:sz w:val="32"/>
          <w:szCs w:val="24"/>
        </w:rPr>
        <w:t>防护措施</w:t>
      </w:r>
      <w:r w:rsidRPr="000D17BA">
        <w:rPr>
          <w:rFonts w:ascii="仿宋" w:eastAsia="仿宋" w:hAnsi="仿宋"/>
          <w:sz w:val="32"/>
          <w:szCs w:val="24"/>
        </w:rPr>
        <w:t>加强系统的防护能力；</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软件系统</w:t>
      </w:r>
      <w:r w:rsidRPr="000D17BA">
        <w:rPr>
          <w:rFonts w:ascii="仿宋" w:eastAsia="仿宋" w:hAnsi="仿宋" w:hint="eastAsia"/>
          <w:sz w:val="32"/>
          <w:szCs w:val="24"/>
        </w:rPr>
        <w:t>须</w:t>
      </w:r>
      <w:r w:rsidRPr="000D17BA">
        <w:rPr>
          <w:rFonts w:ascii="仿宋" w:eastAsia="仿宋" w:hAnsi="仿宋"/>
          <w:sz w:val="32"/>
          <w:szCs w:val="24"/>
        </w:rPr>
        <w:t>防止数据的恶意破坏；</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软件系统</w:t>
      </w:r>
      <w:r w:rsidRPr="000D17BA">
        <w:rPr>
          <w:rFonts w:ascii="仿宋" w:eastAsia="仿宋" w:hAnsi="仿宋" w:hint="eastAsia"/>
          <w:sz w:val="32"/>
          <w:szCs w:val="24"/>
        </w:rPr>
        <w:t>须</w:t>
      </w:r>
      <w:r w:rsidRPr="000D17BA">
        <w:rPr>
          <w:rFonts w:ascii="仿宋" w:eastAsia="仿宋" w:hAnsi="仿宋"/>
          <w:sz w:val="32"/>
          <w:szCs w:val="24"/>
        </w:rPr>
        <w:t>防止误操作及恶意操作；</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软件的更新</w:t>
      </w:r>
      <w:r w:rsidRPr="000D17BA">
        <w:rPr>
          <w:rFonts w:ascii="仿宋" w:eastAsia="仿宋" w:hAnsi="仿宋" w:hint="eastAsia"/>
          <w:sz w:val="32"/>
          <w:szCs w:val="24"/>
        </w:rPr>
        <w:t>须</w:t>
      </w:r>
      <w:r w:rsidRPr="000D17BA">
        <w:rPr>
          <w:rFonts w:ascii="仿宋" w:eastAsia="仿宋" w:hAnsi="仿宋"/>
          <w:sz w:val="32"/>
          <w:szCs w:val="24"/>
        </w:rPr>
        <w:t>保证</w:t>
      </w:r>
      <w:r w:rsidRPr="000D17BA">
        <w:rPr>
          <w:rFonts w:ascii="仿宋" w:eastAsia="仿宋" w:hAnsi="仿宋" w:hint="eastAsia"/>
          <w:sz w:val="32"/>
          <w:szCs w:val="24"/>
        </w:rPr>
        <w:t>系统</w:t>
      </w:r>
      <w:r w:rsidRPr="000D17BA">
        <w:rPr>
          <w:rFonts w:ascii="仿宋" w:eastAsia="仿宋" w:hAnsi="仿宋"/>
          <w:sz w:val="32"/>
          <w:szCs w:val="24"/>
        </w:rPr>
        <w:t>安全运</w:t>
      </w:r>
      <w:r w:rsidRPr="000D17BA">
        <w:rPr>
          <w:rFonts w:ascii="仿宋" w:eastAsia="仿宋" w:hAnsi="仿宋" w:hint="eastAsia"/>
          <w:sz w:val="32"/>
          <w:szCs w:val="24"/>
        </w:rPr>
        <w:t>行</w:t>
      </w:r>
      <w:r w:rsidRPr="000D17BA">
        <w:rPr>
          <w:rFonts w:ascii="仿宋" w:eastAsia="仿宋" w:hAnsi="仿宋"/>
          <w:sz w:val="32"/>
          <w:szCs w:val="24"/>
        </w:rPr>
        <w:t>。</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sz w:val="32"/>
          <w:szCs w:val="24"/>
        </w:rPr>
        <w:t>3）网络</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须</w:t>
      </w:r>
      <w:r w:rsidRPr="000D17BA">
        <w:rPr>
          <w:rFonts w:ascii="仿宋" w:eastAsia="仿宋" w:hAnsi="仿宋"/>
          <w:sz w:val="32"/>
          <w:szCs w:val="24"/>
        </w:rPr>
        <w:t>保证各种网络资源的稳定可靠</w:t>
      </w:r>
      <w:r w:rsidRPr="000D17BA">
        <w:rPr>
          <w:rFonts w:ascii="仿宋" w:eastAsia="仿宋" w:hAnsi="仿宋" w:hint="eastAsia"/>
          <w:sz w:val="32"/>
          <w:szCs w:val="24"/>
        </w:rPr>
        <w:t>，</w:t>
      </w:r>
      <w:r w:rsidRPr="000D17BA">
        <w:rPr>
          <w:rFonts w:ascii="仿宋" w:eastAsia="仿宋" w:hAnsi="仿宋"/>
          <w:sz w:val="32"/>
          <w:szCs w:val="24"/>
        </w:rPr>
        <w:t>使用合法；</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须</w:t>
      </w:r>
      <w:r w:rsidRPr="000D17BA">
        <w:rPr>
          <w:rFonts w:ascii="仿宋" w:eastAsia="仿宋" w:hAnsi="仿宋"/>
          <w:sz w:val="32"/>
          <w:szCs w:val="24"/>
        </w:rPr>
        <w:t>保证所有网络信息的</w:t>
      </w:r>
      <w:r w:rsidRPr="000D17BA">
        <w:rPr>
          <w:rFonts w:ascii="仿宋" w:eastAsia="仿宋" w:hAnsi="仿宋" w:hint="eastAsia"/>
          <w:sz w:val="32"/>
          <w:szCs w:val="24"/>
        </w:rPr>
        <w:t>保</w:t>
      </w:r>
      <w:r w:rsidRPr="000D17BA">
        <w:rPr>
          <w:rFonts w:ascii="仿宋" w:eastAsia="仿宋" w:hAnsi="仿宋"/>
          <w:sz w:val="32"/>
          <w:szCs w:val="24"/>
        </w:rPr>
        <w:t>密</w:t>
      </w:r>
      <w:r w:rsidRPr="000D17BA">
        <w:rPr>
          <w:rFonts w:ascii="仿宋" w:eastAsia="仿宋" w:hAnsi="仿宋" w:hint="eastAsia"/>
          <w:sz w:val="32"/>
          <w:szCs w:val="24"/>
        </w:rPr>
        <w:t>性</w:t>
      </w:r>
      <w:r w:rsidRPr="000D17BA">
        <w:rPr>
          <w:rFonts w:ascii="仿宋" w:eastAsia="仿宋" w:hAnsi="仿宋"/>
          <w:sz w:val="32"/>
          <w:szCs w:val="24"/>
        </w:rPr>
        <w:t>、完整</w:t>
      </w:r>
      <w:r w:rsidRPr="000D17BA">
        <w:rPr>
          <w:rFonts w:ascii="仿宋" w:eastAsia="仿宋" w:hAnsi="仿宋" w:hint="eastAsia"/>
          <w:sz w:val="32"/>
          <w:szCs w:val="24"/>
        </w:rPr>
        <w:t>性</w:t>
      </w:r>
      <w:r w:rsidRPr="000D17BA">
        <w:rPr>
          <w:rFonts w:ascii="仿宋" w:eastAsia="仿宋" w:hAnsi="仿宋"/>
          <w:sz w:val="32"/>
          <w:szCs w:val="24"/>
        </w:rPr>
        <w:t>、可用</w:t>
      </w:r>
      <w:r w:rsidRPr="000D17BA">
        <w:rPr>
          <w:rFonts w:ascii="仿宋" w:eastAsia="仿宋" w:hAnsi="仿宋" w:hint="eastAsia"/>
          <w:sz w:val="32"/>
          <w:szCs w:val="24"/>
        </w:rPr>
        <w:t>性</w:t>
      </w:r>
      <w:r w:rsidRPr="000D17BA">
        <w:rPr>
          <w:rFonts w:ascii="仿宋" w:eastAsia="仿宋" w:hAnsi="仿宋"/>
          <w:sz w:val="32"/>
          <w:szCs w:val="24"/>
        </w:rPr>
        <w:t>；</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hint="eastAsia"/>
          <w:sz w:val="32"/>
          <w:szCs w:val="24"/>
        </w:rPr>
        <w:t>须</w:t>
      </w:r>
      <w:r w:rsidRPr="000D17BA">
        <w:rPr>
          <w:rFonts w:ascii="仿宋" w:eastAsia="仿宋" w:hAnsi="仿宋"/>
          <w:sz w:val="32"/>
          <w:szCs w:val="24"/>
        </w:rPr>
        <w:t>至少采</w:t>
      </w:r>
      <w:r w:rsidRPr="000D17BA">
        <w:rPr>
          <w:rFonts w:ascii="仿宋" w:eastAsia="仿宋" w:hAnsi="仿宋" w:hint="eastAsia"/>
          <w:sz w:val="32"/>
          <w:szCs w:val="24"/>
        </w:rPr>
        <w:t>用</w:t>
      </w:r>
      <w:r w:rsidRPr="000D17BA">
        <w:rPr>
          <w:rFonts w:ascii="仿宋" w:eastAsia="仿宋" w:hAnsi="仿宋"/>
          <w:sz w:val="32"/>
          <w:szCs w:val="24"/>
        </w:rPr>
        <w:t>访问控制、防火墙、病毒防护等安全性措施以防止或</w:t>
      </w:r>
      <w:proofErr w:type="gramStart"/>
      <w:r w:rsidRPr="000D17BA">
        <w:rPr>
          <w:rFonts w:ascii="仿宋" w:eastAsia="仿宋" w:hAnsi="仿宋"/>
          <w:sz w:val="32"/>
          <w:szCs w:val="24"/>
        </w:rPr>
        <w:t>阻止非</w:t>
      </w:r>
      <w:proofErr w:type="gramEnd"/>
      <w:r w:rsidRPr="000D17BA">
        <w:rPr>
          <w:rFonts w:ascii="仿宋" w:eastAsia="仿宋" w:hAnsi="仿宋"/>
          <w:sz w:val="32"/>
          <w:szCs w:val="24"/>
        </w:rPr>
        <w:t>授权的访问</w:t>
      </w:r>
      <w:r w:rsidRPr="000D17BA">
        <w:rPr>
          <w:rFonts w:ascii="仿宋" w:eastAsia="仿宋" w:hAnsi="仿宋" w:hint="eastAsia"/>
          <w:sz w:val="32"/>
          <w:szCs w:val="24"/>
        </w:rPr>
        <w:t>等活动</w:t>
      </w:r>
      <w:r w:rsidRPr="000D17BA">
        <w:rPr>
          <w:rFonts w:ascii="仿宋" w:eastAsia="仿宋" w:hAnsi="仿宋"/>
          <w:sz w:val="32"/>
          <w:szCs w:val="24"/>
        </w:rPr>
        <w:t>。</w:t>
      </w:r>
    </w:p>
    <w:p w:rsidR="00F43182" w:rsidRPr="000D17BA" w:rsidRDefault="00405F27" w:rsidP="00662558">
      <w:pPr>
        <w:shd w:val="clear" w:color="auto" w:fill="FFFFFF"/>
        <w:spacing w:line="600" w:lineRule="exact"/>
        <w:ind w:firstLineChars="200" w:firstLine="640"/>
        <w:rPr>
          <w:rFonts w:ascii="仿宋" w:eastAsia="仿宋" w:hAnsi="仿宋"/>
          <w:sz w:val="32"/>
          <w:szCs w:val="24"/>
        </w:rPr>
      </w:pPr>
      <w:r w:rsidRPr="000D17BA">
        <w:rPr>
          <w:rFonts w:ascii="仿宋" w:eastAsia="仿宋" w:hAnsi="仿宋"/>
          <w:sz w:val="32"/>
          <w:szCs w:val="24"/>
        </w:rPr>
        <w:t>4）数据</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系统内所有敏感数据必须采用高安全加密方式，主要包括票卡、读写机具、数据通信网络内的存储、访问、修改</w:t>
      </w:r>
      <w:r w:rsidRPr="000D17BA">
        <w:rPr>
          <w:rFonts w:ascii="仿宋" w:eastAsia="仿宋" w:hAnsi="仿宋" w:hint="eastAsia"/>
          <w:sz w:val="32"/>
          <w:szCs w:val="24"/>
        </w:rPr>
        <w:t>与</w:t>
      </w:r>
      <w:r w:rsidRPr="000D17BA">
        <w:rPr>
          <w:rFonts w:ascii="仿宋" w:eastAsia="仿宋" w:hAnsi="仿宋"/>
          <w:sz w:val="32"/>
          <w:szCs w:val="24"/>
        </w:rPr>
        <w:t>传输</w:t>
      </w:r>
      <w:r w:rsidRPr="000D17BA">
        <w:rPr>
          <w:rFonts w:ascii="仿宋" w:eastAsia="仿宋" w:hAnsi="仿宋" w:hint="eastAsia"/>
          <w:sz w:val="32"/>
          <w:szCs w:val="24"/>
        </w:rPr>
        <w:t>等；</w:t>
      </w:r>
    </w:p>
    <w:p w:rsidR="00F43182" w:rsidRPr="000D17BA" w:rsidRDefault="00405F27" w:rsidP="00662558">
      <w:pPr>
        <w:numPr>
          <w:ilvl w:val="0"/>
          <w:numId w:val="26"/>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采用的电子安全交易手段，包括</w:t>
      </w:r>
      <w:proofErr w:type="gramStart"/>
      <w:r w:rsidRPr="000D17BA">
        <w:rPr>
          <w:rFonts w:ascii="仿宋" w:eastAsia="仿宋" w:hAnsi="仿宋"/>
          <w:sz w:val="32"/>
          <w:szCs w:val="24"/>
        </w:rPr>
        <w:t>对称/</w:t>
      </w:r>
      <w:proofErr w:type="gramEnd"/>
      <w:r w:rsidRPr="000D17BA">
        <w:rPr>
          <w:rFonts w:ascii="仿宋" w:eastAsia="仿宋" w:hAnsi="仿宋"/>
          <w:sz w:val="32"/>
          <w:szCs w:val="24"/>
        </w:rPr>
        <w:t>非对称密钥算法、信息认证码（MAC）、数字签名、数字校验等应符合国际、建设部、中国人民银行等行业技术标准及规范中有关要求</w:t>
      </w:r>
      <w:r w:rsidRPr="000D17BA">
        <w:rPr>
          <w:rFonts w:ascii="仿宋" w:eastAsia="仿宋" w:hAnsi="仿宋" w:hint="eastAsia"/>
          <w:sz w:val="32"/>
          <w:szCs w:val="24"/>
        </w:rPr>
        <w:t>；</w:t>
      </w:r>
    </w:p>
    <w:p w:rsidR="00F43182" w:rsidRPr="00FB1D31" w:rsidRDefault="00405F27" w:rsidP="00662558">
      <w:pPr>
        <w:spacing w:line="600" w:lineRule="exact"/>
        <w:ind w:left="480"/>
        <w:rPr>
          <w:rFonts w:ascii="仿宋" w:eastAsia="仿宋" w:hAnsi="仿宋"/>
          <w:sz w:val="32"/>
          <w:szCs w:val="24"/>
        </w:rPr>
      </w:pPr>
      <w:r w:rsidRPr="000D17BA">
        <w:rPr>
          <w:rFonts w:ascii="仿宋" w:eastAsia="仿宋" w:hAnsi="仿宋"/>
          <w:sz w:val="32"/>
          <w:szCs w:val="24"/>
        </w:rPr>
        <w:t>投标人应对安全性做出详细的说明和建议。</w:t>
      </w:r>
    </w:p>
    <w:p w:rsidR="00F43182" w:rsidRPr="00FB1D31" w:rsidRDefault="00405F27" w:rsidP="00662558">
      <w:pPr>
        <w:pStyle w:val="affb"/>
        <w:numPr>
          <w:ilvl w:val="1"/>
          <w:numId w:val="19"/>
        </w:numPr>
        <w:spacing w:line="600" w:lineRule="exact"/>
        <w:ind w:left="0" w:firstLineChars="0" w:firstLine="0"/>
        <w:jc w:val="left"/>
        <w:outlineLvl w:val="2"/>
        <w:rPr>
          <w:rFonts w:ascii="黑体" w:eastAsia="黑体" w:hAnsi="黑体"/>
          <w:sz w:val="32"/>
          <w:szCs w:val="32"/>
        </w:rPr>
      </w:pPr>
      <w:bookmarkStart w:id="103" w:name="_Toc38788720"/>
      <w:r w:rsidRPr="00FB1D31">
        <w:rPr>
          <w:rFonts w:ascii="黑体" w:eastAsia="黑体" w:hAnsi="黑体" w:hint="eastAsia"/>
          <w:sz w:val="32"/>
          <w:szCs w:val="32"/>
        </w:rPr>
        <w:t>采用标准</w:t>
      </w:r>
      <w:bookmarkEnd w:id="100"/>
      <w:bookmarkEnd w:id="101"/>
      <w:bookmarkEnd w:id="102"/>
      <w:bookmarkEnd w:id="103"/>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《地铁设计规范》（</w:t>
      </w:r>
      <w:r w:rsidRPr="00FB1D31">
        <w:rPr>
          <w:rFonts w:ascii="仿宋" w:eastAsia="仿宋" w:hAnsi="仿宋"/>
          <w:sz w:val="32"/>
          <w:szCs w:val="24"/>
        </w:rPr>
        <w:t>GB 50157-2013）</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《电子信息系统机房设计规范》（</w:t>
      </w:r>
      <w:r w:rsidRPr="00FB1D31">
        <w:rPr>
          <w:rFonts w:ascii="仿宋" w:eastAsia="仿宋" w:hAnsi="仿宋"/>
          <w:sz w:val="32"/>
          <w:szCs w:val="24"/>
        </w:rPr>
        <w:t>GB 50174-2008）</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《计算机信息系统安全保护等级划分准则》（</w:t>
      </w:r>
      <w:r w:rsidRPr="00FB1D31">
        <w:rPr>
          <w:rFonts w:ascii="仿宋" w:eastAsia="仿宋" w:hAnsi="仿宋"/>
          <w:sz w:val="32"/>
          <w:szCs w:val="24"/>
        </w:rPr>
        <w:t>GB17859-1999）</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《城市轨道交通自动售检票系统技术条件》（</w:t>
      </w:r>
      <w:r w:rsidRPr="00FB1D31">
        <w:rPr>
          <w:rFonts w:ascii="仿宋" w:eastAsia="仿宋" w:hAnsi="仿宋"/>
          <w:sz w:val="32"/>
          <w:szCs w:val="24"/>
        </w:rPr>
        <w:t>GB 20907-2007-</w:t>
      </w:r>
      <w:r w:rsidRPr="00FB1D31">
        <w:rPr>
          <w:rFonts w:ascii="仿宋" w:eastAsia="仿宋" w:hAnsi="仿宋"/>
          <w:sz w:val="32"/>
          <w:szCs w:val="24"/>
        </w:rPr>
        <w:lastRenderedPageBreak/>
        <w:t>T）</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《城市轨道交通技术规范》（</w:t>
      </w:r>
      <w:r w:rsidRPr="00FB1D31">
        <w:rPr>
          <w:rFonts w:ascii="仿宋" w:eastAsia="仿宋" w:hAnsi="仿宋"/>
          <w:sz w:val="32"/>
          <w:szCs w:val="24"/>
        </w:rPr>
        <w:t>GB+50490-2009）</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《信息安全技术</w:t>
      </w:r>
      <w:r w:rsidRPr="00FB1D31">
        <w:rPr>
          <w:rFonts w:ascii="仿宋" w:eastAsia="仿宋" w:hAnsi="仿宋"/>
          <w:sz w:val="32"/>
          <w:szCs w:val="24"/>
        </w:rPr>
        <w:t xml:space="preserve"> </w:t>
      </w:r>
      <w:r w:rsidRPr="00FB1D31">
        <w:rPr>
          <w:rFonts w:ascii="仿宋" w:eastAsia="仿宋" w:hAnsi="仿宋" w:hint="eastAsia"/>
          <w:sz w:val="32"/>
          <w:szCs w:val="24"/>
        </w:rPr>
        <w:t>信息系统灾难恢复规范》（</w:t>
      </w:r>
      <w:r w:rsidRPr="00FB1D31">
        <w:rPr>
          <w:rFonts w:ascii="仿宋" w:eastAsia="仿宋" w:hAnsi="仿宋"/>
          <w:sz w:val="32"/>
          <w:szCs w:val="24"/>
        </w:rPr>
        <w:t>GB 20988-2007-T）</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相关产品的设计、制造及施工安装规范；</w:t>
      </w:r>
    </w:p>
    <w:p w:rsidR="00F43182" w:rsidRPr="00FB1D31" w:rsidRDefault="00405F27" w:rsidP="00662558">
      <w:pPr>
        <w:pStyle w:val="affb"/>
        <w:numPr>
          <w:ilvl w:val="0"/>
          <w:numId w:val="27"/>
        </w:numPr>
        <w:spacing w:line="600" w:lineRule="exact"/>
        <w:ind w:left="0" w:firstLineChars="0" w:firstLine="420"/>
        <w:jc w:val="left"/>
        <w:rPr>
          <w:rFonts w:ascii="仿宋" w:eastAsia="仿宋" w:hAnsi="仿宋"/>
          <w:sz w:val="32"/>
          <w:szCs w:val="24"/>
        </w:rPr>
      </w:pPr>
      <w:r w:rsidRPr="00FB1D31">
        <w:rPr>
          <w:rFonts w:ascii="仿宋" w:eastAsia="仿宋" w:hAnsi="仿宋" w:hint="eastAsia"/>
          <w:sz w:val="32"/>
          <w:szCs w:val="24"/>
        </w:rPr>
        <w:t>其它相关的规范和标准</w:t>
      </w:r>
    </w:p>
    <w:p w:rsidR="00F43182" w:rsidRPr="00FB1D31" w:rsidRDefault="00405F27" w:rsidP="00662558">
      <w:pPr>
        <w:pStyle w:val="affb"/>
        <w:numPr>
          <w:ilvl w:val="0"/>
          <w:numId w:val="19"/>
        </w:numPr>
        <w:spacing w:line="600" w:lineRule="exact"/>
        <w:ind w:firstLineChars="0"/>
        <w:jc w:val="left"/>
        <w:outlineLvl w:val="1"/>
        <w:rPr>
          <w:rFonts w:ascii="黑体" w:eastAsia="黑体" w:hAnsi="黑体"/>
          <w:sz w:val="32"/>
          <w:szCs w:val="32"/>
        </w:rPr>
      </w:pPr>
      <w:bookmarkStart w:id="104" w:name="_Toc381827077"/>
      <w:bookmarkStart w:id="105" w:name="_Toc381616022"/>
      <w:bookmarkStart w:id="106" w:name="_Toc381827081"/>
      <w:bookmarkStart w:id="107" w:name="_Toc381827078"/>
      <w:bookmarkStart w:id="108" w:name="_Toc381616017"/>
      <w:bookmarkStart w:id="109" w:name="_Toc381617632"/>
      <w:bookmarkStart w:id="110" w:name="_Toc381616011"/>
      <w:bookmarkStart w:id="111" w:name="_Toc381827080"/>
      <w:bookmarkStart w:id="112" w:name="_Toc381616004"/>
      <w:bookmarkStart w:id="113" w:name="_Toc381616013"/>
      <w:bookmarkStart w:id="114" w:name="_Toc381827076"/>
      <w:bookmarkStart w:id="115" w:name="_Toc381617619"/>
      <w:bookmarkStart w:id="116" w:name="_Toc381617628"/>
      <w:bookmarkStart w:id="117" w:name="_Toc381827075"/>
      <w:bookmarkStart w:id="118" w:name="_Toc381617627"/>
      <w:bookmarkStart w:id="119" w:name="_Toc381616012"/>
      <w:bookmarkStart w:id="120" w:name="_Toc381827074"/>
      <w:bookmarkStart w:id="121" w:name="_Toc381827073"/>
      <w:bookmarkStart w:id="122" w:name="_Toc381617626"/>
      <w:bookmarkStart w:id="123" w:name="_Toc381827072"/>
      <w:bookmarkStart w:id="124" w:name="_Toc381617624"/>
      <w:bookmarkStart w:id="125" w:name="_Toc381617625"/>
      <w:bookmarkStart w:id="126" w:name="_Toc381616010"/>
      <w:bookmarkStart w:id="127" w:name="_Toc381616009"/>
      <w:bookmarkStart w:id="128" w:name="_Toc381827071"/>
      <w:bookmarkStart w:id="129" w:name="_Toc381617623"/>
      <w:bookmarkStart w:id="130" w:name="_Toc381616008"/>
      <w:bookmarkStart w:id="131" w:name="_Toc381827070"/>
      <w:bookmarkStart w:id="132" w:name="_Toc381617622"/>
      <w:bookmarkStart w:id="133" w:name="_Toc381616007"/>
      <w:bookmarkStart w:id="134" w:name="_Toc381827069"/>
      <w:bookmarkStart w:id="135" w:name="_Toc381617621"/>
      <w:bookmarkStart w:id="136" w:name="_Toc381616006"/>
      <w:bookmarkStart w:id="137" w:name="_Toc381827068"/>
      <w:bookmarkStart w:id="138" w:name="_Toc381617620"/>
      <w:bookmarkStart w:id="139" w:name="_Toc381616005"/>
      <w:bookmarkStart w:id="140" w:name="_Toc381827067"/>
      <w:bookmarkStart w:id="141" w:name="_Toc381827066"/>
      <w:bookmarkStart w:id="142" w:name="_Toc381616019"/>
      <w:bookmarkStart w:id="143" w:name="_Toc381616021"/>
      <w:bookmarkStart w:id="144" w:name="_Toc381827083"/>
      <w:bookmarkStart w:id="145" w:name="_Toc381827084"/>
      <w:bookmarkStart w:id="146" w:name="_Toc381827082"/>
      <w:bookmarkStart w:id="147" w:name="_Toc381827085"/>
      <w:bookmarkStart w:id="148" w:name="_Toc381617634"/>
      <w:bookmarkStart w:id="149" w:name="_Toc381616018"/>
      <w:bookmarkStart w:id="150" w:name="_Toc381616020"/>
      <w:bookmarkStart w:id="151" w:name="_Toc381617637"/>
      <w:bookmarkStart w:id="152" w:name="_Toc381617630"/>
      <w:bookmarkStart w:id="153" w:name="_Toc381616016"/>
      <w:bookmarkStart w:id="154" w:name="_Toc381617636"/>
      <w:bookmarkStart w:id="155" w:name="_Toc381827079"/>
      <w:bookmarkStart w:id="156" w:name="_Toc381617635"/>
      <w:bookmarkStart w:id="157" w:name="_Toc381617633"/>
      <w:bookmarkStart w:id="158" w:name="_Toc381617631"/>
      <w:bookmarkStart w:id="159" w:name="_Toc381616015"/>
      <w:bookmarkStart w:id="160" w:name="_Toc381617629"/>
      <w:bookmarkStart w:id="161" w:name="_Toc381616014"/>
      <w:bookmarkStart w:id="162" w:name="_Toc426531062"/>
      <w:bookmarkStart w:id="163" w:name="_Toc7516"/>
      <w:bookmarkStart w:id="164" w:name="_Toc35244760"/>
      <w:bookmarkStart w:id="165" w:name="_Toc3878872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FB1D31">
        <w:rPr>
          <w:rFonts w:ascii="黑体" w:eastAsia="黑体" w:hAnsi="黑体" w:hint="eastAsia"/>
          <w:sz w:val="32"/>
          <w:szCs w:val="32"/>
        </w:rPr>
        <w:t>项目概况</w:t>
      </w:r>
      <w:bookmarkEnd w:id="162"/>
      <w:bookmarkEnd w:id="163"/>
      <w:bookmarkEnd w:id="164"/>
      <w:bookmarkEnd w:id="165"/>
    </w:p>
    <w:p w:rsidR="00F43182" w:rsidRPr="00FB1D31" w:rsidRDefault="00405F27" w:rsidP="00662558">
      <w:pPr>
        <w:shd w:val="clear" w:color="auto" w:fill="FFFFFF"/>
        <w:spacing w:line="600" w:lineRule="exact"/>
        <w:ind w:firstLineChars="200" w:firstLine="640"/>
        <w:rPr>
          <w:rFonts w:ascii="仿宋" w:eastAsia="仿宋" w:hAnsi="仿宋"/>
          <w:sz w:val="32"/>
          <w:szCs w:val="24"/>
        </w:rPr>
      </w:pPr>
      <w:bookmarkStart w:id="166" w:name="_Toc381617867"/>
      <w:bookmarkStart w:id="167" w:name="_Toc381827315"/>
      <w:bookmarkStart w:id="168" w:name="_Toc381616252"/>
      <w:bookmarkStart w:id="169" w:name="_Toc426531063"/>
      <w:bookmarkStart w:id="170" w:name="_Toc243226236"/>
      <w:bookmarkStart w:id="171" w:name="_Toc181521586"/>
      <w:bookmarkEnd w:id="166"/>
      <w:bookmarkEnd w:id="167"/>
      <w:bookmarkEnd w:id="168"/>
      <w:r w:rsidRPr="00FB1D31">
        <w:rPr>
          <w:rFonts w:ascii="仿宋" w:eastAsia="仿宋" w:hAnsi="仿宋" w:hint="eastAsia"/>
          <w:sz w:val="32"/>
          <w:szCs w:val="24"/>
        </w:rPr>
        <w:t>目前南宁轨道交通</w:t>
      </w:r>
      <w:r w:rsidRPr="00FB1D31">
        <w:rPr>
          <w:rFonts w:ascii="仿宋" w:eastAsia="仿宋" w:hAnsi="仿宋"/>
          <w:sz w:val="32"/>
          <w:szCs w:val="24"/>
        </w:rPr>
        <w:t>AFC系统的自动售票机（TVM）设备仍采用基于传统技术的现金购票方式，半自动售票机（BOM）仍采用现金交易的方式进行乘客事务处理，自动充值机（CVM）仍采用现金充值的方式。现今，在移动互联网技术与传统行业结合发展的浪潮下，传统行业引入互联网思维和技术，带动了新的业务模式，切实的解决了很多传统行业的痛点。同时，随着移动通信网络的普及、移动支付技术的成熟以及乘客支付习惯的巨大变化，引入以手机支付为代表的新型互联网移动支付技术已是迫切的需求。结合近年来乘客通过热线反馈的建议及意见，越来越多的乘客更趋向于选择更方便、快捷的非现金交易的方式。</w:t>
      </w:r>
    </w:p>
    <w:p w:rsidR="00F43182" w:rsidRPr="00FB1D31" w:rsidRDefault="00405F27" w:rsidP="00662558">
      <w:pPr>
        <w:shd w:val="clear" w:color="auto" w:fill="FFFFFF"/>
        <w:spacing w:line="600" w:lineRule="exact"/>
        <w:ind w:firstLineChars="200" w:firstLine="640"/>
        <w:rPr>
          <w:rFonts w:ascii="仿宋" w:eastAsia="仿宋" w:hAnsi="仿宋"/>
          <w:sz w:val="32"/>
          <w:szCs w:val="24"/>
        </w:rPr>
      </w:pPr>
      <w:r w:rsidRPr="00FB1D31">
        <w:rPr>
          <w:rFonts w:ascii="仿宋" w:eastAsia="仿宋" w:hAnsi="仿宋" w:hint="eastAsia"/>
          <w:sz w:val="32"/>
          <w:szCs w:val="24"/>
        </w:rPr>
        <w:t>为方便乘客出行，推动移动支付技术在南宁轨道交通的应用，现对南宁轨道交通传统</w:t>
      </w:r>
      <w:r w:rsidRPr="00FB1D31">
        <w:rPr>
          <w:rFonts w:ascii="仿宋" w:eastAsia="仿宋" w:hAnsi="仿宋"/>
          <w:sz w:val="32"/>
          <w:szCs w:val="24"/>
        </w:rPr>
        <w:t>AFC设备进行改造，采用移动支付技术与传统业务模式相结合，实现基于传统AFC业务体系下融入新的移动支付技术，丰富现有的支付方式。通过此次改造，乘客不仅可使用现金进行交易，也可以通过移动支付技术在南宁轨道进行购票、充值、事务处理等非现金交易，为乘客出行提供更便捷、更丰富、更个性化的服务，为车站工作人员提供更简单优质的运营服务，为收益核对人员提供更准确高效的收益</w:t>
      </w:r>
      <w:r w:rsidRPr="00FB1D31">
        <w:rPr>
          <w:rFonts w:ascii="仿宋" w:eastAsia="仿宋" w:hAnsi="仿宋"/>
          <w:sz w:val="32"/>
          <w:szCs w:val="24"/>
        </w:rPr>
        <w:lastRenderedPageBreak/>
        <w:t>核对服务，打造智能的互联网支付接入平台。</w:t>
      </w:r>
      <w:bookmarkEnd w:id="169"/>
      <w:bookmarkEnd w:id="170"/>
      <w:bookmarkEnd w:id="171"/>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sz w:val="32"/>
          <w:szCs w:val="24"/>
        </w:rPr>
        <w:t>南宁轨道交通</w:t>
      </w:r>
      <w:r w:rsidRPr="00FB1D31">
        <w:rPr>
          <w:rFonts w:ascii="仿宋" w:eastAsia="仿宋" w:hAnsi="仿宋" w:hint="eastAsia"/>
          <w:sz w:val="32"/>
          <w:szCs w:val="24"/>
        </w:rPr>
        <w:t>现有的</w:t>
      </w:r>
      <w:r w:rsidRPr="00FB1D31">
        <w:rPr>
          <w:rFonts w:ascii="仿宋" w:eastAsia="仿宋" w:hAnsi="仿宋"/>
          <w:sz w:val="32"/>
          <w:szCs w:val="24"/>
        </w:rPr>
        <w:t>AFC系统</w:t>
      </w:r>
      <w:r w:rsidRPr="00FB1D31">
        <w:rPr>
          <w:rFonts w:ascii="仿宋" w:eastAsia="仿宋" w:hAnsi="仿宋" w:cs="宋体"/>
          <w:sz w:val="32"/>
          <w:szCs w:val="24"/>
        </w:rPr>
        <w:t>主要由线路中央计算机系统LCC、各车站计算机系统SC、各车站终端设备SLE、车票、维修系统、培训系统、模拟测试系统、传输系统和其他辅助配套设备及相关接口等组成。南宁市轨道交通</w:t>
      </w:r>
      <w:r w:rsidRPr="00FB1D31">
        <w:rPr>
          <w:rFonts w:ascii="仿宋" w:eastAsia="仿宋" w:hAnsi="仿宋" w:cs="宋体" w:hint="eastAsia"/>
          <w:sz w:val="32"/>
          <w:szCs w:val="24"/>
        </w:rPr>
        <w:t>现有的</w:t>
      </w:r>
      <w:r w:rsidRPr="00FB1D31">
        <w:rPr>
          <w:rFonts w:ascii="仿宋" w:eastAsia="仿宋" w:hAnsi="仿宋" w:cs="宋体"/>
          <w:sz w:val="32"/>
          <w:szCs w:val="24"/>
        </w:rPr>
        <w:t>AFC</w:t>
      </w:r>
      <w:r w:rsidRPr="00FB1D31">
        <w:rPr>
          <w:rFonts w:ascii="仿宋" w:eastAsia="仿宋" w:hAnsi="仿宋" w:cs="宋体" w:hint="eastAsia"/>
          <w:sz w:val="32"/>
          <w:szCs w:val="24"/>
        </w:rPr>
        <w:t>架构分为</w:t>
      </w:r>
      <w:r w:rsidRPr="00FB1D31">
        <w:rPr>
          <w:rFonts w:ascii="仿宋" w:eastAsia="仿宋" w:hAnsi="仿宋" w:cs="宋体"/>
          <w:sz w:val="32"/>
          <w:szCs w:val="24"/>
        </w:rPr>
        <w:t>五层:</w:t>
      </w:r>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cs="宋体"/>
          <w:sz w:val="32"/>
          <w:szCs w:val="24"/>
        </w:rPr>
        <w:t>第一层:清分中心ACC</w:t>
      </w:r>
      <w:r w:rsidRPr="00FB1D31">
        <w:rPr>
          <w:rFonts w:ascii="仿宋" w:eastAsia="仿宋" w:hAnsi="仿宋" w:cs="宋体" w:hint="eastAsia"/>
          <w:sz w:val="32"/>
          <w:szCs w:val="24"/>
        </w:rPr>
        <w:t>，</w:t>
      </w:r>
      <w:r w:rsidRPr="00FB1D31">
        <w:rPr>
          <w:rFonts w:ascii="仿宋" w:eastAsia="仿宋" w:hAnsi="仿宋" w:hint="eastAsia"/>
          <w:sz w:val="32"/>
          <w:szCs w:val="24"/>
        </w:rPr>
        <w:t>其服务器系统以</w:t>
      </w:r>
      <w:r w:rsidRPr="00FB1D31">
        <w:rPr>
          <w:rFonts w:ascii="仿宋" w:eastAsia="仿宋" w:hAnsi="仿宋"/>
          <w:sz w:val="32"/>
          <w:szCs w:val="24"/>
        </w:rPr>
        <w:t>Linux系统为主</w:t>
      </w:r>
      <w:r w:rsidRPr="00FB1D31">
        <w:rPr>
          <w:rFonts w:ascii="仿宋" w:eastAsia="仿宋" w:hAnsi="仿宋" w:cs="宋体" w:hint="eastAsia"/>
          <w:sz w:val="32"/>
          <w:szCs w:val="24"/>
        </w:rPr>
        <w:t>；</w:t>
      </w:r>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cs="宋体"/>
          <w:sz w:val="32"/>
          <w:szCs w:val="24"/>
        </w:rPr>
        <w:t>第二层:线路中央计算机系统LCC</w:t>
      </w:r>
      <w:r w:rsidRPr="00FB1D31">
        <w:rPr>
          <w:rFonts w:ascii="仿宋" w:eastAsia="仿宋" w:hAnsi="仿宋" w:cs="宋体" w:hint="eastAsia"/>
          <w:sz w:val="32"/>
          <w:szCs w:val="24"/>
        </w:rPr>
        <w:t>，</w:t>
      </w:r>
      <w:r w:rsidRPr="00FB1D31">
        <w:rPr>
          <w:rFonts w:ascii="仿宋" w:eastAsia="仿宋" w:hAnsi="仿宋" w:hint="eastAsia"/>
          <w:sz w:val="32"/>
          <w:szCs w:val="24"/>
        </w:rPr>
        <w:t>其服务器系统以</w:t>
      </w:r>
      <w:r w:rsidRPr="00FB1D31">
        <w:rPr>
          <w:rFonts w:ascii="仿宋" w:eastAsia="仿宋" w:hAnsi="仿宋"/>
          <w:sz w:val="32"/>
          <w:szCs w:val="24"/>
        </w:rPr>
        <w:t>Linux系统为主</w:t>
      </w:r>
      <w:r w:rsidRPr="00FB1D31">
        <w:rPr>
          <w:rFonts w:ascii="仿宋" w:eastAsia="仿宋" w:hAnsi="仿宋" w:cs="宋体" w:hint="eastAsia"/>
          <w:sz w:val="32"/>
          <w:szCs w:val="24"/>
        </w:rPr>
        <w:t>；</w:t>
      </w:r>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cs="宋体"/>
          <w:sz w:val="32"/>
          <w:szCs w:val="24"/>
        </w:rPr>
        <w:t>第三层:车站计算机系统SC</w:t>
      </w:r>
      <w:r w:rsidRPr="00FB1D31">
        <w:rPr>
          <w:rFonts w:ascii="仿宋" w:eastAsia="仿宋" w:hAnsi="仿宋" w:cs="宋体" w:hint="eastAsia"/>
          <w:sz w:val="32"/>
          <w:szCs w:val="24"/>
        </w:rPr>
        <w:t>，</w:t>
      </w:r>
      <w:r w:rsidRPr="00FB1D31">
        <w:rPr>
          <w:rFonts w:ascii="仿宋" w:eastAsia="仿宋" w:hAnsi="仿宋" w:hint="eastAsia"/>
          <w:sz w:val="32"/>
          <w:szCs w:val="24"/>
        </w:rPr>
        <w:t>其服务器系统以</w:t>
      </w:r>
      <w:r w:rsidRPr="00FB1D31">
        <w:rPr>
          <w:rFonts w:ascii="仿宋" w:eastAsia="仿宋" w:hAnsi="仿宋"/>
          <w:sz w:val="32"/>
          <w:szCs w:val="24"/>
        </w:rPr>
        <w:t>Linux系统为主</w:t>
      </w:r>
      <w:r w:rsidRPr="00FB1D31">
        <w:rPr>
          <w:rFonts w:ascii="仿宋" w:eastAsia="仿宋" w:hAnsi="仿宋" w:cs="宋体" w:hint="eastAsia"/>
          <w:sz w:val="32"/>
          <w:szCs w:val="24"/>
        </w:rPr>
        <w:t>；</w:t>
      </w:r>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cs="宋体"/>
          <w:sz w:val="32"/>
          <w:szCs w:val="24"/>
        </w:rPr>
        <w:t>第四层:车站终端设备SLE，其工控机系统为</w:t>
      </w:r>
      <w:r w:rsidRPr="00FB1D31">
        <w:rPr>
          <w:rFonts w:ascii="仿宋" w:eastAsia="仿宋" w:hAnsi="仿宋"/>
          <w:sz w:val="32"/>
          <w:szCs w:val="24"/>
        </w:rPr>
        <w:t>Linux</w:t>
      </w:r>
      <w:r w:rsidRPr="00FB1D31">
        <w:rPr>
          <w:rFonts w:ascii="仿宋" w:eastAsia="仿宋" w:hAnsi="仿宋" w:cs="宋体" w:hint="eastAsia"/>
          <w:sz w:val="32"/>
          <w:szCs w:val="24"/>
        </w:rPr>
        <w:t>或</w:t>
      </w:r>
      <w:r w:rsidRPr="00FB1D31">
        <w:rPr>
          <w:rFonts w:ascii="仿宋" w:eastAsia="仿宋" w:hAnsi="仿宋"/>
          <w:sz w:val="32"/>
          <w:szCs w:val="24"/>
        </w:rPr>
        <w:t>Windows</w:t>
      </w:r>
      <w:r w:rsidRPr="00FB1D31">
        <w:rPr>
          <w:rFonts w:ascii="仿宋" w:eastAsia="仿宋" w:hAnsi="仿宋" w:cs="宋体" w:hint="eastAsia"/>
          <w:sz w:val="32"/>
          <w:szCs w:val="24"/>
        </w:rPr>
        <w:t>；</w:t>
      </w:r>
    </w:p>
    <w:p w:rsidR="00F43182" w:rsidRPr="00FB1D31" w:rsidRDefault="00405F27" w:rsidP="00662558">
      <w:pPr>
        <w:shd w:val="clear" w:color="auto" w:fill="FFFFFF"/>
        <w:spacing w:line="600" w:lineRule="exact"/>
        <w:ind w:firstLineChars="200" w:firstLine="640"/>
        <w:rPr>
          <w:rFonts w:ascii="仿宋" w:eastAsia="仿宋" w:hAnsi="仿宋" w:cs="宋体"/>
          <w:sz w:val="32"/>
          <w:szCs w:val="24"/>
        </w:rPr>
      </w:pPr>
      <w:r w:rsidRPr="00FB1D31">
        <w:rPr>
          <w:rFonts w:ascii="仿宋" w:eastAsia="仿宋" w:hAnsi="仿宋" w:cs="宋体" w:hint="eastAsia"/>
          <w:sz w:val="32"/>
          <w:szCs w:val="24"/>
        </w:rPr>
        <w:t>第五层车票媒质</w:t>
      </w:r>
      <w:r w:rsidRPr="00FB1D31">
        <w:rPr>
          <w:rFonts w:ascii="仿宋" w:eastAsia="仿宋" w:hAnsi="仿宋" w:cs="宋体"/>
          <w:sz w:val="32"/>
          <w:szCs w:val="24"/>
        </w:rPr>
        <w:t>IC卡车票等。</w:t>
      </w:r>
    </w:p>
    <w:p w:rsidR="00F43182" w:rsidRPr="00FB1D31" w:rsidRDefault="00405F27" w:rsidP="00662558">
      <w:pPr>
        <w:pStyle w:val="affb"/>
        <w:numPr>
          <w:ilvl w:val="0"/>
          <w:numId w:val="19"/>
        </w:numPr>
        <w:spacing w:line="600" w:lineRule="exact"/>
        <w:ind w:firstLineChars="0"/>
        <w:jc w:val="left"/>
        <w:outlineLvl w:val="1"/>
        <w:rPr>
          <w:rFonts w:ascii="黑体" w:eastAsia="黑体" w:hAnsi="黑体"/>
          <w:sz w:val="32"/>
          <w:szCs w:val="28"/>
        </w:rPr>
      </w:pPr>
      <w:bookmarkStart w:id="172" w:name="_Toc381827330"/>
      <w:bookmarkStart w:id="173" w:name="_Toc381827328"/>
      <w:bookmarkStart w:id="174" w:name="_Toc232319688"/>
      <w:bookmarkStart w:id="175" w:name="_Toc232319689"/>
      <w:bookmarkStart w:id="176" w:name="_Toc381827326"/>
      <w:bookmarkStart w:id="177" w:name="_Toc24449912"/>
      <w:bookmarkStart w:id="178" w:name="_Toc24450161"/>
      <w:bookmarkStart w:id="179" w:name="_Toc24450260"/>
      <w:bookmarkStart w:id="180" w:name="_Toc24450504"/>
      <w:bookmarkStart w:id="181" w:name="_Toc36028800"/>
      <w:bookmarkStart w:id="182" w:name="_Toc37756409"/>
      <w:bookmarkStart w:id="183" w:name="_Toc54268209"/>
      <w:bookmarkStart w:id="184" w:name="_Toc54431714"/>
      <w:bookmarkStart w:id="185" w:name="_Toc55828895"/>
      <w:bookmarkStart w:id="186" w:name="_Toc58776149"/>
      <w:bookmarkStart w:id="187" w:name="_Toc117924693"/>
      <w:bookmarkStart w:id="188" w:name="_Toc124300069"/>
      <w:bookmarkStart w:id="189" w:name="_Toc124935236"/>
      <w:bookmarkStart w:id="190" w:name="_Toc124935977"/>
      <w:bookmarkStart w:id="191" w:name="_Toc127676891"/>
      <w:bookmarkStart w:id="192" w:name="_Toc127872143"/>
      <w:bookmarkStart w:id="193" w:name="_Toc128465155"/>
      <w:bookmarkStart w:id="194" w:name="_Toc55828978"/>
      <w:bookmarkStart w:id="195" w:name="_Toc426531075"/>
      <w:bookmarkStart w:id="196" w:name="_Toc131673044"/>
      <w:bookmarkStart w:id="197" w:name="_Toc181521595"/>
      <w:bookmarkStart w:id="198" w:name="_Toc24179"/>
      <w:bookmarkStart w:id="199" w:name="_Toc243226245"/>
      <w:bookmarkStart w:id="200" w:name="_Toc35244761"/>
      <w:bookmarkStart w:id="201" w:name="_Toc38788722"/>
      <w:bookmarkEnd w:id="172"/>
      <w:bookmarkEnd w:id="173"/>
      <w:bookmarkEnd w:id="174"/>
      <w:bookmarkEnd w:id="175"/>
      <w:bookmarkEnd w:id="176"/>
      <w:r w:rsidRPr="00FB1D31">
        <w:rPr>
          <w:rFonts w:ascii="黑体" w:eastAsia="黑体" w:hAnsi="黑体" w:hint="eastAsia"/>
          <w:sz w:val="32"/>
          <w:szCs w:val="28"/>
        </w:rPr>
        <w:t>项目工程主要阶段</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F43182" w:rsidRPr="00FB1D31" w:rsidRDefault="00405F27" w:rsidP="00662558">
      <w:pPr>
        <w:pStyle w:val="affb"/>
        <w:spacing w:line="600" w:lineRule="exact"/>
        <w:ind w:firstLine="640"/>
        <w:jc w:val="left"/>
        <w:rPr>
          <w:rFonts w:ascii="仿宋" w:eastAsia="仿宋" w:hAnsi="仿宋"/>
          <w:sz w:val="32"/>
          <w:szCs w:val="24"/>
        </w:rPr>
      </w:pPr>
      <w:r w:rsidRPr="00FB1D31">
        <w:rPr>
          <w:rFonts w:ascii="仿宋" w:eastAsia="仿宋" w:hAnsi="仿宋" w:hint="eastAsia"/>
          <w:sz w:val="32"/>
        </w:rPr>
        <w:t>本项目的实施主要包括以下阶段：</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设计</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系统集成</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出厂检测、包装运输（包括到货检查）</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供货、运输、保险、交货、仓储</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安装（包括开箱检查）</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测试、系统调试、</w:t>
      </w:r>
      <w:r w:rsidRPr="000D17BA">
        <w:rPr>
          <w:rFonts w:ascii="仿宋" w:eastAsia="仿宋" w:hAnsi="仿宋" w:hint="eastAsia"/>
          <w:sz w:val="32"/>
          <w:szCs w:val="24"/>
        </w:rPr>
        <w:t>培训、</w:t>
      </w:r>
      <w:r w:rsidRPr="00FB1D31">
        <w:rPr>
          <w:rFonts w:ascii="仿宋" w:eastAsia="仿宋" w:hAnsi="仿宋" w:hint="eastAsia"/>
          <w:sz w:val="32"/>
          <w:szCs w:val="24"/>
        </w:rPr>
        <w:t>综合联调、软件验收、试运行</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竣工验收、试运营</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质量保证期</w:t>
      </w:r>
    </w:p>
    <w:p w:rsidR="00F43182" w:rsidRPr="00FB1D31" w:rsidRDefault="00405F27" w:rsidP="008B5CFD">
      <w:pPr>
        <w:numPr>
          <w:ilvl w:val="0"/>
          <w:numId w:val="2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最终验收</w:t>
      </w:r>
    </w:p>
    <w:p w:rsidR="00F43182" w:rsidRPr="00FB1D31" w:rsidRDefault="00405F27" w:rsidP="00662558">
      <w:pPr>
        <w:pStyle w:val="affb"/>
        <w:numPr>
          <w:ilvl w:val="0"/>
          <w:numId w:val="18"/>
        </w:numPr>
        <w:spacing w:line="600" w:lineRule="exact"/>
        <w:ind w:firstLineChars="0"/>
        <w:jc w:val="left"/>
        <w:outlineLvl w:val="0"/>
        <w:rPr>
          <w:rFonts w:ascii="黑体" w:eastAsia="黑体" w:hAnsi="黑体"/>
          <w:sz w:val="32"/>
          <w:szCs w:val="28"/>
        </w:rPr>
      </w:pPr>
      <w:bookmarkStart w:id="202" w:name="_Toc381617881"/>
      <w:bookmarkStart w:id="203" w:name="_Toc381827338"/>
      <w:bookmarkStart w:id="204" w:name="_Toc381617884"/>
      <w:bookmarkStart w:id="205" w:name="_Toc381616267"/>
      <w:bookmarkStart w:id="206" w:name="_Toc381617882"/>
      <w:bookmarkStart w:id="207" w:name="_Toc381827339"/>
      <w:bookmarkStart w:id="208" w:name="_Toc381616268"/>
      <w:bookmarkStart w:id="209" w:name="_Toc381617883"/>
      <w:bookmarkStart w:id="210" w:name="_Toc381827340"/>
      <w:bookmarkStart w:id="211" w:name="_Toc381616269"/>
      <w:bookmarkStart w:id="212" w:name="_Toc381827341"/>
      <w:bookmarkStart w:id="213" w:name="_Toc381616270"/>
      <w:bookmarkStart w:id="214" w:name="_Toc381617885"/>
      <w:bookmarkStart w:id="215" w:name="_Toc381827342"/>
      <w:bookmarkStart w:id="216" w:name="_Toc381827332"/>
      <w:bookmarkStart w:id="217" w:name="_Toc381827333"/>
      <w:bookmarkStart w:id="218" w:name="_Toc381827334"/>
      <w:bookmarkStart w:id="219" w:name="_Toc381827335"/>
      <w:bookmarkStart w:id="220" w:name="_Toc381827336"/>
      <w:bookmarkStart w:id="221" w:name="_Toc381827337"/>
      <w:bookmarkStart w:id="222" w:name="_Toc381616266"/>
      <w:bookmarkStart w:id="223" w:name="_Toc426531076"/>
      <w:bookmarkStart w:id="224" w:name="_Toc21305"/>
      <w:bookmarkStart w:id="225" w:name="_Toc35244762"/>
      <w:bookmarkStart w:id="226" w:name="_Toc3878872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FB1D31">
        <w:rPr>
          <w:rFonts w:ascii="黑体" w:eastAsia="黑体" w:hAnsi="黑体" w:hint="eastAsia"/>
          <w:sz w:val="32"/>
          <w:szCs w:val="28"/>
        </w:rPr>
        <w:lastRenderedPageBreak/>
        <w:t>供货范围</w:t>
      </w:r>
      <w:bookmarkEnd w:id="223"/>
      <w:bookmarkEnd w:id="224"/>
      <w:bookmarkEnd w:id="225"/>
      <w:bookmarkEnd w:id="226"/>
    </w:p>
    <w:p w:rsidR="00F43182" w:rsidRPr="00FB1D31" w:rsidRDefault="00405F27" w:rsidP="00662558">
      <w:pPr>
        <w:spacing w:line="600" w:lineRule="exact"/>
        <w:ind w:firstLineChars="200" w:firstLine="640"/>
        <w:rPr>
          <w:rFonts w:ascii="仿宋" w:eastAsia="仿宋" w:hAnsi="仿宋"/>
          <w:sz w:val="24"/>
        </w:rPr>
      </w:pPr>
      <w:r w:rsidRPr="00FB1D31">
        <w:rPr>
          <w:rFonts w:ascii="仿宋" w:eastAsia="仿宋" w:hAnsi="仿宋" w:hint="eastAsia"/>
          <w:sz w:val="32"/>
          <w:szCs w:val="24"/>
        </w:rPr>
        <w:t>在合同执行过程中，招标人保留根据实际工程需要对设备供货数量进行调整的权利。各种规格设备的单价在合同执行过程中不变，总价按实际供货数量计算。招标人如有调整，应在预定交货期前</w:t>
      </w:r>
      <w:r w:rsidRPr="00FB1D31">
        <w:rPr>
          <w:rFonts w:ascii="仿宋" w:eastAsia="仿宋" w:hAnsi="仿宋"/>
          <w:sz w:val="32"/>
          <w:szCs w:val="24"/>
        </w:rPr>
        <w:t>3个月通知投标人。</w:t>
      </w:r>
    </w:p>
    <w:p w:rsidR="00F43182" w:rsidRPr="00FB1D31" w:rsidRDefault="00405F27" w:rsidP="00662558">
      <w:pPr>
        <w:pStyle w:val="affb"/>
        <w:numPr>
          <w:ilvl w:val="0"/>
          <w:numId w:val="29"/>
        </w:numPr>
        <w:spacing w:line="600" w:lineRule="exact"/>
        <w:ind w:firstLineChars="0"/>
        <w:jc w:val="left"/>
        <w:outlineLvl w:val="1"/>
        <w:rPr>
          <w:rFonts w:ascii="黑体" w:eastAsia="黑体" w:hAnsi="黑体"/>
          <w:sz w:val="32"/>
          <w:szCs w:val="24"/>
        </w:rPr>
      </w:pPr>
      <w:bookmarkStart w:id="227" w:name="_Toc27253"/>
      <w:bookmarkStart w:id="228" w:name="_Toc426531077"/>
      <w:bookmarkStart w:id="229" w:name="_Toc35244763"/>
      <w:bookmarkStart w:id="230" w:name="_Toc38788724"/>
      <w:r w:rsidRPr="00FB1D31">
        <w:rPr>
          <w:rFonts w:ascii="黑体" w:eastAsia="黑体" w:hAnsi="黑体" w:hint="eastAsia"/>
          <w:sz w:val="32"/>
          <w:szCs w:val="24"/>
        </w:rPr>
        <w:t>供货数量</w:t>
      </w:r>
      <w:bookmarkEnd w:id="227"/>
      <w:bookmarkEnd w:id="228"/>
      <w:bookmarkEnd w:id="229"/>
      <w:bookmarkEnd w:id="230"/>
    </w:p>
    <w:p w:rsidR="00F43182" w:rsidRPr="00FB1D31" w:rsidRDefault="00405F27" w:rsidP="00662558">
      <w:pPr>
        <w:spacing w:line="600" w:lineRule="exact"/>
        <w:ind w:firstLineChars="200" w:firstLine="640"/>
        <w:jc w:val="left"/>
        <w:rPr>
          <w:rFonts w:ascii="仿宋" w:eastAsia="仿宋" w:hAnsi="仿宋"/>
          <w:sz w:val="32"/>
          <w:szCs w:val="24"/>
        </w:rPr>
      </w:pPr>
      <w:bookmarkStart w:id="231" w:name="_Toc180210741"/>
      <w:bookmarkStart w:id="232" w:name="_Toc181434814"/>
      <w:bookmarkStart w:id="233" w:name="_Toc176698650"/>
      <w:bookmarkStart w:id="234" w:name="_Toc180491510"/>
      <w:bookmarkStart w:id="235" w:name="_Toc180061555"/>
      <w:bookmarkStart w:id="236" w:name="_Toc176003116"/>
      <w:r w:rsidRPr="00FB1D31">
        <w:rPr>
          <w:rFonts w:ascii="仿宋" w:eastAsia="仿宋" w:hAnsi="仿宋" w:hint="eastAsia"/>
          <w:sz w:val="32"/>
          <w:szCs w:val="24"/>
        </w:rPr>
        <w:t>本合同的供货数量包括但不限于下表中的项目。</w:t>
      </w:r>
    </w:p>
    <w:p w:rsidR="00F43182" w:rsidRPr="00FB1D31" w:rsidRDefault="00405F27" w:rsidP="00662558">
      <w:pPr>
        <w:pStyle w:val="affb"/>
        <w:numPr>
          <w:ilvl w:val="1"/>
          <w:numId w:val="30"/>
        </w:numPr>
        <w:spacing w:line="600" w:lineRule="exact"/>
        <w:ind w:firstLineChars="0"/>
        <w:jc w:val="left"/>
        <w:outlineLvl w:val="2"/>
        <w:rPr>
          <w:rFonts w:ascii="黑体" w:eastAsia="黑体" w:hAnsi="黑体"/>
          <w:sz w:val="32"/>
          <w:szCs w:val="24"/>
        </w:rPr>
      </w:pPr>
      <w:bookmarkStart w:id="237" w:name="_Toc341689136"/>
      <w:bookmarkStart w:id="238" w:name="_Toc505862306"/>
      <w:bookmarkStart w:id="239" w:name="_Toc293673127"/>
      <w:bookmarkStart w:id="240" w:name="_Toc11018"/>
      <w:bookmarkStart w:id="241" w:name="_Toc35244764"/>
      <w:bookmarkStart w:id="242" w:name="_Toc367470614"/>
      <w:bookmarkStart w:id="243" w:name="_Toc38788725"/>
      <w:r w:rsidRPr="00FB1D31">
        <w:rPr>
          <w:rFonts w:ascii="黑体" w:eastAsia="黑体" w:hAnsi="黑体"/>
          <w:sz w:val="32"/>
          <w:szCs w:val="24"/>
        </w:rPr>
        <w:t>系统设备</w:t>
      </w:r>
      <w:bookmarkEnd w:id="237"/>
      <w:bookmarkEnd w:id="238"/>
      <w:bookmarkEnd w:id="239"/>
      <w:bookmarkEnd w:id="240"/>
      <w:bookmarkEnd w:id="241"/>
      <w:bookmarkEnd w:id="242"/>
      <w:bookmarkEnd w:id="243"/>
    </w:p>
    <w:p w:rsidR="00F43182" w:rsidRPr="00FB1D31" w:rsidRDefault="00405F27" w:rsidP="008B5CFD">
      <w:pPr>
        <w:spacing w:line="600" w:lineRule="exact"/>
        <w:ind w:firstLineChars="200" w:firstLine="640"/>
        <w:rPr>
          <w:rFonts w:ascii="宋体" w:hAnsi="宋体"/>
          <w:sz w:val="24"/>
        </w:rPr>
      </w:pPr>
      <w:r w:rsidRPr="00FB1D31">
        <w:rPr>
          <w:rFonts w:ascii="仿宋" w:eastAsia="仿宋" w:hAnsi="仿宋"/>
          <w:sz w:val="32"/>
        </w:rPr>
        <w:t>具体要求详见用户需求书的系统技术要求部分，下述各表中所列设备、材料，仅用于设备投标人编制技术建议书及报价书之用，实际定货可能有部分调整。</w:t>
      </w:r>
      <w:bookmarkStart w:id="244" w:name="_Toc367470615"/>
      <w:bookmarkStart w:id="245" w:name="_Toc505862307"/>
      <w:bookmarkStart w:id="246" w:name="_Toc293673128"/>
      <w:bookmarkStart w:id="247" w:name="_Toc341689137"/>
      <w:bookmarkStart w:id="248" w:name="_Toc170268291"/>
    </w:p>
    <w:p w:rsidR="00F43182" w:rsidRPr="00FB1D31" w:rsidRDefault="00405F27" w:rsidP="00662558">
      <w:pPr>
        <w:spacing w:line="600" w:lineRule="exact"/>
        <w:ind w:firstLineChars="200" w:firstLine="640"/>
        <w:jc w:val="center"/>
        <w:rPr>
          <w:rFonts w:ascii="仿宋" w:eastAsia="仿宋" w:hAnsi="仿宋"/>
          <w:sz w:val="32"/>
          <w:szCs w:val="21"/>
        </w:rPr>
      </w:pPr>
      <w:r w:rsidRPr="00FB1D31">
        <w:rPr>
          <w:rFonts w:ascii="仿宋" w:eastAsia="仿宋" w:hAnsi="仿宋" w:hint="eastAsia"/>
          <w:sz w:val="32"/>
          <w:szCs w:val="21"/>
        </w:rPr>
        <w:t>表</w:t>
      </w:r>
      <w:r w:rsidRPr="00FB1D31">
        <w:rPr>
          <w:rFonts w:ascii="仿宋" w:eastAsia="仿宋" w:hAnsi="仿宋"/>
          <w:sz w:val="32"/>
          <w:szCs w:val="21"/>
        </w:rPr>
        <w:t>2.1互联网支付接入平台主要设备清单</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3402"/>
        <w:gridCol w:w="850"/>
        <w:gridCol w:w="851"/>
        <w:gridCol w:w="3984"/>
      </w:tblGrid>
      <w:tr w:rsidR="00F43182" w:rsidRPr="00FB1D31" w:rsidTr="00662558">
        <w:trPr>
          <w:trHeight w:val="316"/>
          <w:tblHeader/>
          <w:jc w:val="center"/>
        </w:trPr>
        <w:tc>
          <w:tcPr>
            <w:tcW w:w="836" w:type="dxa"/>
            <w:shd w:val="clear" w:color="000000" w:fill="auto"/>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序号</w:t>
            </w:r>
          </w:p>
        </w:tc>
        <w:tc>
          <w:tcPr>
            <w:tcW w:w="3402" w:type="dxa"/>
            <w:shd w:val="clear" w:color="000000" w:fill="auto"/>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名称</w:t>
            </w:r>
          </w:p>
        </w:tc>
        <w:tc>
          <w:tcPr>
            <w:tcW w:w="850" w:type="dxa"/>
            <w:shd w:val="clear" w:color="000000" w:fill="auto"/>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单位</w:t>
            </w:r>
          </w:p>
        </w:tc>
        <w:tc>
          <w:tcPr>
            <w:tcW w:w="851" w:type="dxa"/>
            <w:shd w:val="clear" w:color="000000" w:fill="auto"/>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数量</w:t>
            </w:r>
          </w:p>
        </w:tc>
        <w:tc>
          <w:tcPr>
            <w:tcW w:w="3984" w:type="dxa"/>
            <w:shd w:val="clear" w:color="000000" w:fill="auto"/>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备注</w:t>
            </w:r>
          </w:p>
        </w:tc>
      </w:tr>
      <w:tr w:rsidR="00F43182" w:rsidRPr="00FB1D31" w:rsidTr="00662558">
        <w:trPr>
          <w:trHeight w:val="409"/>
          <w:jc w:val="center"/>
        </w:trPr>
        <w:tc>
          <w:tcPr>
            <w:tcW w:w="836" w:type="dxa"/>
            <w:vAlign w:val="center"/>
          </w:tcPr>
          <w:p w:rsidR="00F43182" w:rsidRPr="00FB1D31" w:rsidRDefault="00405F27" w:rsidP="00662558">
            <w:pPr>
              <w:spacing w:line="600" w:lineRule="exact"/>
              <w:jc w:val="center"/>
              <w:rPr>
                <w:rFonts w:ascii="宋体" w:hAnsi="宋体"/>
                <w:szCs w:val="21"/>
              </w:rPr>
            </w:pPr>
            <w:proofErr w:type="gramStart"/>
            <w:r w:rsidRPr="00FB1D31">
              <w:rPr>
                <w:rFonts w:ascii="宋体" w:hAnsi="宋体" w:hint="eastAsia"/>
                <w:szCs w:val="21"/>
              </w:rPr>
              <w:t>一</w:t>
            </w:r>
            <w:proofErr w:type="gramEnd"/>
          </w:p>
        </w:tc>
        <w:tc>
          <w:tcPr>
            <w:tcW w:w="3402"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网络设备</w:t>
            </w:r>
          </w:p>
        </w:tc>
        <w:tc>
          <w:tcPr>
            <w:tcW w:w="850" w:type="dxa"/>
            <w:vAlign w:val="center"/>
          </w:tcPr>
          <w:p w:rsidR="00F43182" w:rsidRPr="00FB1D31" w:rsidRDefault="00F43182" w:rsidP="00662558">
            <w:pPr>
              <w:spacing w:line="600" w:lineRule="exact"/>
              <w:jc w:val="center"/>
              <w:rPr>
                <w:rFonts w:ascii="宋体" w:hAnsi="宋体"/>
                <w:szCs w:val="21"/>
              </w:rPr>
            </w:pPr>
          </w:p>
        </w:tc>
        <w:tc>
          <w:tcPr>
            <w:tcW w:w="851" w:type="dxa"/>
            <w:vAlign w:val="center"/>
          </w:tcPr>
          <w:p w:rsidR="00F43182" w:rsidRPr="00FB1D31" w:rsidRDefault="00F43182" w:rsidP="00662558">
            <w:pPr>
              <w:spacing w:line="600" w:lineRule="exact"/>
              <w:jc w:val="center"/>
              <w:rPr>
                <w:rFonts w:ascii="宋体" w:hAnsi="宋体"/>
                <w:szCs w:val="21"/>
              </w:rPr>
            </w:pP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核心三层交换机（万兆）</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路由器（千兆）</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二</w:t>
            </w:r>
          </w:p>
        </w:tc>
        <w:tc>
          <w:tcPr>
            <w:tcW w:w="3402"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主机服务器</w:t>
            </w:r>
          </w:p>
        </w:tc>
        <w:tc>
          <w:tcPr>
            <w:tcW w:w="850" w:type="dxa"/>
            <w:vAlign w:val="center"/>
          </w:tcPr>
          <w:p w:rsidR="00F43182" w:rsidRPr="00FB1D31" w:rsidRDefault="00F43182" w:rsidP="00662558">
            <w:pPr>
              <w:spacing w:line="600" w:lineRule="exact"/>
              <w:jc w:val="center"/>
              <w:rPr>
                <w:rFonts w:ascii="宋体" w:hAnsi="宋体"/>
                <w:szCs w:val="21"/>
              </w:rPr>
            </w:pPr>
          </w:p>
        </w:tc>
        <w:tc>
          <w:tcPr>
            <w:tcW w:w="851" w:type="dxa"/>
            <w:vAlign w:val="center"/>
          </w:tcPr>
          <w:p w:rsidR="00F43182" w:rsidRPr="00FB1D31" w:rsidRDefault="00F43182" w:rsidP="00662558">
            <w:pPr>
              <w:spacing w:line="600" w:lineRule="exact"/>
              <w:jc w:val="center"/>
              <w:rPr>
                <w:rFonts w:ascii="宋体" w:hAnsi="宋体"/>
                <w:szCs w:val="21"/>
              </w:rPr>
            </w:pP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数据服务器</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虚拟化服务器</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3</w:t>
            </w:r>
          </w:p>
        </w:tc>
        <w:tc>
          <w:tcPr>
            <w:tcW w:w="3402" w:type="dxa"/>
            <w:vAlign w:val="center"/>
          </w:tcPr>
          <w:p w:rsidR="00F43182" w:rsidRPr="00FB1D31" w:rsidRDefault="00545273" w:rsidP="00662558">
            <w:pPr>
              <w:spacing w:line="600" w:lineRule="exact"/>
              <w:jc w:val="center"/>
              <w:rPr>
                <w:rFonts w:ascii="宋体" w:hAnsi="宋体"/>
                <w:szCs w:val="21"/>
              </w:rPr>
            </w:pPr>
            <w:r w:rsidRPr="00545273">
              <w:rPr>
                <w:rFonts w:ascii="宋体" w:hAnsi="宋体" w:hint="eastAsia"/>
                <w:szCs w:val="21"/>
              </w:rPr>
              <w:t>备份存储柜</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6F18E2" w:rsidP="00662558">
            <w:pPr>
              <w:spacing w:line="600" w:lineRule="exact"/>
              <w:jc w:val="center"/>
              <w:rPr>
                <w:rFonts w:ascii="宋体" w:hAnsi="宋体"/>
                <w:szCs w:val="21"/>
              </w:rPr>
            </w:pPr>
            <w:r>
              <w:rPr>
                <w:rFonts w:ascii="宋体" w:hAnsi="宋体" w:hint="eastAsia"/>
                <w:szCs w:val="21"/>
              </w:rPr>
              <w:t>数据与应用备份</w:t>
            </w:r>
          </w:p>
        </w:tc>
      </w:tr>
      <w:tr w:rsidR="00F43182" w:rsidRPr="00FB1D31" w:rsidTr="00662558">
        <w:trPr>
          <w:jc w:val="center"/>
        </w:trPr>
        <w:tc>
          <w:tcPr>
            <w:tcW w:w="836" w:type="dxa"/>
            <w:vAlign w:val="center"/>
          </w:tcPr>
          <w:p w:rsidR="00F43182" w:rsidRPr="00FB1D31" w:rsidRDefault="00B44BFB" w:rsidP="00662558">
            <w:pPr>
              <w:spacing w:line="600" w:lineRule="exact"/>
              <w:jc w:val="center"/>
              <w:rPr>
                <w:rFonts w:ascii="宋体" w:hAnsi="宋体"/>
                <w:szCs w:val="21"/>
              </w:rPr>
            </w:pPr>
            <w:r>
              <w:rPr>
                <w:rFonts w:ascii="宋体" w:hAnsi="宋体"/>
                <w:szCs w:val="21"/>
              </w:rPr>
              <w:t>5</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KVM切换器</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lastRenderedPageBreak/>
              <w:t>三</w:t>
            </w:r>
          </w:p>
        </w:tc>
        <w:tc>
          <w:tcPr>
            <w:tcW w:w="3402"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安全设备</w:t>
            </w:r>
          </w:p>
        </w:tc>
        <w:tc>
          <w:tcPr>
            <w:tcW w:w="850" w:type="dxa"/>
            <w:vAlign w:val="center"/>
          </w:tcPr>
          <w:p w:rsidR="00F43182" w:rsidRPr="00FB1D31" w:rsidRDefault="00F43182" w:rsidP="00662558">
            <w:pPr>
              <w:spacing w:line="600" w:lineRule="exact"/>
              <w:jc w:val="center"/>
              <w:rPr>
                <w:rFonts w:ascii="宋体" w:hAnsi="宋体"/>
                <w:szCs w:val="21"/>
              </w:rPr>
            </w:pPr>
          </w:p>
        </w:tc>
        <w:tc>
          <w:tcPr>
            <w:tcW w:w="851" w:type="dxa"/>
            <w:vAlign w:val="center"/>
          </w:tcPr>
          <w:p w:rsidR="00F43182" w:rsidRPr="00FB1D31" w:rsidRDefault="00F43182" w:rsidP="00662558">
            <w:pPr>
              <w:spacing w:line="600" w:lineRule="exact"/>
              <w:jc w:val="center"/>
              <w:rPr>
                <w:rFonts w:ascii="宋体" w:hAnsi="宋体"/>
                <w:szCs w:val="21"/>
              </w:rPr>
            </w:pP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防火墙</w:t>
            </w:r>
            <w:r w:rsidRPr="00FB1D31">
              <w:rPr>
                <w:rFonts w:ascii="宋体" w:hAnsi="宋体" w:hint="eastAsia"/>
                <w:szCs w:val="21"/>
              </w:rPr>
              <w:t>（含入侵防御功能）</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402" w:type="dxa"/>
            <w:vAlign w:val="center"/>
          </w:tcPr>
          <w:p w:rsidR="00F43182" w:rsidRPr="00FB1D31" w:rsidRDefault="00405F27" w:rsidP="00662558">
            <w:pPr>
              <w:spacing w:line="600" w:lineRule="exact"/>
              <w:jc w:val="center"/>
              <w:rPr>
                <w:rFonts w:ascii="宋体" w:hAnsi="宋体"/>
                <w:szCs w:val="21"/>
              </w:rPr>
            </w:pPr>
            <w:proofErr w:type="gramStart"/>
            <w:r w:rsidRPr="00FB1D31">
              <w:rPr>
                <w:rFonts w:ascii="宋体" w:hAnsi="宋体" w:hint="eastAsia"/>
                <w:szCs w:val="21"/>
              </w:rPr>
              <w:t>堡垒机</w:t>
            </w:r>
            <w:proofErr w:type="gramEnd"/>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3</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数据库安全审计设备</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日志审计设备</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5</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综合漏洞扫描设备</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6</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Web应用防火墙</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676D26" w:rsidP="00662558">
            <w:pPr>
              <w:spacing w:line="600" w:lineRule="exact"/>
              <w:jc w:val="center"/>
              <w:rPr>
                <w:rFonts w:ascii="宋体" w:hAnsi="宋体"/>
                <w:szCs w:val="21"/>
              </w:rPr>
            </w:pPr>
            <w:r>
              <w:rPr>
                <w:rFonts w:ascii="宋体" w:hAnsi="宋体" w:hint="eastAsia"/>
                <w:szCs w:val="21"/>
              </w:rPr>
              <w:t>四</w:t>
            </w:r>
          </w:p>
        </w:tc>
        <w:tc>
          <w:tcPr>
            <w:tcW w:w="3402"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hint="eastAsia"/>
                <w:b/>
                <w:szCs w:val="21"/>
              </w:rPr>
              <w:t>其它</w:t>
            </w:r>
          </w:p>
        </w:tc>
        <w:tc>
          <w:tcPr>
            <w:tcW w:w="850" w:type="dxa"/>
            <w:vAlign w:val="center"/>
          </w:tcPr>
          <w:p w:rsidR="00F43182" w:rsidRPr="00FB1D31" w:rsidRDefault="00F43182" w:rsidP="00662558">
            <w:pPr>
              <w:spacing w:line="600" w:lineRule="exact"/>
              <w:jc w:val="center"/>
              <w:rPr>
                <w:rFonts w:ascii="宋体" w:hAnsi="宋体"/>
                <w:szCs w:val="21"/>
              </w:rPr>
            </w:pPr>
          </w:p>
        </w:tc>
        <w:tc>
          <w:tcPr>
            <w:tcW w:w="851" w:type="dxa"/>
            <w:vAlign w:val="center"/>
          </w:tcPr>
          <w:p w:rsidR="00F43182" w:rsidRPr="00FB1D31" w:rsidRDefault="00F43182" w:rsidP="00662558">
            <w:pPr>
              <w:spacing w:line="600" w:lineRule="exact"/>
              <w:jc w:val="center"/>
              <w:rPr>
                <w:rFonts w:ascii="宋体" w:hAnsi="宋体"/>
                <w:szCs w:val="21"/>
              </w:rPr>
            </w:pP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信息安全等级保护（三级）测评</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项</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TVM前面板贴膜</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张</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797</w:t>
            </w:r>
          </w:p>
        </w:tc>
        <w:tc>
          <w:tcPr>
            <w:tcW w:w="398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乘客操作说明贴膜</w:t>
            </w: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3</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CVM前面板贴膜</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张</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184</w:t>
            </w:r>
          </w:p>
        </w:tc>
        <w:tc>
          <w:tcPr>
            <w:tcW w:w="398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乘客操作说明贴膜</w:t>
            </w: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便携式计算机</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台</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3</w:t>
            </w:r>
          </w:p>
        </w:tc>
        <w:tc>
          <w:tcPr>
            <w:tcW w:w="3984"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5</w:t>
            </w:r>
          </w:p>
        </w:tc>
        <w:tc>
          <w:tcPr>
            <w:tcW w:w="340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测试工具、工具软件</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批</w:t>
            </w:r>
          </w:p>
        </w:tc>
        <w:tc>
          <w:tcPr>
            <w:tcW w:w="851"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984" w:type="dxa"/>
            <w:vAlign w:val="center"/>
          </w:tcPr>
          <w:p w:rsidR="00F43182" w:rsidRPr="00FB1D31" w:rsidRDefault="00405F27" w:rsidP="00662558">
            <w:pPr>
              <w:spacing w:line="600" w:lineRule="exact"/>
              <w:jc w:val="center"/>
              <w:rPr>
                <w:rFonts w:ascii="宋体" w:hAnsi="宋体"/>
                <w:szCs w:val="21"/>
              </w:rPr>
            </w:pPr>
            <w:r w:rsidRPr="00FB1D31">
              <w:rPr>
                <w:rFonts w:hint="eastAsia"/>
                <w:sz w:val="24"/>
                <w:szCs w:val="24"/>
              </w:rPr>
              <w:t>包括但不限于通信软件、网管软件、开发调试软件和编译器</w:t>
            </w: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6</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机柜（含底座）</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台</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4</w:t>
            </w:r>
          </w:p>
        </w:tc>
        <w:tc>
          <w:tcPr>
            <w:tcW w:w="3984"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cs="宋体"/>
                <w:kern w:val="0"/>
                <w:sz w:val="18"/>
                <w:szCs w:val="18"/>
              </w:rPr>
              <w:t>19</w:t>
            </w:r>
            <w:r w:rsidRPr="000D17BA">
              <w:rPr>
                <w:rFonts w:ascii="宋体" w:hAnsi="宋体" w:cs="宋体" w:hint="eastAsia"/>
                <w:kern w:val="0"/>
                <w:sz w:val="18"/>
                <w:szCs w:val="18"/>
              </w:rPr>
              <w:t>英寸标准机柜（</w:t>
            </w:r>
            <w:r w:rsidRPr="000D17BA">
              <w:rPr>
                <w:rFonts w:ascii="宋体" w:hAnsi="宋体" w:cs="宋体"/>
                <w:kern w:val="0"/>
                <w:sz w:val="18"/>
                <w:szCs w:val="18"/>
              </w:rPr>
              <w:t>42U）</w:t>
            </w: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7</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空开配电箱</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批</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w:t>
            </w:r>
          </w:p>
        </w:tc>
        <w:tc>
          <w:tcPr>
            <w:tcW w:w="3984"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含</w:t>
            </w:r>
            <w:r w:rsidRPr="000D17BA">
              <w:rPr>
                <w:rFonts w:ascii="宋体" w:hAnsi="宋体"/>
                <w:szCs w:val="21"/>
              </w:rPr>
              <w:t xml:space="preserve">1个3P空开63A </w:t>
            </w:r>
            <w:r w:rsidRPr="000D17BA">
              <w:rPr>
                <w:rFonts w:ascii="宋体" w:hAnsi="宋体" w:hint="eastAsia"/>
                <w:szCs w:val="21"/>
              </w:rPr>
              <w:t>，</w:t>
            </w:r>
            <w:r w:rsidRPr="000D17BA">
              <w:rPr>
                <w:rFonts w:ascii="宋体" w:hAnsi="宋体"/>
                <w:szCs w:val="21"/>
              </w:rPr>
              <w:t>10个2P空开32A</w:t>
            </w: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8</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电源线缆（</w:t>
            </w:r>
            <w:r w:rsidRPr="000D17BA">
              <w:rPr>
                <w:rFonts w:ascii="宋体" w:hAnsi="宋体"/>
                <w:szCs w:val="21"/>
              </w:rPr>
              <w:t>5*10）</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米</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30</w:t>
            </w:r>
          </w:p>
        </w:tc>
        <w:tc>
          <w:tcPr>
            <w:tcW w:w="3984" w:type="dxa"/>
            <w:vAlign w:val="center"/>
          </w:tcPr>
          <w:p w:rsidR="00F43182" w:rsidRPr="000D17BA"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9</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电源线缆（</w:t>
            </w:r>
            <w:r w:rsidRPr="000D17BA">
              <w:rPr>
                <w:rFonts w:ascii="宋体" w:hAnsi="宋体"/>
                <w:szCs w:val="21"/>
              </w:rPr>
              <w:t>3*6</w:t>
            </w:r>
            <w:r w:rsidRPr="000D17BA">
              <w:rPr>
                <w:rFonts w:ascii="宋体" w:hAnsi="宋体" w:hint="eastAsia"/>
                <w:szCs w:val="21"/>
              </w:rPr>
              <w:t>）</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米</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100</w:t>
            </w:r>
          </w:p>
        </w:tc>
        <w:tc>
          <w:tcPr>
            <w:tcW w:w="3984" w:type="dxa"/>
            <w:vAlign w:val="center"/>
          </w:tcPr>
          <w:p w:rsidR="00F43182" w:rsidRPr="000D17BA"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10</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保护地线</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米</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50</w:t>
            </w:r>
          </w:p>
        </w:tc>
        <w:tc>
          <w:tcPr>
            <w:tcW w:w="3984" w:type="dxa"/>
            <w:vAlign w:val="center"/>
          </w:tcPr>
          <w:p w:rsidR="00F43182" w:rsidRPr="000D17BA"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11</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超五类网线</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米</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400</w:t>
            </w:r>
          </w:p>
        </w:tc>
        <w:tc>
          <w:tcPr>
            <w:tcW w:w="3984" w:type="dxa"/>
            <w:vAlign w:val="center"/>
          </w:tcPr>
          <w:p w:rsidR="00F43182" w:rsidRPr="000D17BA" w:rsidRDefault="00F43182" w:rsidP="00662558">
            <w:pPr>
              <w:spacing w:line="600" w:lineRule="exact"/>
              <w:jc w:val="center"/>
              <w:rPr>
                <w:rFonts w:ascii="宋体" w:hAnsi="宋体"/>
                <w:szCs w:val="21"/>
              </w:rPr>
            </w:pP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lastRenderedPageBreak/>
              <w:t>12</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超五类网线水晶头</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盒</w:t>
            </w:r>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2</w:t>
            </w:r>
          </w:p>
        </w:tc>
        <w:tc>
          <w:tcPr>
            <w:tcW w:w="3984"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每盒</w:t>
            </w:r>
            <w:r w:rsidRPr="000D17BA">
              <w:rPr>
                <w:rFonts w:ascii="宋体" w:hAnsi="宋体"/>
                <w:szCs w:val="21"/>
              </w:rPr>
              <w:t>100</w:t>
            </w:r>
            <w:r w:rsidRPr="000D17BA">
              <w:rPr>
                <w:rFonts w:ascii="宋体" w:hAnsi="宋体" w:hint="eastAsia"/>
                <w:szCs w:val="21"/>
              </w:rPr>
              <w:t>个</w:t>
            </w: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13</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PDU</w:t>
            </w:r>
          </w:p>
        </w:tc>
        <w:tc>
          <w:tcPr>
            <w:tcW w:w="850" w:type="dxa"/>
            <w:vAlign w:val="center"/>
          </w:tcPr>
          <w:p w:rsidR="00F43182" w:rsidRPr="000D17BA" w:rsidRDefault="00405F27" w:rsidP="00662558">
            <w:pPr>
              <w:spacing w:line="600" w:lineRule="exact"/>
              <w:jc w:val="center"/>
              <w:rPr>
                <w:rFonts w:ascii="宋体" w:hAnsi="宋体"/>
                <w:szCs w:val="21"/>
              </w:rPr>
            </w:pPr>
            <w:proofErr w:type="gramStart"/>
            <w:r w:rsidRPr="000D17BA">
              <w:rPr>
                <w:rFonts w:ascii="宋体" w:hAnsi="宋体" w:hint="eastAsia"/>
                <w:szCs w:val="21"/>
              </w:rPr>
              <w:t>个</w:t>
            </w:r>
            <w:proofErr w:type="gramEnd"/>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8</w:t>
            </w:r>
          </w:p>
        </w:tc>
        <w:tc>
          <w:tcPr>
            <w:tcW w:w="3984"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8位、20A</w:t>
            </w:r>
          </w:p>
        </w:tc>
      </w:tr>
      <w:tr w:rsidR="00F43182" w:rsidRPr="00FB1D31" w:rsidTr="00662558">
        <w:trPr>
          <w:jc w:val="center"/>
        </w:trPr>
        <w:tc>
          <w:tcPr>
            <w:tcW w:w="8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14</w:t>
            </w:r>
          </w:p>
        </w:tc>
        <w:tc>
          <w:tcPr>
            <w:tcW w:w="3402"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航空接头</w:t>
            </w:r>
          </w:p>
        </w:tc>
        <w:tc>
          <w:tcPr>
            <w:tcW w:w="850" w:type="dxa"/>
            <w:vAlign w:val="center"/>
          </w:tcPr>
          <w:p w:rsidR="00F43182" w:rsidRPr="000D17BA" w:rsidRDefault="00405F27" w:rsidP="00662558">
            <w:pPr>
              <w:spacing w:line="600" w:lineRule="exact"/>
              <w:jc w:val="center"/>
              <w:rPr>
                <w:rFonts w:ascii="宋体" w:hAnsi="宋体"/>
                <w:szCs w:val="21"/>
              </w:rPr>
            </w:pPr>
            <w:proofErr w:type="gramStart"/>
            <w:r w:rsidRPr="000D17BA">
              <w:rPr>
                <w:rFonts w:ascii="宋体" w:hAnsi="宋体" w:hint="eastAsia"/>
                <w:szCs w:val="21"/>
              </w:rPr>
              <w:t>个</w:t>
            </w:r>
            <w:proofErr w:type="gramEnd"/>
          </w:p>
        </w:tc>
        <w:tc>
          <w:tcPr>
            <w:tcW w:w="851"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8</w:t>
            </w:r>
          </w:p>
        </w:tc>
        <w:tc>
          <w:tcPr>
            <w:tcW w:w="3984" w:type="dxa"/>
            <w:vAlign w:val="center"/>
          </w:tcPr>
          <w:p w:rsidR="00F43182" w:rsidRPr="00FB1D31" w:rsidRDefault="00F43182" w:rsidP="00662558">
            <w:pPr>
              <w:spacing w:line="600" w:lineRule="exact"/>
              <w:jc w:val="center"/>
              <w:rPr>
                <w:rFonts w:ascii="宋体" w:hAnsi="宋体"/>
                <w:szCs w:val="21"/>
              </w:rPr>
            </w:pPr>
          </w:p>
        </w:tc>
      </w:tr>
    </w:tbl>
    <w:p w:rsidR="00F43182" w:rsidRPr="00FB1D31" w:rsidRDefault="00405F27" w:rsidP="00662558">
      <w:pPr>
        <w:pStyle w:val="affb"/>
        <w:numPr>
          <w:ilvl w:val="1"/>
          <w:numId w:val="30"/>
        </w:numPr>
        <w:spacing w:line="600" w:lineRule="exact"/>
        <w:ind w:firstLineChars="0"/>
        <w:jc w:val="left"/>
        <w:outlineLvl w:val="2"/>
        <w:rPr>
          <w:rFonts w:ascii="黑体" w:eastAsia="黑体" w:hAnsi="宋体"/>
          <w:sz w:val="32"/>
          <w:szCs w:val="24"/>
        </w:rPr>
      </w:pPr>
      <w:bookmarkStart w:id="249" w:name="_Toc35244765"/>
      <w:bookmarkStart w:id="250" w:name="_Toc24992"/>
      <w:bookmarkStart w:id="251" w:name="_Toc38788726"/>
      <w:r w:rsidRPr="00FB1D31">
        <w:rPr>
          <w:rFonts w:ascii="黑体" w:eastAsia="黑体" w:hAnsi="宋体"/>
          <w:sz w:val="32"/>
          <w:szCs w:val="24"/>
        </w:rPr>
        <w:t>软件</w:t>
      </w:r>
      <w:bookmarkEnd w:id="244"/>
      <w:bookmarkEnd w:id="245"/>
      <w:bookmarkEnd w:id="246"/>
      <w:bookmarkEnd w:id="247"/>
      <w:bookmarkEnd w:id="249"/>
      <w:bookmarkEnd w:id="250"/>
      <w:bookmarkEnd w:id="251"/>
    </w:p>
    <w:p w:rsidR="00F43182" w:rsidRPr="00FB1D31" w:rsidRDefault="00405F27" w:rsidP="00662558">
      <w:pPr>
        <w:spacing w:line="600" w:lineRule="exact"/>
        <w:ind w:firstLineChars="200" w:firstLine="640"/>
        <w:jc w:val="center"/>
        <w:rPr>
          <w:rFonts w:ascii="仿宋" w:eastAsia="仿宋" w:hAnsi="仿宋"/>
          <w:sz w:val="40"/>
        </w:rPr>
      </w:pPr>
      <w:r w:rsidRPr="00FB1D31">
        <w:rPr>
          <w:rFonts w:ascii="仿宋" w:eastAsia="仿宋" w:hAnsi="仿宋" w:hint="eastAsia"/>
          <w:sz w:val="32"/>
          <w:szCs w:val="21"/>
        </w:rPr>
        <w:t>表</w:t>
      </w:r>
      <w:r w:rsidRPr="00FB1D31">
        <w:rPr>
          <w:rFonts w:ascii="仿宋" w:eastAsia="仿宋" w:hAnsi="仿宋"/>
          <w:sz w:val="32"/>
          <w:szCs w:val="21"/>
        </w:rPr>
        <w:t xml:space="preserve">2.2 </w:t>
      </w:r>
      <w:r w:rsidRPr="00FB1D31">
        <w:rPr>
          <w:rFonts w:ascii="仿宋" w:eastAsia="仿宋" w:hAnsi="仿宋" w:hint="eastAsia"/>
          <w:sz w:val="32"/>
          <w:szCs w:val="21"/>
        </w:rPr>
        <w:t>主要软件改造清单</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3"/>
        <w:gridCol w:w="2977"/>
        <w:gridCol w:w="992"/>
        <w:gridCol w:w="1134"/>
        <w:gridCol w:w="4234"/>
      </w:tblGrid>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序号</w:t>
            </w:r>
          </w:p>
        </w:tc>
        <w:tc>
          <w:tcPr>
            <w:tcW w:w="2977"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软件名称</w:t>
            </w:r>
          </w:p>
        </w:tc>
        <w:tc>
          <w:tcPr>
            <w:tcW w:w="992"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单位</w:t>
            </w:r>
          </w:p>
        </w:tc>
        <w:tc>
          <w:tcPr>
            <w:tcW w:w="1134"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数量</w:t>
            </w:r>
          </w:p>
        </w:tc>
        <w:tc>
          <w:tcPr>
            <w:tcW w:w="4234"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备注</w:t>
            </w: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中心数据库改造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2977" w:type="dxa"/>
            <w:vAlign w:val="center"/>
          </w:tcPr>
          <w:p w:rsidR="00F43182" w:rsidRPr="00FB1D31" w:rsidRDefault="00405F27" w:rsidP="00662558">
            <w:pPr>
              <w:spacing w:line="600" w:lineRule="exact"/>
              <w:jc w:val="center"/>
              <w:rPr>
                <w:szCs w:val="21"/>
              </w:rPr>
            </w:pPr>
            <w:r w:rsidRPr="00FB1D31">
              <w:rPr>
                <w:rFonts w:ascii="宋体" w:hAnsi="宋体" w:hint="eastAsia"/>
                <w:szCs w:val="21"/>
              </w:rPr>
              <w:t>车站数据库改造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3</w:t>
            </w:r>
          </w:p>
        </w:tc>
        <w:tc>
          <w:tcPr>
            <w:tcW w:w="2977" w:type="dxa"/>
            <w:vAlign w:val="center"/>
          </w:tcPr>
          <w:p w:rsidR="00F43182" w:rsidRPr="00FB1D31" w:rsidRDefault="00405F27" w:rsidP="00662558">
            <w:pPr>
              <w:spacing w:line="600" w:lineRule="exact"/>
              <w:jc w:val="center"/>
              <w:rPr>
                <w:szCs w:val="21"/>
              </w:rPr>
            </w:pPr>
            <w:r w:rsidRPr="00FB1D31">
              <w:rPr>
                <w:rFonts w:ascii="宋体" w:hAnsi="宋体" w:hint="eastAsia"/>
                <w:szCs w:val="21"/>
              </w:rPr>
              <w:t>中央服务器应用软件改造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通信服务器软件改造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5</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报表服务器软件改造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6</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车站服务器软件改造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7</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中心设备监控软件改造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8</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中心票务管理软件改造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9</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车站设备监控软件改造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10</w:t>
            </w:r>
          </w:p>
        </w:tc>
        <w:tc>
          <w:tcPr>
            <w:tcW w:w="2977" w:type="dxa"/>
            <w:vAlign w:val="center"/>
          </w:tcPr>
          <w:p w:rsidR="00F43182" w:rsidRPr="00FB1D31" w:rsidRDefault="00405F27" w:rsidP="00662558">
            <w:pPr>
              <w:spacing w:line="600" w:lineRule="exact"/>
              <w:jc w:val="center"/>
              <w:rPr>
                <w:szCs w:val="21"/>
              </w:rPr>
            </w:pPr>
            <w:r w:rsidRPr="00FB1D31">
              <w:rPr>
                <w:rFonts w:ascii="宋体" w:hAnsi="宋体" w:hint="eastAsia"/>
                <w:szCs w:val="21"/>
              </w:rPr>
              <w:t>车站票</w:t>
            </w:r>
            <w:proofErr w:type="gramStart"/>
            <w:r w:rsidRPr="00FB1D31">
              <w:rPr>
                <w:rFonts w:ascii="宋体" w:hAnsi="宋体" w:hint="eastAsia"/>
                <w:szCs w:val="21"/>
              </w:rPr>
              <w:t>务</w:t>
            </w:r>
            <w:proofErr w:type="gramEnd"/>
            <w:r w:rsidRPr="00FB1D31">
              <w:rPr>
                <w:rFonts w:ascii="宋体" w:hAnsi="宋体" w:hint="eastAsia"/>
                <w:szCs w:val="21"/>
              </w:rPr>
              <w:t>管理软件改造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4234" w:type="dxa"/>
            <w:vAlign w:val="center"/>
          </w:tcPr>
          <w:p w:rsidR="00F43182" w:rsidRPr="00FB1D31" w:rsidRDefault="00F43182" w:rsidP="00662558">
            <w:pPr>
              <w:spacing w:line="600" w:lineRule="exact"/>
              <w:rPr>
                <w:rFonts w:ascii="宋体" w:hAnsi="宋体"/>
                <w:szCs w:val="21"/>
              </w:rPr>
            </w:pP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11</w:t>
            </w:r>
          </w:p>
        </w:tc>
        <w:tc>
          <w:tcPr>
            <w:tcW w:w="2977" w:type="dxa"/>
            <w:vAlign w:val="center"/>
          </w:tcPr>
          <w:p w:rsidR="00F43182" w:rsidRPr="00FB1D31" w:rsidRDefault="00405F27" w:rsidP="00662558">
            <w:pPr>
              <w:spacing w:line="600" w:lineRule="exact"/>
              <w:jc w:val="center"/>
              <w:rPr>
                <w:szCs w:val="21"/>
              </w:rPr>
            </w:pPr>
            <w:r w:rsidRPr="00FB1D31">
              <w:rPr>
                <w:rFonts w:ascii="宋体" w:hAnsi="宋体"/>
                <w:szCs w:val="21"/>
              </w:rPr>
              <w:t>TVM设备软件改造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4234" w:type="dxa"/>
            <w:vAlign w:val="center"/>
          </w:tcPr>
          <w:p w:rsidR="00F43182" w:rsidRPr="00FB1D31" w:rsidRDefault="00405F27" w:rsidP="00662558">
            <w:pPr>
              <w:spacing w:line="600" w:lineRule="exact"/>
              <w:rPr>
                <w:rFonts w:ascii="宋体" w:hAnsi="宋体"/>
                <w:szCs w:val="21"/>
              </w:rPr>
            </w:pPr>
            <w:r w:rsidRPr="00FB1D31">
              <w:rPr>
                <w:rFonts w:ascii="宋体" w:hAnsi="宋体"/>
                <w:szCs w:val="21"/>
              </w:rPr>
              <w:t>1号线1套，2号线（</w:t>
            </w:r>
            <w:proofErr w:type="gramStart"/>
            <w:r w:rsidRPr="00FB1D31">
              <w:rPr>
                <w:rFonts w:ascii="宋体" w:hAnsi="宋体"/>
                <w:szCs w:val="21"/>
              </w:rPr>
              <w:t>含东延</w:t>
            </w:r>
            <w:proofErr w:type="gramEnd"/>
            <w:r w:rsidRPr="00FB1D31">
              <w:rPr>
                <w:rFonts w:ascii="宋体" w:hAnsi="宋体"/>
                <w:szCs w:val="21"/>
              </w:rPr>
              <w:t>线）1套，3号线1套，4号线1套</w:t>
            </w: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12</w:t>
            </w:r>
          </w:p>
        </w:tc>
        <w:tc>
          <w:tcPr>
            <w:tcW w:w="2977"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CVM设备软件改造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4234" w:type="dxa"/>
            <w:vAlign w:val="center"/>
          </w:tcPr>
          <w:p w:rsidR="00F43182" w:rsidRPr="00FB1D31" w:rsidRDefault="00405F27" w:rsidP="00662558">
            <w:pPr>
              <w:spacing w:line="600" w:lineRule="exact"/>
              <w:rPr>
                <w:rFonts w:ascii="宋体" w:hAnsi="宋体"/>
                <w:szCs w:val="21"/>
              </w:rPr>
            </w:pPr>
            <w:r w:rsidRPr="00FB1D31">
              <w:rPr>
                <w:rFonts w:ascii="宋体" w:hAnsi="宋体"/>
                <w:szCs w:val="21"/>
              </w:rPr>
              <w:t>1号线1套，2号线（</w:t>
            </w:r>
            <w:proofErr w:type="gramStart"/>
            <w:r w:rsidRPr="00FB1D31">
              <w:rPr>
                <w:rFonts w:ascii="宋体" w:hAnsi="宋体"/>
                <w:szCs w:val="21"/>
              </w:rPr>
              <w:t>含东延</w:t>
            </w:r>
            <w:proofErr w:type="gramEnd"/>
            <w:r w:rsidRPr="00FB1D31">
              <w:rPr>
                <w:rFonts w:ascii="宋体" w:hAnsi="宋体"/>
                <w:szCs w:val="21"/>
              </w:rPr>
              <w:t>线）1套，3号线1套，4号线1套</w:t>
            </w:r>
          </w:p>
        </w:tc>
      </w:tr>
      <w:tr w:rsidR="00F43182" w:rsidRPr="00FB1D31" w:rsidTr="008B5CFD">
        <w:trPr>
          <w:jc w:val="center"/>
        </w:trPr>
        <w:tc>
          <w:tcPr>
            <w:tcW w:w="71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lastRenderedPageBreak/>
              <w:t>13</w:t>
            </w:r>
          </w:p>
        </w:tc>
        <w:tc>
          <w:tcPr>
            <w:tcW w:w="2977" w:type="dxa"/>
            <w:vAlign w:val="center"/>
          </w:tcPr>
          <w:p w:rsidR="00F43182" w:rsidRPr="00FB1D31" w:rsidRDefault="00405F27" w:rsidP="00662558">
            <w:pPr>
              <w:spacing w:line="600" w:lineRule="exact"/>
              <w:jc w:val="center"/>
              <w:rPr>
                <w:szCs w:val="21"/>
              </w:rPr>
            </w:pPr>
            <w:r w:rsidRPr="00FB1D31">
              <w:rPr>
                <w:rFonts w:ascii="宋体" w:hAnsi="宋体"/>
                <w:szCs w:val="21"/>
              </w:rPr>
              <w:t>BOM设备软件改造</w:t>
            </w:r>
          </w:p>
        </w:tc>
        <w:tc>
          <w:tcPr>
            <w:tcW w:w="992"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113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4234" w:type="dxa"/>
            <w:vAlign w:val="center"/>
          </w:tcPr>
          <w:p w:rsidR="00F43182" w:rsidRPr="00FB1D31" w:rsidRDefault="00405F27" w:rsidP="00662558">
            <w:pPr>
              <w:spacing w:line="600" w:lineRule="exact"/>
              <w:rPr>
                <w:rFonts w:ascii="宋体" w:hAnsi="宋体"/>
                <w:szCs w:val="21"/>
              </w:rPr>
            </w:pPr>
            <w:r w:rsidRPr="00FB1D31">
              <w:rPr>
                <w:rFonts w:ascii="宋体" w:hAnsi="宋体"/>
                <w:szCs w:val="21"/>
              </w:rPr>
              <w:t>1号线1套，2号线（</w:t>
            </w:r>
            <w:proofErr w:type="gramStart"/>
            <w:r w:rsidRPr="00FB1D31">
              <w:rPr>
                <w:rFonts w:ascii="宋体" w:hAnsi="宋体"/>
                <w:szCs w:val="21"/>
              </w:rPr>
              <w:t>含东延</w:t>
            </w:r>
            <w:proofErr w:type="gramEnd"/>
            <w:r w:rsidRPr="00FB1D31">
              <w:rPr>
                <w:rFonts w:ascii="宋体" w:hAnsi="宋体"/>
                <w:szCs w:val="21"/>
              </w:rPr>
              <w:t>线）1套，3号线1套，4号线1套</w:t>
            </w:r>
          </w:p>
        </w:tc>
      </w:tr>
    </w:tbl>
    <w:p w:rsidR="00827295" w:rsidRPr="00FB1D31" w:rsidRDefault="00827295" w:rsidP="00662558">
      <w:pPr>
        <w:spacing w:line="600" w:lineRule="exact"/>
        <w:ind w:firstLineChars="200" w:firstLine="640"/>
        <w:jc w:val="center"/>
        <w:rPr>
          <w:rFonts w:ascii="仿宋" w:eastAsia="仿宋" w:hAnsi="仿宋"/>
          <w:sz w:val="32"/>
          <w:szCs w:val="21"/>
        </w:rPr>
      </w:pPr>
      <w:bookmarkStart w:id="252" w:name="_Toc293673129"/>
      <w:bookmarkStart w:id="253" w:name="_Toc505862308"/>
      <w:bookmarkStart w:id="254" w:name="_Toc341689138"/>
      <w:bookmarkStart w:id="255" w:name="_Toc367470616"/>
    </w:p>
    <w:p w:rsidR="00827295" w:rsidRPr="00FB1D31" w:rsidRDefault="00827295" w:rsidP="00662558">
      <w:pPr>
        <w:spacing w:line="600" w:lineRule="exact"/>
        <w:ind w:firstLineChars="200" w:firstLine="640"/>
        <w:jc w:val="center"/>
        <w:rPr>
          <w:rFonts w:ascii="仿宋" w:eastAsia="仿宋" w:hAnsi="仿宋"/>
          <w:sz w:val="32"/>
          <w:szCs w:val="21"/>
        </w:rPr>
      </w:pPr>
    </w:p>
    <w:p w:rsidR="00F43182" w:rsidRPr="00FB1D31" w:rsidRDefault="00405F27" w:rsidP="00662558">
      <w:pPr>
        <w:spacing w:line="600" w:lineRule="exact"/>
        <w:ind w:firstLineChars="200" w:firstLine="640"/>
        <w:jc w:val="center"/>
        <w:rPr>
          <w:rFonts w:ascii="仿宋" w:eastAsia="仿宋" w:hAnsi="仿宋"/>
          <w:sz w:val="32"/>
          <w:lang w:val="zh-CN"/>
        </w:rPr>
      </w:pPr>
      <w:r w:rsidRPr="00FB1D31">
        <w:rPr>
          <w:rFonts w:ascii="仿宋" w:eastAsia="仿宋" w:hAnsi="仿宋" w:hint="eastAsia"/>
          <w:sz w:val="32"/>
          <w:szCs w:val="21"/>
        </w:rPr>
        <w:t>表</w:t>
      </w:r>
      <w:r w:rsidRPr="00FB1D31">
        <w:rPr>
          <w:rFonts w:ascii="仿宋" w:eastAsia="仿宋" w:hAnsi="仿宋"/>
          <w:sz w:val="32"/>
          <w:szCs w:val="21"/>
        </w:rPr>
        <w:t xml:space="preserve">2.3 </w:t>
      </w:r>
      <w:r w:rsidRPr="00FB1D31">
        <w:rPr>
          <w:rFonts w:ascii="仿宋" w:eastAsia="仿宋" w:hAnsi="仿宋" w:hint="eastAsia"/>
          <w:sz w:val="32"/>
          <w:szCs w:val="21"/>
        </w:rPr>
        <w:t>主要软件清单</w:t>
      </w:r>
    </w:p>
    <w:tbl>
      <w:tblPr>
        <w:tblW w:w="108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3701"/>
        <w:gridCol w:w="709"/>
        <w:gridCol w:w="693"/>
        <w:gridCol w:w="5007"/>
      </w:tblGrid>
      <w:tr w:rsidR="00827295" w:rsidRPr="00FB1D31" w:rsidTr="008B5CFD">
        <w:trPr>
          <w:jc w:val="center"/>
        </w:trPr>
        <w:tc>
          <w:tcPr>
            <w:tcW w:w="694"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序号</w:t>
            </w:r>
          </w:p>
        </w:tc>
        <w:tc>
          <w:tcPr>
            <w:tcW w:w="3701"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软件名称</w:t>
            </w:r>
          </w:p>
        </w:tc>
        <w:tc>
          <w:tcPr>
            <w:tcW w:w="709"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单位</w:t>
            </w:r>
          </w:p>
        </w:tc>
        <w:tc>
          <w:tcPr>
            <w:tcW w:w="693"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数量</w:t>
            </w:r>
          </w:p>
        </w:tc>
        <w:tc>
          <w:tcPr>
            <w:tcW w:w="5007"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备注</w:t>
            </w:r>
          </w:p>
        </w:tc>
      </w:tr>
      <w:tr w:rsidR="00827295" w:rsidRPr="00FB1D31" w:rsidTr="008B5CFD">
        <w:trPr>
          <w:trHeight w:val="482"/>
          <w:jc w:val="center"/>
        </w:trPr>
        <w:tc>
          <w:tcPr>
            <w:tcW w:w="694"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3701" w:type="dxa"/>
            <w:vAlign w:val="center"/>
          </w:tcPr>
          <w:p w:rsidR="00F43182" w:rsidRPr="000D17BA" w:rsidRDefault="00405F27">
            <w:pPr>
              <w:spacing w:line="600" w:lineRule="exact"/>
              <w:jc w:val="center"/>
              <w:rPr>
                <w:rFonts w:ascii="宋体" w:hAnsi="宋体"/>
              </w:rPr>
            </w:pPr>
            <w:r w:rsidRPr="000D17BA">
              <w:rPr>
                <w:rFonts w:ascii="宋体" w:hAnsi="宋体" w:hint="eastAsia"/>
              </w:rPr>
              <w:t>互联网支付接入平台</w:t>
            </w:r>
            <w:proofErr w:type="gramStart"/>
            <w:r w:rsidR="00B26A41">
              <w:rPr>
                <w:rFonts w:ascii="宋体" w:hAnsi="宋体" w:hint="eastAsia"/>
              </w:rPr>
              <w:t>云服务</w:t>
            </w:r>
            <w:proofErr w:type="gramEnd"/>
            <w:r w:rsidRPr="000D17BA">
              <w:rPr>
                <w:rFonts w:ascii="宋体" w:hAnsi="宋体" w:hint="eastAsia"/>
              </w:rPr>
              <w:t>管理</w:t>
            </w:r>
            <w:r w:rsidR="0073013F">
              <w:rPr>
                <w:rFonts w:ascii="宋体" w:hAnsi="宋体" w:hint="eastAsia"/>
              </w:rPr>
              <w:t>系统</w:t>
            </w:r>
          </w:p>
        </w:tc>
        <w:tc>
          <w:tcPr>
            <w:tcW w:w="709"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693" w:type="dxa"/>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5007" w:type="dxa"/>
            <w:vAlign w:val="center"/>
          </w:tcPr>
          <w:p w:rsidR="00F43182" w:rsidRPr="000D17BA" w:rsidRDefault="00405F27" w:rsidP="00662558">
            <w:pPr>
              <w:spacing w:line="600" w:lineRule="exact"/>
              <w:rPr>
                <w:rFonts w:ascii="宋体" w:hAnsi="宋体"/>
                <w:szCs w:val="21"/>
              </w:rPr>
            </w:pPr>
            <w:r w:rsidRPr="000D17BA">
              <w:rPr>
                <w:rFonts w:ascii="宋体" w:hAnsi="宋体" w:hint="eastAsia"/>
                <w:sz w:val="18"/>
                <w:szCs w:val="18"/>
              </w:rPr>
              <w:t>按节点和存储计费（</w:t>
            </w:r>
            <w:proofErr w:type="gramStart"/>
            <w:r w:rsidRPr="000D17BA">
              <w:rPr>
                <w:rFonts w:ascii="宋体" w:hAnsi="宋体" w:hint="eastAsia"/>
                <w:sz w:val="18"/>
                <w:szCs w:val="18"/>
              </w:rPr>
              <w:t>私有</w:t>
            </w:r>
            <w:r w:rsidR="006E5715">
              <w:rPr>
                <w:rFonts w:ascii="宋体" w:hAnsi="宋体" w:hint="eastAsia"/>
                <w:sz w:val="18"/>
                <w:szCs w:val="18"/>
              </w:rPr>
              <w:t>云</w:t>
            </w:r>
            <w:proofErr w:type="gramEnd"/>
            <w:r w:rsidRPr="000D17BA">
              <w:rPr>
                <w:rFonts w:ascii="宋体" w:hAnsi="宋体" w:hint="eastAsia"/>
                <w:sz w:val="18"/>
                <w:szCs w:val="18"/>
              </w:rPr>
              <w:t>管理，要求软件正版永久受权）</w:t>
            </w:r>
          </w:p>
        </w:tc>
      </w:tr>
      <w:tr w:rsidR="00B26A41" w:rsidRPr="00B26A41" w:rsidTr="008B5CFD">
        <w:trPr>
          <w:trHeight w:val="482"/>
          <w:jc w:val="center"/>
        </w:trPr>
        <w:tc>
          <w:tcPr>
            <w:tcW w:w="694" w:type="dxa"/>
            <w:vAlign w:val="center"/>
          </w:tcPr>
          <w:p w:rsidR="00B26A41" w:rsidRPr="00FB1D31" w:rsidRDefault="00B26A41" w:rsidP="00662558">
            <w:pPr>
              <w:spacing w:line="600" w:lineRule="exact"/>
              <w:jc w:val="center"/>
              <w:rPr>
                <w:rFonts w:ascii="宋体" w:hAnsi="宋体"/>
                <w:szCs w:val="21"/>
              </w:rPr>
            </w:pPr>
            <w:r>
              <w:rPr>
                <w:rFonts w:ascii="宋体" w:hAnsi="宋体" w:hint="eastAsia"/>
                <w:szCs w:val="21"/>
              </w:rPr>
              <w:t>2</w:t>
            </w:r>
          </w:p>
        </w:tc>
        <w:tc>
          <w:tcPr>
            <w:tcW w:w="3701" w:type="dxa"/>
            <w:vAlign w:val="center"/>
          </w:tcPr>
          <w:p w:rsidR="00B26A41" w:rsidRPr="000D17BA" w:rsidRDefault="00B26A41" w:rsidP="00B26A41">
            <w:pPr>
              <w:spacing w:line="600" w:lineRule="exact"/>
              <w:jc w:val="center"/>
              <w:rPr>
                <w:rFonts w:ascii="宋体" w:hAnsi="宋体"/>
              </w:rPr>
            </w:pPr>
            <w:r w:rsidRPr="000D17BA">
              <w:rPr>
                <w:rFonts w:ascii="宋体" w:hAnsi="宋体" w:hint="eastAsia"/>
              </w:rPr>
              <w:t>互联网支付接入平台</w:t>
            </w:r>
            <w:r>
              <w:rPr>
                <w:rFonts w:ascii="宋体" w:hAnsi="宋体" w:hint="eastAsia"/>
              </w:rPr>
              <w:t>应用软件</w:t>
            </w:r>
          </w:p>
        </w:tc>
        <w:tc>
          <w:tcPr>
            <w:tcW w:w="709" w:type="dxa"/>
            <w:vAlign w:val="center"/>
          </w:tcPr>
          <w:p w:rsidR="00B26A41" w:rsidRPr="00FB1D31" w:rsidRDefault="00B26A41" w:rsidP="00662558">
            <w:pPr>
              <w:spacing w:line="600" w:lineRule="exact"/>
              <w:jc w:val="center"/>
              <w:rPr>
                <w:rFonts w:ascii="宋体" w:hAnsi="宋体"/>
                <w:szCs w:val="21"/>
              </w:rPr>
            </w:pPr>
            <w:r>
              <w:rPr>
                <w:rFonts w:ascii="宋体" w:hAnsi="宋体" w:hint="eastAsia"/>
                <w:szCs w:val="21"/>
              </w:rPr>
              <w:t>套</w:t>
            </w:r>
          </w:p>
        </w:tc>
        <w:tc>
          <w:tcPr>
            <w:tcW w:w="693" w:type="dxa"/>
          </w:tcPr>
          <w:p w:rsidR="00B26A41" w:rsidRPr="00FB1D31" w:rsidRDefault="00B26A41" w:rsidP="00662558">
            <w:pPr>
              <w:spacing w:line="600" w:lineRule="exact"/>
              <w:jc w:val="center"/>
              <w:rPr>
                <w:rFonts w:ascii="宋体" w:hAnsi="宋体"/>
                <w:szCs w:val="21"/>
              </w:rPr>
            </w:pPr>
            <w:r>
              <w:rPr>
                <w:rFonts w:ascii="宋体" w:hAnsi="宋体" w:hint="eastAsia"/>
                <w:szCs w:val="21"/>
              </w:rPr>
              <w:t>1</w:t>
            </w:r>
          </w:p>
        </w:tc>
        <w:tc>
          <w:tcPr>
            <w:tcW w:w="5007" w:type="dxa"/>
            <w:vAlign w:val="center"/>
          </w:tcPr>
          <w:p w:rsidR="00B26A41" w:rsidRPr="000D17BA" w:rsidRDefault="00B26A41">
            <w:pPr>
              <w:spacing w:line="600" w:lineRule="exact"/>
              <w:rPr>
                <w:rFonts w:ascii="宋体" w:hAnsi="宋体"/>
                <w:sz w:val="18"/>
                <w:szCs w:val="18"/>
              </w:rPr>
            </w:pPr>
            <w:r w:rsidRPr="00B26A41">
              <w:rPr>
                <w:rFonts w:ascii="宋体" w:hAnsi="宋体" w:hint="eastAsia"/>
                <w:sz w:val="18"/>
                <w:szCs w:val="18"/>
              </w:rPr>
              <w:t>要求质保期</w:t>
            </w:r>
            <w:r>
              <w:rPr>
                <w:rFonts w:ascii="宋体" w:hAnsi="宋体" w:hint="eastAsia"/>
                <w:sz w:val="18"/>
                <w:szCs w:val="18"/>
              </w:rPr>
              <w:t>内</w:t>
            </w:r>
            <w:r w:rsidRPr="00B26A41">
              <w:rPr>
                <w:rFonts w:ascii="宋体" w:hAnsi="宋体" w:hint="eastAsia"/>
                <w:sz w:val="18"/>
                <w:szCs w:val="18"/>
              </w:rPr>
              <w:t>需无条件接受招标人提出的软件功能修改</w:t>
            </w:r>
          </w:p>
        </w:tc>
      </w:tr>
      <w:tr w:rsidR="00827295" w:rsidRPr="00FB1D31" w:rsidTr="008B5CFD">
        <w:trPr>
          <w:jc w:val="center"/>
        </w:trPr>
        <w:tc>
          <w:tcPr>
            <w:tcW w:w="694" w:type="dxa"/>
            <w:vAlign w:val="center"/>
          </w:tcPr>
          <w:p w:rsidR="00F43182" w:rsidRPr="00FB1D31" w:rsidRDefault="009F153C" w:rsidP="00662558">
            <w:pPr>
              <w:spacing w:line="600" w:lineRule="exact"/>
              <w:jc w:val="center"/>
              <w:rPr>
                <w:rFonts w:ascii="宋体" w:hAnsi="宋体"/>
                <w:szCs w:val="21"/>
              </w:rPr>
            </w:pPr>
            <w:r>
              <w:rPr>
                <w:rFonts w:ascii="宋体" w:hAnsi="宋体"/>
                <w:szCs w:val="21"/>
              </w:rPr>
              <w:t>3</w:t>
            </w:r>
          </w:p>
        </w:tc>
        <w:tc>
          <w:tcPr>
            <w:tcW w:w="3701" w:type="dxa"/>
            <w:vAlign w:val="center"/>
          </w:tcPr>
          <w:p w:rsidR="00F43182" w:rsidRPr="000D17BA" w:rsidRDefault="00405F27" w:rsidP="00662558">
            <w:pPr>
              <w:spacing w:line="600" w:lineRule="exact"/>
              <w:jc w:val="center"/>
            </w:pPr>
            <w:r w:rsidRPr="000D17BA">
              <w:rPr>
                <w:rFonts w:hint="eastAsia"/>
              </w:rPr>
              <w:t>虚拟化主机安全</w:t>
            </w:r>
            <w:r w:rsidR="006E5715">
              <w:rPr>
                <w:rFonts w:hint="eastAsia"/>
              </w:rPr>
              <w:t>软件</w:t>
            </w:r>
          </w:p>
        </w:tc>
        <w:tc>
          <w:tcPr>
            <w:tcW w:w="709"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6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5007" w:type="dxa"/>
            <w:vAlign w:val="center"/>
          </w:tcPr>
          <w:p w:rsidR="00F43182" w:rsidRPr="000D17BA" w:rsidRDefault="00405F27" w:rsidP="00662558">
            <w:pPr>
              <w:spacing w:line="600" w:lineRule="exact"/>
              <w:jc w:val="left"/>
              <w:rPr>
                <w:rFonts w:ascii="宋体" w:hAnsi="宋体"/>
                <w:szCs w:val="21"/>
              </w:rPr>
            </w:pPr>
            <w:r w:rsidRPr="000D17BA">
              <w:rPr>
                <w:rFonts w:ascii="宋体" w:hAnsi="宋体" w:hint="eastAsia"/>
                <w:sz w:val="18"/>
                <w:szCs w:val="18"/>
              </w:rPr>
              <w:t>要求软件正版永久受权</w:t>
            </w:r>
          </w:p>
        </w:tc>
      </w:tr>
      <w:tr w:rsidR="00827295" w:rsidRPr="00FB1D31" w:rsidTr="008B5CFD">
        <w:trPr>
          <w:trHeight w:val="472"/>
          <w:jc w:val="center"/>
        </w:trPr>
        <w:tc>
          <w:tcPr>
            <w:tcW w:w="694" w:type="dxa"/>
            <w:vAlign w:val="center"/>
          </w:tcPr>
          <w:p w:rsidR="00F43182" w:rsidRPr="00FB1D31" w:rsidRDefault="009F153C" w:rsidP="00662558">
            <w:pPr>
              <w:spacing w:line="600" w:lineRule="exact"/>
              <w:jc w:val="center"/>
              <w:rPr>
                <w:rFonts w:ascii="宋体" w:hAnsi="宋体"/>
                <w:szCs w:val="21"/>
              </w:rPr>
            </w:pPr>
            <w:r>
              <w:rPr>
                <w:rFonts w:ascii="宋体" w:hAnsi="宋体"/>
                <w:szCs w:val="21"/>
              </w:rPr>
              <w:t>4</w:t>
            </w:r>
          </w:p>
        </w:tc>
        <w:tc>
          <w:tcPr>
            <w:tcW w:w="3701" w:type="dxa"/>
            <w:vAlign w:val="center"/>
          </w:tcPr>
          <w:p w:rsidR="00F43182" w:rsidRPr="000D17BA" w:rsidRDefault="00405F27" w:rsidP="00662558">
            <w:pPr>
              <w:spacing w:line="600" w:lineRule="exact"/>
              <w:jc w:val="center"/>
              <w:rPr>
                <w:szCs w:val="21"/>
              </w:rPr>
            </w:pPr>
            <w:r w:rsidRPr="000D17BA">
              <w:rPr>
                <w:rFonts w:hint="eastAsia"/>
                <w:szCs w:val="21"/>
              </w:rPr>
              <w:t>操作系统</w:t>
            </w:r>
          </w:p>
        </w:tc>
        <w:tc>
          <w:tcPr>
            <w:tcW w:w="709"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6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7</w:t>
            </w:r>
          </w:p>
        </w:tc>
        <w:tc>
          <w:tcPr>
            <w:tcW w:w="5007" w:type="dxa"/>
            <w:vAlign w:val="center"/>
          </w:tcPr>
          <w:p w:rsidR="00F43182" w:rsidRPr="000D17BA" w:rsidRDefault="00405F27" w:rsidP="00662558">
            <w:pPr>
              <w:spacing w:line="600" w:lineRule="exact"/>
              <w:rPr>
                <w:rFonts w:ascii="宋体" w:hAnsi="宋体"/>
                <w:szCs w:val="21"/>
              </w:rPr>
            </w:pPr>
            <w:r w:rsidRPr="000D17BA">
              <w:rPr>
                <w:rFonts w:ascii="宋体" w:hAnsi="宋体"/>
                <w:sz w:val="18"/>
                <w:szCs w:val="18"/>
              </w:rPr>
              <w:t>每台服务器一套,要求软件正版永久受权</w:t>
            </w:r>
          </w:p>
        </w:tc>
      </w:tr>
      <w:tr w:rsidR="00827295" w:rsidRPr="00FB1D31" w:rsidTr="008B5CFD">
        <w:trPr>
          <w:trHeight w:val="434"/>
          <w:jc w:val="center"/>
        </w:trPr>
        <w:tc>
          <w:tcPr>
            <w:tcW w:w="694" w:type="dxa"/>
            <w:vAlign w:val="center"/>
          </w:tcPr>
          <w:p w:rsidR="00F43182" w:rsidRPr="00FB1D31" w:rsidRDefault="009F153C" w:rsidP="00662558">
            <w:pPr>
              <w:spacing w:line="600" w:lineRule="exact"/>
              <w:jc w:val="center"/>
              <w:rPr>
                <w:rFonts w:ascii="宋体" w:hAnsi="宋体"/>
                <w:szCs w:val="21"/>
              </w:rPr>
            </w:pPr>
            <w:r>
              <w:rPr>
                <w:rFonts w:ascii="宋体" w:hAnsi="宋体"/>
                <w:szCs w:val="21"/>
              </w:rPr>
              <w:t>5</w:t>
            </w:r>
          </w:p>
        </w:tc>
        <w:tc>
          <w:tcPr>
            <w:tcW w:w="3701" w:type="dxa"/>
            <w:vAlign w:val="center"/>
          </w:tcPr>
          <w:p w:rsidR="00F43182" w:rsidRPr="000D17BA" w:rsidRDefault="00405F27" w:rsidP="00662558">
            <w:pPr>
              <w:spacing w:line="600" w:lineRule="exact"/>
              <w:jc w:val="center"/>
              <w:rPr>
                <w:szCs w:val="21"/>
              </w:rPr>
            </w:pPr>
            <w:r w:rsidRPr="000D17BA">
              <w:rPr>
                <w:rFonts w:hint="eastAsia"/>
                <w:szCs w:val="21"/>
              </w:rPr>
              <w:t>数据库</w:t>
            </w:r>
            <w:r w:rsidR="006E5715">
              <w:rPr>
                <w:szCs w:val="21"/>
              </w:rPr>
              <w:t>软件</w:t>
            </w:r>
          </w:p>
        </w:tc>
        <w:tc>
          <w:tcPr>
            <w:tcW w:w="709"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hint="eastAsia"/>
                <w:szCs w:val="21"/>
              </w:rPr>
              <w:t>套</w:t>
            </w:r>
          </w:p>
        </w:tc>
        <w:tc>
          <w:tcPr>
            <w:tcW w:w="6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5007" w:type="dxa"/>
            <w:vAlign w:val="center"/>
          </w:tcPr>
          <w:p w:rsidR="00F43182" w:rsidRPr="000D17BA" w:rsidRDefault="00405F27" w:rsidP="00662558">
            <w:pPr>
              <w:spacing w:line="600" w:lineRule="exact"/>
              <w:rPr>
                <w:rFonts w:ascii="宋体" w:hAnsi="宋体"/>
                <w:szCs w:val="21"/>
              </w:rPr>
            </w:pPr>
            <w:r w:rsidRPr="000D17BA">
              <w:rPr>
                <w:rFonts w:ascii="宋体" w:hAnsi="宋体" w:hint="eastAsia"/>
                <w:sz w:val="18"/>
                <w:szCs w:val="18"/>
              </w:rPr>
              <w:t>要求软件正版永久受权</w:t>
            </w:r>
          </w:p>
        </w:tc>
      </w:tr>
      <w:tr w:rsidR="00827295" w:rsidRPr="00FB1D31" w:rsidTr="008B5CFD">
        <w:trPr>
          <w:trHeight w:val="412"/>
          <w:jc w:val="center"/>
        </w:trPr>
        <w:tc>
          <w:tcPr>
            <w:tcW w:w="694" w:type="dxa"/>
            <w:vAlign w:val="center"/>
          </w:tcPr>
          <w:p w:rsidR="00F43182" w:rsidRPr="00FB1D31" w:rsidRDefault="009F153C" w:rsidP="00662558">
            <w:pPr>
              <w:spacing w:line="600" w:lineRule="exact"/>
              <w:jc w:val="center"/>
              <w:rPr>
                <w:rFonts w:ascii="宋体" w:hAnsi="宋体"/>
                <w:szCs w:val="21"/>
              </w:rPr>
            </w:pPr>
            <w:r>
              <w:rPr>
                <w:rFonts w:ascii="宋体" w:hAnsi="宋体"/>
                <w:szCs w:val="21"/>
              </w:rPr>
              <w:t>6</w:t>
            </w:r>
          </w:p>
        </w:tc>
        <w:tc>
          <w:tcPr>
            <w:tcW w:w="3701" w:type="dxa"/>
            <w:vAlign w:val="center"/>
          </w:tcPr>
          <w:p w:rsidR="00F43182" w:rsidRPr="000D17BA" w:rsidRDefault="00405F27" w:rsidP="00662558">
            <w:pPr>
              <w:spacing w:line="600" w:lineRule="exact"/>
              <w:ind w:right="210"/>
              <w:jc w:val="center"/>
              <w:rPr>
                <w:szCs w:val="21"/>
              </w:rPr>
            </w:pPr>
            <w:r w:rsidRPr="000D17BA">
              <w:rPr>
                <w:rFonts w:hint="eastAsia"/>
                <w:szCs w:val="21"/>
              </w:rPr>
              <w:t>备份软件</w:t>
            </w:r>
          </w:p>
        </w:tc>
        <w:tc>
          <w:tcPr>
            <w:tcW w:w="709"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套</w:t>
            </w:r>
          </w:p>
        </w:tc>
        <w:tc>
          <w:tcPr>
            <w:tcW w:w="693"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szCs w:val="21"/>
              </w:rPr>
              <w:t>1</w:t>
            </w:r>
          </w:p>
        </w:tc>
        <w:tc>
          <w:tcPr>
            <w:tcW w:w="5007" w:type="dxa"/>
            <w:vAlign w:val="center"/>
          </w:tcPr>
          <w:p w:rsidR="00F43182" w:rsidRPr="000D17BA" w:rsidRDefault="00405F27" w:rsidP="00662558">
            <w:pPr>
              <w:spacing w:line="600" w:lineRule="exact"/>
              <w:jc w:val="left"/>
              <w:rPr>
                <w:rFonts w:ascii="宋体" w:hAnsi="宋体"/>
                <w:szCs w:val="21"/>
              </w:rPr>
            </w:pPr>
            <w:r w:rsidRPr="000D17BA">
              <w:rPr>
                <w:rFonts w:ascii="宋体" w:hAnsi="宋体" w:hint="eastAsia"/>
                <w:sz w:val="18"/>
                <w:szCs w:val="18"/>
              </w:rPr>
              <w:t>要求软件正版永久受权</w:t>
            </w:r>
          </w:p>
        </w:tc>
      </w:tr>
      <w:tr w:rsidR="00827295" w:rsidRPr="00FB1D31" w:rsidTr="008B5CFD">
        <w:trPr>
          <w:jc w:val="center"/>
        </w:trPr>
        <w:tc>
          <w:tcPr>
            <w:tcW w:w="694" w:type="dxa"/>
            <w:vAlign w:val="center"/>
          </w:tcPr>
          <w:p w:rsidR="00F43182" w:rsidRPr="00FB1D31" w:rsidRDefault="009F153C" w:rsidP="00662558">
            <w:pPr>
              <w:spacing w:line="600" w:lineRule="exact"/>
              <w:jc w:val="center"/>
              <w:rPr>
                <w:rFonts w:ascii="宋体" w:hAnsi="宋体"/>
                <w:szCs w:val="21"/>
              </w:rPr>
            </w:pPr>
            <w:r>
              <w:rPr>
                <w:rFonts w:ascii="宋体" w:hAnsi="宋体"/>
                <w:szCs w:val="21"/>
              </w:rPr>
              <w:t>7</w:t>
            </w:r>
          </w:p>
        </w:tc>
        <w:tc>
          <w:tcPr>
            <w:tcW w:w="3701" w:type="dxa"/>
            <w:vAlign w:val="center"/>
          </w:tcPr>
          <w:p w:rsidR="00F43182" w:rsidRPr="000D17BA" w:rsidRDefault="00405F27" w:rsidP="00662558">
            <w:pPr>
              <w:spacing w:line="600" w:lineRule="exact"/>
              <w:ind w:left="210" w:right="210"/>
              <w:jc w:val="center"/>
              <w:rPr>
                <w:szCs w:val="21"/>
              </w:rPr>
            </w:pPr>
            <w:r w:rsidRPr="000D17BA">
              <w:rPr>
                <w:rFonts w:hint="eastAsia"/>
                <w:szCs w:val="21"/>
              </w:rPr>
              <w:t>迁移工具</w:t>
            </w:r>
          </w:p>
          <w:p w:rsidR="00F43182" w:rsidRPr="000D17BA" w:rsidRDefault="00405F27" w:rsidP="00662558">
            <w:pPr>
              <w:spacing w:line="600" w:lineRule="exact"/>
              <w:ind w:left="210" w:right="210"/>
              <w:jc w:val="center"/>
              <w:rPr>
                <w:szCs w:val="21"/>
              </w:rPr>
            </w:pPr>
            <w:r w:rsidRPr="000D17BA">
              <w:rPr>
                <w:rFonts w:hint="eastAsia"/>
                <w:szCs w:val="21"/>
              </w:rPr>
              <w:t>（授权数不少于</w:t>
            </w:r>
            <w:r w:rsidRPr="000D17BA">
              <w:rPr>
                <w:szCs w:val="21"/>
              </w:rPr>
              <w:t>7</w:t>
            </w:r>
            <w:r w:rsidRPr="000D17BA">
              <w:rPr>
                <w:rFonts w:hint="eastAsia"/>
                <w:szCs w:val="21"/>
              </w:rPr>
              <w:t>台物理机）</w:t>
            </w:r>
          </w:p>
        </w:tc>
        <w:tc>
          <w:tcPr>
            <w:tcW w:w="709"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套</w:t>
            </w:r>
          </w:p>
        </w:tc>
        <w:tc>
          <w:tcPr>
            <w:tcW w:w="693"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szCs w:val="21"/>
              </w:rPr>
              <w:t>1</w:t>
            </w:r>
          </w:p>
        </w:tc>
        <w:tc>
          <w:tcPr>
            <w:tcW w:w="5007" w:type="dxa"/>
            <w:vAlign w:val="center"/>
          </w:tcPr>
          <w:p w:rsidR="00F43182" w:rsidRPr="00FB1D31" w:rsidRDefault="00405F27" w:rsidP="00662558">
            <w:pPr>
              <w:spacing w:line="600" w:lineRule="exact"/>
              <w:jc w:val="left"/>
              <w:rPr>
                <w:rFonts w:ascii="宋体" w:hAnsi="宋体"/>
                <w:sz w:val="18"/>
                <w:szCs w:val="18"/>
              </w:rPr>
            </w:pPr>
            <w:r w:rsidRPr="00FB1D31">
              <w:rPr>
                <w:rFonts w:ascii="宋体" w:hAnsi="宋体" w:hint="eastAsia"/>
                <w:sz w:val="18"/>
                <w:szCs w:val="18"/>
              </w:rPr>
              <w:t>支持主流的</w:t>
            </w:r>
            <w:r w:rsidRPr="00FB1D31">
              <w:rPr>
                <w:rFonts w:ascii="宋体" w:hAnsi="宋体"/>
                <w:sz w:val="18"/>
                <w:szCs w:val="18"/>
              </w:rPr>
              <w:t>Linux、Windows</w:t>
            </w:r>
            <w:r w:rsidRPr="00FB1D31">
              <w:rPr>
                <w:rFonts w:ascii="宋体" w:hAnsi="宋体" w:hint="eastAsia"/>
                <w:sz w:val="18"/>
                <w:szCs w:val="18"/>
              </w:rPr>
              <w:t>等操作系统平台迁移，互联网支付接入平台的</w:t>
            </w:r>
            <w:r w:rsidRPr="00FB1D31">
              <w:rPr>
                <w:rFonts w:ascii="宋体" w:hAnsi="宋体"/>
                <w:sz w:val="18"/>
                <w:szCs w:val="18"/>
              </w:rPr>
              <w:t>P2V和V2V业务迁移</w:t>
            </w:r>
            <w:r w:rsidRPr="00FB1D31">
              <w:rPr>
                <w:rFonts w:ascii="宋体" w:hAnsi="宋体" w:hint="eastAsia"/>
                <w:sz w:val="18"/>
                <w:szCs w:val="18"/>
              </w:rPr>
              <w:t>；支持基于</w:t>
            </w:r>
            <w:r w:rsidRPr="00FB1D31">
              <w:rPr>
                <w:rFonts w:ascii="宋体" w:hAnsi="宋体"/>
                <w:sz w:val="18"/>
                <w:szCs w:val="18"/>
              </w:rPr>
              <w:t>Windows和Linux</w:t>
            </w:r>
            <w:proofErr w:type="gramStart"/>
            <w:r w:rsidRPr="00FB1D31">
              <w:rPr>
                <w:rFonts w:ascii="宋体" w:hAnsi="宋体" w:hint="eastAsia"/>
                <w:sz w:val="18"/>
                <w:szCs w:val="18"/>
              </w:rPr>
              <w:t>在线块级迁移</w:t>
            </w:r>
            <w:proofErr w:type="gramEnd"/>
            <w:r w:rsidRPr="00FB1D31">
              <w:rPr>
                <w:rFonts w:ascii="宋体" w:hAnsi="宋体" w:hint="eastAsia"/>
                <w:sz w:val="18"/>
                <w:szCs w:val="18"/>
              </w:rPr>
              <w:t>、文件级迁移、数据同步，以及离线镜像转换迁移，</w:t>
            </w:r>
            <w:r w:rsidRPr="000D17BA">
              <w:rPr>
                <w:rFonts w:ascii="宋体" w:hAnsi="宋体" w:hint="eastAsia"/>
                <w:sz w:val="18"/>
                <w:szCs w:val="18"/>
              </w:rPr>
              <w:t>要求软件正版永久受权。</w:t>
            </w:r>
          </w:p>
        </w:tc>
      </w:tr>
    </w:tbl>
    <w:p w:rsidR="00F43182" w:rsidRPr="00FB1D31" w:rsidRDefault="00405F27" w:rsidP="00662558">
      <w:pPr>
        <w:pStyle w:val="affb"/>
        <w:numPr>
          <w:ilvl w:val="1"/>
          <w:numId w:val="30"/>
        </w:numPr>
        <w:spacing w:line="600" w:lineRule="exact"/>
        <w:ind w:firstLineChars="0"/>
        <w:jc w:val="left"/>
        <w:outlineLvl w:val="2"/>
        <w:rPr>
          <w:rFonts w:ascii="黑体" w:eastAsia="黑体" w:hAnsi="宋体"/>
          <w:sz w:val="32"/>
          <w:szCs w:val="24"/>
        </w:rPr>
      </w:pPr>
      <w:bookmarkStart w:id="256" w:name="_Toc36620188"/>
      <w:bookmarkStart w:id="257" w:name="_Toc36620420"/>
      <w:bookmarkStart w:id="258" w:name="_Toc29519"/>
      <w:bookmarkStart w:id="259" w:name="_Toc35244766"/>
      <w:bookmarkStart w:id="260" w:name="_Toc38788727"/>
      <w:bookmarkEnd w:id="256"/>
      <w:bookmarkEnd w:id="257"/>
      <w:r w:rsidRPr="00FB1D31">
        <w:rPr>
          <w:rFonts w:ascii="黑体" w:eastAsia="黑体" w:hAnsi="宋体"/>
          <w:sz w:val="32"/>
          <w:szCs w:val="24"/>
        </w:rPr>
        <w:t>备品备件</w:t>
      </w:r>
      <w:bookmarkEnd w:id="252"/>
      <w:bookmarkEnd w:id="253"/>
      <w:bookmarkEnd w:id="254"/>
      <w:bookmarkEnd w:id="255"/>
      <w:bookmarkEnd w:id="258"/>
      <w:bookmarkEnd w:id="259"/>
      <w:bookmarkEnd w:id="260"/>
    </w:p>
    <w:p w:rsidR="00F43182" w:rsidRPr="00FB1D31" w:rsidRDefault="00405F27" w:rsidP="00662558">
      <w:pPr>
        <w:spacing w:line="600" w:lineRule="exact"/>
        <w:ind w:firstLineChars="200" w:firstLine="640"/>
        <w:jc w:val="center"/>
        <w:rPr>
          <w:rFonts w:ascii="仿宋" w:eastAsia="仿宋" w:hAnsi="仿宋"/>
          <w:sz w:val="40"/>
        </w:rPr>
      </w:pPr>
      <w:r w:rsidRPr="00FB1D31">
        <w:rPr>
          <w:rFonts w:ascii="仿宋" w:eastAsia="仿宋" w:hAnsi="仿宋" w:hint="eastAsia"/>
          <w:sz w:val="32"/>
          <w:szCs w:val="21"/>
        </w:rPr>
        <w:t>表</w:t>
      </w:r>
      <w:r w:rsidRPr="00FB1D31">
        <w:rPr>
          <w:rFonts w:ascii="仿宋" w:eastAsia="仿宋" w:hAnsi="仿宋"/>
          <w:sz w:val="32"/>
          <w:szCs w:val="21"/>
        </w:rPr>
        <w:t xml:space="preserve">2.4 </w:t>
      </w:r>
      <w:r w:rsidRPr="00FB1D31">
        <w:rPr>
          <w:rFonts w:ascii="仿宋" w:eastAsia="仿宋" w:hAnsi="仿宋" w:hint="eastAsia"/>
          <w:sz w:val="32"/>
          <w:szCs w:val="21"/>
        </w:rPr>
        <w:t>备品备件清单</w:t>
      </w: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3"/>
        <w:gridCol w:w="2736"/>
        <w:gridCol w:w="666"/>
        <w:gridCol w:w="850"/>
        <w:gridCol w:w="5288"/>
      </w:tblGrid>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序号</w:t>
            </w:r>
          </w:p>
        </w:tc>
        <w:tc>
          <w:tcPr>
            <w:tcW w:w="2736"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软件名称</w:t>
            </w:r>
          </w:p>
        </w:tc>
        <w:tc>
          <w:tcPr>
            <w:tcW w:w="666"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单位</w:t>
            </w:r>
          </w:p>
        </w:tc>
        <w:tc>
          <w:tcPr>
            <w:tcW w:w="850"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数量</w:t>
            </w:r>
          </w:p>
        </w:tc>
        <w:tc>
          <w:tcPr>
            <w:tcW w:w="5288" w:type="dxa"/>
            <w:vAlign w:val="center"/>
          </w:tcPr>
          <w:p w:rsidR="00F43182" w:rsidRPr="00FB1D31" w:rsidRDefault="00405F27" w:rsidP="00662558">
            <w:pPr>
              <w:spacing w:line="600" w:lineRule="exact"/>
              <w:jc w:val="center"/>
              <w:rPr>
                <w:rFonts w:ascii="宋体" w:hAnsi="宋体"/>
                <w:b/>
                <w:szCs w:val="21"/>
              </w:rPr>
            </w:pPr>
            <w:r w:rsidRPr="00FB1D31">
              <w:rPr>
                <w:rFonts w:ascii="宋体" w:hAnsi="宋体"/>
                <w:b/>
                <w:szCs w:val="21"/>
              </w:rPr>
              <w:t>备注</w:t>
            </w: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w:t>
            </w:r>
          </w:p>
        </w:tc>
        <w:tc>
          <w:tcPr>
            <w:tcW w:w="273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cs="宋体"/>
                <w:kern w:val="0"/>
                <w:szCs w:val="21"/>
              </w:rPr>
              <w:t>TVM前面板贴膜</w:t>
            </w:r>
          </w:p>
        </w:tc>
        <w:tc>
          <w:tcPr>
            <w:tcW w:w="666"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hint="eastAsia"/>
                <w:szCs w:val="21"/>
              </w:rPr>
              <w:t>张</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40</w:t>
            </w:r>
          </w:p>
        </w:tc>
        <w:tc>
          <w:tcPr>
            <w:tcW w:w="5288" w:type="dxa"/>
            <w:vAlign w:val="center"/>
          </w:tcPr>
          <w:p w:rsidR="00F43182" w:rsidRPr="00FB1D31" w:rsidRDefault="00F43182" w:rsidP="00662558">
            <w:pPr>
              <w:spacing w:line="600" w:lineRule="exact"/>
              <w:rPr>
                <w:rFonts w:ascii="宋体" w:hAnsi="宋体"/>
                <w:szCs w:val="21"/>
              </w:rPr>
            </w:pP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2736" w:type="dxa"/>
            <w:vAlign w:val="center"/>
          </w:tcPr>
          <w:p w:rsidR="00F43182" w:rsidRPr="000D17BA" w:rsidRDefault="00405F27" w:rsidP="00662558">
            <w:pPr>
              <w:spacing w:line="600" w:lineRule="exact"/>
              <w:ind w:left="210" w:right="210"/>
              <w:jc w:val="center"/>
              <w:rPr>
                <w:rFonts w:ascii="宋体" w:hAnsi="宋体" w:cs="宋体"/>
                <w:kern w:val="0"/>
                <w:szCs w:val="21"/>
              </w:rPr>
            </w:pPr>
            <w:r w:rsidRPr="000D17BA">
              <w:rPr>
                <w:rFonts w:ascii="宋体" w:hAnsi="宋体" w:cs="宋体"/>
                <w:kern w:val="0"/>
                <w:szCs w:val="21"/>
              </w:rPr>
              <w:t>CVM前面板贴膜</w:t>
            </w:r>
          </w:p>
        </w:tc>
        <w:tc>
          <w:tcPr>
            <w:tcW w:w="666" w:type="dxa"/>
            <w:vAlign w:val="center"/>
          </w:tcPr>
          <w:p w:rsidR="00F43182" w:rsidRPr="000D17BA" w:rsidRDefault="00405F27" w:rsidP="00662558">
            <w:pPr>
              <w:spacing w:line="600" w:lineRule="exact"/>
              <w:ind w:left="210" w:right="210"/>
              <w:jc w:val="center"/>
              <w:rPr>
                <w:rFonts w:ascii="宋体" w:hAnsi="宋体"/>
                <w:szCs w:val="21"/>
              </w:rPr>
            </w:pPr>
            <w:r w:rsidRPr="000D17BA">
              <w:rPr>
                <w:rFonts w:ascii="宋体" w:hAnsi="宋体" w:hint="eastAsia"/>
                <w:szCs w:val="21"/>
              </w:rPr>
              <w:t>张</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10</w:t>
            </w:r>
          </w:p>
        </w:tc>
        <w:tc>
          <w:tcPr>
            <w:tcW w:w="5288" w:type="dxa"/>
            <w:vAlign w:val="center"/>
          </w:tcPr>
          <w:p w:rsidR="00F43182" w:rsidRPr="00FB1D31" w:rsidRDefault="00F43182" w:rsidP="00662558">
            <w:pPr>
              <w:spacing w:line="600" w:lineRule="exact"/>
              <w:rPr>
                <w:rFonts w:ascii="宋体" w:hAnsi="宋体"/>
                <w:szCs w:val="21"/>
              </w:rPr>
            </w:pP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lastRenderedPageBreak/>
              <w:t>3</w:t>
            </w:r>
          </w:p>
        </w:tc>
        <w:tc>
          <w:tcPr>
            <w:tcW w:w="2736" w:type="dxa"/>
            <w:vAlign w:val="center"/>
          </w:tcPr>
          <w:p w:rsidR="00F43182" w:rsidRPr="000D17BA" w:rsidRDefault="00405F27" w:rsidP="00662558">
            <w:pPr>
              <w:spacing w:line="600" w:lineRule="exact"/>
              <w:ind w:left="210" w:right="210"/>
              <w:jc w:val="center"/>
              <w:rPr>
                <w:rFonts w:ascii="宋体" w:hAnsi="宋体" w:cs="宋体"/>
                <w:kern w:val="0"/>
                <w:szCs w:val="21"/>
              </w:rPr>
            </w:pPr>
            <w:r w:rsidRPr="000D17BA">
              <w:rPr>
                <w:rFonts w:ascii="宋体" w:hAnsi="宋体" w:hint="eastAsia"/>
                <w:szCs w:val="21"/>
              </w:rPr>
              <w:t>虚拟化服务器</w:t>
            </w:r>
          </w:p>
        </w:tc>
        <w:tc>
          <w:tcPr>
            <w:tcW w:w="666" w:type="dxa"/>
            <w:vAlign w:val="center"/>
          </w:tcPr>
          <w:p w:rsidR="00F43182" w:rsidRPr="000D17BA" w:rsidRDefault="00405F27" w:rsidP="00662558">
            <w:pPr>
              <w:spacing w:line="600" w:lineRule="exact"/>
              <w:ind w:left="210" w:right="210"/>
              <w:jc w:val="center"/>
              <w:rPr>
                <w:rFonts w:ascii="宋体" w:hAnsi="宋体"/>
                <w:szCs w:val="21"/>
              </w:rPr>
            </w:pPr>
            <w:r w:rsidRPr="000D17BA">
              <w:rPr>
                <w:rFonts w:ascii="宋体" w:hAnsi="宋体" w:hint="eastAsia"/>
                <w:szCs w:val="21"/>
              </w:rPr>
              <w:t>台</w:t>
            </w:r>
          </w:p>
        </w:tc>
        <w:tc>
          <w:tcPr>
            <w:tcW w:w="850"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1</w:t>
            </w:r>
          </w:p>
        </w:tc>
        <w:tc>
          <w:tcPr>
            <w:tcW w:w="5288" w:type="dxa"/>
            <w:vAlign w:val="center"/>
          </w:tcPr>
          <w:p w:rsidR="00F43182" w:rsidRPr="000D17BA" w:rsidRDefault="00405F27" w:rsidP="00662558">
            <w:pPr>
              <w:spacing w:line="600" w:lineRule="exact"/>
              <w:jc w:val="center"/>
              <w:rPr>
                <w:rFonts w:ascii="宋体" w:hAnsi="宋体"/>
                <w:szCs w:val="21"/>
              </w:rPr>
            </w:pPr>
            <w:r w:rsidRPr="000D17BA">
              <w:rPr>
                <w:rFonts w:ascii="宋体" w:hAnsi="宋体"/>
                <w:szCs w:val="21"/>
              </w:rPr>
              <w:t>规格型号与系统设备保持一致</w:t>
            </w: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4</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服务器</w:t>
            </w:r>
            <w:r w:rsidRPr="00FB1D31">
              <w:rPr>
                <w:rFonts w:ascii="宋体" w:hAnsi="宋体" w:cs="宋体"/>
                <w:kern w:val="0"/>
                <w:szCs w:val="21"/>
              </w:rPr>
              <w:t>SSD企业级硬盘</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r w:rsidRPr="00FB1D31">
              <w:rPr>
                <w:rFonts w:ascii="宋体" w:hAnsi="宋体" w:hint="eastAsia"/>
                <w:szCs w:val="21"/>
              </w:rPr>
              <w:t>，</w:t>
            </w:r>
            <w:r w:rsidRPr="00FB1D31">
              <w:rPr>
                <w:rFonts w:ascii="宋体" w:hAnsi="宋体"/>
                <w:szCs w:val="21"/>
              </w:rPr>
              <w:t>且容量不低于</w:t>
            </w:r>
            <w:r w:rsidR="00CD637E">
              <w:rPr>
                <w:rFonts w:ascii="宋体" w:hAnsi="宋体"/>
                <w:szCs w:val="21"/>
              </w:rPr>
              <w:t>1</w:t>
            </w:r>
            <w:r w:rsidR="00CD637E">
              <w:rPr>
                <w:rFonts w:ascii="宋体" w:hAnsi="宋体" w:hint="eastAsia"/>
                <w:szCs w:val="21"/>
              </w:rPr>
              <w:t>.</w:t>
            </w:r>
            <w:r w:rsidR="00CD637E">
              <w:rPr>
                <w:rFonts w:ascii="宋体" w:hAnsi="宋体"/>
                <w:szCs w:val="21"/>
              </w:rPr>
              <w:t>9</w:t>
            </w:r>
            <w:r w:rsidRPr="00FB1D31">
              <w:rPr>
                <w:rFonts w:ascii="宋体" w:hAnsi="宋体"/>
                <w:szCs w:val="21"/>
              </w:rPr>
              <w:t>TB</w:t>
            </w: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5</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kern w:val="0"/>
                <w:szCs w:val="21"/>
              </w:rPr>
              <w:t>服务器SSD企业级硬盘</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r w:rsidRPr="00FB1D31">
              <w:rPr>
                <w:rFonts w:ascii="宋体" w:hAnsi="宋体" w:hint="eastAsia"/>
                <w:szCs w:val="21"/>
              </w:rPr>
              <w:t>，</w:t>
            </w:r>
            <w:r w:rsidRPr="00FB1D31">
              <w:rPr>
                <w:rFonts w:ascii="宋体" w:hAnsi="宋体"/>
                <w:szCs w:val="21"/>
              </w:rPr>
              <w:t>且容量不低于960G</w:t>
            </w:r>
          </w:p>
        </w:tc>
      </w:tr>
      <w:tr w:rsidR="00F43182" w:rsidRPr="00FB1D31" w:rsidTr="00662558">
        <w:trPr>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6</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服务器硬盘（</w:t>
            </w:r>
            <w:r w:rsidRPr="00FB1D31">
              <w:rPr>
                <w:rFonts w:ascii="宋体" w:hAnsi="宋体" w:cs="宋体"/>
                <w:kern w:val="0"/>
                <w:szCs w:val="21"/>
              </w:rPr>
              <w:t>SAS）</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7</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kern w:val="0"/>
                <w:szCs w:val="21"/>
              </w:rPr>
              <w:t>ECC DDR内存</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根</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8</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kern w:val="0"/>
                <w:szCs w:val="21"/>
              </w:rPr>
              <w:t>服务器电源模块</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proofErr w:type="gramStart"/>
            <w:r w:rsidRPr="00FB1D31">
              <w:rPr>
                <w:rFonts w:ascii="宋体" w:hAnsi="宋体" w:hint="eastAsia"/>
                <w:szCs w:val="21"/>
              </w:rPr>
              <w:t>个</w:t>
            </w:r>
            <w:proofErr w:type="gramEnd"/>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9</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kern w:val="0"/>
                <w:szCs w:val="21"/>
              </w:rPr>
              <w:t>Intel万兆网卡及光模块（每块2个万兆口）</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tc>
      </w:tr>
      <w:tr w:rsidR="00F43182" w:rsidRPr="00FB1D31" w:rsidTr="00662558">
        <w:trPr>
          <w:trHeight w:val="503"/>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10</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三层交换机光模块</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8944E4" w:rsidP="00662558">
            <w:pPr>
              <w:spacing w:line="600" w:lineRule="exact"/>
              <w:jc w:val="center"/>
              <w:rPr>
                <w:rFonts w:ascii="宋体" w:hAnsi="宋体"/>
                <w:szCs w:val="21"/>
              </w:rPr>
            </w:pPr>
            <w:r>
              <w:rPr>
                <w:rFonts w:ascii="宋体" w:hAnsi="宋体"/>
                <w:szCs w:val="21"/>
              </w:rPr>
              <w:t>4</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11</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三层交换机扩展板卡</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块</w:t>
            </w:r>
          </w:p>
        </w:tc>
        <w:tc>
          <w:tcPr>
            <w:tcW w:w="850"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2</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规格型号与系统设备保持一致</w:t>
            </w:r>
          </w:p>
          <w:p w:rsidR="00F43182" w:rsidRPr="00FB1D31" w:rsidRDefault="00405F27" w:rsidP="00662558">
            <w:pPr>
              <w:spacing w:line="600" w:lineRule="exact"/>
              <w:jc w:val="center"/>
              <w:rPr>
                <w:rFonts w:ascii="宋体" w:hAnsi="宋体"/>
                <w:szCs w:val="21"/>
              </w:rPr>
            </w:pPr>
            <w:r w:rsidRPr="00FB1D31">
              <w:rPr>
                <w:rFonts w:hint="eastAsia"/>
              </w:rPr>
              <w:t>（</w:t>
            </w:r>
            <w:r w:rsidRPr="00FB1D31">
              <w:rPr>
                <w:rFonts w:ascii="宋体" w:hAnsi="宋体" w:hint="eastAsia"/>
                <w:szCs w:val="21"/>
              </w:rPr>
              <w:t>光模块扩展板和模块扩展板各一块）</w:t>
            </w: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12</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超五类网线</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米</w:t>
            </w:r>
          </w:p>
        </w:tc>
        <w:tc>
          <w:tcPr>
            <w:tcW w:w="850" w:type="dxa"/>
            <w:vAlign w:val="center"/>
          </w:tcPr>
          <w:p w:rsidR="00F43182" w:rsidRPr="00FB1D31" w:rsidRDefault="008944E4" w:rsidP="00662558">
            <w:pPr>
              <w:spacing w:line="600" w:lineRule="exact"/>
              <w:jc w:val="center"/>
              <w:rPr>
                <w:rFonts w:ascii="宋体" w:hAnsi="宋体"/>
                <w:szCs w:val="21"/>
              </w:rPr>
            </w:pPr>
            <w:r>
              <w:rPr>
                <w:rFonts w:ascii="宋体" w:hAnsi="宋体"/>
                <w:szCs w:val="21"/>
              </w:rPr>
              <w:t>1</w:t>
            </w:r>
            <w:r w:rsidRPr="00FB1D31">
              <w:rPr>
                <w:rFonts w:ascii="宋体" w:hAnsi="宋体"/>
                <w:szCs w:val="21"/>
              </w:rPr>
              <w:t>00</w:t>
            </w:r>
          </w:p>
        </w:tc>
        <w:tc>
          <w:tcPr>
            <w:tcW w:w="5288" w:type="dxa"/>
            <w:vAlign w:val="center"/>
          </w:tcPr>
          <w:p w:rsidR="00F43182" w:rsidRPr="00FB1D31" w:rsidRDefault="00F43182" w:rsidP="00662558">
            <w:pPr>
              <w:spacing w:line="600" w:lineRule="exact"/>
              <w:jc w:val="center"/>
              <w:rPr>
                <w:rFonts w:ascii="宋体" w:hAnsi="宋体"/>
                <w:szCs w:val="21"/>
              </w:rPr>
            </w:pPr>
          </w:p>
        </w:tc>
      </w:tr>
      <w:tr w:rsidR="00F43182" w:rsidRPr="00FB1D31" w:rsidTr="00662558">
        <w:trPr>
          <w:trHeight w:val="332"/>
          <w:jc w:val="center"/>
        </w:trPr>
        <w:tc>
          <w:tcPr>
            <w:tcW w:w="793"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13</w:t>
            </w:r>
          </w:p>
        </w:tc>
        <w:tc>
          <w:tcPr>
            <w:tcW w:w="2736" w:type="dxa"/>
            <w:vAlign w:val="center"/>
          </w:tcPr>
          <w:p w:rsidR="00F43182" w:rsidRPr="00FB1D31" w:rsidRDefault="00405F27" w:rsidP="00662558">
            <w:pPr>
              <w:spacing w:line="600" w:lineRule="exact"/>
              <w:ind w:left="210" w:right="210"/>
              <w:jc w:val="center"/>
              <w:rPr>
                <w:rFonts w:ascii="宋体" w:hAnsi="宋体" w:cs="宋体"/>
                <w:kern w:val="0"/>
                <w:szCs w:val="21"/>
              </w:rPr>
            </w:pPr>
            <w:r w:rsidRPr="00FB1D31">
              <w:rPr>
                <w:rFonts w:ascii="宋体" w:hAnsi="宋体" w:cs="宋体" w:hint="eastAsia"/>
                <w:kern w:val="0"/>
                <w:szCs w:val="21"/>
              </w:rPr>
              <w:t>超五类网线水晶头</w:t>
            </w:r>
          </w:p>
        </w:tc>
        <w:tc>
          <w:tcPr>
            <w:tcW w:w="666" w:type="dxa"/>
            <w:vAlign w:val="center"/>
          </w:tcPr>
          <w:p w:rsidR="00F43182" w:rsidRPr="00FB1D31" w:rsidRDefault="00405F27" w:rsidP="00662558">
            <w:pPr>
              <w:spacing w:line="600" w:lineRule="exact"/>
              <w:ind w:left="210" w:right="210"/>
              <w:jc w:val="center"/>
              <w:rPr>
                <w:rFonts w:ascii="宋体" w:hAnsi="宋体"/>
                <w:szCs w:val="21"/>
              </w:rPr>
            </w:pPr>
            <w:r w:rsidRPr="00FB1D31">
              <w:rPr>
                <w:rFonts w:ascii="宋体" w:hAnsi="宋体" w:hint="eastAsia"/>
                <w:szCs w:val="21"/>
              </w:rPr>
              <w:t>盒</w:t>
            </w:r>
          </w:p>
        </w:tc>
        <w:tc>
          <w:tcPr>
            <w:tcW w:w="850" w:type="dxa"/>
            <w:vAlign w:val="center"/>
          </w:tcPr>
          <w:p w:rsidR="00F43182" w:rsidRPr="00FB1D31" w:rsidRDefault="008944E4" w:rsidP="00662558">
            <w:pPr>
              <w:spacing w:line="600" w:lineRule="exact"/>
              <w:jc w:val="center"/>
              <w:rPr>
                <w:rFonts w:ascii="宋体" w:hAnsi="宋体"/>
                <w:szCs w:val="21"/>
              </w:rPr>
            </w:pPr>
            <w:r>
              <w:rPr>
                <w:rFonts w:ascii="宋体" w:hAnsi="宋体"/>
                <w:szCs w:val="21"/>
              </w:rPr>
              <w:t>1</w:t>
            </w:r>
          </w:p>
        </w:tc>
        <w:tc>
          <w:tcPr>
            <w:tcW w:w="5288" w:type="dxa"/>
            <w:vAlign w:val="center"/>
          </w:tcPr>
          <w:p w:rsidR="00F43182" w:rsidRPr="00FB1D31" w:rsidRDefault="00405F27" w:rsidP="00662558">
            <w:pPr>
              <w:spacing w:line="600" w:lineRule="exact"/>
              <w:jc w:val="center"/>
              <w:rPr>
                <w:rFonts w:ascii="宋体" w:hAnsi="宋体"/>
                <w:szCs w:val="21"/>
              </w:rPr>
            </w:pPr>
            <w:r w:rsidRPr="00FB1D31">
              <w:rPr>
                <w:rFonts w:ascii="宋体" w:hAnsi="宋体"/>
                <w:szCs w:val="21"/>
              </w:rPr>
              <w:t>每盒100个</w:t>
            </w:r>
          </w:p>
        </w:tc>
      </w:tr>
    </w:tbl>
    <w:bookmarkEnd w:id="248"/>
    <w:p w:rsidR="00F43182" w:rsidRPr="00FB1D31" w:rsidRDefault="00405F27" w:rsidP="008B5CFD">
      <w:pPr>
        <w:spacing w:line="600" w:lineRule="exact"/>
        <w:jc w:val="left"/>
        <w:rPr>
          <w:rFonts w:ascii="仿宋" w:eastAsia="仿宋" w:hAnsi="仿宋"/>
          <w:sz w:val="32"/>
          <w:szCs w:val="24"/>
        </w:rPr>
      </w:pPr>
      <w:r w:rsidRPr="00FB1D31">
        <w:rPr>
          <w:rFonts w:ascii="仿宋" w:eastAsia="仿宋" w:hAnsi="仿宋" w:hint="eastAsia"/>
          <w:sz w:val="32"/>
          <w:szCs w:val="24"/>
        </w:rPr>
        <w:t>说明：</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操作系统软件必须已购买版权，每套操作系统应拥有唯一、独立的使用许可证，并含安装光盘。</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数据库软件应在满足要求的情况下，拥有唯一独立的使用许可证，并含安装光盘。</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工具软件包括但不限于通信软件、网管软件、防病毒软件、开发调试软件和编译器等。</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主要软件指各服务器</w:t>
      </w:r>
      <w:r w:rsidRPr="00FB1D31">
        <w:rPr>
          <w:rFonts w:ascii="仿宋" w:eastAsia="仿宋" w:hAnsi="仿宋"/>
          <w:sz w:val="32"/>
          <w:szCs w:val="24"/>
        </w:rPr>
        <w:t>/设备的应用软件，包括相关的注册控</w:t>
      </w:r>
      <w:r w:rsidRPr="00FB1D31">
        <w:rPr>
          <w:rFonts w:ascii="仿宋" w:eastAsia="仿宋" w:hAnsi="仿宋"/>
          <w:sz w:val="32"/>
          <w:szCs w:val="24"/>
        </w:rPr>
        <w:lastRenderedPageBreak/>
        <w:t>件、动态连接库文件，以及与LCC、通信系统等其它相关系统的接口软件。</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专用工具应包括设备的整机安装、拆卸和维护工具，以及设备所有零部件的安装、拆卸和维护工具。</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rPr>
        <w:t>互联网支付接入平台主要设备清单</w:t>
      </w:r>
      <w:r w:rsidRPr="00FB1D31">
        <w:rPr>
          <w:rFonts w:ascii="仿宋" w:eastAsia="仿宋" w:hAnsi="仿宋" w:hint="eastAsia"/>
          <w:sz w:val="32"/>
          <w:szCs w:val="24"/>
        </w:rPr>
        <w:t>为投标人报价的基础，投标人应根据所提供设备的需要对互联网支付接入平台清单明细表中未纳入的项目进行补充和报价。若投标人因对</w:t>
      </w:r>
      <w:r w:rsidRPr="00FB1D31">
        <w:rPr>
          <w:rFonts w:ascii="仿宋" w:eastAsia="仿宋" w:hAnsi="仿宋" w:hint="eastAsia"/>
          <w:sz w:val="32"/>
        </w:rPr>
        <w:t>互联网支付接入平台主要设备清单</w:t>
      </w:r>
      <w:r w:rsidRPr="00FB1D31">
        <w:rPr>
          <w:rFonts w:ascii="仿宋" w:eastAsia="仿宋" w:hAnsi="仿宋" w:hint="eastAsia"/>
          <w:sz w:val="32"/>
          <w:szCs w:val="24"/>
        </w:rPr>
        <w:t>的理解差异，或对设备必需的配置未纳入投标报价，导致投标人提供设备的完整性受到任何影响，投标人应对此负全部责任。</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投标人必须对本清单所列所有项目报价，不得漏报，招标人将在与中标人签约时确定相关清单内容是否纳入供货范围，并有权对该清单所列数量进行调整。</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投标人所报的主要软件以总价包干方式计算。表中的分项只是为了方便招标人进行评估。在合同执行期内，如招标人需对硬件设备数量进行调整，投标人应免费负责对主要软件进行修改，主要软件费用不予调整。</w:t>
      </w:r>
    </w:p>
    <w:p w:rsidR="00F43182" w:rsidRPr="00FB1D31" w:rsidRDefault="00405F27" w:rsidP="008B5CFD">
      <w:pPr>
        <w:numPr>
          <w:ilvl w:val="0"/>
          <w:numId w:val="31"/>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招标人保留在招标的任何阶段对</w:t>
      </w:r>
      <w:proofErr w:type="gramStart"/>
      <w:r w:rsidRPr="00FB1D31">
        <w:rPr>
          <w:rFonts w:ascii="仿宋" w:eastAsia="仿宋" w:hAnsi="仿宋" w:hint="eastAsia"/>
          <w:sz w:val="32"/>
          <w:szCs w:val="24"/>
        </w:rPr>
        <w:t>本需求书</w:t>
      </w:r>
      <w:proofErr w:type="gramEnd"/>
      <w:r w:rsidRPr="00FB1D31">
        <w:rPr>
          <w:rFonts w:ascii="仿宋" w:eastAsia="仿宋" w:hAnsi="仿宋" w:hint="eastAsia"/>
          <w:sz w:val="32"/>
          <w:szCs w:val="24"/>
        </w:rPr>
        <w:t>内容进行修改的权利。对于招标硬件设备数量的变动，投标人应承诺在设备单价不作变动的情况下，</w:t>
      </w:r>
      <w:proofErr w:type="gramStart"/>
      <w:r w:rsidRPr="00FB1D31">
        <w:rPr>
          <w:rFonts w:ascii="仿宋" w:eastAsia="仿宋" w:hAnsi="仿宋" w:hint="eastAsia"/>
          <w:sz w:val="32"/>
          <w:szCs w:val="24"/>
        </w:rPr>
        <w:t>只相应</w:t>
      </w:r>
      <w:proofErr w:type="gramEnd"/>
      <w:r w:rsidRPr="00FB1D31">
        <w:rPr>
          <w:rFonts w:ascii="仿宋" w:eastAsia="仿宋" w:hAnsi="仿宋" w:hint="eastAsia"/>
          <w:sz w:val="32"/>
          <w:szCs w:val="24"/>
        </w:rPr>
        <w:t>调整总价设备费用。</w:t>
      </w:r>
    </w:p>
    <w:p w:rsidR="00F43182" w:rsidRPr="00FB1D31" w:rsidRDefault="00405F27" w:rsidP="00662558">
      <w:pPr>
        <w:pStyle w:val="affb"/>
        <w:numPr>
          <w:ilvl w:val="0"/>
          <w:numId w:val="29"/>
        </w:numPr>
        <w:spacing w:line="600" w:lineRule="exact"/>
        <w:ind w:firstLineChars="0"/>
        <w:jc w:val="left"/>
        <w:outlineLvl w:val="1"/>
        <w:rPr>
          <w:rFonts w:ascii="黑体" w:eastAsia="黑体" w:hAnsi="宋体"/>
          <w:sz w:val="32"/>
          <w:szCs w:val="24"/>
        </w:rPr>
      </w:pPr>
      <w:bookmarkStart w:id="261" w:name="_Toc36044722"/>
      <w:bookmarkStart w:id="262" w:name="_Toc36050970"/>
      <w:bookmarkStart w:id="263" w:name="_Toc36044723"/>
      <w:bookmarkStart w:id="264" w:name="_Toc36050971"/>
      <w:bookmarkStart w:id="265" w:name="_Toc36044724"/>
      <w:bookmarkStart w:id="266" w:name="_Toc36050972"/>
      <w:bookmarkStart w:id="267" w:name="_Toc36044725"/>
      <w:bookmarkStart w:id="268" w:name="_Toc36050973"/>
      <w:bookmarkStart w:id="269" w:name="_Toc36044726"/>
      <w:bookmarkStart w:id="270" w:name="_Toc36050974"/>
      <w:bookmarkStart w:id="271" w:name="_Toc36044727"/>
      <w:bookmarkStart w:id="272" w:name="_Toc36050975"/>
      <w:bookmarkStart w:id="273" w:name="_Toc36044728"/>
      <w:bookmarkStart w:id="274" w:name="_Toc36050976"/>
      <w:bookmarkStart w:id="275" w:name="_Toc36044729"/>
      <w:bookmarkStart w:id="276" w:name="_Toc36050977"/>
      <w:bookmarkStart w:id="277" w:name="_Toc36044730"/>
      <w:bookmarkStart w:id="278" w:name="_Toc36050978"/>
      <w:bookmarkStart w:id="279" w:name="_Toc36044732"/>
      <w:bookmarkStart w:id="280" w:name="_Toc36050980"/>
      <w:bookmarkStart w:id="281" w:name="_Toc36044733"/>
      <w:bookmarkStart w:id="282" w:name="_Toc36050981"/>
      <w:bookmarkStart w:id="283" w:name="_Toc36044734"/>
      <w:bookmarkStart w:id="284" w:name="_Toc36050982"/>
      <w:bookmarkStart w:id="285" w:name="_Toc36044735"/>
      <w:bookmarkStart w:id="286" w:name="_Toc36050983"/>
      <w:bookmarkStart w:id="287" w:name="_Toc36044736"/>
      <w:bookmarkStart w:id="288" w:name="_Toc36050984"/>
      <w:bookmarkStart w:id="289" w:name="_Toc36044737"/>
      <w:bookmarkStart w:id="290" w:name="_Toc36050985"/>
      <w:bookmarkStart w:id="291" w:name="_Toc36044738"/>
      <w:bookmarkStart w:id="292" w:name="_Toc36050986"/>
      <w:bookmarkStart w:id="293" w:name="_Toc36044739"/>
      <w:bookmarkStart w:id="294" w:name="_Toc36050987"/>
      <w:bookmarkStart w:id="295" w:name="_Toc36044740"/>
      <w:bookmarkStart w:id="296" w:name="_Toc36050988"/>
      <w:bookmarkStart w:id="297" w:name="_Toc36044741"/>
      <w:bookmarkStart w:id="298" w:name="_Toc36050989"/>
      <w:bookmarkStart w:id="299" w:name="_Toc36044742"/>
      <w:bookmarkStart w:id="300" w:name="_Toc36050990"/>
      <w:bookmarkStart w:id="301" w:name="_Toc36044743"/>
      <w:bookmarkStart w:id="302" w:name="_Toc36050991"/>
      <w:bookmarkStart w:id="303" w:name="_Toc36044744"/>
      <w:bookmarkStart w:id="304" w:name="_Toc36050992"/>
      <w:bookmarkStart w:id="305" w:name="_Toc36044745"/>
      <w:bookmarkStart w:id="306" w:name="_Toc36050993"/>
      <w:bookmarkStart w:id="307" w:name="_Toc36044746"/>
      <w:bookmarkStart w:id="308" w:name="_Toc36050994"/>
      <w:bookmarkStart w:id="309" w:name="_Toc36044747"/>
      <w:bookmarkStart w:id="310" w:name="_Toc36050995"/>
      <w:bookmarkStart w:id="311" w:name="_Toc36044748"/>
      <w:bookmarkStart w:id="312" w:name="_Toc36050996"/>
      <w:bookmarkStart w:id="313" w:name="_Toc36044749"/>
      <w:bookmarkStart w:id="314" w:name="_Toc36050997"/>
      <w:bookmarkStart w:id="315" w:name="_Toc36044750"/>
      <w:bookmarkStart w:id="316" w:name="_Toc36050998"/>
      <w:bookmarkStart w:id="317" w:name="_Toc36044751"/>
      <w:bookmarkStart w:id="318" w:name="_Toc36050999"/>
      <w:bookmarkStart w:id="319" w:name="_Toc36044752"/>
      <w:bookmarkStart w:id="320" w:name="_Toc36051000"/>
      <w:bookmarkStart w:id="321" w:name="_Toc36044753"/>
      <w:bookmarkStart w:id="322" w:name="_Toc36051001"/>
      <w:bookmarkStart w:id="323" w:name="_Toc36044754"/>
      <w:bookmarkStart w:id="324" w:name="_Toc36051002"/>
      <w:bookmarkStart w:id="325" w:name="_Toc36044755"/>
      <w:bookmarkStart w:id="326" w:name="_Toc36051003"/>
      <w:bookmarkStart w:id="327" w:name="_Toc36044756"/>
      <w:bookmarkStart w:id="328" w:name="_Toc36051004"/>
      <w:bookmarkStart w:id="329" w:name="_Toc36044757"/>
      <w:bookmarkStart w:id="330" w:name="_Toc36051005"/>
      <w:bookmarkStart w:id="331" w:name="_Toc36044758"/>
      <w:bookmarkStart w:id="332" w:name="_Toc36051006"/>
      <w:bookmarkStart w:id="333" w:name="_Toc36044759"/>
      <w:bookmarkStart w:id="334" w:name="_Toc36051007"/>
      <w:bookmarkStart w:id="335" w:name="_Toc36044760"/>
      <w:bookmarkStart w:id="336" w:name="_Toc36051008"/>
      <w:bookmarkStart w:id="337" w:name="_Toc36044761"/>
      <w:bookmarkStart w:id="338" w:name="_Toc36051009"/>
      <w:bookmarkStart w:id="339" w:name="_Toc36044762"/>
      <w:bookmarkStart w:id="340" w:name="_Toc36051010"/>
      <w:bookmarkStart w:id="341" w:name="_Toc36044763"/>
      <w:bookmarkStart w:id="342" w:name="_Toc36051011"/>
      <w:bookmarkStart w:id="343" w:name="_Toc36044764"/>
      <w:bookmarkStart w:id="344" w:name="_Toc36051012"/>
      <w:bookmarkStart w:id="345" w:name="_Toc36044765"/>
      <w:bookmarkStart w:id="346" w:name="_Toc36051013"/>
      <w:bookmarkStart w:id="347" w:name="_Toc36044766"/>
      <w:bookmarkStart w:id="348" w:name="_Toc36051014"/>
      <w:bookmarkStart w:id="349" w:name="_Toc381617901"/>
      <w:bookmarkStart w:id="350" w:name="_Toc381827358"/>
      <w:bookmarkStart w:id="351" w:name="_Toc381616286"/>
      <w:bookmarkStart w:id="352" w:name="_Toc381616285"/>
      <w:bookmarkStart w:id="353" w:name="_Toc381617900"/>
      <w:bookmarkStart w:id="354" w:name="_Toc381616279"/>
      <w:bookmarkStart w:id="355" w:name="_Toc381617899"/>
      <w:bookmarkStart w:id="356" w:name="_Toc381827356"/>
      <w:bookmarkStart w:id="357" w:name="_Toc381616284"/>
      <w:bookmarkStart w:id="358" w:name="_Toc381617894"/>
      <w:bookmarkStart w:id="359" w:name="_Toc381827350"/>
      <w:bookmarkStart w:id="360" w:name="_Toc381827351"/>
      <w:bookmarkStart w:id="361" w:name="_Toc381616282"/>
      <w:bookmarkStart w:id="362" w:name="_Toc381616283"/>
      <w:bookmarkStart w:id="363" w:name="_Toc381827347"/>
      <w:bookmarkStart w:id="364" w:name="_Toc381827353"/>
      <w:bookmarkStart w:id="365" w:name="_Toc381616281"/>
      <w:bookmarkStart w:id="366" w:name="_Toc381827349"/>
      <w:bookmarkStart w:id="367" w:name="_Toc381617897"/>
      <w:bookmarkStart w:id="368" w:name="_Toc381617898"/>
      <w:bookmarkStart w:id="369" w:name="_Toc381616275"/>
      <w:bookmarkStart w:id="370" w:name="_Toc381617888"/>
      <w:bookmarkStart w:id="371" w:name="_Toc381616273"/>
      <w:bookmarkStart w:id="372" w:name="_Toc381616274"/>
      <w:bookmarkStart w:id="373" w:name="_Toc381616278"/>
      <w:bookmarkStart w:id="374" w:name="_Toc381827352"/>
      <w:bookmarkStart w:id="375" w:name="_Toc381617895"/>
      <w:bookmarkStart w:id="376" w:name="_Toc381827354"/>
      <w:bookmarkStart w:id="377" w:name="_Toc381617896"/>
      <w:bookmarkStart w:id="378" w:name="_Toc381617893"/>
      <w:bookmarkStart w:id="379" w:name="_Toc381616276"/>
      <w:bookmarkStart w:id="380" w:name="_Toc381617891"/>
      <w:bookmarkStart w:id="381" w:name="_Toc381827345"/>
      <w:bookmarkStart w:id="382" w:name="_Toc381827355"/>
      <w:bookmarkStart w:id="383" w:name="_Toc381616280"/>
      <w:bookmarkStart w:id="384" w:name="_Toc381827346"/>
      <w:bookmarkStart w:id="385" w:name="_Toc381617892"/>
      <w:bookmarkStart w:id="386" w:name="_Toc381617890"/>
      <w:bookmarkStart w:id="387" w:name="_Toc381617889"/>
      <w:bookmarkStart w:id="388" w:name="_Toc381827348"/>
      <w:bookmarkStart w:id="389" w:name="_Toc381616277"/>
      <w:bookmarkStart w:id="390" w:name="_Toc381827360"/>
      <w:bookmarkStart w:id="391" w:name="_Toc381617904"/>
      <w:bookmarkStart w:id="392" w:name="_Toc381827361"/>
      <w:bookmarkStart w:id="393" w:name="_Toc381616289"/>
      <w:bookmarkStart w:id="394" w:name="_Toc381616288"/>
      <w:bookmarkStart w:id="395" w:name="_Toc381617903"/>
      <w:bookmarkStart w:id="396" w:name="_Toc381827357"/>
      <w:bookmarkStart w:id="397" w:name="_Toc381617902"/>
      <w:bookmarkStart w:id="398" w:name="_Toc381827359"/>
      <w:bookmarkStart w:id="399" w:name="_Toc381616287"/>
      <w:bookmarkStart w:id="400" w:name="_Toc426531078"/>
      <w:bookmarkStart w:id="401" w:name="_Toc668"/>
      <w:bookmarkStart w:id="402" w:name="_Toc35244767"/>
      <w:bookmarkStart w:id="403" w:name="_Toc38788728"/>
      <w:bookmarkEnd w:id="231"/>
      <w:bookmarkEnd w:id="232"/>
      <w:bookmarkEnd w:id="233"/>
      <w:bookmarkEnd w:id="234"/>
      <w:bookmarkEnd w:id="235"/>
      <w:bookmarkEnd w:id="23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FB1D31">
        <w:rPr>
          <w:rFonts w:ascii="黑体" w:eastAsia="黑体" w:hAnsi="宋体" w:hint="eastAsia"/>
          <w:sz w:val="32"/>
          <w:szCs w:val="24"/>
        </w:rPr>
        <w:t>测试工具、专用工具供货要求</w:t>
      </w:r>
      <w:bookmarkEnd w:id="400"/>
      <w:bookmarkEnd w:id="401"/>
      <w:bookmarkEnd w:id="402"/>
      <w:bookmarkEnd w:id="403"/>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投标人应提供系统正常运行维护及开发所需的测试设备和专用工具，包括但不限于供货数量表中所列范围。投标人应列出测试设备</w:t>
      </w:r>
      <w:r w:rsidRPr="00FB1D31">
        <w:rPr>
          <w:rFonts w:ascii="仿宋" w:eastAsia="仿宋" w:hAnsi="仿宋" w:hint="eastAsia"/>
          <w:sz w:val="32"/>
          <w:szCs w:val="24"/>
        </w:rPr>
        <w:lastRenderedPageBreak/>
        <w:t>和专用工具清单，供招标人确认。</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测试和专用维护工具应满足对所供设备进行测试和维修的要求。</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所提供的测试工具及维护工具种类和数量，应有效地保证所供设备正常运行下的维护之用。</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便携式工具应保证所供设备现场维护使用，应带有箱包以防运输震动和灰尘。</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投标人应提供专用测试工具的技术规格书、操作手册、维护手册和其它资料。</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应提供检测、测试和调试设备的相关工具软件，并提供这些软件的说明书、使用手册和其他相关资料。投标人还应提交相应软件的源代码和源代码说明文档。投标人应就提供的软件对招标人相关人员做相应的培训。</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专用测试工具及维护工具应与投标人所供设备同时到货。</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投标人提供给招标人的测试工具、专用工具和测试仪表应为全新的。</w:t>
      </w:r>
    </w:p>
    <w:p w:rsidR="00F43182" w:rsidRPr="00FB1D31" w:rsidRDefault="00405F27" w:rsidP="008B5CFD">
      <w:pPr>
        <w:numPr>
          <w:ilvl w:val="0"/>
          <w:numId w:val="32"/>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测试工具、专用工具包含在设备总价中。</w:t>
      </w:r>
    </w:p>
    <w:p w:rsidR="00F43182" w:rsidRPr="00FB1D31" w:rsidRDefault="00405F27" w:rsidP="00662558">
      <w:pPr>
        <w:pStyle w:val="affb"/>
        <w:numPr>
          <w:ilvl w:val="0"/>
          <w:numId w:val="29"/>
        </w:numPr>
        <w:spacing w:line="600" w:lineRule="exact"/>
        <w:ind w:left="0" w:firstLineChars="0" w:firstLine="0"/>
        <w:jc w:val="left"/>
        <w:outlineLvl w:val="1"/>
        <w:rPr>
          <w:rFonts w:ascii="黑体" w:eastAsia="黑体" w:hAnsi="宋体"/>
          <w:sz w:val="32"/>
          <w:szCs w:val="24"/>
        </w:rPr>
      </w:pPr>
      <w:bookmarkStart w:id="404" w:name="_Toc181521664"/>
      <w:bookmarkStart w:id="405" w:name="_Toc381827373"/>
      <w:bookmarkStart w:id="406" w:name="_Toc23067831"/>
      <w:bookmarkStart w:id="407" w:name="_Toc381827371"/>
      <w:bookmarkStart w:id="408" w:name="_Toc381617906"/>
      <w:bookmarkStart w:id="409" w:name="_Toc381616291"/>
      <w:bookmarkStart w:id="410" w:name="_Toc381827369"/>
      <w:bookmarkStart w:id="411" w:name="_Toc381616292"/>
      <w:bookmarkStart w:id="412" w:name="_Toc381827367"/>
      <w:bookmarkStart w:id="413" w:name="_Toc381827372"/>
      <w:bookmarkStart w:id="414" w:name="_Toc381827366"/>
      <w:bookmarkStart w:id="415" w:name="_Toc381827364"/>
      <w:bookmarkStart w:id="416" w:name="_Toc381827365"/>
      <w:bookmarkStart w:id="417" w:name="_Toc381827363"/>
      <w:bookmarkStart w:id="418" w:name="_Toc381827370"/>
      <w:bookmarkStart w:id="419" w:name="_Toc381827368"/>
      <w:bookmarkStart w:id="420" w:name="_Toc381617907"/>
      <w:bookmarkStart w:id="421" w:name="_Toc426531079"/>
      <w:bookmarkStart w:id="422" w:name="_Toc6546"/>
      <w:bookmarkStart w:id="423" w:name="_Toc35244768"/>
      <w:bookmarkStart w:id="424" w:name="_Toc3878872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FB1D31">
        <w:rPr>
          <w:rFonts w:ascii="黑体" w:eastAsia="黑体" w:hAnsi="宋体" w:hint="eastAsia"/>
          <w:sz w:val="32"/>
          <w:szCs w:val="24"/>
        </w:rPr>
        <w:t>备品备件及相关要求</w:t>
      </w:r>
      <w:bookmarkEnd w:id="421"/>
      <w:bookmarkEnd w:id="422"/>
      <w:bookmarkEnd w:id="423"/>
      <w:bookmarkEnd w:id="424"/>
    </w:p>
    <w:p w:rsidR="00F43182" w:rsidRPr="00FB1D31" w:rsidRDefault="00405F27" w:rsidP="00662558">
      <w:pPr>
        <w:pStyle w:val="affb"/>
        <w:numPr>
          <w:ilvl w:val="1"/>
          <w:numId w:val="33"/>
        </w:numPr>
        <w:spacing w:line="600" w:lineRule="exact"/>
        <w:ind w:firstLineChars="0"/>
        <w:jc w:val="left"/>
        <w:outlineLvl w:val="2"/>
        <w:rPr>
          <w:rFonts w:ascii="黑体" w:eastAsia="黑体" w:hAnsi="宋体"/>
          <w:sz w:val="32"/>
          <w:szCs w:val="24"/>
        </w:rPr>
      </w:pPr>
      <w:bookmarkStart w:id="425" w:name="_Toc426531080"/>
      <w:bookmarkStart w:id="426" w:name="_Toc4171"/>
      <w:bookmarkStart w:id="427" w:name="_Toc35244769"/>
      <w:bookmarkStart w:id="428" w:name="_Toc38788730"/>
      <w:r w:rsidRPr="00FB1D31">
        <w:rPr>
          <w:rFonts w:ascii="黑体" w:eastAsia="黑体" w:hAnsi="宋体" w:hint="eastAsia"/>
          <w:sz w:val="32"/>
          <w:szCs w:val="24"/>
        </w:rPr>
        <w:t>一般要求</w:t>
      </w:r>
      <w:bookmarkEnd w:id="425"/>
      <w:bookmarkEnd w:id="426"/>
      <w:bookmarkEnd w:id="427"/>
      <w:bookmarkEnd w:id="428"/>
    </w:p>
    <w:p w:rsidR="00F43182" w:rsidRPr="00FB1D31" w:rsidRDefault="00405F27" w:rsidP="008B5CFD">
      <w:pPr>
        <w:numPr>
          <w:ilvl w:val="0"/>
          <w:numId w:val="34"/>
        </w:numPr>
        <w:spacing w:line="600" w:lineRule="exact"/>
        <w:ind w:left="0" w:firstLineChars="200" w:firstLine="640"/>
        <w:rPr>
          <w:rFonts w:ascii="仿宋" w:eastAsia="仿宋" w:hAnsi="仿宋"/>
          <w:sz w:val="32"/>
          <w:szCs w:val="24"/>
        </w:rPr>
      </w:pPr>
      <w:bookmarkStart w:id="429" w:name="_Toc398301233"/>
      <w:bookmarkStart w:id="430" w:name="_Toc390852027"/>
      <w:bookmarkStart w:id="431" w:name="_Toc426531081"/>
      <w:bookmarkStart w:id="432" w:name="_Toc381827520"/>
      <w:bookmarkStart w:id="433" w:name="_Toc319392960"/>
      <w:bookmarkStart w:id="434" w:name="_Toc472590077"/>
      <w:r w:rsidRPr="00FB1D31">
        <w:rPr>
          <w:rFonts w:ascii="仿宋" w:eastAsia="仿宋" w:hAnsi="仿宋" w:hint="eastAsia"/>
          <w:sz w:val="32"/>
          <w:szCs w:val="24"/>
        </w:rPr>
        <w:t>在质量保证期内产品本身质量造成的问题，投标人应免费实行三包（包修、包换、包赔），若主要元器件在质量保证期内因质量问题更换超过</w:t>
      </w:r>
      <w:r w:rsidRPr="00FB1D31">
        <w:rPr>
          <w:rFonts w:ascii="仿宋" w:eastAsia="仿宋" w:hAnsi="仿宋"/>
          <w:sz w:val="32"/>
          <w:szCs w:val="24"/>
        </w:rPr>
        <w:t>5％，则投标人应对该类元器件的质量保证期从更换之日起顺</w:t>
      </w:r>
      <w:r w:rsidRPr="00FB1D31">
        <w:rPr>
          <w:rFonts w:ascii="仿宋" w:eastAsia="仿宋" w:hAnsi="仿宋"/>
          <w:sz w:val="32"/>
          <w:szCs w:val="24"/>
        </w:rPr>
        <w:lastRenderedPageBreak/>
        <w:t>延（更换之日指主要元器件更换超过5%的时间）。</w:t>
      </w:r>
      <w:bookmarkEnd w:id="429"/>
      <w:bookmarkEnd w:id="430"/>
      <w:bookmarkEnd w:id="431"/>
      <w:bookmarkEnd w:id="432"/>
      <w:bookmarkEnd w:id="433"/>
      <w:bookmarkEnd w:id="434"/>
    </w:p>
    <w:p w:rsidR="00F43182" w:rsidRPr="00FB1D31" w:rsidRDefault="00405F27" w:rsidP="008B5CFD">
      <w:pPr>
        <w:numPr>
          <w:ilvl w:val="0"/>
          <w:numId w:val="34"/>
        </w:numPr>
        <w:spacing w:line="600" w:lineRule="exact"/>
        <w:ind w:left="0" w:firstLineChars="200" w:firstLine="640"/>
        <w:rPr>
          <w:rFonts w:ascii="仿宋" w:eastAsia="仿宋" w:hAnsi="仿宋"/>
          <w:sz w:val="32"/>
          <w:szCs w:val="24"/>
        </w:rPr>
      </w:pPr>
      <w:bookmarkStart w:id="435" w:name="_Toc319392961"/>
      <w:bookmarkStart w:id="436" w:name="_Toc426531082"/>
      <w:bookmarkStart w:id="437" w:name="_Toc381827521"/>
      <w:bookmarkStart w:id="438" w:name="_Toc390852028"/>
      <w:bookmarkStart w:id="439" w:name="_Toc472590078"/>
      <w:bookmarkStart w:id="440" w:name="_Toc398301234"/>
      <w:r w:rsidRPr="00FB1D31">
        <w:rPr>
          <w:rFonts w:ascii="仿宋" w:eastAsia="仿宋" w:hAnsi="仿宋" w:hint="eastAsia"/>
          <w:sz w:val="32"/>
          <w:szCs w:val="24"/>
        </w:rPr>
        <w:t>投标人应免费提供设备安装调试过程中的随机备品备件，以及时替换在设备安装和调试过程中损坏的设备。</w:t>
      </w:r>
      <w:bookmarkEnd w:id="435"/>
      <w:bookmarkEnd w:id="436"/>
      <w:bookmarkEnd w:id="437"/>
      <w:bookmarkEnd w:id="438"/>
      <w:bookmarkEnd w:id="439"/>
      <w:bookmarkEnd w:id="440"/>
    </w:p>
    <w:p w:rsidR="00F43182" w:rsidRPr="00FB1D31" w:rsidRDefault="00405F27" w:rsidP="008B5CFD">
      <w:pPr>
        <w:numPr>
          <w:ilvl w:val="0"/>
          <w:numId w:val="34"/>
        </w:numPr>
        <w:spacing w:line="600" w:lineRule="exact"/>
        <w:ind w:left="0" w:firstLineChars="200" w:firstLine="640"/>
        <w:rPr>
          <w:rFonts w:ascii="仿宋" w:eastAsia="仿宋" w:hAnsi="仿宋"/>
          <w:sz w:val="32"/>
          <w:szCs w:val="24"/>
        </w:rPr>
      </w:pPr>
      <w:bookmarkStart w:id="441" w:name="_Toc398301235"/>
      <w:bookmarkStart w:id="442" w:name="_Toc472590079"/>
      <w:bookmarkStart w:id="443" w:name="_Toc390852029"/>
      <w:bookmarkStart w:id="444" w:name="_Toc381827523"/>
      <w:bookmarkStart w:id="445" w:name="_Toc426531083"/>
      <w:bookmarkStart w:id="446" w:name="_Toc319392963"/>
      <w:r w:rsidRPr="00FB1D31">
        <w:rPr>
          <w:rFonts w:ascii="仿宋" w:eastAsia="仿宋" w:hAnsi="仿宋" w:hint="eastAsia"/>
          <w:sz w:val="32"/>
          <w:szCs w:val="24"/>
        </w:rPr>
        <w:t>投标人所提供的备品备件的数量应能确保系统投入运营时，在任何故障情况下得到及时的修正和更换，确保系统不中断运营。</w:t>
      </w:r>
      <w:bookmarkEnd w:id="441"/>
      <w:bookmarkEnd w:id="442"/>
      <w:bookmarkEnd w:id="443"/>
      <w:bookmarkEnd w:id="444"/>
      <w:bookmarkEnd w:id="445"/>
      <w:bookmarkEnd w:id="446"/>
    </w:p>
    <w:p w:rsidR="00F43182" w:rsidRPr="00FB1D31" w:rsidRDefault="00405F27" w:rsidP="00662558">
      <w:pPr>
        <w:pStyle w:val="affb"/>
        <w:numPr>
          <w:ilvl w:val="1"/>
          <w:numId w:val="35"/>
        </w:numPr>
        <w:spacing w:line="600" w:lineRule="exact"/>
        <w:ind w:firstLineChars="0"/>
        <w:jc w:val="left"/>
        <w:outlineLvl w:val="2"/>
        <w:rPr>
          <w:rFonts w:ascii="黑体" w:eastAsia="黑体" w:hAnsi="宋体"/>
          <w:sz w:val="32"/>
          <w:szCs w:val="24"/>
        </w:rPr>
      </w:pPr>
      <w:bookmarkStart w:id="447" w:name="_Toc426531084"/>
      <w:bookmarkStart w:id="448" w:name="_Toc6851"/>
      <w:bookmarkStart w:id="449" w:name="_Toc35244770"/>
      <w:bookmarkStart w:id="450" w:name="_Toc38788731"/>
      <w:r w:rsidRPr="00FB1D31">
        <w:rPr>
          <w:rFonts w:ascii="黑体" w:eastAsia="黑体" w:hAnsi="宋体" w:hint="eastAsia"/>
          <w:sz w:val="32"/>
          <w:szCs w:val="24"/>
        </w:rPr>
        <w:t>备品备件的数量及供货要求</w:t>
      </w:r>
      <w:bookmarkEnd w:id="447"/>
      <w:bookmarkEnd w:id="448"/>
      <w:bookmarkEnd w:id="449"/>
      <w:bookmarkEnd w:id="450"/>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51" w:name="_Toc390852031"/>
      <w:bookmarkStart w:id="452" w:name="_Toc472590081"/>
      <w:bookmarkStart w:id="453" w:name="_Toc381827525"/>
      <w:bookmarkStart w:id="454" w:name="_Toc319392965"/>
      <w:bookmarkStart w:id="455" w:name="_Toc426531085"/>
      <w:bookmarkStart w:id="456" w:name="_Toc398301237"/>
      <w:r w:rsidRPr="000D17BA">
        <w:rPr>
          <w:rFonts w:ascii="仿宋" w:eastAsia="仿宋" w:hAnsi="仿宋" w:hint="eastAsia"/>
          <w:sz w:val="32"/>
          <w:szCs w:val="24"/>
        </w:rPr>
        <w:t>投标人须按备品备件清单提供相关数量的备品备件，</w:t>
      </w:r>
      <w:r w:rsidRPr="00FB1D31">
        <w:rPr>
          <w:rFonts w:ascii="仿宋" w:eastAsia="仿宋" w:hAnsi="仿宋" w:hint="eastAsia"/>
          <w:sz w:val="32"/>
          <w:szCs w:val="24"/>
        </w:rPr>
        <w:t>投标时备品备件费用不得以免费或赠送等形式体现，备品备件单价需与主设备配件单价一致。投标人应根据符合本技术规格书要求的设备特点作为备品备件数量计算的依据。</w:t>
      </w:r>
      <w:bookmarkEnd w:id="451"/>
      <w:bookmarkEnd w:id="452"/>
      <w:bookmarkEnd w:id="453"/>
      <w:bookmarkEnd w:id="454"/>
      <w:bookmarkEnd w:id="455"/>
      <w:bookmarkEnd w:id="456"/>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57" w:name="_Toc381827526"/>
      <w:bookmarkStart w:id="458" w:name="_Toc398301238"/>
      <w:bookmarkStart w:id="459" w:name="_Toc390852032"/>
      <w:bookmarkStart w:id="460" w:name="_Toc319392966"/>
      <w:bookmarkStart w:id="461" w:name="_Toc426531086"/>
      <w:bookmarkStart w:id="462" w:name="_Toc472590082"/>
      <w:bookmarkEnd w:id="457"/>
      <w:bookmarkEnd w:id="458"/>
      <w:bookmarkEnd w:id="459"/>
      <w:bookmarkEnd w:id="460"/>
      <w:bookmarkEnd w:id="461"/>
      <w:bookmarkEnd w:id="462"/>
      <w:r w:rsidRPr="00FB1D31">
        <w:rPr>
          <w:rFonts w:ascii="仿宋" w:eastAsia="仿宋" w:hAnsi="仿宋" w:hint="eastAsia"/>
          <w:sz w:val="32"/>
          <w:szCs w:val="24"/>
        </w:rPr>
        <w:t>投标人建议的备品备件的清单应在投标文件中提交招标人初步审核，备品备件清单内需至少包括主要进口设备整机备件、主要进口设备部件备件等。备品备件清单可按不同设计进度予以更改，以确保清单内备品备件能符合最终设计。投标人须在完成最终设计后四星期内，提供一份最终备品备件清单与招标人确认。招标人可根据最终清单所列的备品备件，调整其最终所需备品备件的项目及数量，保持总价不变。</w:t>
      </w:r>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63" w:name="_Toc381827527"/>
      <w:bookmarkStart w:id="464" w:name="_Toc426531087"/>
      <w:bookmarkStart w:id="465" w:name="_Toc319392967"/>
      <w:bookmarkStart w:id="466" w:name="_Toc390852033"/>
      <w:bookmarkStart w:id="467" w:name="_Toc472590083"/>
      <w:bookmarkStart w:id="468" w:name="_Toc398301239"/>
      <w:r w:rsidRPr="00FB1D31">
        <w:rPr>
          <w:rFonts w:ascii="仿宋" w:eastAsia="仿宋" w:hAnsi="仿宋" w:hint="eastAsia"/>
          <w:sz w:val="32"/>
          <w:szCs w:val="24"/>
        </w:rPr>
        <w:t>所有电子化备品备件，投标人应一起提供其相关的软、硬件。</w:t>
      </w:r>
      <w:bookmarkEnd w:id="463"/>
      <w:bookmarkEnd w:id="464"/>
      <w:bookmarkEnd w:id="465"/>
      <w:bookmarkEnd w:id="466"/>
      <w:bookmarkEnd w:id="467"/>
      <w:bookmarkEnd w:id="468"/>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69" w:name="_Toc398301240"/>
      <w:bookmarkStart w:id="470" w:name="_Toc426531088"/>
      <w:bookmarkStart w:id="471" w:name="_Toc472590084"/>
      <w:bookmarkStart w:id="472" w:name="_Toc390852034"/>
      <w:bookmarkStart w:id="473" w:name="_Toc319392968"/>
      <w:bookmarkStart w:id="474" w:name="_Toc381827528"/>
      <w:r w:rsidRPr="00FB1D31">
        <w:rPr>
          <w:rFonts w:ascii="仿宋" w:eastAsia="仿宋" w:hAnsi="仿宋" w:hint="eastAsia"/>
          <w:sz w:val="32"/>
          <w:szCs w:val="24"/>
        </w:rPr>
        <w:t>在备品备件送达招标人指定地点前，投标人须完成所有备品备件的测试及调整，确保其可用性。所有备品备件应是全新出厂及具备有效保质证书、使用及维护说明书。</w:t>
      </w:r>
      <w:bookmarkEnd w:id="469"/>
      <w:bookmarkEnd w:id="470"/>
      <w:bookmarkEnd w:id="471"/>
      <w:bookmarkEnd w:id="472"/>
      <w:bookmarkEnd w:id="473"/>
      <w:bookmarkEnd w:id="474"/>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75" w:name="_Toc398301241"/>
      <w:bookmarkStart w:id="476" w:name="_Toc319392969"/>
      <w:bookmarkStart w:id="477" w:name="_Toc472590085"/>
      <w:bookmarkStart w:id="478" w:name="_Toc390852035"/>
      <w:bookmarkStart w:id="479" w:name="_Toc381827529"/>
      <w:bookmarkStart w:id="480" w:name="_Toc426531089"/>
      <w:r w:rsidRPr="00FB1D31">
        <w:rPr>
          <w:rFonts w:ascii="仿宋" w:eastAsia="仿宋" w:hAnsi="仿宋" w:hint="eastAsia"/>
          <w:sz w:val="32"/>
          <w:szCs w:val="24"/>
        </w:rPr>
        <w:t>投标人需额外提供一份备品备件的供应商清单，清单上必须详细列名备品备件供应商名称、联络人、联络地址、电话及电邮等，方便</w:t>
      </w:r>
      <w:r w:rsidRPr="00FB1D31">
        <w:rPr>
          <w:rFonts w:ascii="仿宋" w:eastAsia="仿宋" w:hAnsi="仿宋" w:hint="eastAsia"/>
          <w:sz w:val="32"/>
          <w:szCs w:val="24"/>
        </w:rPr>
        <w:lastRenderedPageBreak/>
        <w:t>招标人日后备品备件的采购工作。</w:t>
      </w:r>
      <w:bookmarkEnd w:id="475"/>
      <w:bookmarkEnd w:id="476"/>
      <w:bookmarkEnd w:id="477"/>
      <w:bookmarkEnd w:id="478"/>
      <w:bookmarkEnd w:id="479"/>
      <w:bookmarkEnd w:id="480"/>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81" w:name="_Toc426531090"/>
      <w:bookmarkStart w:id="482" w:name="_Toc319392970"/>
      <w:bookmarkStart w:id="483" w:name="_Toc381827530"/>
      <w:bookmarkStart w:id="484" w:name="_Toc398301242"/>
      <w:bookmarkStart w:id="485" w:name="_Toc390852036"/>
      <w:bookmarkStart w:id="486" w:name="_Toc472590086"/>
      <w:r w:rsidRPr="00FB1D31">
        <w:rPr>
          <w:rFonts w:ascii="仿宋" w:eastAsia="仿宋" w:hAnsi="仿宋" w:hint="eastAsia"/>
          <w:sz w:val="32"/>
          <w:szCs w:val="24"/>
        </w:rPr>
        <w:t>投标人有责任在原厂商所生产的备品备件停止生产前最少</w:t>
      </w:r>
      <w:r w:rsidRPr="00FB1D31">
        <w:rPr>
          <w:rFonts w:ascii="仿宋" w:eastAsia="仿宋" w:hAnsi="仿宋"/>
          <w:sz w:val="32"/>
          <w:szCs w:val="24"/>
        </w:rPr>
        <w:t>6个月通知招标人并提交替用备品备件的资料供招标人参考(如采用第三方产</w:t>
      </w:r>
      <w:r w:rsidRPr="00FB1D31">
        <w:rPr>
          <w:rFonts w:ascii="仿宋" w:eastAsia="仿宋" w:hAnsi="仿宋" w:hint="eastAsia"/>
          <w:sz w:val="32"/>
          <w:szCs w:val="24"/>
        </w:rPr>
        <w:t>品，</w:t>
      </w:r>
      <w:proofErr w:type="gramStart"/>
      <w:r w:rsidRPr="00FB1D31">
        <w:rPr>
          <w:rFonts w:ascii="仿宋" w:eastAsia="仿宋" w:hAnsi="仿宋" w:hint="eastAsia"/>
          <w:sz w:val="32"/>
          <w:szCs w:val="24"/>
        </w:rPr>
        <w:t>需该厂商</w:t>
      </w:r>
      <w:proofErr w:type="gramEnd"/>
      <w:r w:rsidRPr="00FB1D31">
        <w:rPr>
          <w:rFonts w:ascii="仿宋" w:eastAsia="仿宋" w:hAnsi="仿宋" w:hint="eastAsia"/>
          <w:sz w:val="32"/>
          <w:szCs w:val="24"/>
        </w:rPr>
        <w:t>提交正式盖章的证明文件</w:t>
      </w:r>
      <w:r w:rsidRPr="00FB1D31">
        <w:rPr>
          <w:rFonts w:ascii="仿宋" w:eastAsia="仿宋" w:hAnsi="仿宋"/>
          <w:sz w:val="32"/>
          <w:szCs w:val="24"/>
        </w:rPr>
        <w:t>)。</w:t>
      </w:r>
      <w:bookmarkEnd w:id="481"/>
      <w:bookmarkEnd w:id="482"/>
      <w:bookmarkEnd w:id="483"/>
      <w:bookmarkEnd w:id="484"/>
      <w:bookmarkEnd w:id="485"/>
      <w:bookmarkEnd w:id="486"/>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87" w:name="_Toc398301244"/>
      <w:bookmarkStart w:id="488" w:name="_Toc381827532"/>
      <w:bookmarkStart w:id="489" w:name="_Toc390852038"/>
      <w:bookmarkStart w:id="490" w:name="_Toc472590088"/>
      <w:bookmarkStart w:id="491" w:name="_Toc319392972"/>
      <w:bookmarkStart w:id="492" w:name="_Toc426531092"/>
      <w:r w:rsidRPr="00FB1D31">
        <w:rPr>
          <w:rFonts w:ascii="仿宋" w:eastAsia="仿宋" w:hAnsi="仿宋" w:hint="eastAsia"/>
          <w:sz w:val="32"/>
          <w:szCs w:val="24"/>
        </w:rPr>
        <w:t>投标人应列出随机附件（备品备件）的清单、单价及总价，供招标人选择，对于更新换代快的备件应提供等值的替代品。为此，投标人应提交承诺书，承诺书中应有随机附件（备品备件）价格换算公式，根据该承诺书，当需要时，招标人有权在不突破备品备件总价的前提下按投标人提供的备件单价对备件数量进行调整，达成系统寿命期内的备品备件供应合同。</w:t>
      </w:r>
      <w:bookmarkEnd w:id="487"/>
      <w:bookmarkEnd w:id="488"/>
      <w:bookmarkEnd w:id="489"/>
      <w:bookmarkEnd w:id="490"/>
      <w:bookmarkEnd w:id="491"/>
      <w:bookmarkEnd w:id="492"/>
    </w:p>
    <w:p w:rsidR="00F43182" w:rsidRPr="00FB1D31" w:rsidRDefault="00405F27" w:rsidP="008B5CFD">
      <w:pPr>
        <w:numPr>
          <w:ilvl w:val="0"/>
          <w:numId w:val="36"/>
        </w:numPr>
        <w:spacing w:line="600" w:lineRule="exact"/>
        <w:ind w:left="0" w:firstLineChars="200" w:firstLine="640"/>
        <w:rPr>
          <w:rFonts w:ascii="仿宋" w:eastAsia="仿宋" w:hAnsi="仿宋"/>
          <w:sz w:val="32"/>
          <w:szCs w:val="24"/>
        </w:rPr>
      </w:pPr>
      <w:bookmarkStart w:id="493" w:name="_Toc426531093"/>
      <w:bookmarkStart w:id="494" w:name="_Toc381827533"/>
      <w:bookmarkStart w:id="495" w:name="_Toc390852039"/>
      <w:bookmarkStart w:id="496" w:name="_Toc319392973"/>
      <w:bookmarkStart w:id="497" w:name="_Toc472590089"/>
      <w:bookmarkStart w:id="498" w:name="_Toc398301245"/>
      <w:r w:rsidRPr="00FB1D31">
        <w:rPr>
          <w:rFonts w:ascii="仿宋" w:eastAsia="仿宋" w:hAnsi="仿宋" w:hint="eastAsia"/>
          <w:sz w:val="32"/>
          <w:szCs w:val="24"/>
        </w:rPr>
        <w:t>投标人应承诺，在系统（设备）使用寿命期间若投标人不能再提供某个零部件时，投标人应在价格不增加的前提下，提供适用的替代品；替代品经过招标人验收认为其各项性能指标没有降低后，才可作为随机附件（备品备件）入库或替换到系统中去。</w:t>
      </w:r>
      <w:bookmarkEnd w:id="493"/>
      <w:bookmarkEnd w:id="494"/>
      <w:bookmarkEnd w:id="495"/>
      <w:bookmarkEnd w:id="496"/>
      <w:bookmarkEnd w:id="497"/>
      <w:bookmarkEnd w:id="498"/>
    </w:p>
    <w:p w:rsidR="00F43182" w:rsidRPr="00FB1D31" w:rsidRDefault="00405F27" w:rsidP="00662558">
      <w:pPr>
        <w:pStyle w:val="affb"/>
        <w:numPr>
          <w:ilvl w:val="0"/>
          <w:numId w:val="29"/>
        </w:numPr>
        <w:spacing w:line="600" w:lineRule="exact"/>
        <w:ind w:left="0" w:firstLineChars="0" w:firstLine="0"/>
        <w:jc w:val="left"/>
        <w:outlineLvl w:val="1"/>
        <w:rPr>
          <w:rFonts w:ascii="黑体" w:eastAsia="黑体" w:hAnsi="宋体"/>
          <w:sz w:val="32"/>
          <w:szCs w:val="24"/>
        </w:rPr>
      </w:pPr>
      <w:bookmarkStart w:id="499" w:name="_Toc381827537"/>
      <w:bookmarkStart w:id="500" w:name="_Toc381827542"/>
      <w:bookmarkStart w:id="501" w:name="_Toc381827534"/>
      <w:bookmarkStart w:id="502" w:name="_Toc381827548"/>
      <w:bookmarkStart w:id="503" w:name="_Toc381827540"/>
      <w:bookmarkStart w:id="504" w:name="_Toc381827539"/>
      <w:bookmarkStart w:id="505" w:name="_Toc381827538"/>
      <w:bookmarkStart w:id="506" w:name="_Toc381827536"/>
      <w:bookmarkStart w:id="507" w:name="_Toc381827545"/>
      <w:bookmarkStart w:id="508" w:name="_Toc381827546"/>
      <w:bookmarkStart w:id="509" w:name="_Toc381827543"/>
      <w:bookmarkStart w:id="510" w:name="_Toc381827549"/>
      <w:bookmarkStart w:id="511" w:name="_Toc381618055"/>
      <w:bookmarkStart w:id="512" w:name="_Toc381827535"/>
      <w:bookmarkStart w:id="513" w:name="_Toc381827544"/>
      <w:bookmarkStart w:id="514" w:name="_Toc381827541"/>
      <w:bookmarkStart w:id="515" w:name="_Toc381616440"/>
      <w:bookmarkStart w:id="516" w:name="_Toc381827547"/>
      <w:bookmarkStart w:id="517" w:name="_Toc426531094"/>
      <w:bookmarkStart w:id="518" w:name="_Toc2850"/>
      <w:bookmarkStart w:id="519" w:name="_Toc35244771"/>
      <w:bookmarkStart w:id="520" w:name="_Toc3878873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FB1D31">
        <w:rPr>
          <w:rFonts w:ascii="黑体" w:eastAsia="黑体" w:hAnsi="宋体" w:hint="eastAsia"/>
          <w:sz w:val="32"/>
          <w:szCs w:val="24"/>
        </w:rPr>
        <w:t>服务项目</w:t>
      </w:r>
      <w:bookmarkEnd w:id="517"/>
      <w:bookmarkEnd w:id="518"/>
      <w:bookmarkEnd w:id="519"/>
      <w:bookmarkEnd w:id="520"/>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bookmarkStart w:id="521" w:name="_Toc426531095"/>
      <w:bookmarkStart w:id="522" w:name="_Toc390852041"/>
      <w:bookmarkStart w:id="523" w:name="_Toc398301247"/>
      <w:bookmarkStart w:id="524" w:name="_Toc381827551"/>
      <w:bookmarkStart w:id="525" w:name="_Toc472590091"/>
      <w:bookmarkStart w:id="526" w:name="_Toc319392975"/>
      <w:r w:rsidRPr="00FB1D31">
        <w:rPr>
          <w:rFonts w:ascii="仿宋" w:eastAsia="仿宋" w:hAnsi="仿宋" w:hint="eastAsia"/>
          <w:sz w:val="32"/>
          <w:szCs w:val="24"/>
        </w:rPr>
        <w:t>为了保证设备在现场的安装、测试、调试及技术培训，投标人应派技术人员到现场进行</w:t>
      </w:r>
      <w:r w:rsidRPr="00FB1D31">
        <w:rPr>
          <w:rFonts w:ascii="仿宋" w:eastAsia="仿宋" w:hAnsi="仿宋"/>
          <w:sz w:val="32"/>
          <w:szCs w:val="24"/>
        </w:rPr>
        <w:t xml:space="preserve"> </w:t>
      </w:r>
      <w:r w:rsidRPr="00FB1D31">
        <w:rPr>
          <w:rFonts w:ascii="仿宋" w:eastAsia="仿宋" w:hAnsi="仿宋" w:hint="eastAsia"/>
          <w:sz w:val="32"/>
          <w:szCs w:val="24"/>
        </w:rPr>
        <w:t>技术服务，直至设备最终验收完成。</w:t>
      </w:r>
      <w:bookmarkEnd w:id="521"/>
      <w:bookmarkEnd w:id="522"/>
      <w:bookmarkEnd w:id="523"/>
      <w:bookmarkEnd w:id="524"/>
      <w:bookmarkEnd w:id="525"/>
      <w:bookmarkEnd w:id="526"/>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bookmarkStart w:id="527" w:name="_Toc426531096"/>
      <w:bookmarkStart w:id="528" w:name="_Toc398301248"/>
      <w:bookmarkStart w:id="529" w:name="_Toc381827552"/>
      <w:bookmarkStart w:id="530" w:name="_Toc390852042"/>
      <w:bookmarkStart w:id="531" w:name="_Toc319392976"/>
      <w:bookmarkStart w:id="532" w:name="_Toc472590092"/>
      <w:r w:rsidRPr="00FB1D31">
        <w:rPr>
          <w:rFonts w:ascii="仿宋" w:eastAsia="仿宋" w:hAnsi="仿宋" w:hint="eastAsia"/>
          <w:sz w:val="32"/>
          <w:szCs w:val="24"/>
        </w:rPr>
        <w:t>投标人技术人员到达和离开现场的时间，将根据工程的实际情况和工期的安排，由招标</w:t>
      </w:r>
      <w:r w:rsidRPr="00FB1D31">
        <w:rPr>
          <w:rFonts w:ascii="仿宋" w:eastAsia="仿宋" w:hAnsi="仿宋"/>
          <w:sz w:val="32"/>
          <w:szCs w:val="24"/>
        </w:rPr>
        <w:t xml:space="preserve">  </w:t>
      </w:r>
      <w:r w:rsidRPr="00FB1D31">
        <w:rPr>
          <w:rFonts w:ascii="仿宋" w:eastAsia="仿宋" w:hAnsi="仿宋" w:hint="eastAsia"/>
          <w:sz w:val="32"/>
          <w:szCs w:val="24"/>
        </w:rPr>
        <w:t>人决定。</w:t>
      </w:r>
      <w:bookmarkEnd w:id="527"/>
      <w:bookmarkEnd w:id="528"/>
      <w:bookmarkEnd w:id="529"/>
      <w:bookmarkEnd w:id="530"/>
      <w:bookmarkEnd w:id="531"/>
      <w:bookmarkEnd w:id="532"/>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bookmarkStart w:id="533" w:name="_Toc319392977"/>
      <w:bookmarkStart w:id="534" w:name="_Toc472590093"/>
      <w:bookmarkStart w:id="535" w:name="_Toc426531097"/>
      <w:bookmarkStart w:id="536" w:name="_Toc398301249"/>
      <w:bookmarkStart w:id="537" w:name="_Toc390852043"/>
      <w:bookmarkStart w:id="538" w:name="_Toc381827553"/>
      <w:r w:rsidRPr="00FB1D31">
        <w:rPr>
          <w:rFonts w:ascii="仿宋" w:eastAsia="仿宋" w:hAnsi="仿宋" w:hint="eastAsia"/>
          <w:sz w:val="32"/>
          <w:szCs w:val="24"/>
        </w:rPr>
        <w:t>投标人技术人员应负责设备安装的现场培训、安装、调试等。除此之外，投标人应服从招标人的要求，配合参与设备安装完成后的单体现场测试、系统联调测试、试运营保障、试运行保障、维保期内节假</w:t>
      </w:r>
      <w:r w:rsidRPr="00FB1D31">
        <w:rPr>
          <w:rFonts w:ascii="仿宋" w:eastAsia="仿宋" w:hAnsi="仿宋" w:hint="eastAsia"/>
          <w:sz w:val="32"/>
          <w:szCs w:val="24"/>
        </w:rPr>
        <w:lastRenderedPageBreak/>
        <w:t>日及重大活动保障等。</w:t>
      </w:r>
      <w:bookmarkEnd w:id="533"/>
      <w:bookmarkEnd w:id="534"/>
      <w:bookmarkEnd w:id="535"/>
      <w:bookmarkEnd w:id="536"/>
      <w:bookmarkEnd w:id="537"/>
      <w:bookmarkEnd w:id="538"/>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bookmarkStart w:id="539" w:name="_Toc381827554"/>
      <w:bookmarkStart w:id="540" w:name="_Toc426531098"/>
      <w:bookmarkStart w:id="541" w:name="_Toc398301250"/>
      <w:bookmarkStart w:id="542" w:name="_Toc390852044"/>
      <w:bookmarkStart w:id="543" w:name="_Toc472590094"/>
      <w:bookmarkStart w:id="544" w:name="_Toc319392978"/>
      <w:r w:rsidRPr="00FB1D31">
        <w:rPr>
          <w:rFonts w:ascii="仿宋" w:eastAsia="仿宋" w:hAnsi="仿宋" w:hint="eastAsia"/>
          <w:sz w:val="32"/>
          <w:szCs w:val="24"/>
        </w:rPr>
        <w:t>投标人技术人员应履行自己的职责，否则招标人有权提出增加或更换投标人技术人员，以及延长工作期限，直至符合工程的要求，由此引起的一切费用由投标人负责。</w:t>
      </w:r>
      <w:bookmarkEnd w:id="539"/>
      <w:bookmarkEnd w:id="540"/>
      <w:bookmarkEnd w:id="541"/>
      <w:bookmarkEnd w:id="542"/>
      <w:bookmarkEnd w:id="543"/>
      <w:bookmarkEnd w:id="544"/>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bookmarkStart w:id="545" w:name="_Toc381827555"/>
      <w:bookmarkStart w:id="546" w:name="_Toc390852045"/>
      <w:bookmarkStart w:id="547" w:name="_Toc472590095"/>
      <w:bookmarkStart w:id="548" w:name="_Toc398301251"/>
      <w:bookmarkStart w:id="549" w:name="_Toc426531099"/>
      <w:bookmarkStart w:id="550" w:name="_Toc319392979"/>
      <w:r w:rsidRPr="00FB1D31">
        <w:rPr>
          <w:rFonts w:ascii="仿宋" w:eastAsia="仿宋" w:hAnsi="仿宋" w:hint="eastAsia"/>
          <w:sz w:val="32"/>
          <w:szCs w:val="24"/>
        </w:rPr>
        <w:t>来现场的</w:t>
      </w:r>
      <w:r w:rsidRPr="00FB1D31">
        <w:rPr>
          <w:rFonts w:ascii="仿宋" w:eastAsia="仿宋" w:hAnsi="仿宋"/>
          <w:sz w:val="32"/>
          <w:szCs w:val="24"/>
        </w:rPr>
        <w:t>施工</w:t>
      </w:r>
      <w:r w:rsidRPr="00FB1D31">
        <w:rPr>
          <w:rFonts w:ascii="仿宋" w:eastAsia="仿宋" w:hAnsi="仿宋" w:hint="eastAsia"/>
          <w:sz w:val="32"/>
          <w:szCs w:val="24"/>
        </w:rPr>
        <w:t>人员应身体健康，且对设备有丰富的施工经验，人员履历应在来现场</w:t>
      </w:r>
      <w:r w:rsidRPr="00FB1D31">
        <w:rPr>
          <w:rFonts w:ascii="仿宋" w:eastAsia="仿宋" w:hAnsi="仿宋"/>
          <w:sz w:val="32"/>
          <w:szCs w:val="24"/>
        </w:rPr>
        <w:t>3个月前提交招标人确认。</w:t>
      </w:r>
      <w:bookmarkEnd w:id="545"/>
      <w:bookmarkEnd w:id="546"/>
      <w:bookmarkEnd w:id="547"/>
      <w:bookmarkEnd w:id="548"/>
      <w:bookmarkEnd w:id="549"/>
      <w:bookmarkEnd w:id="550"/>
    </w:p>
    <w:p w:rsidR="00F43182" w:rsidRPr="00FB1D31" w:rsidRDefault="00405F27" w:rsidP="008B5CFD">
      <w:pPr>
        <w:numPr>
          <w:ilvl w:val="0"/>
          <w:numId w:val="37"/>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到场人员必须服从招标人相关规定及安排。</w:t>
      </w:r>
    </w:p>
    <w:p w:rsidR="00F43182" w:rsidRPr="00FB1D31" w:rsidRDefault="00405F27" w:rsidP="00662558">
      <w:pPr>
        <w:pStyle w:val="affb"/>
        <w:numPr>
          <w:ilvl w:val="0"/>
          <w:numId w:val="29"/>
        </w:numPr>
        <w:spacing w:line="600" w:lineRule="exact"/>
        <w:ind w:left="0" w:firstLineChars="0" w:firstLine="0"/>
        <w:jc w:val="left"/>
        <w:outlineLvl w:val="1"/>
        <w:rPr>
          <w:rFonts w:ascii="黑体" w:eastAsia="黑体" w:hAnsi="宋体"/>
          <w:sz w:val="32"/>
          <w:szCs w:val="24"/>
        </w:rPr>
      </w:pPr>
      <w:bookmarkStart w:id="551" w:name="_Toc381827557"/>
      <w:bookmarkStart w:id="552" w:name="_Toc381827560"/>
      <w:bookmarkStart w:id="553" w:name="_Toc381827561"/>
      <w:bookmarkStart w:id="554" w:name="_Toc381827558"/>
      <w:bookmarkStart w:id="555" w:name="_Toc381827559"/>
      <w:bookmarkStart w:id="556" w:name="_Toc381827556"/>
      <w:bookmarkStart w:id="557" w:name="_Toc35244772"/>
      <w:bookmarkStart w:id="558" w:name="_Toc426531100"/>
      <w:bookmarkStart w:id="559" w:name="_Toc381827562"/>
      <w:bookmarkStart w:id="560" w:name="_Toc14242"/>
      <w:bookmarkStart w:id="561" w:name="_Toc38788733"/>
      <w:bookmarkEnd w:id="551"/>
      <w:bookmarkEnd w:id="552"/>
      <w:bookmarkEnd w:id="553"/>
      <w:bookmarkEnd w:id="554"/>
      <w:bookmarkEnd w:id="555"/>
      <w:bookmarkEnd w:id="556"/>
      <w:r w:rsidRPr="00FB1D31">
        <w:rPr>
          <w:rFonts w:ascii="黑体" w:eastAsia="黑体" w:hAnsi="宋体" w:hint="eastAsia"/>
          <w:sz w:val="32"/>
          <w:szCs w:val="24"/>
        </w:rPr>
        <w:t>供货说明</w:t>
      </w:r>
      <w:bookmarkEnd w:id="557"/>
      <w:bookmarkEnd w:id="558"/>
      <w:bookmarkEnd w:id="559"/>
      <w:bookmarkEnd w:id="560"/>
      <w:bookmarkEnd w:id="561"/>
    </w:p>
    <w:p w:rsidR="00F43182" w:rsidRPr="00FB1D31" w:rsidRDefault="00405F27" w:rsidP="008B5CFD">
      <w:pPr>
        <w:numPr>
          <w:ilvl w:val="0"/>
          <w:numId w:val="38"/>
        </w:numPr>
        <w:spacing w:line="600" w:lineRule="exact"/>
        <w:ind w:left="0" w:firstLineChars="200" w:firstLine="640"/>
        <w:rPr>
          <w:rFonts w:ascii="仿宋" w:eastAsia="仿宋" w:hAnsi="仿宋"/>
          <w:sz w:val="32"/>
          <w:szCs w:val="24"/>
        </w:rPr>
      </w:pPr>
      <w:bookmarkStart w:id="562" w:name="_Toc390852047"/>
      <w:bookmarkStart w:id="563" w:name="_Toc472590097"/>
      <w:bookmarkStart w:id="564" w:name="_Toc319392981"/>
      <w:bookmarkStart w:id="565" w:name="_Toc398301253"/>
      <w:bookmarkStart w:id="566" w:name="_Toc426531101"/>
      <w:bookmarkStart w:id="567" w:name="_Toc381827563"/>
      <w:r w:rsidRPr="00FB1D31">
        <w:rPr>
          <w:rFonts w:ascii="仿宋" w:eastAsia="仿宋" w:hAnsi="仿宋" w:hint="eastAsia"/>
          <w:sz w:val="32"/>
          <w:szCs w:val="24"/>
        </w:rPr>
        <w:t>投标人应根据本技术文件的要求，结合自身产品特点，确定详细的供货设备及系统配置，提供完整的系统设备，确保整个互联网支付接入系统在本项目中完整功能的实现。如投标人为满足本系统功能时需要另外增加设备，则需说明补充原因及用途。</w:t>
      </w:r>
      <w:bookmarkEnd w:id="562"/>
      <w:bookmarkEnd w:id="563"/>
      <w:bookmarkEnd w:id="564"/>
      <w:bookmarkEnd w:id="565"/>
      <w:bookmarkEnd w:id="566"/>
      <w:bookmarkEnd w:id="567"/>
    </w:p>
    <w:p w:rsidR="00F43182" w:rsidRPr="00FB1D31" w:rsidRDefault="00405F27" w:rsidP="008B5CFD">
      <w:pPr>
        <w:numPr>
          <w:ilvl w:val="0"/>
          <w:numId w:val="38"/>
        </w:numPr>
        <w:spacing w:line="600" w:lineRule="exact"/>
        <w:ind w:left="0" w:firstLineChars="200" w:firstLine="640"/>
        <w:rPr>
          <w:rFonts w:ascii="仿宋" w:eastAsia="仿宋" w:hAnsi="仿宋"/>
          <w:sz w:val="32"/>
          <w:szCs w:val="24"/>
        </w:rPr>
      </w:pPr>
      <w:bookmarkStart w:id="568" w:name="_Toc398301254"/>
      <w:bookmarkStart w:id="569" w:name="_Toc381827564"/>
      <w:bookmarkStart w:id="570" w:name="_Toc390852048"/>
      <w:bookmarkStart w:id="571" w:name="_Toc319392982"/>
      <w:bookmarkStart w:id="572" w:name="_Toc472590098"/>
      <w:bookmarkStart w:id="573" w:name="_Toc426531102"/>
      <w:r w:rsidRPr="00FB1D31">
        <w:rPr>
          <w:rFonts w:ascii="仿宋" w:eastAsia="仿宋" w:hAnsi="仿宋" w:hint="eastAsia"/>
          <w:sz w:val="32"/>
          <w:szCs w:val="24"/>
        </w:rPr>
        <w:t>若投标人所提供的设备有配套的专用安装材料（如底盒、底座等），并且这些材料在工程中是必需的，则应在投标文件的设备清单中明确列出数量，并在供货时提供齐全。</w:t>
      </w:r>
      <w:bookmarkEnd w:id="568"/>
      <w:bookmarkEnd w:id="569"/>
      <w:bookmarkEnd w:id="570"/>
      <w:bookmarkEnd w:id="571"/>
      <w:bookmarkEnd w:id="572"/>
      <w:bookmarkEnd w:id="573"/>
    </w:p>
    <w:p w:rsidR="00F43182" w:rsidRPr="00FB1D31" w:rsidRDefault="00405F27" w:rsidP="008B5CFD">
      <w:pPr>
        <w:numPr>
          <w:ilvl w:val="0"/>
          <w:numId w:val="38"/>
        </w:numPr>
        <w:spacing w:line="600" w:lineRule="exact"/>
        <w:ind w:left="0" w:firstLineChars="200" w:firstLine="640"/>
        <w:rPr>
          <w:rFonts w:ascii="仿宋" w:eastAsia="仿宋" w:hAnsi="仿宋"/>
          <w:sz w:val="32"/>
          <w:szCs w:val="24"/>
        </w:rPr>
      </w:pPr>
      <w:bookmarkStart w:id="574" w:name="_Toc426531103"/>
      <w:bookmarkStart w:id="575" w:name="_Toc472590099"/>
      <w:bookmarkStart w:id="576" w:name="_Toc398301255"/>
      <w:bookmarkStart w:id="577" w:name="_Toc381827565"/>
      <w:bookmarkStart w:id="578" w:name="_Toc319392983"/>
      <w:bookmarkStart w:id="579" w:name="_Toc390852049"/>
      <w:r w:rsidRPr="00FB1D31">
        <w:rPr>
          <w:rFonts w:ascii="仿宋" w:eastAsia="仿宋" w:hAnsi="仿宋" w:hint="eastAsia"/>
          <w:sz w:val="32"/>
          <w:szCs w:val="24"/>
        </w:rPr>
        <w:t>投标人应在投标文件中提供所有设备的详细技术参数、功能说明、安装要求等内容。</w:t>
      </w:r>
      <w:bookmarkEnd w:id="574"/>
      <w:bookmarkEnd w:id="575"/>
      <w:bookmarkEnd w:id="576"/>
      <w:bookmarkEnd w:id="577"/>
      <w:bookmarkEnd w:id="578"/>
      <w:bookmarkEnd w:id="579"/>
    </w:p>
    <w:p w:rsidR="00F43182" w:rsidRPr="00FB1D31" w:rsidRDefault="00405F27" w:rsidP="008B5CFD">
      <w:pPr>
        <w:numPr>
          <w:ilvl w:val="0"/>
          <w:numId w:val="38"/>
        </w:numPr>
        <w:spacing w:line="600" w:lineRule="exact"/>
        <w:ind w:left="0" w:firstLineChars="200" w:firstLine="640"/>
        <w:rPr>
          <w:rFonts w:ascii="仿宋" w:eastAsia="仿宋" w:hAnsi="仿宋"/>
          <w:sz w:val="32"/>
          <w:szCs w:val="24"/>
        </w:rPr>
      </w:pPr>
      <w:bookmarkStart w:id="580" w:name="_Toc319392985"/>
      <w:bookmarkStart w:id="581" w:name="_Toc381827567"/>
      <w:bookmarkStart w:id="582" w:name="_Toc472590101"/>
      <w:bookmarkStart w:id="583" w:name="_Toc390852051"/>
      <w:bookmarkStart w:id="584" w:name="_Toc398301257"/>
      <w:bookmarkStart w:id="585" w:name="_Toc426531105"/>
      <w:r w:rsidRPr="00FB1D31">
        <w:rPr>
          <w:rFonts w:ascii="仿宋" w:eastAsia="仿宋" w:hAnsi="仿宋" w:hint="eastAsia"/>
          <w:sz w:val="32"/>
          <w:szCs w:val="24"/>
        </w:rPr>
        <w:t>为了确保系统的正常运行，投标人对主要设备或部件需提供足够的备品备件。</w:t>
      </w:r>
      <w:bookmarkEnd w:id="580"/>
      <w:bookmarkEnd w:id="581"/>
      <w:bookmarkEnd w:id="582"/>
      <w:bookmarkEnd w:id="583"/>
      <w:bookmarkEnd w:id="584"/>
      <w:bookmarkEnd w:id="585"/>
    </w:p>
    <w:p w:rsidR="00F43182" w:rsidRPr="00FB1D31" w:rsidRDefault="00405F27" w:rsidP="008B5CFD">
      <w:pPr>
        <w:numPr>
          <w:ilvl w:val="0"/>
          <w:numId w:val="38"/>
        </w:numPr>
        <w:spacing w:line="600" w:lineRule="exact"/>
        <w:ind w:left="0" w:firstLineChars="200" w:firstLine="640"/>
        <w:rPr>
          <w:rFonts w:ascii="仿宋" w:eastAsia="仿宋" w:hAnsi="仿宋"/>
          <w:sz w:val="32"/>
          <w:szCs w:val="24"/>
        </w:rPr>
      </w:pPr>
      <w:r w:rsidRPr="00FB1D31">
        <w:rPr>
          <w:rFonts w:ascii="仿宋" w:eastAsia="仿宋" w:hAnsi="仿宋" w:hint="eastAsia"/>
          <w:sz w:val="32"/>
          <w:szCs w:val="24"/>
        </w:rPr>
        <w:t>投标人在投标文件的供货清单中所列的设备，应满足本技术文件的功能要求。</w:t>
      </w:r>
    </w:p>
    <w:p w:rsidR="00F43182" w:rsidRPr="000D17BA" w:rsidRDefault="00405F27" w:rsidP="008B5CFD">
      <w:pPr>
        <w:numPr>
          <w:ilvl w:val="0"/>
          <w:numId w:val="38"/>
        </w:numPr>
        <w:spacing w:line="600" w:lineRule="exact"/>
        <w:ind w:left="0" w:firstLineChars="200" w:firstLine="640"/>
        <w:rPr>
          <w:rFonts w:ascii="仿宋" w:eastAsia="仿宋" w:hAnsi="仿宋"/>
          <w:sz w:val="32"/>
          <w:szCs w:val="24"/>
        </w:rPr>
      </w:pPr>
      <w:r w:rsidRPr="000D17BA">
        <w:rPr>
          <w:rFonts w:ascii="仿宋" w:eastAsia="仿宋" w:hAnsi="仿宋"/>
          <w:sz w:val="32"/>
          <w:szCs w:val="24"/>
        </w:rPr>
        <w:t>本项目</w:t>
      </w:r>
      <w:r w:rsidRPr="000D17BA">
        <w:rPr>
          <w:rFonts w:ascii="仿宋" w:eastAsia="仿宋" w:hAnsi="仿宋" w:hint="eastAsia"/>
          <w:sz w:val="32"/>
          <w:szCs w:val="24"/>
        </w:rPr>
        <w:t>实施所需的耗材已包含在总价中。</w:t>
      </w:r>
    </w:p>
    <w:p w:rsidR="00F43182" w:rsidRPr="00FB1D31" w:rsidRDefault="00405F27" w:rsidP="00662558">
      <w:pPr>
        <w:pStyle w:val="affb"/>
        <w:numPr>
          <w:ilvl w:val="0"/>
          <w:numId w:val="18"/>
        </w:numPr>
        <w:spacing w:line="600" w:lineRule="exact"/>
        <w:ind w:firstLineChars="0"/>
        <w:jc w:val="left"/>
        <w:outlineLvl w:val="0"/>
        <w:rPr>
          <w:rFonts w:ascii="黑体" w:eastAsia="黑体" w:hAnsi="宋体"/>
          <w:sz w:val="32"/>
          <w:szCs w:val="28"/>
        </w:rPr>
      </w:pPr>
      <w:bookmarkStart w:id="586" w:name="_Toc36051030"/>
      <w:bookmarkStart w:id="587" w:name="_Toc36051029"/>
      <w:bookmarkStart w:id="588" w:name="_Toc36051031"/>
      <w:bookmarkStart w:id="589" w:name="_Toc36051032"/>
      <w:bookmarkStart w:id="590" w:name="_Toc36051033"/>
      <w:bookmarkStart w:id="591" w:name="_Toc36051034"/>
      <w:bookmarkStart w:id="592" w:name="_Toc36051035"/>
      <w:bookmarkStart w:id="593" w:name="_Toc36051036"/>
      <w:bookmarkStart w:id="594" w:name="_Toc36051037"/>
      <w:bookmarkStart w:id="595" w:name="_Toc36051038"/>
      <w:bookmarkStart w:id="596" w:name="_Toc36051039"/>
      <w:bookmarkStart w:id="597" w:name="_Toc36051040"/>
      <w:bookmarkStart w:id="598" w:name="_Toc36051041"/>
      <w:bookmarkStart w:id="599" w:name="_Toc36051042"/>
      <w:bookmarkStart w:id="600" w:name="_Toc36051043"/>
      <w:bookmarkStart w:id="601" w:name="_Toc36051044"/>
      <w:bookmarkStart w:id="602" w:name="_Toc36051045"/>
      <w:bookmarkStart w:id="603" w:name="_Toc36051046"/>
      <w:bookmarkStart w:id="604" w:name="_Toc36051047"/>
      <w:bookmarkStart w:id="605" w:name="_Toc36051048"/>
      <w:bookmarkStart w:id="606" w:name="_Toc36051049"/>
      <w:bookmarkStart w:id="607" w:name="_Toc36051050"/>
      <w:bookmarkStart w:id="608" w:name="_Toc36051051"/>
      <w:bookmarkStart w:id="609" w:name="_Toc36051052"/>
      <w:bookmarkStart w:id="610" w:name="_Toc36051053"/>
      <w:bookmarkStart w:id="611" w:name="_Toc36051054"/>
      <w:bookmarkStart w:id="612" w:name="_Toc36051055"/>
      <w:bookmarkStart w:id="613" w:name="_Toc36051056"/>
      <w:bookmarkStart w:id="614" w:name="_Toc36051057"/>
      <w:bookmarkStart w:id="615" w:name="_Toc36051058"/>
      <w:bookmarkStart w:id="616" w:name="_Toc36051059"/>
      <w:bookmarkStart w:id="617" w:name="_Toc36051060"/>
      <w:bookmarkStart w:id="618" w:name="_Toc36051061"/>
      <w:bookmarkStart w:id="619" w:name="_Toc36051062"/>
      <w:bookmarkStart w:id="620" w:name="_Toc36051063"/>
      <w:bookmarkStart w:id="621" w:name="_Toc36051064"/>
      <w:bookmarkStart w:id="622" w:name="_Toc36051065"/>
      <w:bookmarkStart w:id="623" w:name="_Toc36051066"/>
      <w:bookmarkStart w:id="624" w:name="_Toc36051067"/>
      <w:bookmarkStart w:id="625" w:name="_Toc36051068"/>
      <w:bookmarkStart w:id="626" w:name="_Toc36051069"/>
      <w:bookmarkStart w:id="627" w:name="_Toc36051070"/>
      <w:bookmarkStart w:id="628" w:name="_Toc36051071"/>
      <w:bookmarkStart w:id="629" w:name="_Toc36051072"/>
      <w:bookmarkStart w:id="630" w:name="_Toc36051073"/>
      <w:bookmarkStart w:id="631" w:name="_Toc36051074"/>
      <w:bookmarkStart w:id="632" w:name="_Toc36051075"/>
      <w:bookmarkStart w:id="633" w:name="_Toc36051076"/>
      <w:bookmarkStart w:id="634" w:name="_Toc36051077"/>
      <w:bookmarkStart w:id="635" w:name="_Toc36051078"/>
      <w:bookmarkStart w:id="636" w:name="_Toc36051079"/>
      <w:bookmarkStart w:id="637" w:name="_Toc36051080"/>
      <w:bookmarkStart w:id="638" w:name="_Toc36051081"/>
      <w:bookmarkStart w:id="639" w:name="_Toc36051082"/>
      <w:bookmarkStart w:id="640" w:name="_Toc36051083"/>
      <w:bookmarkStart w:id="641" w:name="_Toc36051084"/>
      <w:bookmarkStart w:id="642" w:name="_Toc36051085"/>
      <w:bookmarkStart w:id="643" w:name="_Toc36051086"/>
      <w:bookmarkStart w:id="644" w:name="_Toc36051087"/>
      <w:bookmarkStart w:id="645" w:name="_Toc36051088"/>
      <w:bookmarkStart w:id="646" w:name="_Toc36051089"/>
      <w:bookmarkStart w:id="647" w:name="_Toc36051090"/>
      <w:bookmarkStart w:id="648" w:name="_Toc36051091"/>
      <w:bookmarkStart w:id="649" w:name="_Toc36051092"/>
      <w:bookmarkStart w:id="650" w:name="_Toc36051093"/>
      <w:bookmarkStart w:id="651" w:name="_Toc36051094"/>
      <w:bookmarkStart w:id="652" w:name="_Toc36051095"/>
      <w:bookmarkStart w:id="653" w:name="_Toc36051096"/>
      <w:bookmarkStart w:id="654" w:name="_Toc36051097"/>
      <w:bookmarkStart w:id="655" w:name="_Toc36051098"/>
      <w:bookmarkStart w:id="656" w:name="_Toc36051099"/>
      <w:bookmarkStart w:id="657" w:name="_Toc36051100"/>
      <w:bookmarkStart w:id="658" w:name="_Toc36051101"/>
      <w:bookmarkStart w:id="659" w:name="_Toc36051102"/>
      <w:bookmarkStart w:id="660" w:name="_Toc36051103"/>
      <w:bookmarkStart w:id="661" w:name="_Toc36051104"/>
      <w:bookmarkStart w:id="662" w:name="_Toc36051105"/>
      <w:bookmarkStart w:id="663" w:name="_Toc36051106"/>
      <w:bookmarkStart w:id="664" w:name="_Toc36051107"/>
      <w:bookmarkStart w:id="665" w:name="_Toc36051108"/>
      <w:bookmarkStart w:id="666" w:name="_Toc36051109"/>
      <w:bookmarkStart w:id="667" w:name="_Toc36051110"/>
      <w:bookmarkStart w:id="668" w:name="_Toc36051111"/>
      <w:bookmarkStart w:id="669" w:name="_Toc36051112"/>
      <w:bookmarkStart w:id="670" w:name="_Toc36051113"/>
      <w:bookmarkStart w:id="671" w:name="_Toc36051114"/>
      <w:bookmarkStart w:id="672" w:name="_Toc36051115"/>
      <w:bookmarkStart w:id="673" w:name="_Toc36051116"/>
      <w:bookmarkStart w:id="674" w:name="_Toc36051117"/>
      <w:bookmarkStart w:id="675" w:name="_Toc36051118"/>
      <w:bookmarkStart w:id="676" w:name="_Toc36051119"/>
      <w:bookmarkStart w:id="677" w:name="_Toc36051120"/>
      <w:bookmarkStart w:id="678" w:name="_Toc36051121"/>
      <w:bookmarkStart w:id="679" w:name="_Toc36051122"/>
      <w:bookmarkStart w:id="680" w:name="_Toc36051123"/>
      <w:bookmarkStart w:id="681" w:name="_Toc36051124"/>
      <w:bookmarkStart w:id="682" w:name="_Toc36051125"/>
      <w:bookmarkStart w:id="683" w:name="_Toc36051126"/>
      <w:bookmarkStart w:id="684" w:name="_Toc36051127"/>
      <w:bookmarkStart w:id="685" w:name="_Toc36051128"/>
      <w:bookmarkStart w:id="686" w:name="_Toc36051129"/>
      <w:bookmarkStart w:id="687" w:name="_Toc36051130"/>
      <w:bookmarkStart w:id="688" w:name="_Toc36051131"/>
      <w:bookmarkStart w:id="689" w:name="_Toc36051132"/>
      <w:bookmarkStart w:id="690" w:name="_Toc36051133"/>
      <w:bookmarkStart w:id="691" w:name="_Toc36051134"/>
      <w:bookmarkStart w:id="692" w:name="_Toc36051135"/>
      <w:bookmarkStart w:id="693" w:name="_Toc36051136"/>
      <w:bookmarkStart w:id="694" w:name="_Toc36051137"/>
      <w:bookmarkStart w:id="695" w:name="_Toc36051138"/>
      <w:bookmarkStart w:id="696" w:name="_Toc36051139"/>
      <w:bookmarkStart w:id="697" w:name="_Toc36051140"/>
      <w:bookmarkStart w:id="698" w:name="_Toc36051141"/>
      <w:bookmarkStart w:id="699" w:name="_Toc36051142"/>
      <w:bookmarkStart w:id="700" w:name="_Toc36051143"/>
      <w:bookmarkStart w:id="701" w:name="_Toc36051144"/>
      <w:bookmarkStart w:id="702" w:name="_Toc381827655"/>
      <w:bookmarkStart w:id="703" w:name="_Toc381827656"/>
      <w:bookmarkStart w:id="704" w:name="_Toc381827668"/>
      <w:bookmarkStart w:id="705" w:name="_Toc381827669"/>
      <w:bookmarkStart w:id="706" w:name="_Toc381827670"/>
      <w:bookmarkStart w:id="707" w:name="_Toc381827671"/>
      <w:bookmarkStart w:id="708" w:name="_Toc381827672"/>
      <w:bookmarkStart w:id="709" w:name="_Toc381827673"/>
      <w:bookmarkStart w:id="710" w:name="_Toc381827674"/>
      <w:bookmarkStart w:id="711" w:name="_Toc381827675"/>
      <w:bookmarkStart w:id="712" w:name="_Toc381827676"/>
      <w:bookmarkStart w:id="713" w:name="_Toc381827677"/>
      <w:bookmarkStart w:id="714" w:name="_Toc381827605"/>
      <w:bookmarkStart w:id="715" w:name="_Toc381827596"/>
      <w:bookmarkStart w:id="716" w:name="_Toc381827598"/>
      <w:bookmarkStart w:id="717" w:name="_Toc381827594"/>
      <w:bookmarkStart w:id="718" w:name="_Toc381827599"/>
      <w:bookmarkStart w:id="719" w:name="_Toc381827601"/>
      <w:bookmarkStart w:id="720" w:name="_Toc381827602"/>
      <w:bookmarkStart w:id="721" w:name="_Toc381827606"/>
      <w:bookmarkStart w:id="722" w:name="_Toc381827597"/>
      <w:bookmarkStart w:id="723" w:name="_Toc381827593"/>
      <w:bookmarkStart w:id="724" w:name="_Toc381827595"/>
      <w:bookmarkStart w:id="725" w:name="_Toc381827600"/>
      <w:bookmarkStart w:id="726" w:name="_Toc381827607"/>
      <w:bookmarkStart w:id="727" w:name="_Toc381827609"/>
      <w:bookmarkStart w:id="728" w:name="_Toc381827608"/>
      <w:bookmarkStart w:id="729" w:name="_Toc381827604"/>
      <w:bookmarkStart w:id="730" w:name="_Toc381827603"/>
      <w:bookmarkStart w:id="731" w:name="_Toc381827610"/>
      <w:bookmarkStart w:id="732" w:name="_Toc36051021"/>
      <w:bookmarkStart w:id="733" w:name="_Toc36051022"/>
      <w:bookmarkStart w:id="734" w:name="_Toc36051023"/>
      <w:bookmarkStart w:id="735" w:name="_Toc36051024"/>
      <w:bookmarkStart w:id="736" w:name="_Toc36051025"/>
      <w:bookmarkStart w:id="737" w:name="_Toc36051026"/>
      <w:bookmarkStart w:id="738" w:name="_Toc36051027"/>
      <w:bookmarkStart w:id="739" w:name="_Toc36051028"/>
      <w:bookmarkStart w:id="740" w:name="_Toc17432"/>
      <w:bookmarkStart w:id="741" w:name="_Toc35244787"/>
      <w:bookmarkStart w:id="742" w:name="_Toc38788734"/>
      <w:bookmarkStart w:id="743" w:name="_Toc492460776"/>
      <w:bookmarkStart w:id="744" w:name="_Toc492460790"/>
      <w:bookmarkEnd w:id="13"/>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FB1D31">
        <w:rPr>
          <w:rFonts w:ascii="黑体" w:eastAsia="黑体" w:hAnsi="宋体" w:hint="eastAsia"/>
          <w:sz w:val="32"/>
          <w:szCs w:val="28"/>
        </w:rPr>
        <w:lastRenderedPageBreak/>
        <w:t>设备的包装、运输、仓储、安装</w:t>
      </w:r>
      <w:bookmarkEnd w:id="740"/>
      <w:bookmarkEnd w:id="741"/>
      <w:bookmarkEnd w:id="742"/>
    </w:p>
    <w:p w:rsidR="00F43182" w:rsidRPr="00FB1D31" w:rsidRDefault="00405F27" w:rsidP="00662558">
      <w:pPr>
        <w:pStyle w:val="2"/>
        <w:numPr>
          <w:ilvl w:val="0"/>
          <w:numId w:val="39"/>
        </w:numPr>
        <w:spacing w:line="600" w:lineRule="exact"/>
        <w:rPr>
          <w:rFonts w:ascii="黑体" w:eastAsia="黑体" w:hAnsi="黑体" w:cs="黑体"/>
          <w:b w:val="0"/>
          <w:bCs w:val="0"/>
          <w:szCs w:val="28"/>
        </w:rPr>
      </w:pPr>
      <w:bookmarkStart w:id="745" w:name="_Toc32229260"/>
      <w:bookmarkStart w:id="746" w:name="_Toc32229587"/>
      <w:bookmarkStart w:id="747" w:name="_Toc32229585"/>
      <w:bookmarkStart w:id="748" w:name="_Toc32229258"/>
      <w:bookmarkStart w:id="749" w:name="_Toc32229259"/>
      <w:bookmarkStart w:id="750" w:name="_Toc32229586"/>
      <w:bookmarkStart w:id="751" w:name="_Toc22216"/>
      <w:bookmarkStart w:id="752" w:name="_Toc35244788"/>
      <w:bookmarkStart w:id="753" w:name="_Toc38788735"/>
      <w:bookmarkEnd w:id="745"/>
      <w:bookmarkEnd w:id="746"/>
      <w:bookmarkEnd w:id="747"/>
      <w:bookmarkEnd w:id="748"/>
      <w:bookmarkEnd w:id="749"/>
      <w:bookmarkEnd w:id="750"/>
      <w:r w:rsidRPr="00FB1D31">
        <w:rPr>
          <w:rFonts w:ascii="黑体" w:eastAsia="黑体" w:hAnsi="黑体" w:cs="黑体" w:hint="eastAsia"/>
          <w:b w:val="0"/>
          <w:bCs w:val="0"/>
          <w:szCs w:val="28"/>
        </w:rPr>
        <w:t>概述</w:t>
      </w:r>
      <w:bookmarkEnd w:id="751"/>
      <w:bookmarkEnd w:id="752"/>
      <w:bookmarkEnd w:id="753"/>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投标人应按有关标准和提供设备的要求进行包装、运输和仓储，保证设备在运输和仓储过程中完好无损，投标人提供的设备应适应南宁地区的储存环境。</w:t>
      </w:r>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hint="eastAsia"/>
          <w:sz w:val="32"/>
          <w:szCs w:val="24"/>
        </w:rPr>
        <w:t>凡因由于投标人对货物包装不善或标记不当导致货物在运输和仓储过程中损失、损坏或丢失，或因此引起事故等一切责任及费用由投标人承担，并不得延误工期。</w:t>
      </w:r>
      <w:bookmarkStart w:id="754" w:name="_Toc31980739"/>
    </w:p>
    <w:p w:rsidR="00F43182" w:rsidRPr="00FB1D31" w:rsidRDefault="00405F27" w:rsidP="00662558">
      <w:pPr>
        <w:pStyle w:val="2"/>
        <w:numPr>
          <w:ilvl w:val="0"/>
          <w:numId w:val="39"/>
        </w:numPr>
        <w:spacing w:line="600" w:lineRule="exact"/>
        <w:ind w:left="0" w:firstLine="0"/>
        <w:rPr>
          <w:rFonts w:ascii="黑体" w:eastAsia="黑体" w:hAnsi="黑体" w:cs="黑体"/>
          <w:b w:val="0"/>
          <w:bCs w:val="0"/>
          <w:szCs w:val="28"/>
        </w:rPr>
      </w:pPr>
      <w:bookmarkStart w:id="755" w:name="_Toc27630"/>
      <w:bookmarkStart w:id="756" w:name="_Toc35244789"/>
      <w:bookmarkStart w:id="757" w:name="_Toc38788736"/>
      <w:r w:rsidRPr="00FB1D31">
        <w:rPr>
          <w:rFonts w:ascii="黑体" w:eastAsia="黑体" w:hAnsi="黑体" w:cs="黑体" w:hint="eastAsia"/>
          <w:b w:val="0"/>
          <w:bCs w:val="0"/>
          <w:szCs w:val="28"/>
        </w:rPr>
        <w:t>包装、运输</w:t>
      </w:r>
      <w:bookmarkEnd w:id="754"/>
      <w:bookmarkEnd w:id="755"/>
      <w:bookmarkEnd w:id="756"/>
      <w:bookmarkEnd w:id="757"/>
    </w:p>
    <w:p w:rsidR="00F43182" w:rsidRPr="00FB1D31" w:rsidRDefault="00405F27" w:rsidP="00662558">
      <w:pPr>
        <w:numPr>
          <w:ilvl w:val="2"/>
          <w:numId w:val="40"/>
        </w:numPr>
        <w:spacing w:before="156" w:line="600" w:lineRule="exact"/>
        <w:jc w:val="left"/>
        <w:outlineLvl w:val="2"/>
        <w:rPr>
          <w:rFonts w:ascii="黑体" w:eastAsia="黑体" w:hAnsi="宋体"/>
          <w:sz w:val="32"/>
          <w:szCs w:val="24"/>
        </w:rPr>
      </w:pPr>
      <w:bookmarkStart w:id="758" w:name="_Toc1355"/>
      <w:bookmarkStart w:id="759" w:name="_Toc35244790"/>
      <w:bookmarkStart w:id="760" w:name="_Toc31980741"/>
      <w:bookmarkStart w:id="761" w:name="_Toc38788737"/>
      <w:r w:rsidRPr="00FB1D31">
        <w:rPr>
          <w:rFonts w:ascii="黑体" w:eastAsia="黑体" w:hAnsi="宋体" w:hint="eastAsia"/>
          <w:sz w:val="32"/>
          <w:szCs w:val="24"/>
        </w:rPr>
        <w:t>包装</w:t>
      </w:r>
      <w:bookmarkEnd w:id="758"/>
      <w:bookmarkEnd w:id="759"/>
      <w:bookmarkEnd w:id="760"/>
      <w:bookmarkEnd w:id="761"/>
    </w:p>
    <w:p w:rsidR="00F43182" w:rsidRPr="00FB1D31" w:rsidRDefault="00405F27" w:rsidP="00662558">
      <w:pPr>
        <w:pStyle w:val="affb"/>
        <w:spacing w:line="600" w:lineRule="exact"/>
        <w:ind w:firstLine="640"/>
        <w:rPr>
          <w:rFonts w:ascii="仿宋" w:eastAsia="仿宋" w:hAnsi="仿宋"/>
          <w:sz w:val="24"/>
        </w:rPr>
      </w:pPr>
      <w:r w:rsidRPr="00FB1D31">
        <w:rPr>
          <w:rFonts w:ascii="仿宋" w:eastAsia="仿宋" w:hAnsi="仿宋"/>
          <w:sz w:val="32"/>
          <w:szCs w:val="24"/>
        </w:rPr>
        <w:t>1）投标人提供的所有设备和材料应具备适应远洋、内陆运输和多次搬运、装卸的坚固包装，并应根据货物特点及需要，采取防潮、防雨、防锈、防腐蚀、防盐雾、防震、防冻等保护措施，以保证货物安全无损地运抵安装现场，并保证在南宁无空调、无除湿设备的仓库储存条件下放置1年不应发生损坏或腐蚀。</w:t>
      </w:r>
    </w:p>
    <w:p w:rsidR="00F43182" w:rsidRPr="00FB1D31" w:rsidRDefault="00405F27" w:rsidP="00662558">
      <w:pPr>
        <w:pStyle w:val="affb"/>
        <w:spacing w:line="600" w:lineRule="exact"/>
        <w:ind w:firstLine="640"/>
        <w:rPr>
          <w:rFonts w:ascii="仿宋" w:eastAsia="仿宋" w:hAnsi="仿宋"/>
          <w:sz w:val="24"/>
        </w:rPr>
      </w:pPr>
      <w:r w:rsidRPr="00FB1D31">
        <w:rPr>
          <w:rFonts w:ascii="仿宋" w:eastAsia="仿宋" w:hAnsi="仿宋"/>
          <w:sz w:val="32"/>
          <w:szCs w:val="24"/>
        </w:rPr>
        <w:t>2）笨重设备应有固定的底座，外包装上应有吊装挂钩，容易散失的零部件应包装在箱内。所有设备和材料不允许裸装。</w:t>
      </w:r>
    </w:p>
    <w:p w:rsidR="00F43182" w:rsidRPr="00FB1D31" w:rsidRDefault="00405F27" w:rsidP="00662558">
      <w:pPr>
        <w:pStyle w:val="affb"/>
        <w:spacing w:line="600" w:lineRule="exact"/>
        <w:ind w:firstLine="640"/>
        <w:rPr>
          <w:rFonts w:ascii="仿宋" w:eastAsia="仿宋" w:hAnsi="仿宋"/>
          <w:sz w:val="24"/>
        </w:rPr>
      </w:pPr>
      <w:r w:rsidRPr="00FB1D31">
        <w:rPr>
          <w:rFonts w:ascii="仿宋" w:eastAsia="仿宋" w:hAnsi="仿宋"/>
          <w:sz w:val="32"/>
          <w:szCs w:val="24"/>
        </w:rPr>
        <w:t>3）投标人对交付的技术文件和技术资料应进行妥善包装，以适合长途运输、多次搬运，并采取防潮、防雨措施。</w:t>
      </w:r>
    </w:p>
    <w:p w:rsidR="00F43182" w:rsidRPr="00FB1D31" w:rsidRDefault="00405F27" w:rsidP="00662558">
      <w:pPr>
        <w:pStyle w:val="affb"/>
        <w:spacing w:line="600" w:lineRule="exact"/>
        <w:ind w:firstLine="640"/>
        <w:rPr>
          <w:rFonts w:ascii="仿宋" w:eastAsia="仿宋" w:hAnsi="仿宋"/>
          <w:sz w:val="24"/>
        </w:rPr>
      </w:pPr>
      <w:r w:rsidRPr="00FB1D31">
        <w:rPr>
          <w:rFonts w:ascii="仿宋" w:eastAsia="仿宋" w:hAnsi="仿宋"/>
          <w:sz w:val="32"/>
          <w:szCs w:val="24"/>
        </w:rPr>
        <w:t>4）投标人应对装箱货物进行正确的标记，装箱标记应清晰、方便辨</w:t>
      </w:r>
      <w:r w:rsidRPr="00FB1D31">
        <w:rPr>
          <w:rFonts w:ascii="仿宋" w:eastAsia="仿宋" w:hAnsi="仿宋"/>
          <w:sz w:val="32"/>
          <w:szCs w:val="24"/>
        </w:rPr>
        <w:lastRenderedPageBreak/>
        <w:t>认和储存。</w:t>
      </w:r>
    </w:p>
    <w:p w:rsidR="00F43182" w:rsidRPr="00FB1D31" w:rsidRDefault="00405F27" w:rsidP="008B5CFD">
      <w:pPr>
        <w:pStyle w:val="Style329"/>
        <w:spacing w:before="156" w:line="600" w:lineRule="exact"/>
        <w:ind w:firstLine="640"/>
        <w:jc w:val="left"/>
        <w:rPr>
          <w:rFonts w:ascii="仿宋" w:eastAsia="仿宋" w:hAnsi="仿宋"/>
          <w:sz w:val="32"/>
          <w:szCs w:val="24"/>
        </w:rPr>
      </w:pPr>
      <w:r w:rsidRPr="00FB1D31">
        <w:rPr>
          <w:rFonts w:ascii="仿宋" w:eastAsia="仿宋" w:hAnsi="仿宋"/>
          <w:sz w:val="32"/>
          <w:szCs w:val="24"/>
        </w:rPr>
        <w:t>5）每个包装箱内应附有装箱清单3份，正本1份，副本2份，并注明资料编号、名称、册数、页数，内容包括但不限于货物名称、规格、数量、质量证明书等。设备的其它资料，如说明书、技术文件、产品合格证等不随箱装运，另外成册装订提交招标人。</w:t>
      </w:r>
    </w:p>
    <w:p w:rsidR="00F43182" w:rsidRPr="00FB1D31" w:rsidRDefault="00405F27" w:rsidP="008B5CFD">
      <w:pPr>
        <w:pStyle w:val="Style329"/>
        <w:spacing w:before="156" w:line="600" w:lineRule="exact"/>
        <w:ind w:firstLine="640"/>
        <w:jc w:val="left"/>
        <w:rPr>
          <w:rFonts w:ascii="仿宋" w:eastAsia="仿宋" w:hAnsi="仿宋"/>
          <w:sz w:val="32"/>
          <w:szCs w:val="24"/>
        </w:rPr>
      </w:pPr>
      <w:r w:rsidRPr="00FB1D31">
        <w:rPr>
          <w:rFonts w:ascii="仿宋" w:eastAsia="仿宋" w:hAnsi="仿宋"/>
          <w:sz w:val="32"/>
          <w:szCs w:val="24"/>
        </w:rPr>
        <w:t>6）装箱单正本及第1个副本应固定在每个箱体的内侧上；装箱单第2个副本应装在</w:t>
      </w:r>
      <w:proofErr w:type="gramStart"/>
      <w:r w:rsidRPr="00FB1D31">
        <w:rPr>
          <w:rFonts w:ascii="仿宋" w:eastAsia="仿宋" w:hAnsi="仿宋"/>
          <w:sz w:val="32"/>
          <w:szCs w:val="24"/>
        </w:rPr>
        <w:t>防水信</w:t>
      </w:r>
      <w:proofErr w:type="gramEnd"/>
      <w:r w:rsidRPr="00FB1D31">
        <w:rPr>
          <w:rFonts w:ascii="仿宋" w:eastAsia="仿宋" w:hAnsi="仿宋"/>
          <w:sz w:val="32"/>
          <w:szCs w:val="24"/>
        </w:rPr>
        <w:t>封里，放在每个箱体的外侧加以固定保护，以备到货设备统计。设备装箱单在设计联络会议上由投标人填写清楚并提供给招标人。</w:t>
      </w:r>
    </w:p>
    <w:p w:rsidR="00F43182" w:rsidRPr="00FB1D31" w:rsidRDefault="00405F27" w:rsidP="00662558">
      <w:pPr>
        <w:numPr>
          <w:ilvl w:val="2"/>
          <w:numId w:val="41"/>
        </w:numPr>
        <w:spacing w:before="156" w:line="600" w:lineRule="exact"/>
        <w:ind w:left="0" w:firstLine="0"/>
        <w:jc w:val="left"/>
        <w:outlineLvl w:val="2"/>
        <w:rPr>
          <w:rFonts w:ascii="黑体" w:eastAsia="黑体" w:hAnsi="宋体"/>
          <w:sz w:val="32"/>
          <w:szCs w:val="24"/>
        </w:rPr>
      </w:pPr>
      <w:bookmarkStart w:id="762" w:name="_Toc381827616"/>
      <w:bookmarkStart w:id="763" w:name="_Toc426531126"/>
      <w:bookmarkStart w:id="764" w:name="_Toc31980742"/>
      <w:bookmarkStart w:id="765" w:name="_Toc11636"/>
      <w:bookmarkStart w:id="766" w:name="_Toc35244791"/>
      <w:bookmarkStart w:id="767" w:name="_Toc38788738"/>
      <w:r w:rsidRPr="00FB1D31">
        <w:rPr>
          <w:rFonts w:ascii="黑体" w:eastAsia="黑体" w:hAnsi="宋体" w:hint="eastAsia"/>
          <w:sz w:val="32"/>
          <w:szCs w:val="24"/>
        </w:rPr>
        <w:t>运输</w:t>
      </w:r>
      <w:bookmarkEnd w:id="762"/>
      <w:bookmarkEnd w:id="763"/>
      <w:bookmarkEnd w:id="764"/>
      <w:bookmarkEnd w:id="765"/>
      <w:bookmarkEnd w:id="766"/>
      <w:bookmarkEnd w:id="767"/>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sz w:val="32"/>
        </w:rPr>
        <w:t>1）投标人应负责本工程所有设备的运输和保险。</w:t>
      </w:r>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sz w:val="32"/>
        </w:rPr>
        <w:t>2）本工程所有设备的运输（包括但不限于）：</w:t>
      </w:r>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hint="eastAsia"/>
          <w:sz w:val="32"/>
        </w:rPr>
        <w:t>设备制造地至工程现场（仓库或招标人指定的地点）的运输、装卸及搬运。</w:t>
      </w:r>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sz w:val="32"/>
        </w:rPr>
        <w:t>3）投标人在执行合同以前应提交详细的交货时间表，供招标人确认。批量生产的产品应以样品为准，交付时间应合理安排，未经过招标人同意不允许突击发运。</w:t>
      </w:r>
    </w:p>
    <w:p w:rsidR="00F43182" w:rsidRPr="00FB1D31" w:rsidRDefault="00405F27" w:rsidP="00662558">
      <w:pPr>
        <w:pStyle w:val="2"/>
        <w:numPr>
          <w:ilvl w:val="0"/>
          <w:numId w:val="39"/>
        </w:numPr>
        <w:spacing w:line="600" w:lineRule="exact"/>
        <w:ind w:left="0" w:firstLine="0"/>
        <w:rPr>
          <w:rFonts w:ascii="黑体" w:eastAsia="黑体" w:hAnsi="黑体" w:cs="黑体"/>
          <w:b w:val="0"/>
          <w:bCs w:val="0"/>
          <w:szCs w:val="28"/>
        </w:rPr>
      </w:pPr>
      <w:bookmarkStart w:id="768" w:name="_Toc35244792"/>
      <w:bookmarkStart w:id="769" w:name="_Toc31980743"/>
      <w:bookmarkStart w:id="770" w:name="_Toc7210"/>
      <w:bookmarkStart w:id="771" w:name="_Toc38788739"/>
      <w:bookmarkStart w:id="772" w:name="_Toc426531128"/>
      <w:r w:rsidRPr="00FB1D31">
        <w:rPr>
          <w:rFonts w:ascii="黑体" w:eastAsia="黑体" w:hAnsi="黑体" w:cs="黑体" w:hint="eastAsia"/>
          <w:b w:val="0"/>
          <w:bCs w:val="0"/>
          <w:szCs w:val="28"/>
        </w:rPr>
        <w:t>到货检查</w:t>
      </w:r>
      <w:bookmarkEnd w:id="768"/>
      <w:bookmarkEnd w:id="769"/>
      <w:bookmarkEnd w:id="770"/>
      <w:bookmarkEnd w:id="771"/>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合同项下的设备、材料和技术文件运抵规定的交货地点后，招标人、和投标人人员共同对其进行检查，并认真做好交接记录，各方签字。</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lastRenderedPageBreak/>
        <w:t>检查的内容主要包括：</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满足用户需求书对包装的要求；</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外观良好，运输途中未受损；</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编号、数量和名称与合同要求的货物清单核实无误。</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所进行的检查已满足合同要求时，即办理入库交接手续。</w:t>
      </w:r>
    </w:p>
    <w:p w:rsidR="00F43182" w:rsidRPr="00FB1D31" w:rsidRDefault="00405F27" w:rsidP="00662558">
      <w:pPr>
        <w:pStyle w:val="2"/>
        <w:numPr>
          <w:ilvl w:val="0"/>
          <w:numId w:val="39"/>
        </w:numPr>
        <w:spacing w:line="600" w:lineRule="exact"/>
        <w:ind w:left="0" w:firstLine="0"/>
        <w:rPr>
          <w:rFonts w:ascii="黑体" w:eastAsia="黑体" w:hAnsi="黑体" w:cs="黑体"/>
          <w:b w:val="0"/>
          <w:bCs w:val="0"/>
          <w:szCs w:val="28"/>
        </w:rPr>
      </w:pPr>
      <w:bookmarkStart w:id="773" w:name="_Toc35244793"/>
      <w:bookmarkStart w:id="774" w:name="_Toc31980744"/>
      <w:bookmarkStart w:id="775" w:name="_Toc3755"/>
      <w:bookmarkStart w:id="776" w:name="_Toc38788740"/>
      <w:bookmarkEnd w:id="772"/>
      <w:r w:rsidRPr="00FB1D31">
        <w:rPr>
          <w:rFonts w:ascii="黑体" w:eastAsia="黑体" w:hAnsi="黑体" w:cs="黑体" w:hint="eastAsia"/>
          <w:b w:val="0"/>
          <w:bCs w:val="0"/>
          <w:szCs w:val="28"/>
        </w:rPr>
        <w:t>仓储及开箱检验</w:t>
      </w:r>
      <w:bookmarkEnd w:id="773"/>
      <w:bookmarkEnd w:id="774"/>
      <w:bookmarkEnd w:id="775"/>
      <w:bookmarkEnd w:id="776"/>
    </w:p>
    <w:p w:rsidR="00F43182" w:rsidRPr="00FB1D31" w:rsidRDefault="00405F27" w:rsidP="00662558">
      <w:pPr>
        <w:numPr>
          <w:ilvl w:val="2"/>
          <w:numId w:val="43"/>
        </w:numPr>
        <w:spacing w:before="156" w:line="600" w:lineRule="exact"/>
        <w:jc w:val="left"/>
        <w:outlineLvl w:val="2"/>
        <w:rPr>
          <w:rFonts w:ascii="黑体" w:eastAsia="黑体" w:hAnsi="黑体"/>
          <w:sz w:val="32"/>
          <w:szCs w:val="24"/>
        </w:rPr>
      </w:pPr>
      <w:bookmarkStart w:id="777" w:name="_Toc24241"/>
      <w:bookmarkStart w:id="778" w:name="_Toc31980745"/>
      <w:bookmarkStart w:id="779" w:name="_Toc35244794"/>
      <w:bookmarkStart w:id="780" w:name="_Toc38788741"/>
      <w:r w:rsidRPr="00FB1D31">
        <w:rPr>
          <w:rFonts w:ascii="黑体" w:eastAsia="黑体" w:hAnsi="黑体" w:hint="eastAsia"/>
          <w:sz w:val="32"/>
          <w:szCs w:val="24"/>
        </w:rPr>
        <w:t>仓储</w:t>
      </w:r>
      <w:bookmarkEnd w:id="777"/>
      <w:bookmarkEnd w:id="778"/>
      <w:bookmarkEnd w:id="779"/>
      <w:bookmarkEnd w:id="780"/>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1）投标人应负责本项目</w:t>
      </w:r>
      <w:r w:rsidRPr="00FB1D31">
        <w:rPr>
          <w:rFonts w:ascii="仿宋" w:eastAsia="仿宋" w:hAnsi="仿宋" w:hint="eastAsia"/>
          <w:sz w:val="32"/>
        </w:rPr>
        <w:t>在招标人指定的</w:t>
      </w:r>
      <w:r w:rsidRPr="00FB1D31">
        <w:rPr>
          <w:rFonts w:ascii="仿宋" w:eastAsia="仿宋" w:hAnsi="仿宋"/>
          <w:sz w:val="32"/>
        </w:rPr>
        <w:t>现场</w:t>
      </w:r>
      <w:r w:rsidRPr="00FB1D31">
        <w:rPr>
          <w:rFonts w:ascii="仿宋" w:eastAsia="仿宋" w:hAnsi="仿宋" w:hint="eastAsia"/>
          <w:sz w:val="32"/>
        </w:rPr>
        <w:t>仓库</w:t>
      </w:r>
      <w:r w:rsidRPr="00FB1D31">
        <w:rPr>
          <w:rFonts w:ascii="仿宋" w:eastAsia="仿宋" w:hAnsi="仿宋"/>
          <w:sz w:val="32"/>
        </w:rPr>
        <w:t>交货</w:t>
      </w:r>
      <w:r w:rsidRPr="00FB1D31">
        <w:rPr>
          <w:rFonts w:ascii="仿宋" w:eastAsia="仿宋" w:hAnsi="仿宋" w:hint="eastAsia"/>
          <w:sz w:val="32"/>
        </w:rPr>
        <w:t>前</w:t>
      </w:r>
      <w:r w:rsidRPr="00FB1D31">
        <w:rPr>
          <w:rFonts w:ascii="仿宋" w:eastAsia="仿宋" w:hAnsi="仿宋"/>
          <w:sz w:val="32"/>
        </w:rPr>
        <w:t>的仓储</w:t>
      </w:r>
      <w:r w:rsidRPr="00FB1D31">
        <w:rPr>
          <w:rFonts w:ascii="仿宋" w:eastAsia="仿宋" w:hAnsi="仿宋" w:hint="eastAsia"/>
          <w:sz w:val="32"/>
        </w:rPr>
        <w:t>和管理</w:t>
      </w:r>
      <w:r w:rsidRPr="00FB1D31">
        <w:rPr>
          <w:rFonts w:ascii="仿宋" w:eastAsia="仿宋" w:hAnsi="仿宋"/>
          <w:sz w:val="32"/>
        </w:rPr>
        <w:t>。仓储所需的库房及相关费用由投标人承担。</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2）投标人应在本项目所在地选择合适的仓库来储存本项目的设备，并提供设备的保险和看护。</w:t>
      </w:r>
      <w:r w:rsidRPr="00FB1D31">
        <w:rPr>
          <w:rFonts w:ascii="仿宋" w:eastAsia="仿宋" w:hAnsi="仿宋" w:hint="eastAsia"/>
          <w:sz w:val="32"/>
        </w:rPr>
        <w:t>投标人应保证所有设备材料保持整洁并不受损伤和腐蚀。</w:t>
      </w:r>
    </w:p>
    <w:p w:rsidR="00F43182" w:rsidRPr="00FB1D31" w:rsidRDefault="00405F27" w:rsidP="00662558">
      <w:pPr>
        <w:numPr>
          <w:ilvl w:val="2"/>
          <w:numId w:val="44"/>
        </w:numPr>
        <w:spacing w:before="156" w:line="600" w:lineRule="exact"/>
        <w:jc w:val="left"/>
        <w:outlineLvl w:val="2"/>
        <w:rPr>
          <w:rFonts w:ascii="黑体" w:eastAsia="黑体" w:hAnsi="宋体"/>
          <w:sz w:val="32"/>
          <w:szCs w:val="24"/>
        </w:rPr>
      </w:pPr>
      <w:bookmarkStart w:id="781" w:name="_Toc31980746"/>
      <w:bookmarkStart w:id="782" w:name="_Toc3505"/>
      <w:bookmarkStart w:id="783" w:name="_Toc35244795"/>
      <w:bookmarkStart w:id="784" w:name="_Toc38788742"/>
      <w:r w:rsidRPr="00FB1D31">
        <w:rPr>
          <w:rFonts w:ascii="黑体" w:eastAsia="黑体" w:hAnsi="宋体" w:hint="eastAsia"/>
          <w:sz w:val="32"/>
          <w:szCs w:val="24"/>
        </w:rPr>
        <w:t>开箱检验</w:t>
      </w:r>
      <w:bookmarkEnd w:id="781"/>
      <w:bookmarkEnd w:id="782"/>
      <w:bookmarkEnd w:id="783"/>
      <w:bookmarkEnd w:id="784"/>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到货检查后，招标人和投标人应按时间表开箱进行检验。开箱检验时如果投标人不能按时抵达，招标人有权自行开箱，投标人应无条件确认开箱结果。开箱检验应提供完整的检查记录。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若开箱检验中发现有诸如数量、型号和外观尺寸与合同不符，或密封包装物本身的短少和损坏，参与检验各方</w:t>
      </w:r>
      <w:proofErr w:type="gramStart"/>
      <w:r w:rsidRPr="00FB1D31">
        <w:rPr>
          <w:rFonts w:ascii="仿宋" w:eastAsia="仿宋" w:hAnsi="仿宋" w:hint="eastAsia"/>
          <w:sz w:val="32"/>
        </w:rPr>
        <w:t>须记录</w:t>
      </w:r>
      <w:proofErr w:type="gramEnd"/>
      <w:r w:rsidRPr="00FB1D31">
        <w:rPr>
          <w:rFonts w:ascii="仿宋" w:eastAsia="仿宋" w:hAnsi="仿宋" w:hint="eastAsia"/>
          <w:sz w:val="32"/>
        </w:rPr>
        <w:t>并于</w:t>
      </w:r>
      <w:r w:rsidRPr="00FB1D31">
        <w:rPr>
          <w:rFonts w:ascii="仿宋" w:eastAsia="仿宋" w:hAnsi="仿宋"/>
          <w:sz w:val="32"/>
        </w:rPr>
        <w:t>1周内确认，若投标人未能到场，该记录仍可作为招标人向投标人索赔的依据。</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除非另有规定，投标人须在接到招标人索赔声明后</w:t>
      </w:r>
      <w:r w:rsidRPr="00FB1D31">
        <w:rPr>
          <w:rFonts w:ascii="仿宋" w:eastAsia="仿宋" w:hAnsi="仿宋"/>
          <w:sz w:val="32"/>
        </w:rPr>
        <w:t>10天内，修理、更换或补齐索赔货物，由此产生的费用及相关责任应由投标人承担。</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lastRenderedPageBreak/>
        <w:t>因投标人过失而在验货和检验时发生修理、更换或补货等情形并导致工期延误，则招标人有权据合同有关条款的规定对因此造成的损失向投标人索赔。</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对设备开箱检验中存在的未发现的质量缺陷或其它缺陷，不能因开箱检验合格而免除投标人所承担的质量责任。</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如果开箱检验发现货物不符合合同要求，经招标人确认后可拒收，由此产生的全部责任由投标人负责。</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开箱检验结束后，各方检验人员应签署开箱检验报告。</w:t>
      </w:r>
    </w:p>
    <w:p w:rsidR="00F43182" w:rsidRPr="00FB1D31" w:rsidRDefault="00405F27" w:rsidP="00662558">
      <w:pPr>
        <w:pStyle w:val="Style329"/>
        <w:numPr>
          <w:ilvl w:val="0"/>
          <w:numId w:val="45"/>
        </w:numPr>
        <w:spacing w:before="156" w:line="600" w:lineRule="exact"/>
        <w:ind w:firstLineChars="0"/>
        <w:jc w:val="left"/>
        <w:outlineLvl w:val="1"/>
        <w:rPr>
          <w:rFonts w:ascii="黑体" w:eastAsia="黑体" w:hAnsi="宋体"/>
          <w:sz w:val="32"/>
          <w:szCs w:val="28"/>
        </w:rPr>
      </w:pPr>
      <w:bookmarkStart w:id="785" w:name="_Toc426531129"/>
      <w:bookmarkStart w:id="786" w:name="_Toc31980747"/>
      <w:bookmarkStart w:id="787" w:name="_Toc8808"/>
      <w:bookmarkStart w:id="788" w:name="_Toc35244796"/>
      <w:bookmarkStart w:id="789" w:name="_Toc38788743"/>
      <w:r w:rsidRPr="00FB1D31">
        <w:rPr>
          <w:rFonts w:ascii="黑体" w:eastAsia="黑体" w:hAnsi="宋体" w:hint="eastAsia"/>
          <w:sz w:val="32"/>
          <w:szCs w:val="28"/>
        </w:rPr>
        <w:t>现场设备保护</w:t>
      </w:r>
      <w:bookmarkEnd w:id="785"/>
      <w:bookmarkEnd w:id="786"/>
      <w:bookmarkEnd w:id="787"/>
      <w:bookmarkEnd w:id="788"/>
      <w:bookmarkEnd w:id="789"/>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设备开箱检验后，设备运输</w:t>
      </w:r>
      <w:proofErr w:type="gramStart"/>
      <w:r w:rsidRPr="00FB1D31">
        <w:rPr>
          <w:rFonts w:ascii="仿宋" w:eastAsia="仿宋" w:hAnsi="仿宋" w:hint="eastAsia"/>
          <w:sz w:val="32"/>
        </w:rPr>
        <w:t>至施工</w:t>
      </w:r>
      <w:proofErr w:type="gramEnd"/>
      <w:r w:rsidRPr="00FB1D31">
        <w:rPr>
          <w:rFonts w:ascii="仿宋" w:eastAsia="仿宋" w:hAnsi="仿宋" w:hint="eastAsia"/>
          <w:sz w:val="32"/>
        </w:rPr>
        <w:t>现场等待设备安装，在这段时间内的设备现场保护由投标人负责。</w:t>
      </w:r>
    </w:p>
    <w:p w:rsidR="00F43182" w:rsidRPr="000D17BA" w:rsidRDefault="00405F27" w:rsidP="00662558">
      <w:pPr>
        <w:pStyle w:val="Style329"/>
        <w:numPr>
          <w:ilvl w:val="0"/>
          <w:numId w:val="45"/>
        </w:numPr>
        <w:spacing w:before="156" w:line="600" w:lineRule="exact"/>
        <w:ind w:firstLineChars="0"/>
        <w:jc w:val="left"/>
        <w:outlineLvl w:val="1"/>
        <w:rPr>
          <w:rFonts w:ascii="黑体" w:eastAsia="黑体" w:hAnsi="宋体"/>
          <w:sz w:val="32"/>
          <w:szCs w:val="32"/>
        </w:rPr>
      </w:pPr>
      <w:bookmarkStart w:id="790" w:name="_Toc32229272"/>
      <w:bookmarkStart w:id="791" w:name="_Toc32229599"/>
      <w:bookmarkStart w:id="792" w:name="_Toc32229270"/>
      <w:bookmarkStart w:id="793" w:name="_Toc32229597"/>
      <w:bookmarkStart w:id="794" w:name="_Toc32229271"/>
      <w:bookmarkStart w:id="795" w:name="_Toc32229598"/>
      <w:bookmarkStart w:id="796" w:name="_Toc38788744"/>
      <w:bookmarkStart w:id="797" w:name="_Toc426531131"/>
      <w:bookmarkStart w:id="798" w:name="_Toc31980749"/>
      <w:bookmarkStart w:id="799" w:name="_Toc16974"/>
      <w:bookmarkStart w:id="800" w:name="_Toc35244797"/>
      <w:bookmarkEnd w:id="790"/>
      <w:bookmarkEnd w:id="791"/>
      <w:bookmarkEnd w:id="792"/>
      <w:bookmarkEnd w:id="793"/>
      <w:bookmarkEnd w:id="794"/>
      <w:bookmarkEnd w:id="795"/>
      <w:r w:rsidRPr="000D17BA">
        <w:rPr>
          <w:rFonts w:ascii="黑体" w:eastAsia="黑体" w:hAnsi="宋体" w:hint="eastAsia"/>
          <w:sz w:val="32"/>
          <w:szCs w:val="32"/>
        </w:rPr>
        <w:t>材料和工艺要求</w:t>
      </w:r>
      <w:bookmarkEnd w:id="796"/>
    </w:p>
    <w:p w:rsidR="00F43182" w:rsidRPr="000D17BA" w:rsidRDefault="00405F27" w:rsidP="00662558">
      <w:pPr>
        <w:pStyle w:val="affb"/>
        <w:numPr>
          <w:ilvl w:val="3"/>
          <w:numId w:val="46"/>
        </w:numPr>
        <w:spacing w:line="600" w:lineRule="exact"/>
        <w:ind w:firstLineChars="0"/>
        <w:jc w:val="left"/>
        <w:outlineLvl w:val="2"/>
        <w:rPr>
          <w:rFonts w:ascii="黑体" w:eastAsia="黑体" w:hAnsi="宋体"/>
          <w:sz w:val="32"/>
          <w:szCs w:val="32"/>
        </w:rPr>
      </w:pPr>
      <w:bookmarkStart w:id="801" w:name="_Toc38788745"/>
      <w:r w:rsidRPr="000D17BA">
        <w:rPr>
          <w:rFonts w:ascii="黑体" w:eastAsia="黑体" w:hAnsi="宋体" w:hint="eastAsia"/>
          <w:sz w:val="32"/>
          <w:szCs w:val="32"/>
        </w:rPr>
        <w:t>材料和工艺</w:t>
      </w:r>
      <w:bookmarkEnd w:id="801"/>
    </w:p>
    <w:p w:rsidR="00F43182" w:rsidRPr="000D17BA" w:rsidRDefault="00405F27" w:rsidP="00662558">
      <w:pPr>
        <w:spacing w:line="600" w:lineRule="exact"/>
        <w:ind w:firstLineChars="200" w:firstLine="640"/>
        <w:jc w:val="left"/>
        <w:rPr>
          <w:rFonts w:ascii="仿宋" w:eastAsia="仿宋" w:hAnsi="仿宋"/>
          <w:sz w:val="32"/>
          <w:szCs w:val="24"/>
        </w:rPr>
      </w:pPr>
      <w:r w:rsidRPr="008B5CFD">
        <w:rPr>
          <w:rFonts w:ascii="仿宋" w:eastAsia="仿宋" w:hAnsi="仿宋" w:hint="eastAsia"/>
          <w:sz w:val="32"/>
          <w:szCs w:val="24"/>
        </w:rPr>
        <w:t>设备采用的材料、加工和零部件应满足招标文件中关于性能和功能的要求，以及关于可靠</w:t>
      </w:r>
      <w:r w:rsidRPr="000D17BA">
        <w:rPr>
          <w:rFonts w:ascii="仿宋" w:eastAsia="仿宋" w:hAnsi="仿宋" w:hint="eastAsia"/>
          <w:sz w:val="32"/>
          <w:szCs w:val="24"/>
        </w:rPr>
        <w:t>性和可维护性的要求。</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设备的零部件和元器件应以良好的商业惯例制造加工。应特别注意下述工艺过程：锡焊、配线、零部件铭牌、电镀、喷涂、铆接、机械化装配、电焊气焊，以及零部件的倒角和去毛刺。</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设备外露部件的材料应使用高耐磨、不褪色的材料。</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设备内包含的材料部分应由高硬度、绝缘、阻燃、低烟、无卤材料制作。</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lastRenderedPageBreak/>
        <w:t>设备所有紧固螺钉都不能突出，防止人员受伤和损坏衣物。</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ES金属外壳须采用不锈钢材料，内部所有零部件只允许使用不锈钢和工程塑料制造。</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端子排、配线</w:t>
      </w:r>
      <w:proofErr w:type="gramStart"/>
      <w:r w:rsidRPr="000D17BA">
        <w:rPr>
          <w:rFonts w:ascii="仿宋" w:eastAsia="仿宋" w:hAnsi="仿宋" w:hint="eastAsia"/>
          <w:sz w:val="32"/>
          <w:szCs w:val="24"/>
        </w:rPr>
        <w:t>块采用</w:t>
      </w:r>
      <w:proofErr w:type="gramEnd"/>
      <w:r w:rsidRPr="000D17BA">
        <w:rPr>
          <w:rFonts w:ascii="仿宋" w:eastAsia="仿宋" w:hAnsi="仿宋" w:hint="eastAsia"/>
          <w:sz w:val="32"/>
          <w:szCs w:val="24"/>
        </w:rPr>
        <w:t>知名国际品牌。</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本系统所用的所有电源线</w:t>
      </w:r>
      <w:r w:rsidRPr="000D17BA">
        <w:rPr>
          <w:rFonts w:ascii="仿宋" w:eastAsia="仿宋" w:hAnsi="仿宋"/>
          <w:sz w:val="32"/>
          <w:szCs w:val="24"/>
        </w:rPr>
        <w:t>/</w:t>
      </w:r>
      <w:r w:rsidRPr="000D17BA">
        <w:rPr>
          <w:rFonts w:ascii="仿宋" w:eastAsia="仿宋" w:hAnsi="仿宋" w:hint="eastAsia"/>
          <w:sz w:val="32"/>
          <w:szCs w:val="24"/>
        </w:rPr>
        <w:t>通信线</w:t>
      </w:r>
      <w:r w:rsidRPr="000D17BA">
        <w:rPr>
          <w:rFonts w:ascii="仿宋" w:eastAsia="仿宋" w:hAnsi="仿宋"/>
          <w:sz w:val="32"/>
          <w:szCs w:val="24"/>
        </w:rPr>
        <w:t>/</w:t>
      </w:r>
      <w:r w:rsidRPr="000D17BA">
        <w:rPr>
          <w:rFonts w:ascii="仿宋" w:eastAsia="仿宋" w:hAnsi="仿宋" w:hint="eastAsia"/>
          <w:sz w:val="32"/>
          <w:szCs w:val="24"/>
        </w:rPr>
        <w:t>电缆等应符合所有国家相关规范要求</w:t>
      </w:r>
      <w:r w:rsidRPr="000D17BA">
        <w:rPr>
          <w:rFonts w:ascii="仿宋" w:eastAsia="仿宋" w:hAnsi="仿宋"/>
          <w:sz w:val="32"/>
          <w:szCs w:val="24"/>
        </w:rPr>
        <w:t xml:space="preserve">, </w:t>
      </w:r>
      <w:r w:rsidRPr="000D17BA">
        <w:rPr>
          <w:rFonts w:ascii="仿宋" w:eastAsia="仿宋" w:hAnsi="仿宋" w:hint="eastAsia"/>
          <w:sz w:val="32"/>
          <w:szCs w:val="24"/>
        </w:rPr>
        <w:t>包括但不限于以下需求</w:t>
      </w:r>
      <w:r w:rsidRPr="000D17BA">
        <w:rPr>
          <w:rFonts w:ascii="仿宋" w:eastAsia="仿宋" w:hAnsi="仿宋"/>
          <w:sz w:val="32"/>
          <w:szCs w:val="24"/>
        </w:rPr>
        <w:t>:</w:t>
      </w:r>
    </w:p>
    <w:p w:rsidR="00F43182" w:rsidRPr="000D17BA" w:rsidRDefault="00405F27" w:rsidP="00662558">
      <w:pPr>
        <w:pStyle w:val="affb"/>
        <w:numPr>
          <w:ilvl w:val="0"/>
          <w:numId w:val="47"/>
        </w:numPr>
        <w:spacing w:line="600" w:lineRule="exact"/>
        <w:ind w:left="0" w:firstLine="640"/>
        <w:jc w:val="left"/>
        <w:rPr>
          <w:rFonts w:ascii="仿宋" w:eastAsia="仿宋" w:hAnsi="仿宋"/>
          <w:sz w:val="32"/>
          <w:szCs w:val="24"/>
        </w:rPr>
      </w:pPr>
      <w:r w:rsidRPr="000D17BA">
        <w:rPr>
          <w:rFonts w:ascii="仿宋" w:eastAsia="仿宋" w:hAnsi="仿宋" w:hint="eastAsia"/>
          <w:sz w:val="32"/>
          <w:szCs w:val="24"/>
        </w:rPr>
        <w:t>光</w:t>
      </w:r>
      <w:r w:rsidRPr="000D17BA">
        <w:rPr>
          <w:rFonts w:ascii="仿宋" w:eastAsia="仿宋" w:hAnsi="仿宋"/>
          <w:sz w:val="32"/>
          <w:szCs w:val="24"/>
        </w:rPr>
        <w:t>/</w:t>
      </w:r>
      <w:r w:rsidRPr="000D17BA">
        <w:rPr>
          <w:rFonts w:ascii="仿宋" w:eastAsia="仿宋" w:hAnsi="仿宋" w:hint="eastAsia"/>
          <w:sz w:val="32"/>
          <w:szCs w:val="24"/>
        </w:rPr>
        <w:t>电缆使用寿命不少于</w:t>
      </w:r>
      <w:r w:rsidRPr="000D17BA">
        <w:rPr>
          <w:rFonts w:ascii="仿宋" w:eastAsia="仿宋" w:hAnsi="仿宋"/>
          <w:sz w:val="32"/>
          <w:szCs w:val="24"/>
        </w:rPr>
        <w:t>30年。</w:t>
      </w:r>
    </w:p>
    <w:p w:rsidR="00F43182" w:rsidRPr="000D17BA" w:rsidRDefault="00405F27" w:rsidP="00662558">
      <w:pPr>
        <w:pStyle w:val="affb"/>
        <w:numPr>
          <w:ilvl w:val="0"/>
          <w:numId w:val="47"/>
        </w:numPr>
        <w:spacing w:line="600" w:lineRule="exact"/>
        <w:ind w:left="0" w:firstLine="640"/>
        <w:jc w:val="left"/>
        <w:rPr>
          <w:rFonts w:ascii="仿宋" w:eastAsia="仿宋" w:hAnsi="仿宋"/>
          <w:sz w:val="32"/>
          <w:szCs w:val="24"/>
        </w:rPr>
      </w:pPr>
      <w:r w:rsidRPr="000D17BA">
        <w:rPr>
          <w:rFonts w:ascii="仿宋" w:eastAsia="仿宋" w:hAnsi="仿宋" w:hint="eastAsia"/>
          <w:sz w:val="32"/>
          <w:szCs w:val="24"/>
        </w:rPr>
        <w:t>除了满足线缆特定的技术要求外，所</w:t>
      </w:r>
      <w:proofErr w:type="gramStart"/>
      <w:r w:rsidRPr="000D17BA">
        <w:rPr>
          <w:rFonts w:ascii="仿宋" w:eastAsia="仿宋" w:hAnsi="仿宋" w:hint="eastAsia"/>
          <w:sz w:val="32"/>
          <w:szCs w:val="24"/>
        </w:rPr>
        <w:t>有线缆应符合</w:t>
      </w:r>
      <w:proofErr w:type="gramEnd"/>
      <w:r w:rsidRPr="000D17BA">
        <w:rPr>
          <w:rFonts w:ascii="仿宋" w:eastAsia="仿宋" w:hAnsi="仿宋" w:hint="eastAsia"/>
          <w:sz w:val="32"/>
          <w:szCs w:val="24"/>
        </w:rPr>
        <w:t>以下规范或要求</w:t>
      </w:r>
      <w:r w:rsidRPr="000D17BA">
        <w:rPr>
          <w:rFonts w:ascii="仿宋" w:eastAsia="仿宋" w:hAnsi="仿宋"/>
          <w:sz w:val="32"/>
          <w:szCs w:val="24"/>
        </w:rPr>
        <w:t>(</w:t>
      </w:r>
      <w:r w:rsidRPr="000D17BA">
        <w:rPr>
          <w:rFonts w:ascii="仿宋" w:eastAsia="仿宋" w:hAnsi="仿宋" w:hint="eastAsia"/>
          <w:sz w:val="32"/>
          <w:szCs w:val="24"/>
        </w:rPr>
        <w:t>如施工图纸与以下不符</w:t>
      </w:r>
      <w:r w:rsidRPr="000D17BA">
        <w:rPr>
          <w:rFonts w:ascii="仿宋" w:eastAsia="仿宋" w:hAnsi="仿宋"/>
          <w:sz w:val="32"/>
          <w:szCs w:val="24"/>
        </w:rPr>
        <w:t xml:space="preserve">, </w:t>
      </w:r>
      <w:r w:rsidRPr="000D17BA">
        <w:rPr>
          <w:rFonts w:ascii="仿宋" w:eastAsia="仿宋" w:hAnsi="仿宋" w:hint="eastAsia"/>
          <w:sz w:val="32"/>
          <w:szCs w:val="24"/>
        </w:rPr>
        <w:t>以要求较高为准</w:t>
      </w:r>
      <w:r w:rsidRPr="000D17BA">
        <w:rPr>
          <w:rFonts w:ascii="仿宋" w:eastAsia="仿宋" w:hAnsi="仿宋"/>
          <w:sz w:val="32"/>
          <w:szCs w:val="24"/>
        </w:rPr>
        <w:t>)</w:t>
      </w:r>
      <w:r w:rsidRPr="000D17BA">
        <w:rPr>
          <w:rFonts w:ascii="仿宋" w:eastAsia="仿宋" w:hAnsi="仿宋" w:hint="eastAsia"/>
          <w:sz w:val="32"/>
          <w:szCs w:val="24"/>
        </w:rPr>
        <w:t>：</w:t>
      </w:r>
    </w:p>
    <w:p w:rsidR="00F43182" w:rsidRPr="000D17BA" w:rsidRDefault="00405F27" w:rsidP="008B5CFD">
      <w:pPr>
        <w:pStyle w:val="affb"/>
        <w:numPr>
          <w:ilvl w:val="0"/>
          <w:numId w:val="48"/>
        </w:numPr>
        <w:spacing w:line="600" w:lineRule="exact"/>
        <w:ind w:left="0" w:firstLine="640"/>
        <w:jc w:val="left"/>
        <w:rPr>
          <w:rFonts w:ascii="仿宋" w:eastAsia="仿宋" w:hAnsi="仿宋"/>
          <w:sz w:val="32"/>
          <w:szCs w:val="24"/>
        </w:rPr>
      </w:pPr>
      <w:r w:rsidRPr="000D17BA">
        <w:rPr>
          <w:rFonts w:ascii="仿宋" w:eastAsia="仿宋" w:hAnsi="仿宋" w:hint="eastAsia"/>
          <w:sz w:val="32"/>
          <w:szCs w:val="24"/>
        </w:rPr>
        <w:t>所有光</w:t>
      </w:r>
      <w:r w:rsidRPr="000D17BA">
        <w:rPr>
          <w:rFonts w:ascii="仿宋" w:eastAsia="仿宋" w:hAnsi="仿宋"/>
          <w:sz w:val="32"/>
          <w:szCs w:val="24"/>
        </w:rPr>
        <w:t>/</w:t>
      </w:r>
      <w:r w:rsidRPr="000D17BA">
        <w:rPr>
          <w:rFonts w:ascii="仿宋" w:eastAsia="仿宋" w:hAnsi="仿宋" w:hint="eastAsia"/>
          <w:sz w:val="32"/>
          <w:szCs w:val="24"/>
        </w:rPr>
        <w:t>电缆配件</w:t>
      </w:r>
      <w:proofErr w:type="gramStart"/>
      <w:r w:rsidRPr="000D17BA">
        <w:rPr>
          <w:rFonts w:ascii="仿宋" w:eastAsia="仿宋" w:hAnsi="仿宋" w:hint="eastAsia"/>
          <w:sz w:val="32"/>
          <w:szCs w:val="24"/>
        </w:rPr>
        <w:t>必须低烟无卤</w:t>
      </w:r>
      <w:proofErr w:type="gramEnd"/>
      <w:r w:rsidRPr="000D17BA">
        <w:rPr>
          <w:rFonts w:ascii="仿宋" w:eastAsia="仿宋" w:hAnsi="仿宋" w:hint="eastAsia"/>
          <w:sz w:val="32"/>
          <w:szCs w:val="24"/>
        </w:rPr>
        <w:t>防潮，符合有关标准。</w:t>
      </w:r>
    </w:p>
    <w:p w:rsidR="00F43182" w:rsidRPr="000D17BA" w:rsidRDefault="00405F27" w:rsidP="008B5CFD">
      <w:pPr>
        <w:pStyle w:val="affb"/>
        <w:numPr>
          <w:ilvl w:val="0"/>
          <w:numId w:val="48"/>
        </w:numPr>
        <w:spacing w:line="600" w:lineRule="exact"/>
        <w:ind w:left="0" w:firstLine="640"/>
        <w:jc w:val="left"/>
        <w:rPr>
          <w:rFonts w:ascii="仿宋" w:eastAsia="仿宋" w:hAnsi="仿宋"/>
          <w:sz w:val="32"/>
          <w:szCs w:val="24"/>
        </w:rPr>
      </w:pPr>
      <w:r w:rsidRPr="000D17BA">
        <w:rPr>
          <w:rFonts w:ascii="仿宋" w:eastAsia="仿宋" w:hAnsi="仿宋" w:hint="eastAsia"/>
          <w:sz w:val="32"/>
          <w:szCs w:val="24"/>
        </w:rPr>
        <w:t>所有光</w:t>
      </w:r>
      <w:r w:rsidRPr="000D17BA">
        <w:rPr>
          <w:rFonts w:ascii="仿宋" w:eastAsia="仿宋" w:hAnsi="仿宋"/>
          <w:sz w:val="32"/>
          <w:szCs w:val="24"/>
        </w:rPr>
        <w:t>/</w:t>
      </w:r>
      <w:r w:rsidRPr="000D17BA">
        <w:rPr>
          <w:rFonts w:ascii="仿宋" w:eastAsia="仿宋" w:hAnsi="仿宋" w:hint="eastAsia"/>
          <w:sz w:val="32"/>
          <w:szCs w:val="24"/>
        </w:rPr>
        <w:t>电缆须通过相关的浸水检查，以证明絶缘层不会因受潮而令絶缘下降。</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投标人须考虑通信线布置的电磁环境，选取超</w:t>
      </w:r>
      <w:r w:rsidRPr="000D17BA">
        <w:rPr>
          <w:rFonts w:ascii="仿宋" w:eastAsia="仿宋" w:hAnsi="仿宋"/>
          <w:sz w:val="32"/>
          <w:szCs w:val="24"/>
        </w:rPr>
        <w:t>5</w:t>
      </w:r>
      <w:r w:rsidRPr="000D17BA">
        <w:rPr>
          <w:rFonts w:ascii="仿宋" w:eastAsia="仿宋" w:hAnsi="仿宋" w:hint="eastAsia"/>
          <w:sz w:val="32"/>
          <w:szCs w:val="24"/>
        </w:rPr>
        <w:t>类屏蔽线，以防止信号被相连或相邻设备或附近电源线</w:t>
      </w:r>
      <w:r w:rsidRPr="000D17BA">
        <w:rPr>
          <w:rFonts w:ascii="仿宋" w:eastAsia="仿宋" w:hAnsi="仿宋"/>
          <w:sz w:val="32"/>
          <w:szCs w:val="24"/>
        </w:rPr>
        <w:t>/</w:t>
      </w:r>
      <w:r w:rsidRPr="000D17BA">
        <w:rPr>
          <w:rFonts w:ascii="仿宋" w:eastAsia="仿宋" w:hAnsi="仿宋" w:hint="eastAsia"/>
          <w:sz w:val="32"/>
          <w:szCs w:val="24"/>
        </w:rPr>
        <w:t>通信线产生的电磁干扰，或对相连</w:t>
      </w:r>
      <w:r w:rsidRPr="000D17BA">
        <w:rPr>
          <w:rFonts w:ascii="仿宋" w:eastAsia="仿宋" w:hAnsi="仿宋"/>
          <w:sz w:val="32"/>
          <w:szCs w:val="24"/>
        </w:rPr>
        <w:t>/</w:t>
      </w:r>
      <w:r w:rsidRPr="000D17BA">
        <w:rPr>
          <w:rFonts w:ascii="仿宋" w:eastAsia="仿宋" w:hAnsi="仿宋" w:hint="eastAsia"/>
          <w:sz w:val="32"/>
          <w:szCs w:val="24"/>
        </w:rPr>
        <w:t>相邻设备产生电磁干扰。</w:t>
      </w:r>
      <w:r w:rsidRPr="000D17BA">
        <w:rPr>
          <w:rFonts w:ascii="仿宋" w:eastAsia="仿宋" w:hAnsi="仿宋"/>
          <w:sz w:val="32"/>
          <w:szCs w:val="24"/>
        </w:rPr>
        <w:t xml:space="preserve"> </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当通信线敷设长度超过</w:t>
      </w:r>
      <w:r w:rsidRPr="000D17BA">
        <w:rPr>
          <w:rFonts w:ascii="仿宋" w:eastAsia="仿宋" w:hAnsi="仿宋"/>
          <w:sz w:val="32"/>
          <w:szCs w:val="24"/>
        </w:rPr>
        <w:t>90m时，应采用多模光缆。</w:t>
      </w:r>
    </w:p>
    <w:p w:rsidR="00F43182" w:rsidRPr="000D17BA" w:rsidRDefault="00405F27" w:rsidP="00662558">
      <w:pPr>
        <w:pStyle w:val="affb"/>
        <w:numPr>
          <w:ilvl w:val="3"/>
          <w:numId w:val="49"/>
        </w:numPr>
        <w:spacing w:line="600" w:lineRule="exact"/>
        <w:ind w:firstLineChars="0"/>
        <w:jc w:val="left"/>
        <w:outlineLvl w:val="2"/>
        <w:rPr>
          <w:rFonts w:ascii="黑体" w:eastAsia="黑体" w:hAnsi="宋体"/>
          <w:sz w:val="32"/>
          <w:szCs w:val="24"/>
        </w:rPr>
      </w:pPr>
      <w:bookmarkStart w:id="802" w:name="_Toc38788746"/>
      <w:r w:rsidRPr="000D17BA">
        <w:rPr>
          <w:rFonts w:ascii="黑体" w:eastAsia="黑体" w:hAnsi="宋体" w:hint="eastAsia"/>
          <w:sz w:val="32"/>
          <w:szCs w:val="24"/>
        </w:rPr>
        <w:t>设备设计及电气安全</w:t>
      </w:r>
      <w:bookmarkEnd w:id="802"/>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设备应可不损坏地拆除和更换模块。</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设备应具备相应的电源保护措施，如接地、防雷、漏电、防浪涌等。</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设备投标人应负责与相关系统的接口设备的设计。</w:t>
      </w:r>
    </w:p>
    <w:p w:rsidR="00F43182" w:rsidRPr="000D17BA" w:rsidRDefault="00405F27" w:rsidP="00662558">
      <w:pPr>
        <w:pStyle w:val="affb"/>
        <w:numPr>
          <w:ilvl w:val="3"/>
          <w:numId w:val="50"/>
        </w:numPr>
        <w:spacing w:line="600" w:lineRule="exact"/>
        <w:ind w:firstLineChars="0"/>
        <w:jc w:val="left"/>
        <w:outlineLvl w:val="2"/>
        <w:rPr>
          <w:rFonts w:ascii="黑体" w:eastAsia="黑体" w:hAnsi="宋体"/>
          <w:sz w:val="32"/>
          <w:szCs w:val="24"/>
        </w:rPr>
      </w:pPr>
      <w:bookmarkStart w:id="803" w:name="_Toc38788747"/>
      <w:r w:rsidRPr="000D17BA">
        <w:rPr>
          <w:rFonts w:ascii="黑体" w:eastAsia="黑体" w:hAnsi="宋体" w:hint="eastAsia"/>
          <w:sz w:val="32"/>
          <w:szCs w:val="24"/>
        </w:rPr>
        <w:t>导线和电缆</w:t>
      </w:r>
      <w:bookmarkEnd w:id="803"/>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lastRenderedPageBreak/>
        <w:t>每台设备内、外部的电缆必须带有识别标签，其内容包括电缆连接编号、两端连接头编号等。所有的电缆应按规则排列，方便维修人员辨识。</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电源</w:t>
      </w:r>
      <w:r w:rsidRPr="000D17BA">
        <w:rPr>
          <w:rFonts w:ascii="仿宋" w:eastAsia="仿宋" w:hAnsi="仿宋" w:hint="eastAsia"/>
          <w:sz w:val="32"/>
          <w:szCs w:val="24"/>
        </w:rPr>
        <w:t>线缆须满足</w:t>
      </w:r>
      <w:r w:rsidRPr="000D17BA">
        <w:rPr>
          <w:rFonts w:ascii="仿宋" w:eastAsia="仿宋" w:hAnsi="仿宋"/>
          <w:sz w:val="32"/>
          <w:szCs w:val="24"/>
        </w:rPr>
        <w:t>以下规格</w:t>
      </w:r>
      <w:r w:rsidRPr="000D17BA">
        <w:rPr>
          <w:rFonts w:ascii="仿宋" w:eastAsia="仿宋" w:hAnsi="仿宋" w:hint="eastAsia"/>
          <w:sz w:val="32"/>
          <w:szCs w:val="24"/>
        </w:rPr>
        <w:t>要求：</w:t>
      </w:r>
      <w:r w:rsidRPr="000D17BA">
        <w:rPr>
          <w:rFonts w:ascii="仿宋" w:eastAsia="仿宋" w:hAnsi="仿宋"/>
          <w:sz w:val="32"/>
          <w:szCs w:val="24"/>
        </w:rPr>
        <w:t>UPS电源至</w:t>
      </w:r>
      <w:proofErr w:type="gramStart"/>
      <w:r w:rsidRPr="000D17BA">
        <w:rPr>
          <w:rFonts w:ascii="仿宋" w:eastAsia="仿宋" w:hAnsi="仿宋"/>
          <w:sz w:val="32"/>
          <w:szCs w:val="24"/>
        </w:rPr>
        <w:t>配电箱须使用</w:t>
      </w:r>
      <w:proofErr w:type="gramEnd"/>
      <w:r w:rsidRPr="000D17BA">
        <w:rPr>
          <w:rFonts w:ascii="仿宋" w:eastAsia="仿宋" w:hAnsi="仿宋"/>
          <w:sz w:val="32"/>
          <w:szCs w:val="24"/>
        </w:rPr>
        <w:t>5*10</w:t>
      </w:r>
      <w:r w:rsidRPr="000D17BA">
        <w:rPr>
          <w:rFonts w:ascii="仿宋" w:eastAsia="仿宋" w:hAnsi="仿宋" w:hint="eastAsia"/>
          <w:sz w:val="32"/>
          <w:szCs w:val="24"/>
        </w:rPr>
        <w:t>平方电缆</w:t>
      </w:r>
      <w:r w:rsidRPr="000D17BA">
        <w:rPr>
          <w:rFonts w:ascii="仿宋" w:eastAsia="仿宋" w:hAnsi="仿宋"/>
          <w:sz w:val="32"/>
          <w:szCs w:val="24"/>
        </w:rPr>
        <w:t>，配电箱至设备机柜须使用3*6</w:t>
      </w:r>
      <w:r w:rsidRPr="000D17BA">
        <w:rPr>
          <w:rFonts w:ascii="仿宋" w:eastAsia="仿宋" w:hAnsi="仿宋" w:hint="eastAsia"/>
          <w:sz w:val="32"/>
          <w:szCs w:val="24"/>
        </w:rPr>
        <w:t>平方</w:t>
      </w:r>
      <w:r w:rsidRPr="000D17BA">
        <w:rPr>
          <w:rFonts w:ascii="仿宋" w:eastAsia="仿宋" w:hAnsi="仿宋"/>
          <w:sz w:val="32"/>
          <w:szCs w:val="24"/>
        </w:rPr>
        <w:t>电缆，接</w:t>
      </w:r>
      <w:r w:rsidRPr="000D17BA">
        <w:rPr>
          <w:rFonts w:ascii="仿宋" w:eastAsia="仿宋" w:hAnsi="仿宋" w:hint="eastAsia"/>
          <w:sz w:val="32"/>
          <w:szCs w:val="24"/>
        </w:rPr>
        <w:t>地保护线须使用</w:t>
      </w:r>
      <w:r w:rsidRPr="000D17BA">
        <w:rPr>
          <w:rFonts w:ascii="仿宋" w:eastAsia="仿宋" w:hAnsi="仿宋"/>
          <w:sz w:val="32"/>
          <w:szCs w:val="24"/>
        </w:rPr>
        <w:t>2.5平方电缆。</w:t>
      </w:r>
    </w:p>
    <w:p w:rsidR="00F43182" w:rsidRPr="000D17BA" w:rsidRDefault="00405F27" w:rsidP="00662558">
      <w:pPr>
        <w:pStyle w:val="affb"/>
        <w:numPr>
          <w:ilvl w:val="3"/>
          <w:numId w:val="51"/>
        </w:numPr>
        <w:spacing w:line="600" w:lineRule="exact"/>
        <w:ind w:firstLineChars="0"/>
        <w:jc w:val="left"/>
        <w:outlineLvl w:val="2"/>
        <w:rPr>
          <w:rFonts w:ascii="黑体" w:eastAsia="黑体" w:hAnsi="黑体"/>
          <w:sz w:val="32"/>
          <w:szCs w:val="24"/>
        </w:rPr>
      </w:pPr>
      <w:bookmarkStart w:id="804" w:name="_Toc38788748"/>
      <w:r w:rsidRPr="000D17BA">
        <w:rPr>
          <w:rFonts w:ascii="黑体" w:eastAsia="黑体" w:hAnsi="黑体" w:hint="eastAsia"/>
          <w:sz w:val="32"/>
          <w:szCs w:val="24"/>
        </w:rPr>
        <w:t>外形及结构设计</w:t>
      </w:r>
      <w:bookmarkEnd w:id="804"/>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系统各设备表面及内部模块表面需平滑，边角圆滑，不会对使用者造成伤害。设备机壳表面没有外露的螺栓头、螺帽、毛边或裂纹。所有设备外壳需防水、防尘、防腐蚀以及防止外部物品侵扰。</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设备外型结构应根据人体工程学设计，便于员工操作及乘客使用。</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在设备设计中，应充分考虑防止液体、细小的金属和硬物进入而损坏电气和机械部件。</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设备内部结构设计应保证主要部件的快速装拆和更换，保证维修人员能方便地更换。</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结构设计需考虑内部电气部件和模块的散热设计，保证设备在轨道交通环境下的运行，同时应避免设备外壳过热而影响工作人员操作使用。</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除非特殊情况，所有散热应采用自然散热。</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电缆进</w:t>
      </w:r>
      <w:r w:rsidRPr="000D17BA">
        <w:rPr>
          <w:rFonts w:ascii="仿宋" w:eastAsia="仿宋" w:hAnsi="仿宋"/>
          <w:sz w:val="32"/>
          <w:szCs w:val="24"/>
        </w:rPr>
        <w:t>/出线口设在设备底板处，设备应提供电源</w:t>
      </w:r>
      <w:proofErr w:type="gramStart"/>
      <w:r w:rsidRPr="000D17BA">
        <w:rPr>
          <w:rFonts w:ascii="仿宋" w:eastAsia="仿宋" w:hAnsi="仿宋"/>
          <w:sz w:val="32"/>
          <w:szCs w:val="24"/>
        </w:rPr>
        <w:t>线环接端子</w:t>
      </w:r>
      <w:proofErr w:type="gramEnd"/>
      <w:r w:rsidRPr="000D17BA">
        <w:rPr>
          <w:rFonts w:ascii="仿宋" w:eastAsia="仿宋" w:hAnsi="仿宋"/>
          <w:sz w:val="32"/>
          <w:szCs w:val="24"/>
        </w:rPr>
        <w:t>，以满足现场设备的接线和安装要求。</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lastRenderedPageBreak/>
        <w:t>设备内部应提供标准的电源插座为电子测试设备供电，并提供检修用照明。</w:t>
      </w:r>
    </w:p>
    <w:p w:rsidR="00F43182" w:rsidRPr="000D17BA" w:rsidRDefault="00405F27" w:rsidP="00662558">
      <w:pPr>
        <w:pStyle w:val="affb"/>
        <w:numPr>
          <w:ilvl w:val="3"/>
          <w:numId w:val="52"/>
        </w:numPr>
        <w:spacing w:line="600" w:lineRule="exact"/>
        <w:ind w:firstLineChars="0"/>
        <w:jc w:val="left"/>
        <w:outlineLvl w:val="2"/>
        <w:rPr>
          <w:rFonts w:ascii="黑体" w:eastAsia="黑体" w:hAnsi="宋体"/>
          <w:sz w:val="32"/>
          <w:szCs w:val="24"/>
        </w:rPr>
      </w:pPr>
      <w:bookmarkStart w:id="805" w:name="_Toc38788749"/>
      <w:r w:rsidRPr="000D17BA">
        <w:rPr>
          <w:rFonts w:ascii="黑体" w:eastAsia="黑体" w:hAnsi="宋体" w:hint="eastAsia"/>
          <w:sz w:val="32"/>
          <w:szCs w:val="24"/>
        </w:rPr>
        <w:t>标牌和标签</w:t>
      </w:r>
      <w:bookmarkEnd w:id="805"/>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所有设备外表面不得有供货商或投标人名称的明显标识，设备机箱内部应设有金属标识牌，内容至少应包括制造商的名称、地址、系列号、全部额定数据和制造日期。</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标识牌的内容和安装位置由投标人根据设备的外形设计提出方案，在设计联络阶段确定。</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所有机柜、机箱、面板、线缆、配件、室内外设备的接配线端子上都需有描述性的标签。标签应对电缆的走向、编号及用途进行说明，标识方式得到招标人的批准。</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所有设备应显示品牌、样式、类型、版本和系列号。当设备安装在最终位置时，应提供包含上述内容的标签，标签应采用无障碍、易于接近显示内容的形式。</w:t>
      </w:r>
    </w:p>
    <w:p w:rsidR="00F43182" w:rsidRPr="000D17BA" w:rsidRDefault="00405F27" w:rsidP="00662558">
      <w:pPr>
        <w:pStyle w:val="affb"/>
        <w:numPr>
          <w:ilvl w:val="3"/>
          <w:numId w:val="53"/>
        </w:numPr>
        <w:spacing w:line="600" w:lineRule="exact"/>
        <w:ind w:left="0" w:firstLineChars="0" w:firstLine="0"/>
        <w:jc w:val="left"/>
        <w:outlineLvl w:val="2"/>
        <w:rPr>
          <w:rFonts w:ascii="黑体" w:eastAsia="黑体" w:hAnsi="宋体"/>
          <w:sz w:val="32"/>
          <w:szCs w:val="24"/>
        </w:rPr>
      </w:pPr>
      <w:bookmarkStart w:id="806" w:name="_Toc38788750"/>
      <w:r w:rsidRPr="000D17BA">
        <w:rPr>
          <w:rFonts w:ascii="黑体" w:eastAsia="黑体" w:hAnsi="宋体" w:hint="eastAsia"/>
          <w:sz w:val="32"/>
          <w:szCs w:val="24"/>
        </w:rPr>
        <w:t>材料和辅助配件</w:t>
      </w:r>
      <w:bookmarkEnd w:id="806"/>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所有相似零部件应具有充分的可互换性。</w:t>
      </w:r>
    </w:p>
    <w:p w:rsidR="00F43182" w:rsidRPr="00FB1D31"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投标人应对本工程中所有零部件、材料和器件的标准化负责。所有批量生产的设备、零部件和元器件均应是标准产品。</w:t>
      </w:r>
    </w:p>
    <w:p w:rsidR="00F43182" w:rsidRPr="000D17BA" w:rsidRDefault="00405F27" w:rsidP="00662558">
      <w:pPr>
        <w:pStyle w:val="Style329"/>
        <w:numPr>
          <w:ilvl w:val="0"/>
          <w:numId w:val="45"/>
        </w:numPr>
        <w:spacing w:before="156" w:line="600" w:lineRule="exact"/>
        <w:ind w:firstLineChars="0"/>
        <w:jc w:val="left"/>
        <w:outlineLvl w:val="1"/>
        <w:rPr>
          <w:rFonts w:ascii="黑体" w:eastAsia="黑体" w:hAnsi="宋体"/>
          <w:sz w:val="32"/>
          <w:szCs w:val="24"/>
        </w:rPr>
      </w:pPr>
      <w:bookmarkStart w:id="807" w:name="_Toc38788751"/>
      <w:bookmarkEnd w:id="797"/>
      <w:bookmarkEnd w:id="798"/>
      <w:bookmarkEnd w:id="799"/>
      <w:bookmarkEnd w:id="800"/>
      <w:r w:rsidRPr="000D17BA">
        <w:rPr>
          <w:rFonts w:ascii="黑体" w:eastAsia="黑体" w:hAnsi="宋体" w:hint="eastAsia"/>
          <w:sz w:val="32"/>
          <w:szCs w:val="24"/>
        </w:rPr>
        <w:t>安装施工</w:t>
      </w:r>
      <w:r w:rsidRPr="000D17BA">
        <w:rPr>
          <w:rFonts w:ascii="黑体" w:eastAsia="黑体" w:hAnsi="宋体" w:hint="eastAsia"/>
          <w:sz w:val="32"/>
          <w:szCs w:val="28"/>
        </w:rPr>
        <w:t>及安全要求</w:t>
      </w:r>
      <w:bookmarkEnd w:id="807"/>
    </w:p>
    <w:p w:rsidR="00F43182" w:rsidRPr="000D17BA" w:rsidRDefault="00405F27" w:rsidP="00662558">
      <w:pPr>
        <w:pStyle w:val="affb"/>
        <w:numPr>
          <w:ilvl w:val="2"/>
          <w:numId w:val="45"/>
        </w:numPr>
        <w:spacing w:before="156" w:line="600" w:lineRule="exact"/>
        <w:ind w:firstLineChars="0"/>
        <w:jc w:val="left"/>
        <w:outlineLvl w:val="2"/>
        <w:rPr>
          <w:rFonts w:ascii="黑体" w:eastAsia="黑体" w:hAnsi="宋体"/>
          <w:sz w:val="32"/>
          <w:szCs w:val="24"/>
        </w:rPr>
      </w:pPr>
      <w:bookmarkStart w:id="808" w:name="_Toc35968268"/>
      <w:bookmarkStart w:id="809" w:name="_Toc38788752"/>
      <w:bookmarkStart w:id="810" w:name="_Toc426531133"/>
      <w:bookmarkStart w:id="811" w:name="_Toc472590129"/>
      <w:bookmarkStart w:id="812" w:name="_Toc390852079"/>
      <w:bookmarkStart w:id="813" w:name="_Toc398301285"/>
      <w:r w:rsidRPr="000D17BA">
        <w:rPr>
          <w:rFonts w:ascii="黑体" w:eastAsia="黑体" w:hAnsi="宋体" w:hint="eastAsia"/>
          <w:sz w:val="32"/>
          <w:szCs w:val="24"/>
        </w:rPr>
        <w:t>施工要求</w:t>
      </w:r>
      <w:bookmarkEnd w:id="808"/>
      <w:bookmarkEnd w:id="809"/>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投标人</w:t>
      </w:r>
      <w:r w:rsidRPr="000D17BA">
        <w:rPr>
          <w:rFonts w:ascii="仿宋" w:eastAsia="仿宋" w:hAnsi="仿宋" w:hint="eastAsia"/>
          <w:sz w:val="32"/>
          <w:szCs w:val="24"/>
        </w:rPr>
        <w:t>应完成</w:t>
      </w:r>
      <w:r w:rsidRPr="000D17BA">
        <w:rPr>
          <w:rFonts w:ascii="仿宋" w:eastAsia="仿宋" w:hAnsi="仿宋"/>
          <w:sz w:val="32"/>
          <w:szCs w:val="24"/>
        </w:rPr>
        <w:t>项目内的所有设备、材料</w:t>
      </w:r>
      <w:r w:rsidRPr="000D17BA">
        <w:rPr>
          <w:rFonts w:ascii="仿宋" w:eastAsia="仿宋" w:hAnsi="仿宋" w:hint="eastAsia"/>
          <w:sz w:val="32"/>
          <w:szCs w:val="24"/>
        </w:rPr>
        <w:t>、管槽、线缆的</w:t>
      </w:r>
      <w:r w:rsidRPr="000D17BA">
        <w:rPr>
          <w:rFonts w:ascii="仿宋" w:eastAsia="仿宋" w:hAnsi="仿宋"/>
          <w:sz w:val="32"/>
          <w:szCs w:val="24"/>
        </w:rPr>
        <w:t>安装</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lastRenderedPageBreak/>
        <w:t>2）投标人向招标人提供本项目</w:t>
      </w:r>
      <w:r w:rsidRPr="000D17BA">
        <w:rPr>
          <w:rFonts w:ascii="仿宋" w:eastAsia="仿宋" w:hAnsi="仿宋" w:hint="eastAsia"/>
          <w:sz w:val="32"/>
          <w:szCs w:val="24"/>
        </w:rPr>
        <w:t>系统</w:t>
      </w:r>
      <w:r w:rsidRPr="000D17BA">
        <w:rPr>
          <w:rFonts w:ascii="仿宋" w:eastAsia="仿宋" w:hAnsi="仿宋"/>
          <w:sz w:val="32"/>
          <w:szCs w:val="24"/>
        </w:rPr>
        <w:t>设备安装、调试的</w:t>
      </w:r>
      <w:proofErr w:type="gramStart"/>
      <w:r w:rsidRPr="000D17BA">
        <w:rPr>
          <w:rFonts w:ascii="仿宋" w:eastAsia="仿宋" w:hAnsi="仿宋"/>
          <w:sz w:val="32"/>
          <w:szCs w:val="24"/>
        </w:rPr>
        <w:t>完整技术</w:t>
      </w:r>
      <w:proofErr w:type="gramEnd"/>
      <w:r w:rsidRPr="000D17BA">
        <w:rPr>
          <w:rFonts w:ascii="仿宋" w:eastAsia="仿宋" w:hAnsi="仿宋"/>
          <w:sz w:val="32"/>
          <w:szCs w:val="24"/>
        </w:rPr>
        <w:t>文件和图纸</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w:t>
      </w:r>
      <w:r w:rsidRPr="000D17BA">
        <w:rPr>
          <w:rFonts w:ascii="仿宋" w:eastAsia="仿宋" w:hAnsi="仿宋" w:hint="eastAsia"/>
          <w:sz w:val="32"/>
          <w:szCs w:val="24"/>
        </w:rPr>
        <w:t>投标人所提供的设备及机柜的安装应满足施工规范及要求</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4）在</w:t>
      </w:r>
      <w:r w:rsidRPr="000D17BA">
        <w:rPr>
          <w:rFonts w:ascii="仿宋" w:eastAsia="仿宋" w:hAnsi="仿宋" w:hint="eastAsia"/>
          <w:sz w:val="32"/>
          <w:szCs w:val="24"/>
        </w:rPr>
        <w:t>施工及安装过程中，投标人应</w:t>
      </w:r>
      <w:r w:rsidRPr="000D17BA">
        <w:rPr>
          <w:rFonts w:ascii="仿宋" w:eastAsia="仿宋" w:hAnsi="仿宋"/>
          <w:sz w:val="32"/>
          <w:szCs w:val="24"/>
        </w:rPr>
        <w:t>采取</w:t>
      </w:r>
      <w:r w:rsidRPr="000D17BA">
        <w:rPr>
          <w:rFonts w:ascii="仿宋" w:eastAsia="仿宋" w:hAnsi="仿宋" w:hint="eastAsia"/>
          <w:sz w:val="32"/>
          <w:szCs w:val="24"/>
        </w:rPr>
        <w:t>安全</w:t>
      </w:r>
      <w:r w:rsidRPr="000D17BA">
        <w:rPr>
          <w:rFonts w:ascii="仿宋" w:eastAsia="仿宋" w:hAnsi="仿宋"/>
          <w:sz w:val="32"/>
          <w:szCs w:val="24"/>
        </w:rPr>
        <w:t>防护措施</w:t>
      </w:r>
      <w:r w:rsidRPr="000D17BA">
        <w:rPr>
          <w:rFonts w:ascii="仿宋" w:eastAsia="仿宋" w:hAnsi="仿宋" w:hint="eastAsia"/>
          <w:sz w:val="32"/>
          <w:szCs w:val="24"/>
        </w:rPr>
        <w:t>，保证施工人员及设备安全</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5）所有设备的安装装置和安装附件均由投标人提供</w:t>
      </w:r>
      <w:r w:rsidRPr="000D17BA">
        <w:rPr>
          <w:rFonts w:ascii="仿宋" w:eastAsia="仿宋" w:hAnsi="仿宋" w:hint="eastAsia"/>
          <w:sz w:val="32"/>
          <w:szCs w:val="24"/>
        </w:rPr>
        <w:t>，</w:t>
      </w:r>
      <w:r w:rsidRPr="000D17BA">
        <w:rPr>
          <w:rFonts w:ascii="仿宋" w:eastAsia="仿宋" w:hAnsi="仿宋"/>
          <w:sz w:val="32"/>
          <w:szCs w:val="24"/>
        </w:rPr>
        <w:t>提供的设备的安装材料应符合</w:t>
      </w:r>
      <w:r w:rsidRPr="000D17BA">
        <w:rPr>
          <w:rFonts w:ascii="仿宋" w:eastAsia="仿宋" w:hAnsi="仿宋" w:hint="eastAsia"/>
          <w:sz w:val="32"/>
          <w:szCs w:val="24"/>
        </w:rPr>
        <w:t>相关</w:t>
      </w:r>
      <w:r w:rsidRPr="000D17BA">
        <w:rPr>
          <w:rFonts w:ascii="仿宋" w:eastAsia="仿宋" w:hAnsi="仿宋"/>
          <w:sz w:val="32"/>
          <w:szCs w:val="24"/>
        </w:rPr>
        <w:t>规定和要求</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6）在设备安装前，投标人应</w:t>
      </w:r>
      <w:r w:rsidRPr="000D17BA">
        <w:rPr>
          <w:rFonts w:ascii="仿宋" w:eastAsia="仿宋" w:hAnsi="仿宋" w:hint="eastAsia"/>
          <w:sz w:val="32"/>
          <w:szCs w:val="24"/>
        </w:rPr>
        <w:t>按招标人要求</w:t>
      </w:r>
      <w:r w:rsidRPr="000D17BA">
        <w:rPr>
          <w:rFonts w:ascii="仿宋" w:eastAsia="仿宋" w:hAnsi="仿宋"/>
          <w:sz w:val="32"/>
          <w:szCs w:val="24"/>
        </w:rPr>
        <w:t>提供设备安装所需的</w:t>
      </w:r>
      <w:r w:rsidRPr="000D17BA">
        <w:rPr>
          <w:rFonts w:ascii="仿宋" w:eastAsia="仿宋" w:hAnsi="仿宋" w:hint="eastAsia"/>
          <w:sz w:val="32"/>
          <w:szCs w:val="24"/>
        </w:rPr>
        <w:t>图纸、方案等相关</w:t>
      </w:r>
      <w:r w:rsidRPr="000D17BA">
        <w:rPr>
          <w:rFonts w:ascii="仿宋" w:eastAsia="仿宋" w:hAnsi="仿宋"/>
          <w:sz w:val="32"/>
          <w:szCs w:val="24"/>
        </w:rPr>
        <w:t>资料。这些资料应包括</w:t>
      </w:r>
      <w:r w:rsidRPr="000D17BA">
        <w:rPr>
          <w:rFonts w:ascii="仿宋" w:eastAsia="仿宋" w:hAnsi="仿宋" w:hint="eastAsia"/>
          <w:sz w:val="32"/>
          <w:szCs w:val="24"/>
        </w:rPr>
        <w:t>但不限于</w:t>
      </w:r>
      <w:r w:rsidRPr="000D17BA">
        <w:rPr>
          <w:rFonts w:ascii="仿宋" w:eastAsia="仿宋" w:hAnsi="仿宋"/>
          <w:sz w:val="32"/>
          <w:szCs w:val="24"/>
        </w:rPr>
        <w:t>：</w:t>
      </w:r>
    </w:p>
    <w:p w:rsidR="00F43182" w:rsidRPr="000D17BA" w:rsidRDefault="00405F27" w:rsidP="008B5CFD">
      <w:pPr>
        <w:numPr>
          <w:ilvl w:val="0"/>
          <w:numId w:val="54"/>
        </w:numPr>
        <w:spacing w:line="600" w:lineRule="exact"/>
        <w:ind w:left="0" w:firstLineChars="200" w:firstLine="640"/>
        <w:rPr>
          <w:rFonts w:ascii="仿宋" w:eastAsia="仿宋" w:hAnsi="仿宋"/>
          <w:sz w:val="32"/>
        </w:rPr>
      </w:pPr>
      <w:r w:rsidRPr="000D17BA">
        <w:rPr>
          <w:rFonts w:ascii="仿宋" w:eastAsia="仿宋" w:hAnsi="仿宋"/>
          <w:sz w:val="32"/>
          <w:szCs w:val="24"/>
        </w:rPr>
        <w:t>所有设备的施工资料</w:t>
      </w:r>
      <w:r w:rsidRPr="000D17BA">
        <w:rPr>
          <w:rFonts w:ascii="仿宋" w:eastAsia="仿宋" w:hAnsi="仿宋" w:hint="eastAsia"/>
          <w:sz w:val="32"/>
          <w:szCs w:val="24"/>
        </w:rPr>
        <w:t>；</w:t>
      </w:r>
    </w:p>
    <w:p w:rsidR="00F43182" w:rsidRPr="000D17BA" w:rsidRDefault="00405F27" w:rsidP="008B5CFD">
      <w:pPr>
        <w:numPr>
          <w:ilvl w:val="0"/>
          <w:numId w:val="54"/>
        </w:numPr>
        <w:spacing w:line="600" w:lineRule="exact"/>
        <w:ind w:left="0" w:firstLineChars="200" w:firstLine="640"/>
        <w:rPr>
          <w:rFonts w:ascii="仿宋" w:eastAsia="仿宋" w:hAnsi="仿宋"/>
          <w:sz w:val="32"/>
        </w:rPr>
      </w:pPr>
      <w:r w:rsidRPr="000D17BA">
        <w:rPr>
          <w:rFonts w:ascii="仿宋" w:eastAsia="仿宋" w:hAnsi="仿宋" w:hint="eastAsia"/>
          <w:sz w:val="32"/>
          <w:szCs w:val="24"/>
        </w:rPr>
        <w:t>所有</w:t>
      </w:r>
      <w:r w:rsidRPr="000D17BA">
        <w:rPr>
          <w:rFonts w:ascii="仿宋" w:eastAsia="仿宋" w:hAnsi="仿宋"/>
          <w:sz w:val="32"/>
          <w:szCs w:val="24"/>
        </w:rPr>
        <w:t>设备的安装要求</w:t>
      </w:r>
      <w:r w:rsidRPr="000D17BA">
        <w:rPr>
          <w:rFonts w:ascii="仿宋" w:eastAsia="仿宋" w:hAnsi="仿宋" w:hint="eastAsia"/>
          <w:sz w:val="32"/>
          <w:szCs w:val="24"/>
        </w:rPr>
        <w:t>；</w:t>
      </w:r>
    </w:p>
    <w:p w:rsidR="00F43182" w:rsidRPr="000D17BA" w:rsidRDefault="00405F27" w:rsidP="008B5CFD">
      <w:pPr>
        <w:numPr>
          <w:ilvl w:val="0"/>
          <w:numId w:val="54"/>
        </w:numPr>
        <w:spacing w:line="600" w:lineRule="exact"/>
        <w:ind w:left="0" w:firstLineChars="200" w:firstLine="640"/>
        <w:rPr>
          <w:rFonts w:ascii="仿宋" w:eastAsia="仿宋" w:hAnsi="仿宋"/>
          <w:sz w:val="32"/>
        </w:rPr>
      </w:pPr>
      <w:r w:rsidRPr="000D17BA">
        <w:rPr>
          <w:rFonts w:ascii="仿宋" w:eastAsia="仿宋" w:hAnsi="仿宋"/>
          <w:sz w:val="32"/>
          <w:szCs w:val="24"/>
        </w:rPr>
        <w:t>所有设备的安装尺寸、重量负荷、柜门位置</w:t>
      </w:r>
      <w:r w:rsidRPr="000D17BA">
        <w:rPr>
          <w:rFonts w:ascii="仿宋" w:eastAsia="仿宋" w:hAnsi="仿宋" w:hint="eastAsia"/>
          <w:sz w:val="32"/>
          <w:szCs w:val="24"/>
        </w:rPr>
        <w:t>；</w:t>
      </w:r>
    </w:p>
    <w:p w:rsidR="00F43182" w:rsidRPr="000D17BA" w:rsidRDefault="00405F27" w:rsidP="008B5CFD">
      <w:pPr>
        <w:numPr>
          <w:ilvl w:val="0"/>
          <w:numId w:val="54"/>
        </w:numPr>
        <w:spacing w:line="600" w:lineRule="exact"/>
        <w:ind w:left="0" w:firstLineChars="200" w:firstLine="640"/>
        <w:rPr>
          <w:rFonts w:ascii="仿宋" w:eastAsia="仿宋" w:hAnsi="仿宋"/>
          <w:sz w:val="32"/>
        </w:rPr>
      </w:pPr>
      <w:r w:rsidRPr="000D17BA">
        <w:rPr>
          <w:rFonts w:ascii="仿宋" w:eastAsia="仿宋" w:hAnsi="仿宋"/>
          <w:sz w:val="32"/>
          <w:szCs w:val="24"/>
        </w:rPr>
        <w:t>所有设备的安装</w:t>
      </w:r>
      <w:r w:rsidRPr="000D17BA">
        <w:rPr>
          <w:rFonts w:ascii="仿宋" w:eastAsia="仿宋" w:hAnsi="仿宋" w:hint="eastAsia"/>
          <w:sz w:val="32"/>
          <w:szCs w:val="24"/>
        </w:rPr>
        <w:t>及接线</w:t>
      </w:r>
      <w:r w:rsidRPr="000D17BA">
        <w:rPr>
          <w:rFonts w:ascii="仿宋" w:eastAsia="仿宋" w:hAnsi="仿宋"/>
          <w:sz w:val="32"/>
          <w:szCs w:val="24"/>
        </w:rPr>
        <w:t>图。</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7）引入室内的电缆应采用封堵措施，电缆的封堵应满足消防的具体规定和要求。</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8）在</w:t>
      </w:r>
      <w:r w:rsidRPr="000D17BA">
        <w:rPr>
          <w:rFonts w:ascii="仿宋" w:eastAsia="仿宋" w:hAnsi="仿宋" w:hint="eastAsia"/>
          <w:sz w:val="32"/>
          <w:szCs w:val="24"/>
        </w:rPr>
        <w:t>互联网支付接入平台</w:t>
      </w:r>
      <w:r w:rsidRPr="000D17BA">
        <w:rPr>
          <w:rFonts w:ascii="仿宋" w:eastAsia="仿宋" w:hAnsi="仿宋"/>
          <w:sz w:val="32"/>
          <w:szCs w:val="24"/>
        </w:rPr>
        <w:t>设备施工和安装过程中应避免对已完工的土建项目的损坏</w:t>
      </w:r>
      <w:r w:rsidRPr="000D17BA">
        <w:rPr>
          <w:rFonts w:ascii="仿宋" w:eastAsia="仿宋" w:hAnsi="仿宋" w:hint="eastAsia"/>
          <w:sz w:val="32"/>
          <w:szCs w:val="24"/>
        </w:rPr>
        <w:t>，无法避免</w:t>
      </w:r>
      <w:r w:rsidRPr="000D17BA">
        <w:rPr>
          <w:rFonts w:ascii="仿宋" w:eastAsia="仿宋" w:hAnsi="仿宋"/>
          <w:sz w:val="32"/>
          <w:szCs w:val="24"/>
        </w:rPr>
        <w:t>时，投标人</w:t>
      </w:r>
      <w:r w:rsidRPr="000D17BA">
        <w:rPr>
          <w:rFonts w:ascii="仿宋" w:eastAsia="仿宋" w:hAnsi="仿宋" w:hint="eastAsia"/>
          <w:sz w:val="32"/>
          <w:szCs w:val="24"/>
        </w:rPr>
        <w:t>须</w:t>
      </w:r>
      <w:r w:rsidRPr="000D17BA">
        <w:rPr>
          <w:rFonts w:ascii="仿宋" w:eastAsia="仿宋" w:hAnsi="仿宋"/>
          <w:sz w:val="32"/>
          <w:szCs w:val="24"/>
        </w:rPr>
        <w:t>按土建标准原样修复。</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9）投标人在整个施工及安装过程中应接受招标人的监督与检查，当施工质量达不到质量标准要求时，投标人应进行</w:t>
      </w:r>
      <w:r w:rsidRPr="000D17BA">
        <w:rPr>
          <w:rFonts w:ascii="仿宋" w:eastAsia="仿宋" w:hAnsi="仿宋" w:hint="eastAsia"/>
          <w:sz w:val="32"/>
          <w:szCs w:val="24"/>
        </w:rPr>
        <w:t>整改</w:t>
      </w:r>
      <w:r w:rsidRPr="000D17BA">
        <w:rPr>
          <w:rFonts w:ascii="仿宋" w:eastAsia="仿宋" w:hAnsi="仿宋"/>
          <w:sz w:val="32"/>
          <w:szCs w:val="24"/>
        </w:rPr>
        <w:t>，并承担由此产生的</w:t>
      </w:r>
      <w:r w:rsidRPr="000D17BA">
        <w:rPr>
          <w:rFonts w:ascii="仿宋" w:eastAsia="仿宋" w:hAnsi="仿宋" w:hint="eastAsia"/>
          <w:sz w:val="32"/>
          <w:szCs w:val="24"/>
        </w:rPr>
        <w:t>相关</w:t>
      </w:r>
      <w:r w:rsidRPr="000D17BA">
        <w:rPr>
          <w:rFonts w:ascii="仿宋" w:eastAsia="仿宋" w:hAnsi="仿宋"/>
          <w:sz w:val="32"/>
          <w:szCs w:val="24"/>
        </w:rPr>
        <w:t>费用。</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10）投标人在本工程中所使用的所有设备、材料应符合设计要求和国家现行标准。</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rPr>
        <w:lastRenderedPageBreak/>
        <w:t>11）</w:t>
      </w:r>
      <w:r w:rsidRPr="000D17BA">
        <w:rPr>
          <w:rFonts w:ascii="仿宋" w:eastAsia="仿宋" w:hAnsi="仿宋"/>
          <w:sz w:val="32"/>
          <w:szCs w:val="24"/>
        </w:rPr>
        <w:t>投标人应当贯彻文明施工的要求，推行现代管理方法，科学组织施工，做好施工现场的各项管理工作。</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rPr>
        <w:t>12）</w:t>
      </w:r>
      <w:r w:rsidRPr="000D17BA">
        <w:rPr>
          <w:rFonts w:ascii="仿宋" w:eastAsia="仿宋" w:hAnsi="仿宋"/>
          <w:sz w:val="32"/>
          <w:szCs w:val="24"/>
        </w:rPr>
        <w:t>投标人应在施工期间保持工地清洁</w:t>
      </w:r>
      <w:r w:rsidRPr="000D17BA">
        <w:rPr>
          <w:rFonts w:ascii="仿宋" w:eastAsia="仿宋" w:hAnsi="仿宋" w:hint="eastAsia"/>
          <w:sz w:val="32"/>
          <w:szCs w:val="24"/>
        </w:rPr>
        <w:t>，在安装完毕后立即清理并打扫施工现场，及时清理施工垃圾；</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rPr>
        <w:t>13）</w:t>
      </w:r>
      <w:r w:rsidRPr="000D17BA">
        <w:rPr>
          <w:rFonts w:ascii="仿宋" w:eastAsia="仿宋" w:hAnsi="仿宋" w:hint="eastAsia"/>
          <w:sz w:val="32"/>
          <w:szCs w:val="24"/>
        </w:rPr>
        <w:t>施工现场的主要管理人员和施工人员应佩带证明其身份的胸卡；</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14）投标人应当做好施工现场</w:t>
      </w:r>
      <w:r w:rsidRPr="000D17BA">
        <w:rPr>
          <w:rFonts w:ascii="仿宋" w:eastAsia="仿宋" w:hAnsi="仿宋" w:hint="eastAsia"/>
          <w:sz w:val="32"/>
          <w:szCs w:val="24"/>
        </w:rPr>
        <w:t>防护</w:t>
      </w:r>
      <w:r w:rsidRPr="000D17BA">
        <w:rPr>
          <w:rFonts w:ascii="仿宋" w:eastAsia="仿宋" w:hAnsi="仿宋"/>
          <w:sz w:val="32"/>
          <w:szCs w:val="24"/>
        </w:rPr>
        <w:t>工作，非施工及安装人员不得擅自进入工程现场。</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15）投标人应加强对施工</w:t>
      </w:r>
      <w:r w:rsidRPr="000D17BA">
        <w:rPr>
          <w:rFonts w:ascii="仿宋" w:eastAsia="仿宋" w:hAnsi="仿宋" w:hint="eastAsia"/>
          <w:sz w:val="32"/>
          <w:szCs w:val="24"/>
        </w:rPr>
        <w:t>现场</w:t>
      </w:r>
      <w:r w:rsidRPr="000D17BA">
        <w:rPr>
          <w:rFonts w:ascii="仿宋" w:eastAsia="仿宋" w:hAnsi="仿宋"/>
          <w:sz w:val="32"/>
          <w:szCs w:val="24"/>
        </w:rPr>
        <w:t>的管理，改进施工工艺，减少施工过程中的噪声。</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16）施工结束后，凡受到</w:t>
      </w:r>
      <w:r w:rsidRPr="000D17BA">
        <w:rPr>
          <w:rFonts w:ascii="仿宋" w:eastAsia="仿宋" w:hAnsi="仿宋" w:hint="eastAsia"/>
          <w:sz w:val="32"/>
          <w:szCs w:val="24"/>
        </w:rPr>
        <w:t>项目</w:t>
      </w:r>
      <w:r w:rsidRPr="000D17BA">
        <w:rPr>
          <w:rFonts w:ascii="仿宋" w:eastAsia="仿宋" w:hAnsi="仿宋"/>
          <w:sz w:val="32"/>
          <w:szCs w:val="24"/>
        </w:rPr>
        <w:t>施工破坏的地方都要及时修整，恢复原貌</w:t>
      </w:r>
      <w:r w:rsidRPr="000D17BA">
        <w:rPr>
          <w:rFonts w:ascii="仿宋" w:eastAsia="仿宋" w:hAnsi="仿宋" w:hint="eastAsia"/>
          <w:sz w:val="32"/>
          <w:szCs w:val="24"/>
        </w:rPr>
        <w:t>，</w:t>
      </w:r>
      <w:r w:rsidRPr="000D17BA">
        <w:rPr>
          <w:rFonts w:ascii="仿宋" w:eastAsia="仿宋" w:hAnsi="仿宋"/>
          <w:sz w:val="32"/>
          <w:szCs w:val="24"/>
        </w:rPr>
        <w:t>将施工对</w:t>
      </w:r>
      <w:r w:rsidRPr="000D17BA">
        <w:rPr>
          <w:rFonts w:ascii="仿宋" w:eastAsia="仿宋" w:hAnsi="仿宋" w:hint="eastAsia"/>
          <w:sz w:val="32"/>
          <w:szCs w:val="24"/>
        </w:rPr>
        <w:t>现场</w:t>
      </w:r>
      <w:r w:rsidRPr="000D17BA">
        <w:rPr>
          <w:rFonts w:ascii="仿宋" w:eastAsia="仿宋" w:hAnsi="仿宋"/>
          <w:sz w:val="32"/>
          <w:szCs w:val="24"/>
        </w:rPr>
        <w:t>环境的影响降至最低程度。</w:t>
      </w:r>
    </w:p>
    <w:p w:rsidR="00F43182" w:rsidRPr="000D17BA" w:rsidRDefault="00405F27" w:rsidP="00662558">
      <w:pPr>
        <w:pStyle w:val="18"/>
        <w:spacing w:line="600" w:lineRule="exact"/>
        <w:ind w:firstLine="640"/>
        <w:rPr>
          <w:rFonts w:ascii="仿宋" w:eastAsia="仿宋" w:hAnsi="仿宋"/>
          <w:sz w:val="24"/>
        </w:rPr>
      </w:pPr>
      <w:r w:rsidRPr="000D17BA">
        <w:rPr>
          <w:rFonts w:ascii="仿宋" w:eastAsia="仿宋" w:hAnsi="仿宋"/>
          <w:sz w:val="32"/>
          <w:szCs w:val="24"/>
        </w:rPr>
        <w:t>17）安装手册</w:t>
      </w:r>
      <w:r w:rsidRPr="000D17BA">
        <w:rPr>
          <w:rFonts w:ascii="仿宋" w:eastAsia="仿宋" w:hAnsi="仿宋" w:hint="eastAsia"/>
          <w:sz w:val="32"/>
          <w:szCs w:val="24"/>
        </w:rPr>
        <w:t>应符合</w:t>
      </w:r>
      <w:r w:rsidRPr="000D17BA">
        <w:rPr>
          <w:rFonts w:ascii="仿宋" w:eastAsia="仿宋" w:hAnsi="仿宋"/>
          <w:sz w:val="32"/>
          <w:szCs w:val="24"/>
        </w:rPr>
        <w:t>本用户需求书中</w:t>
      </w:r>
      <w:r w:rsidRPr="000D17BA">
        <w:rPr>
          <w:rFonts w:ascii="仿宋" w:eastAsia="仿宋" w:hAnsi="仿宋" w:hint="eastAsia"/>
          <w:sz w:val="32"/>
          <w:szCs w:val="24"/>
        </w:rPr>
        <w:t>的</w:t>
      </w:r>
      <w:r w:rsidRPr="000D17BA">
        <w:rPr>
          <w:rFonts w:ascii="仿宋" w:eastAsia="仿宋" w:hAnsi="仿宋"/>
          <w:sz w:val="32"/>
          <w:szCs w:val="24"/>
        </w:rPr>
        <w:t>标准，如发现</w:t>
      </w:r>
      <w:r w:rsidRPr="000D17BA">
        <w:rPr>
          <w:rFonts w:ascii="仿宋" w:eastAsia="仿宋" w:hAnsi="仿宋" w:hint="eastAsia"/>
          <w:sz w:val="32"/>
          <w:szCs w:val="24"/>
        </w:rPr>
        <w:t>不符时，</w:t>
      </w:r>
      <w:r w:rsidRPr="000D17BA">
        <w:rPr>
          <w:rFonts w:ascii="仿宋" w:eastAsia="仿宋" w:hAnsi="仿宋"/>
          <w:sz w:val="32"/>
          <w:szCs w:val="24"/>
        </w:rPr>
        <w:t>在不危及设备安全及降低施工安装质量的前提下，</w:t>
      </w:r>
      <w:r w:rsidRPr="000D17BA">
        <w:rPr>
          <w:rFonts w:ascii="仿宋" w:eastAsia="仿宋" w:hAnsi="仿宋" w:hint="eastAsia"/>
          <w:sz w:val="32"/>
          <w:szCs w:val="24"/>
        </w:rPr>
        <w:t>须提供详细材料报招标人批准后，</w:t>
      </w:r>
      <w:r w:rsidRPr="000D17BA">
        <w:rPr>
          <w:rFonts w:ascii="仿宋" w:eastAsia="仿宋" w:hAnsi="仿宋"/>
          <w:sz w:val="32"/>
          <w:szCs w:val="24"/>
        </w:rPr>
        <w:t>可参照安装手册中的有关规定或其它有关规范执行</w:t>
      </w:r>
      <w:r w:rsidRPr="000D17BA">
        <w:rPr>
          <w:rFonts w:ascii="仿宋" w:eastAsia="仿宋" w:hAnsi="仿宋" w:hint="eastAsia"/>
          <w:sz w:val="32"/>
          <w:szCs w:val="24"/>
        </w:rPr>
        <w:t>，但</w:t>
      </w:r>
      <w:r w:rsidRPr="000D17BA">
        <w:rPr>
          <w:rFonts w:ascii="仿宋" w:eastAsia="仿宋" w:hAnsi="仿宋"/>
          <w:sz w:val="32"/>
          <w:szCs w:val="24"/>
        </w:rPr>
        <w:t>不能免除投标人的相关责任。</w:t>
      </w:r>
    </w:p>
    <w:p w:rsidR="00F43182" w:rsidRPr="000D17BA" w:rsidRDefault="00405F27" w:rsidP="00662558">
      <w:pPr>
        <w:pStyle w:val="affb"/>
        <w:numPr>
          <w:ilvl w:val="2"/>
          <w:numId w:val="55"/>
        </w:numPr>
        <w:spacing w:before="156" w:line="600" w:lineRule="exact"/>
        <w:ind w:firstLineChars="0"/>
        <w:jc w:val="left"/>
        <w:outlineLvl w:val="2"/>
        <w:rPr>
          <w:rFonts w:ascii="黑体" w:eastAsia="黑体" w:hAnsi="宋体"/>
          <w:sz w:val="32"/>
          <w:szCs w:val="24"/>
        </w:rPr>
      </w:pPr>
      <w:bookmarkStart w:id="814" w:name="_Toc35968269"/>
      <w:bookmarkStart w:id="815" w:name="_Toc38788753"/>
      <w:r w:rsidRPr="000D17BA">
        <w:rPr>
          <w:rFonts w:ascii="黑体" w:eastAsia="黑体" w:hAnsi="宋体" w:hint="eastAsia"/>
          <w:sz w:val="32"/>
          <w:szCs w:val="24"/>
        </w:rPr>
        <w:t>施工及安装责任</w:t>
      </w:r>
      <w:bookmarkEnd w:id="814"/>
      <w:bookmarkEnd w:id="815"/>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投标人对本项目的施工及安装的质量和建设工期负责。</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2）投标人应对</w:t>
      </w:r>
      <w:r w:rsidRPr="000D17BA">
        <w:rPr>
          <w:rFonts w:ascii="仿宋" w:eastAsia="仿宋" w:hAnsi="仿宋" w:hint="eastAsia"/>
          <w:sz w:val="32"/>
          <w:szCs w:val="24"/>
        </w:rPr>
        <w:t>由施工</w:t>
      </w:r>
      <w:r w:rsidRPr="000D17BA">
        <w:rPr>
          <w:rFonts w:ascii="仿宋" w:eastAsia="仿宋" w:hAnsi="仿宋"/>
          <w:sz w:val="32"/>
          <w:szCs w:val="24"/>
        </w:rPr>
        <w:t>所造成的设备故障</w:t>
      </w:r>
      <w:r w:rsidRPr="000D17BA">
        <w:rPr>
          <w:rFonts w:ascii="仿宋" w:eastAsia="仿宋" w:hAnsi="仿宋" w:hint="eastAsia"/>
          <w:sz w:val="32"/>
          <w:szCs w:val="24"/>
        </w:rPr>
        <w:t>、</w:t>
      </w:r>
      <w:r w:rsidRPr="000D17BA">
        <w:rPr>
          <w:rFonts w:ascii="仿宋" w:eastAsia="仿宋" w:hAnsi="仿宋"/>
          <w:sz w:val="32"/>
          <w:szCs w:val="24"/>
        </w:rPr>
        <w:t>设备损坏、安装返工、意外事故等负完全责任。</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3）投标人应全面负责施工范围内的现场施工管理，对施工</w:t>
      </w:r>
      <w:r w:rsidRPr="000D17BA">
        <w:rPr>
          <w:rFonts w:ascii="仿宋" w:eastAsia="仿宋" w:hAnsi="仿宋" w:hint="eastAsia"/>
          <w:sz w:val="32"/>
          <w:szCs w:val="24"/>
        </w:rPr>
        <w:t>现场</w:t>
      </w:r>
      <w:r w:rsidRPr="000D17BA">
        <w:rPr>
          <w:rFonts w:ascii="仿宋" w:eastAsia="仿宋" w:hAnsi="仿宋"/>
          <w:sz w:val="32"/>
          <w:szCs w:val="24"/>
        </w:rPr>
        <w:t>的用</w:t>
      </w:r>
      <w:r w:rsidRPr="000D17BA">
        <w:rPr>
          <w:rFonts w:ascii="仿宋" w:eastAsia="仿宋" w:hAnsi="仿宋"/>
          <w:sz w:val="32"/>
          <w:szCs w:val="24"/>
        </w:rPr>
        <w:lastRenderedPageBreak/>
        <w:t>电、安全卫生、环境保护、</w:t>
      </w:r>
      <w:r w:rsidRPr="000D17BA">
        <w:rPr>
          <w:rFonts w:ascii="仿宋" w:eastAsia="仿宋" w:hAnsi="仿宋" w:hint="eastAsia"/>
          <w:sz w:val="32"/>
          <w:szCs w:val="24"/>
        </w:rPr>
        <w:t>现场</w:t>
      </w:r>
      <w:r w:rsidRPr="000D17BA">
        <w:rPr>
          <w:rFonts w:ascii="仿宋" w:eastAsia="仿宋" w:hAnsi="仿宋"/>
          <w:sz w:val="32"/>
          <w:szCs w:val="24"/>
        </w:rPr>
        <w:t>的施工协调负有全部的管理责任。</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4）投标人应于设备施工及安装开始前1个月，向招标人提交施工及安装计划</w:t>
      </w:r>
      <w:r w:rsidRPr="000D17BA">
        <w:rPr>
          <w:rFonts w:ascii="仿宋" w:eastAsia="仿宋" w:hAnsi="仿宋" w:hint="eastAsia"/>
          <w:sz w:val="32"/>
          <w:szCs w:val="24"/>
        </w:rPr>
        <w:t>方案</w:t>
      </w:r>
      <w:r w:rsidRPr="000D17BA">
        <w:rPr>
          <w:rFonts w:ascii="仿宋" w:eastAsia="仿宋" w:hAnsi="仿宋"/>
          <w:sz w:val="32"/>
          <w:szCs w:val="24"/>
        </w:rPr>
        <w:t>，并经招标人批准。</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5）设备施工及安装期间，投标人应每周向招标人递交工程进度报告，该报告需包含工程进度、发生的故障、存在的不利因素</w:t>
      </w:r>
      <w:r w:rsidRPr="000D17BA">
        <w:rPr>
          <w:rFonts w:ascii="仿宋" w:eastAsia="仿宋" w:hAnsi="仿宋" w:hint="eastAsia"/>
          <w:sz w:val="32"/>
          <w:szCs w:val="24"/>
        </w:rPr>
        <w:t>整改</w:t>
      </w:r>
      <w:r w:rsidRPr="000D17BA">
        <w:rPr>
          <w:rFonts w:ascii="仿宋" w:eastAsia="仿宋" w:hAnsi="仿宋"/>
          <w:sz w:val="32"/>
          <w:szCs w:val="24"/>
        </w:rPr>
        <w:t>的建议等内容。对于紧急情况，投标人须随时向招标人</w:t>
      </w:r>
      <w:r w:rsidRPr="000D17BA">
        <w:rPr>
          <w:rFonts w:ascii="仿宋" w:eastAsia="仿宋" w:hAnsi="仿宋" w:hint="eastAsia"/>
          <w:sz w:val="32"/>
          <w:szCs w:val="24"/>
        </w:rPr>
        <w:t>报告</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6）投标人在设备施工及安装、施工安全等方面应</w:t>
      </w:r>
      <w:r w:rsidRPr="000D17BA">
        <w:rPr>
          <w:rFonts w:ascii="仿宋" w:eastAsia="仿宋" w:hAnsi="仿宋" w:hint="eastAsia"/>
          <w:sz w:val="32"/>
          <w:szCs w:val="24"/>
        </w:rPr>
        <w:t>接</w:t>
      </w:r>
      <w:r w:rsidRPr="000D17BA">
        <w:rPr>
          <w:rFonts w:ascii="仿宋" w:eastAsia="仿宋" w:hAnsi="仿宋"/>
          <w:sz w:val="32"/>
          <w:szCs w:val="24"/>
        </w:rPr>
        <w:t>受招标人的管理。</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7）投标人应提供设备施工和安装期间的</w:t>
      </w:r>
      <w:r w:rsidRPr="000D17BA">
        <w:rPr>
          <w:rFonts w:ascii="仿宋" w:eastAsia="仿宋" w:hAnsi="仿宋" w:hint="eastAsia"/>
          <w:sz w:val="32"/>
          <w:szCs w:val="24"/>
        </w:rPr>
        <w:t>所有</w:t>
      </w:r>
      <w:r w:rsidRPr="000D17BA">
        <w:rPr>
          <w:rFonts w:ascii="仿宋" w:eastAsia="仿宋" w:hAnsi="仿宋"/>
          <w:sz w:val="32"/>
          <w:szCs w:val="24"/>
        </w:rPr>
        <w:t>工具</w:t>
      </w:r>
      <w:r w:rsidRPr="000D17BA">
        <w:rPr>
          <w:rFonts w:ascii="仿宋" w:eastAsia="仿宋" w:hAnsi="仿宋" w:hint="eastAsia"/>
          <w:sz w:val="32"/>
          <w:szCs w:val="24"/>
        </w:rPr>
        <w:t>仪器</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8）投标人</w:t>
      </w:r>
      <w:r w:rsidRPr="000D17BA">
        <w:rPr>
          <w:rFonts w:ascii="仿宋" w:eastAsia="仿宋" w:hAnsi="仿宋" w:hint="eastAsia"/>
          <w:sz w:val="32"/>
          <w:szCs w:val="24"/>
        </w:rPr>
        <w:t>应按招标人要求进行</w:t>
      </w:r>
      <w:r w:rsidRPr="000D17BA">
        <w:rPr>
          <w:rFonts w:ascii="仿宋" w:eastAsia="仿宋" w:hAnsi="仿宋"/>
          <w:sz w:val="32"/>
          <w:szCs w:val="24"/>
        </w:rPr>
        <w:t>现场</w:t>
      </w:r>
      <w:r w:rsidRPr="000D17BA">
        <w:rPr>
          <w:rFonts w:ascii="仿宋" w:eastAsia="仿宋" w:hAnsi="仿宋" w:hint="eastAsia"/>
          <w:sz w:val="32"/>
          <w:szCs w:val="24"/>
        </w:rPr>
        <w:t>施工相关</w:t>
      </w:r>
      <w:r w:rsidRPr="000D17BA">
        <w:rPr>
          <w:rFonts w:ascii="仿宋" w:eastAsia="仿宋" w:hAnsi="仿宋"/>
          <w:sz w:val="32"/>
          <w:szCs w:val="24"/>
        </w:rPr>
        <w:t>安全的培训，并在</w:t>
      </w:r>
      <w:r w:rsidRPr="000D17BA">
        <w:rPr>
          <w:rFonts w:ascii="仿宋" w:eastAsia="仿宋" w:hAnsi="仿宋" w:hint="eastAsia"/>
          <w:sz w:val="32"/>
          <w:szCs w:val="24"/>
        </w:rPr>
        <w:t>考试合格</w:t>
      </w:r>
      <w:r w:rsidRPr="000D17BA">
        <w:rPr>
          <w:rFonts w:ascii="仿宋" w:eastAsia="仿宋" w:hAnsi="仿宋"/>
          <w:sz w:val="32"/>
          <w:szCs w:val="24"/>
        </w:rPr>
        <w:t>后，才可进行系统设备的施工及安装，进入施工现场的工作人员必须持有上岗证。</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11）投标人应对其施工及安装人员引起的工期延误负完全责任。</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12）施工及安装工程结束后，投标人负责组织现场的施工及安装验收。</w:t>
      </w:r>
    </w:p>
    <w:p w:rsidR="00F43182" w:rsidRPr="000D17BA" w:rsidRDefault="00405F27" w:rsidP="00662558">
      <w:pPr>
        <w:pStyle w:val="affb"/>
        <w:numPr>
          <w:ilvl w:val="2"/>
          <w:numId w:val="56"/>
        </w:numPr>
        <w:spacing w:before="156" w:line="600" w:lineRule="exact"/>
        <w:ind w:firstLineChars="0"/>
        <w:jc w:val="left"/>
        <w:outlineLvl w:val="2"/>
        <w:rPr>
          <w:rFonts w:ascii="黑体" w:eastAsia="黑体" w:hAnsi="宋体"/>
          <w:sz w:val="32"/>
          <w:szCs w:val="24"/>
        </w:rPr>
      </w:pPr>
      <w:bookmarkStart w:id="816" w:name="_Toc35968270"/>
      <w:bookmarkStart w:id="817" w:name="_Toc38788754"/>
      <w:r w:rsidRPr="000D17BA">
        <w:rPr>
          <w:rFonts w:ascii="黑体" w:eastAsia="黑体" w:hAnsi="宋体" w:hint="eastAsia"/>
          <w:sz w:val="32"/>
          <w:szCs w:val="24"/>
        </w:rPr>
        <w:t>施工准备</w:t>
      </w:r>
      <w:bookmarkEnd w:id="816"/>
      <w:bookmarkEnd w:id="817"/>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1）现场考察</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投标人进行现场考察，确认安装位置，及其他各项相关事宜。</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2）施工平面布置</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hint="eastAsia"/>
          <w:sz w:val="32"/>
          <w:szCs w:val="24"/>
        </w:rPr>
        <w:t>本项目合理布置施工现场不但可以满足施工需要，加速工程进度，还可以实现文明施工，减少临时设施，节约施工费用。针对该工程，布置施工现场必须遵循的原则是：</w:t>
      </w:r>
    </w:p>
    <w:p w:rsidR="00F43182" w:rsidRPr="000D17BA" w:rsidRDefault="00405F27" w:rsidP="00662558">
      <w:pPr>
        <w:numPr>
          <w:ilvl w:val="0"/>
          <w:numId w:val="42"/>
        </w:numPr>
        <w:spacing w:line="600" w:lineRule="exact"/>
        <w:ind w:left="845"/>
        <w:rPr>
          <w:rFonts w:ascii="仿宋" w:eastAsia="仿宋" w:hAnsi="仿宋"/>
          <w:sz w:val="32"/>
        </w:rPr>
      </w:pPr>
      <w:r w:rsidRPr="000D17BA">
        <w:rPr>
          <w:rFonts w:ascii="仿宋" w:eastAsia="仿宋" w:hAnsi="仿宋" w:hint="eastAsia"/>
          <w:sz w:val="32"/>
        </w:rPr>
        <w:lastRenderedPageBreak/>
        <w:t>能基本符合施工需要，工作方便；</w:t>
      </w:r>
    </w:p>
    <w:p w:rsidR="00F43182" w:rsidRPr="000D17BA" w:rsidRDefault="00405F27" w:rsidP="00662558">
      <w:pPr>
        <w:numPr>
          <w:ilvl w:val="0"/>
          <w:numId w:val="42"/>
        </w:numPr>
        <w:spacing w:line="600" w:lineRule="exact"/>
        <w:ind w:left="845"/>
        <w:rPr>
          <w:rFonts w:ascii="仿宋" w:eastAsia="仿宋" w:hAnsi="仿宋"/>
          <w:sz w:val="32"/>
        </w:rPr>
      </w:pPr>
      <w:r w:rsidRPr="000D17BA">
        <w:rPr>
          <w:rFonts w:ascii="仿宋" w:eastAsia="仿宋" w:hAnsi="仿宋" w:hint="eastAsia"/>
          <w:sz w:val="32"/>
        </w:rPr>
        <w:t>充分考虑安装的特殊性；</w:t>
      </w:r>
    </w:p>
    <w:p w:rsidR="00F43182" w:rsidRPr="000D17BA" w:rsidRDefault="00405F27" w:rsidP="00662558">
      <w:pPr>
        <w:numPr>
          <w:ilvl w:val="0"/>
          <w:numId w:val="42"/>
        </w:numPr>
        <w:spacing w:line="600" w:lineRule="exact"/>
        <w:ind w:left="845"/>
        <w:rPr>
          <w:rFonts w:ascii="仿宋" w:eastAsia="仿宋" w:hAnsi="仿宋"/>
          <w:sz w:val="32"/>
        </w:rPr>
      </w:pPr>
      <w:r w:rsidRPr="000D17BA">
        <w:rPr>
          <w:rFonts w:ascii="仿宋" w:eastAsia="仿宋" w:hAnsi="仿宋" w:hint="eastAsia"/>
          <w:sz w:val="32"/>
        </w:rPr>
        <w:t>充分考虑是否对原有设备影响；</w:t>
      </w:r>
    </w:p>
    <w:p w:rsidR="00F43182" w:rsidRPr="000D17BA" w:rsidRDefault="00405F27" w:rsidP="00662558">
      <w:pPr>
        <w:numPr>
          <w:ilvl w:val="0"/>
          <w:numId w:val="42"/>
        </w:numPr>
        <w:spacing w:line="600" w:lineRule="exact"/>
        <w:ind w:left="845"/>
        <w:rPr>
          <w:rFonts w:ascii="仿宋" w:eastAsia="仿宋" w:hAnsi="仿宋"/>
          <w:sz w:val="32"/>
        </w:rPr>
      </w:pPr>
      <w:r w:rsidRPr="000D17BA">
        <w:rPr>
          <w:rFonts w:ascii="仿宋" w:eastAsia="仿宋" w:hAnsi="仿宋" w:hint="eastAsia"/>
          <w:sz w:val="32"/>
        </w:rPr>
        <w:t>保证运营的时间安排。</w:t>
      </w:r>
    </w:p>
    <w:p w:rsidR="00F43182" w:rsidRPr="000D17BA" w:rsidRDefault="00405F27" w:rsidP="00662558">
      <w:pPr>
        <w:pStyle w:val="affb"/>
        <w:numPr>
          <w:ilvl w:val="2"/>
          <w:numId w:val="57"/>
        </w:numPr>
        <w:spacing w:before="156" w:line="600" w:lineRule="exact"/>
        <w:ind w:firstLineChars="0"/>
        <w:jc w:val="left"/>
        <w:outlineLvl w:val="2"/>
        <w:rPr>
          <w:rFonts w:ascii="黑体" w:eastAsia="黑体" w:hAnsi="宋体"/>
          <w:sz w:val="32"/>
          <w:szCs w:val="24"/>
        </w:rPr>
      </w:pPr>
      <w:bookmarkStart w:id="818" w:name="_Toc35968271"/>
      <w:bookmarkStart w:id="819" w:name="_Toc38788755"/>
      <w:r w:rsidRPr="000D17BA">
        <w:rPr>
          <w:rFonts w:ascii="黑体" w:eastAsia="黑体" w:hAnsi="宋体"/>
          <w:sz w:val="32"/>
          <w:szCs w:val="24"/>
        </w:rPr>
        <w:t>施工现场</w:t>
      </w:r>
      <w:r w:rsidRPr="000D17BA">
        <w:rPr>
          <w:rFonts w:ascii="黑体" w:eastAsia="黑体" w:hAnsi="宋体" w:hint="eastAsia"/>
          <w:sz w:val="32"/>
          <w:szCs w:val="24"/>
        </w:rPr>
        <w:t>管理</w:t>
      </w:r>
      <w:bookmarkEnd w:id="818"/>
      <w:bookmarkEnd w:id="819"/>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1）本</w:t>
      </w:r>
      <w:r w:rsidRPr="000D17BA">
        <w:rPr>
          <w:rFonts w:ascii="仿宋" w:eastAsia="仿宋" w:hAnsi="仿宋" w:hint="eastAsia"/>
          <w:sz w:val="32"/>
          <w:szCs w:val="24"/>
        </w:rPr>
        <w:t>项目</w:t>
      </w:r>
      <w:r w:rsidRPr="000D17BA">
        <w:rPr>
          <w:rFonts w:ascii="仿宋" w:eastAsia="仿宋" w:hAnsi="仿宋"/>
          <w:sz w:val="32"/>
          <w:szCs w:val="24"/>
        </w:rPr>
        <w:t>的施工现场由招标人提供</w:t>
      </w:r>
      <w:r w:rsidRPr="000D17BA">
        <w:rPr>
          <w:rFonts w:ascii="仿宋" w:eastAsia="仿宋" w:hAnsi="仿宋" w:hint="eastAsia"/>
          <w:sz w:val="32"/>
          <w:szCs w:val="24"/>
        </w:rPr>
        <w:t>，投标人在招标人批准下方可进行现场施工。</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2）投标人进入现场后，</w:t>
      </w:r>
      <w:proofErr w:type="gramStart"/>
      <w:r w:rsidRPr="000D17BA">
        <w:rPr>
          <w:rFonts w:ascii="仿宋" w:eastAsia="仿宋" w:hAnsi="仿宋"/>
          <w:sz w:val="32"/>
          <w:szCs w:val="24"/>
        </w:rPr>
        <w:t>须每天</w:t>
      </w:r>
      <w:proofErr w:type="gramEnd"/>
      <w:r w:rsidRPr="000D17BA">
        <w:rPr>
          <w:rFonts w:ascii="仿宋" w:eastAsia="仿宋" w:hAnsi="仿宋"/>
          <w:sz w:val="32"/>
          <w:szCs w:val="24"/>
        </w:rPr>
        <w:t>消除留在现场的任何垃圾及残留物，合理保持现场的清洁、卫生和整洁，以达到文明施工场地标准。</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3）投标人进入现场施工</w:t>
      </w:r>
      <w:r w:rsidRPr="000D17BA">
        <w:rPr>
          <w:rFonts w:ascii="仿宋" w:eastAsia="仿宋" w:hAnsi="仿宋" w:hint="eastAsia"/>
          <w:sz w:val="32"/>
          <w:szCs w:val="24"/>
        </w:rPr>
        <w:t>须遵守招标人相关规定</w:t>
      </w:r>
      <w:r w:rsidRPr="000D17BA">
        <w:rPr>
          <w:rFonts w:ascii="仿宋" w:eastAsia="仿宋" w:hAnsi="仿宋"/>
          <w:sz w:val="32"/>
          <w:szCs w:val="24"/>
        </w:rPr>
        <w:t>，禁止吸烟</w:t>
      </w:r>
      <w:r w:rsidRPr="000D17BA">
        <w:rPr>
          <w:rFonts w:ascii="仿宋" w:eastAsia="仿宋" w:hAnsi="仿宋" w:hint="eastAsia"/>
          <w:sz w:val="32"/>
          <w:szCs w:val="24"/>
        </w:rPr>
        <w:t>、饮</w:t>
      </w:r>
      <w:r w:rsidRPr="000D17BA">
        <w:rPr>
          <w:rFonts w:ascii="仿宋" w:eastAsia="仿宋" w:hAnsi="仿宋"/>
          <w:sz w:val="32"/>
          <w:szCs w:val="24"/>
        </w:rPr>
        <w:t>酒、赌博、消极怠工、聚众闹事等扰乱</w:t>
      </w:r>
      <w:r w:rsidRPr="000D17BA">
        <w:rPr>
          <w:rFonts w:ascii="仿宋" w:eastAsia="仿宋" w:hAnsi="仿宋" w:hint="eastAsia"/>
          <w:sz w:val="32"/>
          <w:szCs w:val="24"/>
        </w:rPr>
        <w:t>现场</w:t>
      </w:r>
      <w:r w:rsidRPr="000D17BA">
        <w:rPr>
          <w:rFonts w:ascii="仿宋" w:eastAsia="仿宋" w:hAnsi="仿宋"/>
          <w:sz w:val="32"/>
          <w:szCs w:val="24"/>
        </w:rPr>
        <w:t>秩序和其它可能引起安全施工隐患的行为。</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w:t>
      </w:r>
      <w:r w:rsidRPr="000D17BA">
        <w:rPr>
          <w:rFonts w:ascii="仿宋" w:eastAsia="仿宋" w:hAnsi="仿宋" w:hint="eastAsia"/>
          <w:sz w:val="32"/>
          <w:szCs w:val="24"/>
        </w:rPr>
        <w:t>投标人须做好施工现场设备防护措施</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5）在</w:t>
      </w:r>
      <w:r w:rsidRPr="000D17BA">
        <w:rPr>
          <w:rFonts w:ascii="仿宋" w:eastAsia="仿宋" w:hAnsi="仿宋" w:hint="eastAsia"/>
          <w:sz w:val="32"/>
          <w:szCs w:val="24"/>
        </w:rPr>
        <w:t>现场施工</w:t>
      </w:r>
      <w:r w:rsidRPr="000D17BA">
        <w:rPr>
          <w:rFonts w:ascii="仿宋" w:eastAsia="仿宋" w:hAnsi="仿宋"/>
          <w:sz w:val="32"/>
          <w:szCs w:val="24"/>
        </w:rPr>
        <w:t>完成时，投标人应负责清场，即负责将其所使用和留在现场的所有临时设施（包括装置、设备）和材料、物品、废料、垃圾等清离现场。</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6）在非运营时段进行的纠正性的施工、调试等，投标人负责及时清理现场，避免给运营带来不便。</w:t>
      </w:r>
    </w:p>
    <w:p w:rsidR="00F43182" w:rsidRPr="000D17BA" w:rsidRDefault="00405F27" w:rsidP="00662558">
      <w:pPr>
        <w:pStyle w:val="affb"/>
        <w:numPr>
          <w:ilvl w:val="2"/>
          <w:numId w:val="58"/>
        </w:numPr>
        <w:spacing w:before="156" w:line="600" w:lineRule="exact"/>
        <w:ind w:firstLineChars="0"/>
        <w:jc w:val="left"/>
        <w:outlineLvl w:val="2"/>
        <w:rPr>
          <w:rFonts w:ascii="黑体" w:eastAsia="黑体" w:hAnsi="宋体"/>
          <w:sz w:val="32"/>
          <w:szCs w:val="24"/>
        </w:rPr>
      </w:pPr>
      <w:bookmarkStart w:id="820" w:name="_Toc35968272"/>
      <w:bookmarkStart w:id="821" w:name="_Toc38788756"/>
      <w:r w:rsidRPr="000D17BA">
        <w:rPr>
          <w:rFonts w:ascii="黑体" w:eastAsia="黑体" w:hAnsi="宋体"/>
          <w:sz w:val="32"/>
          <w:szCs w:val="24"/>
        </w:rPr>
        <w:t>设备安装管理</w:t>
      </w:r>
      <w:bookmarkEnd w:id="820"/>
      <w:bookmarkEnd w:id="821"/>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投标人须根据施工需要</w:t>
      </w:r>
      <w:r w:rsidRPr="000D17BA">
        <w:rPr>
          <w:rFonts w:ascii="仿宋" w:eastAsia="仿宋" w:hAnsi="仿宋" w:hint="eastAsia"/>
          <w:sz w:val="32"/>
          <w:szCs w:val="24"/>
        </w:rPr>
        <w:t>和</w:t>
      </w:r>
      <w:r w:rsidRPr="000D17BA">
        <w:rPr>
          <w:rFonts w:ascii="仿宋" w:eastAsia="仿宋" w:hAnsi="仿宋"/>
          <w:sz w:val="32"/>
          <w:szCs w:val="24"/>
        </w:rPr>
        <w:t>工期要求，合理安排施工作业顺序，并承担</w:t>
      </w:r>
      <w:r w:rsidRPr="000D17BA">
        <w:rPr>
          <w:rFonts w:ascii="仿宋" w:eastAsia="仿宋" w:hAnsi="仿宋" w:hint="eastAsia"/>
          <w:sz w:val="32"/>
          <w:szCs w:val="24"/>
        </w:rPr>
        <w:t>所用</w:t>
      </w:r>
      <w:r w:rsidRPr="000D17BA">
        <w:rPr>
          <w:rFonts w:ascii="仿宋" w:eastAsia="仿宋" w:hAnsi="仿宋"/>
          <w:sz w:val="32"/>
          <w:szCs w:val="24"/>
        </w:rPr>
        <w:t>施工安装费用。</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lastRenderedPageBreak/>
        <w:t>2）投标人应综合考虑工程需要</w:t>
      </w:r>
      <w:r w:rsidRPr="000D17BA">
        <w:rPr>
          <w:rFonts w:ascii="仿宋" w:eastAsia="仿宋" w:hAnsi="仿宋" w:hint="eastAsia"/>
          <w:sz w:val="32"/>
          <w:szCs w:val="24"/>
        </w:rPr>
        <w:t>、</w:t>
      </w:r>
      <w:r w:rsidRPr="000D17BA">
        <w:rPr>
          <w:rFonts w:ascii="仿宋" w:eastAsia="仿宋" w:hAnsi="仿宋"/>
          <w:sz w:val="32"/>
          <w:szCs w:val="24"/>
        </w:rPr>
        <w:t>场地条件等，制定施工步骤</w:t>
      </w:r>
      <w:r w:rsidRPr="000D17BA">
        <w:rPr>
          <w:rFonts w:ascii="仿宋" w:eastAsia="仿宋" w:hAnsi="仿宋" w:hint="eastAsia"/>
          <w:sz w:val="32"/>
          <w:szCs w:val="24"/>
        </w:rPr>
        <w:t>、</w:t>
      </w:r>
      <w:r w:rsidRPr="000D17BA">
        <w:rPr>
          <w:rFonts w:ascii="仿宋" w:eastAsia="仿宋" w:hAnsi="仿宋"/>
          <w:sz w:val="32"/>
          <w:szCs w:val="24"/>
        </w:rPr>
        <w:t>方法</w:t>
      </w:r>
      <w:r w:rsidRPr="000D17BA">
        <w:rPr>
          <w:rFonts w:ascii="仿宋" w:eastAsia="仿宋" w:hAnsi="仿宋" w:hint="eastAsia"/>
          <w:sz w:val="32"/>
          <w:szCs w:val="24"/>
        </w:rPr>
        <w:t>和</w:t>
      </w:r>
      <w:r w:rsidRPr="000D17BA">
        <w:rPr>
          <w:rFonts w:ascii="仿宋" w:eastAsia="仿宋" w:hAnsi="仿宋"/>
          <w:sz w:val="32"/>
          <w:szCs w:val="24"/>
        </w:rPr>
        <w:t>工艺，在满足功能要求、质量要求和工程要求的前提下，采取合理步骤和措施，保证现场其它</w:t>
      </w:r>
      <w:r w:rsidRPr="000D17BA">
        <w:rPr>
          <w:rFonts w:ascii="仿宋" w:eastAsia="仿宋" w:hAnsi="仿宋" w:hint="eastAsia"/>
          <w:sz w:val="32"/>
          <w:szCs w:val="24"/>
        </w:rPr>
        <w:t>专业</w:t>
      </w:r>
      <w:r w:rsidRPr="000D17BA">
        <w:rPr>
          <w:rFonts w:ascii="仿宋" w:eastAsia="仿宋" w:hAnsi="仿宋"/>
          <w:sz w:val="32"/>
          <w:szCs w:val="24"/>
        </w:rPr>
        <w:t>已完成的工程或现有建筑物、设施等的安全及完整。</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3）施工方法及顺序有所修改时，投标人须获得招标人</w:t>
      </w:r>
      <w:r w:rsidRPr="000D17BA">
        <w:rPr>
          <w:rFonts w:ascii="仿宋" w:eastAsia="仿宋" w:hAnsi="仿宋" w:hint="eastAsia"/>
          <w:sz w:val="32"/>
          <w:szCs w:val="24"/>
        </w:rPr>
        <w:t>的</w:t>
      </w:r>
      <w:r w:rsidRPr="000D17BA">
        <w:rPr>
          <w:rFonts w:ascii="仿宋" w:eastAsia="仿宋" w:hAnsi="仿宋"/>
          <w:sz w:val="32"/>
          <w:szCs w:val="24"/>
        </w:rPr>
        <w:t>批准，才可</w:t>
      </w:r>
      <w:proofErr w:type="gramStart"/>
      <w:r w:rsidRPr="000D17BA">
        <w:rPr>
          <w:rFonts w:ascii="仿宋" w:eastAsia="仿宋" w:hAnsi="仿宋"/>
          <w:sz w:val="32"/>
          <w:szCs w:val="24"/>
        </w:rPr>
        <w:t>作出</w:t>
      </w:r>
      <w:proofErr w:type="gramEnd"/>
      <w:r w:rsidRPr="000D17BA">
        <w:rPr>
          <w:rFonts w:ascii="仿宋" w:eastAsia="仿宋" w:hAnsi="仿宋"/>
          <w:sz w:val="32"/>
          <w:szCs w:val="24"/>
        </w:rPr>
        <w:t>变更。投标人应有施工安全措施，所有在施工现场的工作人员都必须经过严格的安全及环保培训。</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4）投标人应采取适当的保护措施</w:t>
      </w:r>
      <w:r w:rsidRPr="000D17BA">
        <w:rPr>
          <w:rFonts w:ascii="仿宋" w:eastAsia="仿宋" w:hAnsi="仿宋" w:hint="eastAsia"/>
          <w:sz w:val="32"/>
          <w:szCs w:val="24"/>
        </w:rPr>
        <w:t>，</w:t>
      </w:r>
      <w:r w:rsidRPr="000D17BA">
        <w:rPr>
          <w:rFonts w:ascii="仿宋" w:eastAsia="仿宋" w:hAnsi="仿宋"/>
          <w:sz w:val="32"/>
          <w:szCs w:val="24"/>
        </w:rPr>
        <w:t>防</w:t>
      </w:r>
      <w:r w:rsidRPr="000D17BA">
        <w:rPr>
          <w:rFonts w:ascii="仿宋" w:eastAsia="仿宋" w:hAnsi="仿宋" w:hint="eastAsia"/>
          <w:sz w:val="32"/>
          <w:szCs w:val="24"/>
        </w:rPr>
        <w:t>止</w:t>
      </w:r>
      <w:r w:rsidRPr="000D17BA">
        <w:rPr>
          <w:rFonts w:ascii="仿宋" w:eastAsia="仿宋" w:hAnsi="仿宋"/>
          <w:sz w:val="32"/>
          <w:szCs w:val="24"/>
        </w:rPr>
        <w:t>设备</w:t>
      </w:r>
      <w:r w:rsidRPr="000D17BA">
        <w:rPr>
          <w:rFonts w:ascii="仿宋" w:eastAsia="仿宋" w:hAnsi="仿宋" w:hint="eastAsia"/>
          <w:sz w:val="32"/>
          <w:szCs w:val="24"/>
        </w:rPr>
        <w:t>、</w:t>
      </w:r>
      <w:r w:rsidRPr="000D17BA">
        <w:rPr>
          <w:rFonts w:ascii="仿宋" w:eastAsia="仿宋" w:hAnsi="仿宋"/>
          <w:sz w:val="32"/>
          <w:szCs w:val="24"/>
        </w:rPr>
        <w:t>材料</w:t>
      </w:r>
      <w:r w:rsidRPr="000D17BA">
        <w:rPr>
          <w:rFonts w:ascii="仿宋" w:eastAsia="仿宋" w:hAnsi="仿宋" w:hint="eastAsia"/>
          <w:sz w:val="32"/>
          <w:szCs w:val="24"/>
        </w:rPr>
        <w:t>受</w:t>
      </w:r>
      <w:r w:rsidRPr="000D17BA">
        <w:rPr>
          <w:rFonts w:ascii="仿宋" w:eastAsia="仿宋" w:hAnsi="仿宋"/>
          <w:sz w:val="32"/>
          <w:szCs w:val="24"/>
        </w:rPr>
        <w:t>损。投标人必须充分地保护所有已完工程直至通过检测及验收。</w:t>
      </w:r>
    </w:p>
    <w:p w:rsidR="00F43182" w:rsidRPr="000D17BA" w:rsidRDefault="00405F27" w:rsidP="00662558">
      <w:pPr>
        <w:spacing w:line="600" w:lineRule="exact"/>
        <w:ind w:firstLineChars="200" w:firstLine="640"/>
        <w:rPr>
          <w:rFonts w:ascii="仿宋" w:eastAsia="仿宋" w:hAnsi="仿宋"/>
          <w:sz w:val="32"/>
          <w:szCs w:val="24"/>
        </w:rPr>
      </w:pPr>
      <w:r w:rsidRPr="000D17BA">
        <w:rPr>
          <w:rFonts w:ascii="仿宋" w:eastAsia="仿宋" w:hAnsi="仿宋"/>
          <w:sz w:val="32"/>
          <w:szCs w:val="24"/>
        </w:rPr>
        <w:t>5）投标人须为工程</w:t>
      </w:r>
      <w:r w:rsidRPr="000D17BA">
        <w:rPr>
          <w:rFonts w:ascii="仿宋" w:eastAsia="仿宋" w:hAnsi="仿宋" w:hint="eastAsia"/>
          <w:sz w:val="32"/>
          <w:szCs w:val="24"/>
        </w:rPr>
        <w:t>的</w:t>
      </w:r>
      <w:r w:rsidRPr="000D17BA">
        <w:rPr>
          <w:rFonts w:ascii="仿宋" w:eastAsia="仿宋" w:hAnsi="仿宋"/>
          <w:sz w:val="32"/>
          <w:szCs w:val="24"/>
        </w:rPr>
        <w:t>设备材料及操作工艺完全符合工程规范和图纸的要求</w:t>
      </w:r>
      <w:proofErr w:type="gramStart"/>
      <w:r w:rsidRPr="000D17BA">
        <w:rPr>
          <w:rFonts w:ascii="仿宋" w:eastAsia="仿宋" w:hAnsi="仿宋"/>
          <w:sz w:val="32"/>
          <w:szCs w:val="24"/>
        </w:rPr>
        <w:t>作出</w:t>
      </w:r>
      <w:proofErr w:type="gramEnd"/>
      <w:r w:rsidRPr="000D17BA">
        <w:rPr>
          <w:rFonts w:ascii="仿宋" w:eastAsia="仿宋" w:hAnsi="仿宋"/>
          <w:sz w:val="32"/>
          <w:szCs w:val="24"/>
        </w:rPr>
        <w:t>保证，特别是对防水、防腐、防火、防电磁干扰、隔热及隔声等要求的保证。投标人须在招标人要求下及时提交保证文件。</w:t>
      </w:r>
    </w:p>
    <w:p w:rsidR="00F43182" w:rsidRPr="000D17BA" w:rsidRDefault="00405F27" w:rsidP="00662558">
      <w:pPr>
        <w:pStyle w:val="affb"/>
        <w:numPr>
          <w:ilvl w:val="2"/>
          <w:numId w:val="59"/>
        </w:numPr>
        <w:spacing w:before="156" w:line="600" w:lineRule="exact"/>
        <w:ind w:firstLineChars="0"/>
        <w:jc w:val="left"/>
        <w:outlineLvl w:val="2"/>
        <w:rPr>
          <w:rFonts w:ascii="黑体" w:eastAsia="黑体" w:hAnsi="宋体"/>
          <w:sz w:val="32"/>
          <w:szCs w:val="24"/>
        </w:rPr>
      </w:pPr>
      <w:bookmarkStart w:id="822" w:name="_Toc35968273"/>
      <w:bookmarkStart w:id="823" w:name="_Toc38788757"/>
      <w:r w:rsidRPr="000D17BA">
        <w:rPr>
          <w:rFonts w:ascii="黑体" w:eastAsia="黑体" w:hAnsi="宋体"/>
          <w:sz w:val="32"/>
          <w:szCs w:val="24"/>
        </w:rPr>
        <w:t>机房设备的安装要求</w:t>
      </w:r>
      <w:bookmarkEnd w:id="822"/>
      <w:bookmarkEnd w:id="823"/>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1）机房设备的布置</w:t>
      </w:r>
      <w:r w:rsidRPr="000D17BA">
        <w:rPr>
          <w:rFonts w:ascii="仿宋" w:eastAsia="仿宋" w:hAnsi="仿宋" w:hint="eastAsia"/>
          <w:sz w:val="32"/>
          <w:szCs w:val="24"/>
        </w:rPr>
        <w:t>和安装须按照</w:t>
      </w:r>
      <w:r w:rsidRPr="000D17BA">
        <w:rPr>
          <w:rFonts w:ascii="仿宋" w:eastAsia="仿宋" w:hAnsi="仿宋"/>
          <w:sz w:val="32"/>
          <w:szCs w:val="24"/>
        </w:rPr>
        <w:t>招标人</w:t>
      </w:r>
      <w:r w:rsidRPr="000D17BA">
        <w:rPr>
          <w:rFonts w:ascii="仿宋" w:eastAsia="仿宋" w:hAnsi="仿宋" w:hint="eastAsia"/>
          <w:sz w:val="32"/>
          <w:szCs w:val="24"/>
        </w:rPr>
        <w:t>批准的施工方案进行布置</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2）机房内所有机柜的安装均应采用安装支架固定在</w:t>
      </w:r>
      <w:r w:rsidRPr="000D17BA">
        <w:rPr>
          <w:rFonts w:ascii="仿宋" w:eastAsia="仿宋" w:hAnsi="仿宋" w:hint="eastAsia"/>
          <w:sz w:val="32"/>
          <w:szCs w:val="24"/>
        </w:rPr>
        <w:t>静电</w:t>
      </w:r>
      <w:r w:rsidRPr="000D17BA">
        <w:rPr>
          <w:rFonts w:ascii="仿宋" w:eastAsia="仿宋" w:hAnsi="仿宋"/>
          <w:sz w:val="32"/>
          <w:szCs w:val="24"/>
        </w:rPr>
        <w:t>地板上，支架的设计应考虑与室内架空地板的安装相协调。</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3）机房设备的走线采用架空地板下走线</w:t>
      </w:r>
      <w:r w:rsidRPr="000D17BA">
        <w:rPr>
          <w:rFonts w:ascii="仿宋" w:eastAsia="仿宋" w:hAnsi="仿宋" w:hint="eastAsia"/>
          <w:sz w:val="32"/>
          <w:szCs w:val="24"/>
        </w:rPr>
        <w:t>，并</w:t>
      </w:r>
      <w:r w:rsidRPr="000D17BA">
        <w:rPr>
          <w:rFonts w:ascii="仿宋" w:eastAsia="仿宋" w:hAnsi="仿宋"/>
          <w:sz w:val="32"/>
          <w:szCs w:val="24"/>
        </w:rPr>
        <w:t>设电缆</w:t>
      </w:r>
      <w:proofErr w:type="gramStart"/>
      <w:r w:rsidRPr="000D17BA">
        <w:rPr>
          <w:rFonts w:ascii="仿宋" w:eastAsia="仿宋" w:hAnsi="仿宋"/>
          <w:sz w:val="32"/>
          <w:szCs w:val="24"/>
        </w:rPr>
        <w:t>槽进行</w:t>
      </w:r>
      <w:proofErr w:type="gramEnd"/>
      <w:r w:rsidRPr="000D17BA">
        <w:rPr>
          <w:rFonts w:ascii="仿宋" w:eastAsia="仿宋" w:hAnsi="仿宋"/>
          <w:sz w:val="32"/>
          <w:szCs w:val="24"/>
        </w:rPr>
        <w:t>防护。</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4）机柜</w:t>
      </w:r>
      <w:r w:rsidRPr="000D17BA">
        <w:rPr>
          <w:rFonts w:ascii="仿宋" w:eastAsia="仿宋" w:hAnsi="仿宋" w:hint="eastAsia"/>
          <w:sz w:val="32"/>
          <w:szCs w:val="24"/>
        </w:rPr>
        <w:t>应</w:t>
      </w:r>
      <w:r w:rsidRPr="000D17BA">
        <w:rPr>
          <w:rFonts w:ascii="仿宋" w:eastAsia="仿宋" w:hAnsi="仿宋"/>
          <w:sz w:val="32"/>
          <w:szCs w:val="24"/>
        </w:rPr>
        <w:t>符合</w:t>
      </w:r>
      <w:r w:rsidRPr="000D17BA">
        <w:rPr>
          <w:rFonts w:ascii="仿宋" w:eastAsia="仿宋" w:hAnsi="仿宋" w:hint="eastAsia"/>
          <w:sz w:val="32"/>
          <w:szCs w:val="24"/>
        </w:rPr>
        <w:t>需求书</w:t>
      </w:r>
      <w:r w:rsidRPr="000D17BA">
        <w:rPr>
          <w:rFonts w:ascii="仿宋" w:eastAsia="仿宋" w:hAnsi="仿宋"/>
          <w:sz w:val="32"/>
          <w:szCs w:val="24"/>
        </w:rPr>
        <w:t>要求，线</w:t>
      </w:r>
      <w:r w:rsidRPr="000D17BA">
        <w:rPr>
          <w:rFonts w:ascii="仿宋" w:eastAsia="仿宋" w:hAnsi="仿宋" w:hint="eastAsia"/>
          <w:sz w:val="32"/>
          <w:szCs w:val="24"/>
        </w:rPr>
        <w:t>缆</w:t>
      </w:r>
      <w:r w:rsidRPr="000D17BA">
        <w:rPr>
          <w:rFonts w:ascii="仿宋" w:eastAsia="仿宋" w:hAnsi="仿宋"/>
          <w:sz w:val="32"/>
          <w:szCs w:val="24"/>
        </w:rPr>
        <w:t>中间不得有接头或绝缘破损，配线电缆排列整齐，剥切时不得损伤线芯及绝缘，线把捆扎整齐。</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5）设备间的配线应采用不同的颜色，不同的颜色表示不同的含义和接线规则，每根配线的端头应标明该线另一端的配线位置。</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lastRenderedPageBreak/>
        <w:t>6）设备机柜间配线及布置应</w:t>
      </w:r>
      <w:r w:rsidRPr="000D17BA">
        <w:rPr>
          <w:rFonts w:ascii="仿宋" w:eastAsia="仿宋" w:hAnsi="仿宋" w:hint="eastAsia"/>
          <w:sz w:val="32"/>
          <w:szCs w:val="24"/>
        </w:rPr>
        <w:t>牢固</w:t>
      </w:r>
      <w:r w:rsidRPr="000D17BA">
        <w:rPr>
          <w:rFonts w:ascii="仿宋" w:eastAsia="仿宋" w:hAnsi="仿宋"/>
          <w:sz w:val="32"/>
          <w:szCs w:val="24"/>
        </w:rPr>
        <w:t>、合理、整齐、美观、排列有序，配线和布线应</w:t>
      </w:r>
      <w:r w:rsidRPr="000D17BA">
        <w:rPr>
          <w:rFonts w:ascii="仿宋" w:eastAsia="仿宋" w:hAnsi="仿宋" w:hint="eastAsia"/>
          <w:sz w:val="32"/>
          <w:szCs w:val="24"/>
        </w:rPr>
        <w:t>有清晰的</w:t>
      </w:r>
      <w:r w:rsidRPr="000D17BA">
        <w:rPr>
          <w:rFonts w:ascii="仿宋" w:eastAsia="仿宋" w:hAnsi="仿宋"/>
          <w:sz w:val="32"/>
          <w:szCs w:val="24"/>
        </w:rPr>
        <w:t>标识及标签。</w:t>
      </w:r>
    </w:p>
    <w:p w:rsidR="00F43182" w:rsidRPr="000D17BA" w:rsidRDefault="00405F27" w:rsidP="00662558">
      <w:pPr>
        <w:pStyle w:val="affb"/>
        <w:numPr>
          <w:ilvl w:val="2"/>
          <w:numId w:val="60"/>
        </w:numPr>
        <w:spacing w:before="156" w:line="600" w:lineRule="exact"/>
        <w:ind w:firstLineChars="0"/>
        <w:jc w:val="left"/>
        <w:outlineLvl w:val="2"/>
        <w:rPr>
          <w:rFonts w:ascii="黑体" w:eastAsia="黑体" w:hAnsi="宋体"/>
          <w:sz w:val="32"/>
          <w:szCs w:val="24"/>
        </w:rPr>
      </w:pPr>
      <w:bookmarkStart w:id="824" w:name="_Toc35968274"/>
      <w:bookmarkStart w:id="825" w:name="_Toc38788758"/>
      <w:r w:rsidRPr="000D17BA">
        <w:rPr>
          <w:rFonts w:ascii="黑体" w:eastAsia="黑体" w:hAnsi="宋体"/>
          <w:sz w:val="32"/>
          <w:szCs w:val="24"/>
        </w:rPr>
        <w:t>电缆槽及线盒的埋设</w:t>
      </w:r>
      <w:bookmarkEnd w:id="824"/>
      <w:bookmarkEnd w:id="825"/>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为便于电缆安装和维修，电缆</w:t>
      </w:r>
      <w:proofErr w:type="gramStart"/>
      <w:r w:rsidRPr="000D17BA">
        <w:rPr>
          <w:rFonts w:ascii="仿宋" w:eastAsia="仿宋" w:hAnsi="仿宋"/>
          <w:sz w:val="32"/>
          <w:szCs w:val="24"/>
        </w:rPr>
        <w:t>槽一般</w:t>
      </w:r>
      <w:proofErr w:type="gramEnd"/>
      <w:r w:rsidRPr="000D17BA">
        <w:rPr>
          <w:rFonts w:ascii="仿宋" w:eastAsia="仿宋" w:hAnsi="仿宋"/>
          <w:sz w:val="32"/>
          <w:szCs w:val="24"/>
        </w:rPr>
        <w:t>每隔20m设</w:t>
      </w:r>
      <w:proofErr w:type="gramStart"/>
      <w:r w:rsidRPr="000D17BA">
        <w:rPr>
          <w:rFonts w:ascii="仿宋" w:eastAsia="仿宋" w:hAnsi="仿宋"/>
          <w:sz w:val="32"/>
          <w:szCs w:val="24"/>
        </w:rPr>
        <w:t>一</w:t>
      </w:r>
      <w:proofErr w:type="gramEnd"/>
      <w:r w:rsidRPr="000D17BA">
        <w:rPr>
          <w:rFonts w:ascii="仿宋" w:eastAsia="仿宋" w:hAnsi="仿宋"/>
          <w:sz w:val="32"/>
          <w:szCs w:val="24"/>
        </w:rPr>
        <w:t>检修盒，转弯处设接线盒。</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2）预埋件内干燥、清洁、无杂物。</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3）线盒必须能承受</w:t>
      </w:r>
      <w:r w:rsidRPr="000D17BA">
        <w:rPr>
          <w:rFonts w:ascii="仿宋" w:eastAsia="仿宋" w:hAnsi="仿宋" w:hint="eastAsia"/>
          <w:sz w:val="32"/>
          <w:szCs w:val="24"/>
        </w:rPr>
        <w:t>相应</w:t>
      </w:r>
      <w:r w:rsidRPr="000D17BA">
        <w:rPr>
          <w:rFonts w:ascii="仿宋" w:eastAsia="仿宋" w:hAnsi="仿宋"/>
          <w:sz w:val="32"/>
          <w:szCs w:val="24"/>
        </w:rPr>
        <w:t>负荷</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rPr>
      </w:pPr>
      <w:r w:rsidRPr="000D17BA">
        <w:rPr>
          <w:rFonts w:ascii="仿宋" w:eastAsia="仿宋" w:hAnsi="仿宋"/>
          <w:sz w:val="32"/>
          <w:szCs w:val="24"/>
        </w:rPr>
        <w:t>4）管线接口部位及线槽、接线盒安装必须按设计要求能达到防水、防虫鼠及保持良好的电气导电性能，确保所有的金属部件接地。</w:t>
      </w:r>
    </w:p>
    <w:p w:rsidR="00F43182" w:rsidRPr="000D17BA" w:rsidRDefault="00405F27" w:rsidP="00662558">
      <w:pPr>
        <w:pStyle w:val="affb"/>
        <w:numPr>
          <w:ilvl w:val="2"/>
          <w:numId w:val="61"/>
        </w:numPr>
        <w:spacing w:before="156" w:line="600" w:lineRule="exact"/>
        <w:ind w:firstLineChars="0"/>
        <w:jc w:val="left"/>
        <w:outlineLvl w:val="2"/>
        <w:rPr>
          <w:rFonts w:ascii="黑体" w:eastAsia="黑体" w:hAnsi="宋体"/>
          <w:sz w:val="32"/>
          <w:szCs w:val="24"/>
        </w:rPr>
      </w:pPr>
      <w:bookmarkStart w:id="826" w:name="_Toc35968275"/>
      <w:bookmarkStart w:id="827" w:name="_Toc38788759"/>
      <w:r w:rsidRPr="000D17BA">
        <w:rPr>
          <w:rFonts w:ascii="黑体" w:eastAsia="黑体" w:hAnsi="宋体"/>
          <w:sz w:val="32"/>
          <w:szCs w:val="24"/>
        </w:rPr>
        <w:t>电缆的敷设</w:t>
      </w:r>
      <w:bookmarkEnd w:id="826"/>
      <w:bookmarkEnd w:id="827"/>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hint="eastAsia"/>
          <w:sz w:val="32"/>
          <w:szCs w:val="24"/>
        </w:rPr>
        <w:t>电缆</w:t>
      </w:r>
      <w:r w:rsidRPr="000D17BA">
        <w:rPr>
          <w:rFonts w:ascii="仿宋" w:eastAsia="仿宋" w:hAnsi="仿宋"/>
          <w:sz w:val="32"/>
          <w:szCs w:val="24"/>
        </w:rPr>
        <w:t>的型号规格及敷设方式</w:t>
      </w:r>
      <w:r w:rsidRPr="000D17BA">
        <w:rPr>
          <w:rFonts w:ascii="仿宋" w:eastAsia="仿宋" w:hAnsi="仿宋" w:hint="eastAsia"/>
          <w:sz w:val="32"/>
          <w:szCs w:val="24"/>
        </w:rPr>
        <w:t>应</w:t>
      </w:r>
      <w:r w:rsidRPr="000D17BA">
        <w:rPr>
          <w:rFonts w:ascii="仿宋" w:eastAsia="仿宋" w:hAnsi="仿宋"/>
          <w:sz w:val="32"/>
          <w:szCs w:val="24"/>
        </w:rPr>
        <w:t>符合设计要求。</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w:t>
      </w:r>
      <w:r w:rsidRPr="000D17BA">
        <w:rPr>
          <w:rFonts w:ascii="仿宋" w:eastAsia="仿宋" w:hAnsi="仿宋" w:hint="eastAsia"/>
          <w:sz w:val="32"/>
          <w:szCs w:val="24"/>
        </w:rPr>
        <w:t>电缆</w:t>
      </w:r>
      <w:r w:rsidRPr="000D17BA">
        <w:rPr>
          <w:rFonts w:ascii="仿宋" w:eastAsia="仿宋" w:hAnsi="仿宋"/>
          <w:sz w:val="32"/>
          <w:szCs w:val="24"/>
        </w:rPr>
        <w:t>不得有破损</w:t>
      </w:r>
      <w:r w:rsidRPr="000D17BA">
        <w:rPr>
          <w:rFonts w:ascii="仿宋" w:eastAsia="仿宋" w:hAnsi="仿宋" w:hint="eastAsia"/>
          <w:sz w:val="32"/>
          <w:szCs w:val="24"/>
        </w:rPr>
        <w:t>、</w:t>
      </w:r>
      <w:r w:rsidRPr="000D17BA">
        <w:rPr>
          <w:rFonts w:ascii="仿宋" w:eastAsia="仿宋" w:hAnsi="仿宋"/>
          <w:sz w:val="32"/>
          <w:szCs w:val="24"/>
        </w:rPr>
        <w:t>扭曲。</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w:t>
      </w:r>
      <w:r w:rsidRPr="000D17BA">
        <w:rPr>
          <w:rFonts w:ascii="仿宋" w:eastAsia="仿宋" w:hAnsi="仿宋" w:hint="eastAsia"/>
          <w:sz w:val="32"/>
          <w:szCs w:val="24"/>
        </w:rPr>
        <w:t>电缆</w:t>
      </w:r>
      <w:r w:rsidRPr="000D17BA">
        <w:rPr>
          <w:rFonts w:ascii="仿宋" w:eastAsia="仿宋" w:hAnsi="仿宋"/>
          <w:sz w:val="32"/>
          <w:szCs w:val="24"/>
        </w:rPr>
        <w:t>应分管</w:t>
      </w:r>
      <w:r w:rsidRPr="000D17BA">
        <w:rPr>
          <w:rFonts w:ascii="仿宋" w:eastAsia="仿宋" w:hAnsi="仿宋" w:hint="eastAsia"/>
          <w:sz w:val="32"/>
          <w:szCs w:val="24"/>
        </w:rPr>
        <w:t>、</w:t>
      </w:r>
      <w:r w:rsidRPr="000D17BA">
        <w:rPr>
          <w:rFonts w:ascii="仿宋" w:eastAsia="仿宋" w:hAnsi="仿宋"/>
          <w:sz w:val="32"/>
          <w:szCs w:val="24"/>
        </w:rPr>
        <w:t>分沟</w:t>
      </w:r>
      <w:r w:rsidRPr="000D17BA">
        <w:rPr>
          <w:rFonts w:ascii="仿宋" w:eastAsia="仿宋" w:hAnsi="仿宋" w:hint="eastAsia"/>
          <w:sz w:val="32"/>
          <w:szCs w:val="24"/>
        </w:rPr>
        <w:t>、</w:t>
      </w:r>
      <w:r w:rsidRPr="000D17BA">
        <w:rPr>
          <w:rFonts w:ascii="仿宋" w:eastAsia="仿宋" w:hAnsi="仿宋"/>
          <w:sz w:val="32"/>
          <w:szCs w:val="24"/>
        </w:rPr>
        <w:t>分槽敷设。</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4）电缆管道</w:t>
      </w:r>
      <w:r w:rsidRPr="000D17BA">
        <w:rPr>
          <w:rFonts w:ascii="仿宋" w:eastAsia="仿宋" w:hAnsi="仿宋" w:hint="eastAsia"/>
          <w:sz w:val="32"/>
          <w:szCs w:val="24"/>
        </w:rPr>
        <w:t>、</w:t>
      </w:r>
      <w:r w:rsidRPr="000D17BA">
        <w:rPr>
          <w:rFonts w:ascii="仿宋" w:eastAsia="仿宋" w:hAnsi="仿宋"/>
          <w:sz w:val="32"/>
          <w:szCs w:val="24"/>
        </w:rPr>
        <w:t>管槽中不得有接头。</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5）电缆管道</w:t>
      </w:r>
      <w:r w:rsidRPr="000D17BA">
        <w:rPr>
          <w:rFonts w:ascii="仿宋" w:eastAsia="仿宋" w:hAnsi="仿宋" w:hint="eastAsia"/>
          <w:sz w:val="32"/>
          <w:szCs w:val="24"/>
        </w:rPr>
        <w:t>、</w:t>
      </w:r>
      <w:r w:rsidRPr="000D17BA">
        <w:rPr>
          <w:rFonts w:ascii="仿宋" w:eastAsia="仿宋" w:hAnsi="仿宋"/>
          <w:sz w:val="32"/>
          <w:szCs w:val="24"/>
        </w:rPr>
        <w:t>管槽必须按设计要求可靠接地。</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6）所有</w:t>
      </w:r>
      <w:r w:rsidRPr="000D17BA">
        <w:rPr>
          <w:rFonts w:ascii="仿宋" w:eastAsia="仿宋" w:hAnsi="仿宋" w:hint="eastAsia"/>
          <w:sz w:val="32"/>
          <w:szCs w:val="24"/>
        </w:rPr>
        <w:t>电缆管道、管槽</w:t>
      </w:r>
      <w:r w:rsidRPr="000D17BA">
        <w:rPr>
          <w:rFonts w:ascii="仿宋" w:eastAsia="仿宋" w:hAnsi="仿宋"/>
          <w:sz w:val="32"/>
          <w:szCs w:val="24"/>
        </w:rPr>
        <w:t>、</w:t>
      </w:r>
      <w:r w:rsidRPr="000D17BA">
        <w:rPr>
          <w:rFonts w:ascii="仿宋" w:eastAsia="仿宋" w:hAnsi="仿宋" w:hint="eastAsia"/>
          <w:sz w:val="32"/>
          <w:szCs w:val="24"/>
        </w:rPr>
        <w:t>线盒</w:t>
      </w:r>
      <w:r w:rsidRPr="000D17BA">
        <w:rPr>
          <w:rFonts w:ascii="仿宋" w:eastAsia="仿宋" w:hAnsi="仿宋"/>
          <w:sz w:val="32"/>
          <w:szCs w:val="24"/>
        </w:rPr>
        <w:t>盖板要密封，密封前清扫干净，并保证管口平滑无毛刺。</w:t>
      </w:r>
    </w:p>
    <w:p w:rsidR="00F43182" w:rsidRPr="000D17BA" w:rsidRDefault="00405F27" w:rsidP="00662558">
      <w:pPr>
        <w:pStyle w:val="18"/>
        <w:spacing w:line="600" w:lineRule="exact"/>
        <w:ind w:firstLine="640"/>
        <w:rPr>
          <w:rFonts w:ascii="仿宋" w:eastAsia="仿宋" w:hAnsi="仿宋"/>
          <w:sz w:val="32"/>
        </w:rPr>
      </w:pPr>
      <w:r w:rsidRPr="000D17BA">
        <w:rPr>
          <w:rFonts w:ascii="仿宋" w:eastAsia="仿宋" w:hAnsi="仿宋"/>
          <w:sz w:val="32"/>
          <w:szCs w:val="24"/>
        </w:rPr>
        <w:t>7）电缆引出线至少预留2米。</w:t>
      </w:r>
    </w:p>
    <w:p w:rsidR="00F43182" w:rsidRPr="000D17BA" w:rsidRDefault="00405F27" w:rsidP="00662558">
      <w:pPr>
        <w:pStyle w:val="affb"/>
        <w:numPr>
          <w:ilvl w:val="2"/>
          <w:numId w:val="62"/>
        </w:numPr>
        <w:spacing w:before="156" w:line="600" w:lineRule="exact"/>
        <w:ind w:firstLineChars="0"/>
        <w:jc w:val="left"/>
        <w:outlineLvl w:val="2"/>
        <w:rPr>
          <w:rFonts w:ascii="黑体" w:eastAsia="黑体" w:hAnsi="宋体"/>
          <w:sz w:val="32"/>
          <w:szCs w:val="24"/>
        </w:rPr>
      </w:pPr>
      <w:bookmarkStart w:id="828" w:name="_Toc35968276"/>
      <w:bookmarkStart w:id="829" w:name="_Toc38788760"/>
      <w:r w:rsidRPr="000D17BA">
        <w:rPr>
          <w:rFonts w:ascii="黑体" w:eastAsia="黑体" w:hAnsi="宋体"/>
          <w:sz w:val="32"/>
          <w:szCs w:val="24"/>
        </w:rPr>
        <w:t>物料管理</w:t>
      </w:r>
      <w:bookmarkEnd w:id="828"/>
      <w:bookmarkEnd w:id="829"/>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投标人在工程中安装的设备和使用的原材料、成品或</w:t>
      </w:r>
      <w:r w:rsidRPr="000D17BA">
        <w:rPr>
          <w:rFonts w:ascii="仿宋" w:eastAsia="仿宋" w:hAnsi="仿宋" w:hint="eastAsia"/>
          <w:sz w:val="32"/>
          <w:szCs w:val="24"/>
        </w:rPr>
        <w:t>元件</w:t>
      </w:r>
      <w:r w:rsidRPr="000D17BA">
        <w:rPr>
          <w:rFonts w:ascii="仿宋" w:eastAsia="仿宋" w:hAnsi="仿宋"/>
          <w:sz w:val="32"/>
          <w:szCs w:val="24"/>
        </w:rPr>
        <w:t>应符合设计要求，没有经招标人批准，不得采用任何代用材料。凡使用了未经</w:t>
      </w:r>
      <w:r w:rsidRPr="000D17BA">
        <w:rPr>
          <w:rFonts w:ascii="仿宋" w:eastAsia="仿宋" w:hAnsi="仿宋"/>
          <w:sz w:val="32"/>
          <w:szCs w:val="24"/>
        </w:rPr>
        <w:lastRenderedPageBreak/>
        <w:t>招标人批准或不符合质量要求的材料，投标人必须予以拆除</w:t>
      </w:r>
      <w:r w:rsidRPr="000D17BA">
        <w:rPr>
          <w:rFonts w:ascii="仿宋" w:eastAsia="仿宋" w:hAnsi="仿宋" w:hint="eastAsia"/>
          <w:sz w:val="32"/>
          <w:szCs w:val="24"/>
        </w:rPr>
        <w:t>，并</w:t>
      </w:r>
      <w:r w:rsidRPr="000D17BA">
        <w:rPr>
          <w:rFonts w:ascii="仿宋" w:eastAsia="仿宋" w:hAnsi="仿宋"/>
          <w:sz w:val="32"/>
          <w:szCs w:val="24"/>
        </w:rPr>
        <w:t>承担责任</w:t>
      </w:r>
      <w:r w:rsidRPr="000D17BA">
        <w:rPr>
          <w:rFonts w:ascii="仿宋" w:eastAsia="仿宋" w:hAnsi="仿宋" w:hint="eastAsia"/>
          <w:sz w:val="32"/>
          <w:szCs w:val="24"/>
        </w:rPr>
        <w:t>及相关费用</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2）所有设备材料运抵现场时，投标人应提供数量及质量证明，附有设备材料来源证</w:t>
      </w:r>
      <w:r w:rsidRPr="000D17BA">
        <w:rPr>
          <w:rFonts w:ascii="仿宋" w:eastAsia="仿宋" w:hAnsi="仿宋" w:hint="eastAsia"/>
          <w:sz w:val="32"/>
          <w:szCs w:val="24"/>
        </w:rPr>
        <w:t>、</w:t>
      </w:r>
      <w:r w:rsidRPr="000D17BA">
        <w:rPr>
          <w:rFonts w:ascii="仿宋" w:eastAsia="仿宋" w:hAnsi="仿宋"/>
          <w:sz w:val="32"/>
          <w:szCs w:val="24"/>
        </w:rPr>
        <w:t>质检合格证书</w:t>
      </w:r>
      <w:r w:rsidRPr="000D17BA">
        <w:rPr>
          <w:rFonts w:ascii="仿宋" w:eastAsia="仿宋" w:hAnsi="仿宋" w:hint="eastAsia"/>
          <w:sz w:val="32"/>
          <w:szCs w:val="24"/>
        </w:rPr>
        <w:t>等</w:t>
      </w:r>
      <w:r w:rsidRPr="000D17BA">
        <w:rPr>
          <w:rFonts w:ascii="仿宋" w:eastAsia="仿宋" w:hAnsi="仿宋"/>
          <w:sz w:val="32"/>
          <w:szCs w:val="24"/>
        </w:rPr>
        <w:t>供招标人验证。</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3）所有设备材料的搬运及</w:t>
      </w:r>
      <w:r w:rsidRPr="000D17BA">
        <w:rPr>
          <w:rFonts w:ascii="仿宋" w:eastAsia="仿宋" w:hAnsi="仿宋" w:hint="eastAsia"/>
          <w:sz w:val="32"/>
          <w:szCs w:val="24"/>
        </w:rPr>
        <w:t>储</w:t>
      </w:r>
      <w:r w:rsidRPr="000D17BA">
        <w:rPr>
          <w:rFonts w:ascii="仿宋" w:eastAsia="仿宋" w:hAnsi="仿宋"/>
          <w:sz w:val="32"/>
          <w:szCs w:val="24"/>
        </w:rPr>
        <w:t>存方式，应保证其质量不受损坏，并征得招标人同意。</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4）投标人</w:t>
      </w:r>
      <w:proofErr w:type="gramStart"/>
      <w:r w:rsidRPr="000D17BA">
        <w:rPr>
          <w:rFonts w:ascii="仿宋" w:eastAsia="仿宋" w:hAnsi="仿宋"/>
          <w:sz w:val="32"/>
          <w:szCs w:val="24"/>
        </w:rPr>
        <w:t>应接受</w:t>
      </w:r>
      <w:r w:rsidRPr="000D17BA">
        <w:rPr>
          <w:rFonts w:ascii="仿宋" w:eastAsia="仿宋" w:hAnsi="仿宋" w:hint="eastAsia"/>
          <w:sz w:val="32"/>
          <w:szCs w:val="24"/>
        </w:rPr>
        <w:t>并</w:t>
      </w:r>
      <w:r w:rsidRPr="000D17BA">
        <w:rPr>
          <w:rFonts w:ascii="仿宋" w:eastAsia="仿宋" w:hAnsi="仿宋"/>
          <w:sz w:val="32"/>
          <w:szCs w:val="24"/>
        </w:rPr>
        <w:t>执行</w:t>
      </w:r>
      <w:proofErr w:type="gramEnd"/>
      <w:r w:rsidRPr="000D17BA">
        <w:rPr>
          <w:rFonts w:ascii="仿宋" w:eastAsia="仿宋" w:hAnsi="仿宋"/>
          <w:sz w:val="32"/>
          <w:szCs w:val="24"/>
        </w:rPr>
        <w:t>招标人对材料提出补充取样及检验</w:t>
      </w:r>
      <w:r w:rsidRPr="000D17BA">
        <w:rPr>
          <w:rFonts w:ascii="仿宋" w:eastAsia="仿宋" w:hAnsi="仿宋" w:hint="eastAsia"/>
          <w:sz w:val="32"/>
          <w:szCs w:val="24"/>
        </w:rPr>
        <w:t>的</w:t>
      </w:r>
      <w:r w:rsidRPr="000D17BA">
        <w:rPr>
          <w:rFonts w:ascii="仿宋" w:eastAsia="仿宋" w:hAnsi="仿宋"/>
          <w:sz w:val="32"/>
          <w:szCs w:val="24"/>
        </w:rPr>
        <w:t>要求。</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5）在施工安装过程中，如由于施工安装导致设备及器材的损坏，应由投标人在规定的时间内免费维修或更换。</w:t>
      </w:r>
    </w:p>
    <w:p w:rsidR="00F43182" w:rsidRPr="000D17BA" w:rsidRDefault="00405F27" w:rsidP="00662558">
      <w:pPr>
        <w:pStyle w:val="affb"/>
        <w:numPr>
          <w:ilvl w:val="2"/>
          <w:numId w:val="63"/>
        </w:numPr>
        <w:spacing w:before="156" w:line="600" w:lineRule="exact"/>
        <w:ind w:firstLineChars="0"/>
        <w:jc w:val="left"/>
        <w:outlineLvl w:val="2"/>
        <w:rPr>
          <w:rFonts w:ascii="黑体" w:eastAsia="黑体" w:hAnsi="宋体"/>
          <w:sz w:val="32"/>
          <w:szCs w:val="24"/>
        </w:rPr>
      </w:pPr>
      <w:bookmarkStart w:id="830" w:name="_Toc35968277"/>
      <w:bookmarkStart w:id="831" w:name="_Toc38788761"/>
      <w:r w:rsidRPr="000D17BA">
        <w:rPr>
          <w:rFonts w:ascii="黑体" w:eastAsia="黑体" w:hAnsi="宋体"/>
          <w:sz w:val="32"/>
          <w:szCs w:val="24"/>
        </w:rPr>
        <w:t>安全</w:t>
      </w:r>
      <w:r w:rsidRPr="000D17BA">
        <w:rPr>
          <w:rFonts w:ascii="黑体" w:eastAsia="黑体" w:hAnsi="宋体" w:hint="eastAsia"/>
          <w:sz w:val="32"/>
          <w:szCs w:val="24"/>
        </w:rPr>
        <w:t>要求</w:t>
      </w:r>
      <w:bookmarkEnd w:id="830"/>
      <w:bookmarkEnd w:id="831"/>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rPr>
        <w:t>1）</w:t>
      </w:r>
      <w:r w:rsidRPr="000D17BA">
        <w:rPr>
          <w:rFonts w:ascii="仿宋" w:eastAsia="仿宋" w:hAnsi="仿宋"/>
          <w:sz w:val="32"/>
          <w:szCs w:val="24"/>
        </w:rPr>
        <w:t>投标人必须严格遵守招标单位相关施工管理规定</w:t>
      </w:r>
      <w:r w:rsidRPr="000D17BA">
        <w:rPr>
          <w:rFonts w:ascii="仿宋" w:eastAsia="仿宋" w:hAnsi="仿宋" w:hint="eastAsia"/>
          <w:sz w:val="32"/>
          <w:szCs w:val="24"/>
        </w:rPr>
        <w:t>，如有违反</w:t>
      </w:r>
      <w:r w:rsidRPr="000D17BA">
        <w:rPr>
          <w:rFonts w:ascii="仿宋" w:eastAsia="仿宋" w:hAnsi="仿宋"/>
          <w:sz w:val="32"/>
          <w:szCs w:val="24"/>
        </w:rPr>
        <w:t>由此造成的一切损失由投标人自行承担。</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2）投标人必须制定并实施一切必要的措施，保证现场施工安全，包括人员安全</w:t>
      </w:r>
      <w:r w:rsidRPr="000D17BA">
        <w:rPr>
          <w:rFonts w:ascii="仿宋" w:eastAsia="仿宋" w:hAnsi="仿宋" w:hint="eastAsia"/>
          <w:sz w:val="32"/>
          <w:szCs w:val="24"/>
        </w:rPr>
        <w:t>、</w:t>
      </w:r>
      <w:r w:rsidRPr="000D17BA">
        <w:rPr>
          <w:rFonts w:ascii="仿宋" w:eastAsia="仿宋" w:hAnsi="仿宋"/>
          <w:sz w:val="32"/>
          <w:szCs w:val="24"/>
        </w:rPr>
        <w:t>维护</w:t>
      </w:r>
      <w:r w:rsidRPr="000D17BA">
        <w:rPr>
          <w:rFonts w:ascii="仿宋" w:eastAsia="仿宋" w:hAnsi="仿宋" w:hint="eastAsia"/>
          <w:sz w:val="32"/>
          <w:szCs w:val="24"/>
        </w:rPr>
        <w:t>现场</w:t>
      </w:r>
      <w:r w:rsidRPr="000D17BA">
        <w:rPr>
          <w:rFonts w:ascii="仿宋" w:eastAsia="仿宋" w:hAnsi="仿宋"/>
          <w:sz w:val="32"/>
          <w:szCs w:val="24"/>
        </w:rPr>
        <w:t>正常秩序。投标人必须遵守国家颁布的有关安全规程，对于不符合</w:t>
      </w:r>
      <w:r w:rsidRPr="000D17BA">
        <w:rPr>
          <w:rFonts w:ascii="仿宋" w:eastAsia="仿宋" w:hAnsi="仿宋" w:hint="eastAsia"/>
          <w:sz w:val="32"/>
          <w:szCs w:val="24"/>
        </w:rPr>
        <w:t>国家</w:t>
      </w:r>
      <w:r w:rsidRPr="000D17BA">
        <w:rPr>
          <w:rFonts w:ascii="仿宋" w:eastAsia="仿宋" w:hAnsi="仿宋"/>
          <w:sz w:val="32"/>
          <w:szCs w:val="24"/>
        </w:rPr>
        <w:t>法律、法令、安全规程及规定的事故隐患</w:t>
      </w:r>
      <w:r w:rsidRPr="000D17BA">
        <w:rPr>
          <w:rFonts w:ascii="仿宋" w:eastAsia="仿宋" w:hAnsi="仿宋" w:hint="eastAsia"/>
          <w:sz w:val="32"/>
          <w:szCs w:val="24"/>
        </w:rPr>
        <w:t>的</w:t>
      </w:r>
      <w:r w:rsidRPr="000D17BA">
        <w:rPr>
          <w:rFonts w:ascii="仿宋" w:eastAsia="仿宋" w:hAnsi="仿宋"/>
          <w:sz w:val="32"/>
          <w:szCs w:val="24"/>
        </w:rPr>
        <w:t>招标人有权进行干预。</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3）投标人应在施工工程区域内确保采取安全措施</w:t>
      </w:r>
      <w:r w:rsidRPr="000D17BA">
        <w:rPr>
          <w:rFonts w:ascii="仿宋" w:eastAsia="仿宋" w:hAnsi="仿宋" w:hint="eastAsia"/>
          <w:sz w:val="32"/>
          <w:szCs w:val="24"/>
        </w:rPr>
        <w:t>，包括</w:t>
      </w:r>
      <w:r w:rsidRPr="000D17BA">
        <w:rPr>
          <w:rFonts w:ascii="仿宋" w:eastAsia="仿宋" w:hAnsi="仿宋"/>
          <w:sz w:val="32"/>
          <w:szCs w:val="24"/>
        </w:rPr>
        <w:t>但不限于：</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（1）材料堆放安全</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（2）配电箱、开关箱有操作指示和安全警示</w:t>
      </w:r>
      <w:r w:rsidRPr="000D17BA">
        <w:rPr>
          <w:rFonts w:ascii="仿宋" w:eastAsia="仿宋" w:hAnsi="仿宋" w:hint="eastAsia"/>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（3）</w:t>
      </w:r>
      <w:r w:rsidRPr="000D17BA">
        <w:rPr>
          <w:rFonts w:ascii="仿宋" w:eastAsia="仿宋" w:hAnsi="仿宋" w:hint="eastAsia"/>
          <w:sz w:val="32"/>
          <w:szCs w:val="24"/>
        </w:rPr>
        <w:t>施工</w:t>
      </w:r>
      <w:proofErr w:type="gramStart"/>
      <w:r w:rsidRPr="000D17BA">
        <w:rPr>
          <w:rFonts w:ascii="仿宋" w:eastAsia="仿宋" w:hAnsi="仿宋" w:hint="eastAsia"/>
          <w:sz w:val="32"/>
          <w:szCs w:val="24"/>
        </w:rPr>
        <w:t>现场应拉警戒线</w:t>
      </w:r>
      <w:proofErr w:type="gramEnd"/>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4）进入工程施工现场的人员必须佩带和穿着安全帽、警示背心、安</w:t>
      </w:r>
      <w:r w:rsidRPr="000D17BA">
        <w:rPr>
          <w:rFonts w:ascii="仿宋" w:eastAsia="仿宋" w:hAnsi="仿宋"/>
          <w:sz w:val="32"/>
          <w:szCs w:val="24"/>
        </w:rPr>
        <w:lastRenderedPageBreak/>
        <w:t>全鞋等必要的防护人身安全的劳保用品。</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5）</w:t>
      </w:r>
      <w:r w:rsidRPr="000D17BA">
        <w:rPr>
          <w:rFonts w:ascii="仿宋" w:eastAsia="仿宋" w:hAnsi="仿宋" w:hint="eastAsia"/>
          <w:sz w:val="32"/>
          <w:szCs w:val="24"/>
        </w:rPr>
        <w:t>施工现场的各种安全设施和劳动保护器具，必须定期进行检查和维修，及时消除隐患，保证其安全有效。</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6）投标人应在工程开工前组织有关员工学习招标人安全</w:t>
      </w:r>
      <w:r w:rsidRPr="000D17BA">
        <w:rPr>
          <w:rFonts w:ascii="仿宋" w:eastAsia="仿宋" w:hAnsi="仿宋" w:hint="eastAsia"/>
          <w:sz w:val="32"/>
          <w:szCs w:val="24"/>
        </w:rPr>
        <w:t>规章制度</w:t>
      </w:r>
      <w:r w:rsidRPr="000D17BA">
        <w:rPr>
          <w:rFonts w:ascii="仿宋" w:eastAsia="仿宋" w:hAnsi="仿宋"/>
          <w:sz w:val="32"/>
          <w:szCs w:val="24"/>
        </w:rPr>
        <w:t>，并进行安全作业的考试，考试合格的职工才准进入工作面施工，投标人应加强安全检查，并在危险作业区附近设置醒目的标志，以引起工作人员的注意，投标人对其工作人员人身安全和安全事故负责。</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7）</w:t>
      </w:r>
      <w:r w:rsidRPr="000D17BA">
        <w:rPr>
          <w:rFonts w:ascii="仿宋" w:eastAsia="仿宋" w:hAnsi="仿宋" w:hint="eastAsia"/>
          <w:sz w:val="32"/>
          <w:szCs w:val="24"/>
        </w:rPr>
        <w:t>系统设备</w:t>
      </w:r>
      <w:r w:rsidRPr="000D17BA">
        <w:rPr>
          <w:rFonts w:ascii="仿宋" w:eastAsia="仿宋" w:hAnsi="仿宋"/>
          <w:sz w:val="32"/>
          <w:szCs w:val="24"/>
        </w:rPr>
        <w:t>均应设置接地或避雷装置</w:t>
      </w:r>
      <w:r w:rsidRPr="000D17BA">
        <w:rPr>
          <w:rFonts w:ascii="仿宋" w:eastAsia="仿宋" w:hAnsi="仿宋" w:hint="eastAsia"/>
          <w:sz w:val="32"/>
          <w:szCs w:val="24"/>
        </w:rPr>
        <w:t>，防止</w:t>
      </w:r>
      <w:r w:rsidRPr="000D17BA">
        <w:rPr>
          <w:rFonts w:ascii="仿宋" w:eastAsia="仿宋" w:hAnsi="仿宋"/>
          <w:sz w:val="32"/>
          <w:szCs w:val="24"/>
        </w:rPr>
        <w:t>漏电伤人</w:t>
      </w:r>
      <w:r w:rsidRPr="000D17BA">
        <w:rPr>
          <w:rFonts w:ascii="仿宋" w:eastAsia="仿宋" w:hAnsi="仿宋" w:hint="eastAsia"/>
          <w:sz w:val="32"/>
          <w:szCs w:val="24"/>
        </w:rPr>
        <w:t>和设备损坏</w:t>
      </w:r>
      <w:r w:rsidRPr="000D17BA">
        <w:rPr>
          <w:rFonts w:ascii="仿宋" w:eastAsia="仿宋" w:hAnsi="仿宋"/>
          <w:sz w:val="32"/>
          <w:szCs w:val="24"/>
        </w:rPr>
        <w:t>。</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8）投标人必须定期清除现场的废弃材料，并在每天工作完毕后将安装</w:t>
      </w:r>
      <w:r w:rsidRPr="000D17BA">
        <w:rPr>
          <w:rFonts w:ascii="仿宋" w:eastAsia="仿宋" w:hAnsi="仿宋" w:hint="eastAsia"/>
          <w:sz w:val="32"/>
          <w:szCs w:val="24"/>
        </w:rPr>
        <w:t>区域</w:t>
      </w:r>
      <w:r w:rsidRPr="000D17BA">
        <w:rPr>
          <w:rFonts w:ascii="仿宋" w:eastAsia="仿宋" w:hAnsi="仿宋"/>
          <w:sz w:val="32"/>
          <w:szCs w:val="24"/>
        </w:rPr>
        <w:t>内的易燃废弃物清扫干净。</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9）投标人应控制施工现场有害虫鼠等的危害，但禁止使用有残留物的杀虫灭鼠剂。</w:t>
      </w:r>
    </w:p>
    <w:p w:rsidR="00F43182" w:rsidRPr="000D17BA" w:rsidRDefault="00405F27"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10）</w:t>
      </w:r>
      <w:r w:rsidRPr="000D17BA">
        <w:rPr>
          <w:rFonts w:ascii="仿宋" w:eastAsia="仿宋" w:hAnsi="仿宋" w:hint="eastAsia"/>
          <w:sz w:val="32"/>
          <w:szCs w:val="24"/>
        </w:rPr>
        <w:t>施工现场的用电线路、用电设施的安装和使用必须符合安装规范和安全操作规程，须按规定架设，严禁任意拉线接电；</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11）投标人应定期检查施工设备的安全性，保证安全，记载每次检查日期、发现的问题、所采取的补救措施以及行动的具体时间等。</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12）投标人编制任何施工方案，须报招标人批准</w:t>
      </w:r>
      <w:r w:rsidRPr="000D17BA">
        <w:rPr>
          <w:rFonts w:ascii="仿宋" w:eastAsia="仿宋" w:hAnsi="仿宋" w:hint="eastAsia"/>
          <w:sz w:val="32"/>
          <w:szCs w:val="24"/>
        </w:rPr>
        <w:t>后</w:t>
      </w:r>
      <w:r w:rsidRPr="000D17BA">
        <w:rPr>
          <w:rFonts w:ascii="仿宋" w:eastAsia="仿宋" w:hAnsi="仿宋"/>
          <w:sz w:val="32"/>
          <w:szCs w:val="24"/>
        </w:rPr>
        <w:t>，方可</w:t>
      </w:r>
      <w:r w:rsidRPr="000D17BA">
        <w:rPr>
          <w:rFonts w:ascii="仿宋" w:eastAsia="仿宋" w:hAnsi="仿宋" w:hint="eastAsia"/>
          <w:sz w:val="32"/>
          <w:szCs w:val="24"/>
        </w:rPr>
        <w:t>现场</w:t>
      </w:r>
      <w:r w:rsidRPr="000D17BA">
        <w:rPr>
          <w:rFonts w:ascii="仿宋" w:eastAsia="仿宋" w:hAnsi="仿宋"/>
          <w:sz w:val="32"/>
          <w:szCs w:val="24"/>
        </w:rPr>
        <w:t>施工。</w:t>
      </w:r>
    </w:p>
    <w:p w:rsidR="00F43182" w:rsidRPr="000D17BA" w:rsidRDefault="00405F27" w:rsidP="00662558">
      <w:pPr>
        <w:pStyle w:val="18"/>
        <w:spacing w:line="600" w:lineRule="exact"/>
        <w:ind w:firstLine="640"/>
        <w:rPr>
          <w:rFonts w:ascii="仿宋" w:eastAsia="仿宋" w:hAnsi="仿宋"/>
          <w:sz w:val="32"/>
          <w:szCs w:val="24"/>
        </w:rPr>
      </w:pPr>
      <w:r w:rsidRPr="000D17BA">
        <w:rPr>
          <w:rFonts w:ascii="仿宋" w:eastAsia="仿宋" w:hAnsi="仿宋"/>
          <w:sz w:val="32"/>
          <w:szCs w:val="24"/>
        </w:rPr>
        <w:t>13）投标人有责任维护</w:t>
      </w:r>
      <w:r w:rsidRPr="000D17BA">
        <w:rPr>
          <w:rFonts w:ascii="仿宋" w:eastAsia="仿宋" w:hAnsi="仿宋" w:hint="eastAsia"/>
          <w:sz w:val="32"/>
          <w:szCs w:val="24"/>
        </w:rPr>
        <w:t>本项目</w:t>
      </w:r>
      <w:r w:rsidRPr="000D17BA">
        <w:rPr>
          <w:rFonts w:ascii="仿宋" w:eastAsia="仿宋" w:hAnsi="仿宋"/>
          <w:sz w:val="32"/>
          <w:szCs w:val="24"/>
        </w:rPr>
        <w:t>的企业形象，避免由于</w:t>
      </w:r>
      <w:r w:rsidRPr="000D17BA">
        <w:rPr>
          <w:rFonts w:ascii="仿宋" w:eastAsia="仿宋" w:hAnsi="仿宋" w:hint="eastAsia"/>
          <w:sz w:val="32"/>
          <w:szCs w:val="24"/>
        </w:rPr>
        <w:t>项目</w:t>
      </w:r>
      <w:r w:rsidRPr="000D17BA">
        <w:rPr>
          <w:rFonts w:ascii="仿宋" w:eastAsia="仿宋" w:hAnsi="仿宋"/>
          <w:sz w:val="32"/>
          <w:szCs w:val="24"/>
        </w:rPr>
        <w:t>施工而引起的安全问题造成的索赔。由于上述问题造成的索赔由投标人承担全部责任。</w:t>
      </w:r>
    </w:p>
    <w:p w:rsidR="00F43182" w:rsidRPr="00FB1D31" w:rsidRDefault="00405F27" w:rsidP="008B5CFD">
      <w:pPr>
        <w:pStyle w:val="Web"/>
        <w:spacing w:line="600" w:lineRule="exact"/>
        <w:ind w:firstLineChars="200" w:firstLine="640"/>
        <w:rPr>
          <w:rFonts w:ascii="仿宋" w:eastAsia="仿宋" w:hAnsi="仿宋"/>
          <w:sz w:val="32"/>
        </w:rPr>
      </w:pPr>
      <w:r w:rsidRPr="000D17BA">
        <w:rPr>
          <w:rFonts w:ascii="仿宋" w:eastAsia="仿宋" w:hAnsi="仿宋"/>
          <w:sz w:val="32"/>
        </w:rPr>
        <w:t>14）本</w:t>
      </w:r>
      <w:r w:rsidRPr="000D17BA">
        <w:rPr>
          <w:rFonts w:ascii="仿宋" w:eastAsia="仿宋" w:hAnsi="仿宋" w:hint="eastAsia"/>
          <w:sz w:val="32"/>
        </w:rPr>
        <w:t>《用户需求书》</w:t>
      </w:r>
      <w:r w:rsidRPr="000D17BA">
        <w:rPr>
          <w:rFonts w:ascii="仿宋" w:eastAsia="仿宋" w:hAnsi="仿宋"/>
          <w:sz w:val="32"/>
        </w:rPr>
        <w:t>中写明或未加注明之处不能免除投标人根据合同应承担的责任，也不能成为投标人在不符合安全操作规程时忽视招</w:t>
      </w:r>
      <w:r w:rsidRPr="000D17BA">
        <w:rPr>
          <w:rFonts w:ascii="仿宋" w:eastAsia="仿宋" w:hAnsi="仿宋"/>
          <w:sz w:val="32"/>
        </w:rPr>
        <w:lastRenderedPageBreak/>
        <w:t>标人意见的理由，</w:t>
      </w:r>
      <w:r w:rsidRPr="000D17BA">
        <w:rPr>
          <w:rFonts w:ascii="仿宋" w:eastAsia="仿宋" w:hAnsi="仿宋" w:hint="eastAsia"/>
          <w:sz w:val="32"/>
        </w:rPr>
        <w:t>也</w:t>
      </w:r>
      <w:r w:rsidRPr="000D17BA">
        <w:rPr>
          <w:rFonts w:ascii="仿宋" w:eastAsia="仿宋" w:hAnsi="仿宋"/>
          <w:sz w:val="32"/>
        </w:rPr>
        <w:t>不妨碍招标人在任何时候提出增强安全性的</w:t>
      </w:r>
      <w:r w:rsidRPr="000D17BA">
        <w:rPr>
          <w:rFonts w:ascii="仿宋" w:eastAsia="仿宋" w:hAnsi="仿宋" w:hint="eastAsia"/>
          <w:sz w:val="32"/>
        </w:rPr>
        <w:t>要求和</w:t>
      </w:r>
      <w:r w:rsidRPr="000D17BA">
        <w:rPr>
          <w:rFonts w:ascii="仿宋" w:eastAsia="仿宋" w:hAnsi="仿宋"/>
          <w:sz w:val="32"/>
        </w:rPr>
        <w:t>建议。</w:t>
      </w:r>
    </w:p>
    <w:p w:rsidR="00F43182" w:rsidRPr="00FB1D31" w:rsidRDefault="00405F27" w:rsidP="00662558">
      <w:pPr>
        <w:numPr>
          <w:ilvl w:val="0"/>
          <w:numId w:val="45"/>
        </w:numPr>
        <w:spacing w:before="156" w:line="600" w:lineRule="exact"/>
        <w:jc w:val="left"/>
        <w:outlineLvl w:val="1"/>
        <w:rPr>
          <w:rFonts w:ascii="黑体" w:eastAsia="黑体" w:hAnsi="宋体"/>
          <w:sz w:val="32"/>
          <w:szCs w:val="24"/>
        </w:rPr>
      </w:pPr>
      <w:bookmarkStart w:id="832" w:name="_Toc36044809"/>
      <w:bookmarkStart w:id="833" w:name="_Toc36051167"/>
      <w:bookmarkStart w:id="834" w:name="_Toc36044810"/>
      <w:bookmarkStart w:id="835" w:name="_Toc36051168"/>
      <w:bookmarkStart w:id="836" w:name="_Toc36044811"/>
      <w:bookmarkStart w:id="837" w:name="_Toc36051169"/>
      <w:bookmarkStart w:id="838" w:name="_Toc36044812"/>
      <w:bookmarkStart w:id="839" w:name="_Toc36051170"/>
      <w:bookmarkStart w:id="840" w:name="_Toc36044813"/>
      <w:bookmarkStart w:id="841" w:name="_Toc36051171"/>
      <w:bookmarkStart w:id="842" w:name="_Toc36044814"/>
      <w:bookmarkStart w:id="843" w:name="_Toc36051172"/>
      <w:bookmarkStart w:id="844" w:name="_Toc36044815"/>
      <w:bookmarkStart w:id="845" w:name="_Toc36051173"/>
      <w:bookmarkStart w:id="846" w:name="_Toc36044816"/>
      <w:bookmarkStart w:id="847" w:name="_Toc36051174"/>
      <w:bookmarkStart w:id="848" w:name="_Toc36044817"/>
      <w:bookmarkStart w:id="849" w:name="_Toc36051175"/>
      <w:bookmarkStart w:id="850" w:name="_Toc35244798"/>
      <w:bookmarkStart w:id="851" w:name="_Toc31980751"/>
      <w:bookmarkStart w:id="852" w:name="_Toc16107"/>
      <w:bookmarkStart w:id="853" w:name="_Toc38788762"/>
      <w:bookmarkEnd w:id="810"/>
      <w:bookmarkEnd w:id="811"/>
      <w:bookmarkEnd w:id="812"/>
      <w:bookmarkEnd w:id="81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FB1D31">
        <w:rPr>
          <w:rFonts w:ascii="黑体" w:eastAsia="黑体" w:hAnsi="宋体" w:hint="eastAsia"/>
          <w:sz w:val="32"/>
          <w:szCs w:val="24"/>
        </w:rPr>
        <w:t>投标人责任</w:t>
      </w:r>
      <w:bookmarkStart w:id="854" w:name="_Hlk31887795"/>
      <w:bookmarkEnd w:id="850"/>
      <w:bookmarkEnd w:id="851"/>
      <w:bookmarkEnd w:id="852"/>
      <w:bookmarkEnd w:id="853"/>
    </w:p>
    <w:bookmarkEnd w:id="854"/>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负责组织安装工作。投标人应派出足够的、合格且技术熟练的人员到安装工地进行安装工作，主要人员必须具有至少一个同类项目施工经验。投标人应向招标人提交安装计划及施工的人员名单及履历，并经招标人批准。</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对于部分要采用特殊安装方法进行的安装工作，投标人应给予合理的说明，以便以适当、有效的方法进行设备的安装。</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在设备安装期间，投标人须按周向招标人递交施工报告。该报告</w:t>
      </w:r>
      <w:proofErr w:type="gramStart"/>
      <w:r w:rsidRPr="00FB1D31">
        <w:rPr>
          <w:rFonts w:ascii="仿宋" w:eastAsia="仿宋" w:hAnsi="仿宋" w:hint="eastAsia"/>
          <w:sz w:val="32"/>
          <w:szCs w:val="24"/>
        </w:rPr>
        <w:t>须包括</w:t>
      </w:r>
      <w:proofErr w:type="gramEnd"/>
      <w:r w:rsidRPr="00FB1D31">
        <w:rPr>
          <w:rFonts w:ascii="仿宋" w:eastAsia="仿宋" w:hAnsi="仿宋" w:hint="eastAsia"/>
          <w:sz w:val="32"/>
          <w:szCs w:val="24"/>
        </w:rPr>
        <w:t>工程进度、发生的故障、存在的不利因素、潜在延误及补救措施的建议等内容。对于紧急情况，投标人须随时向招标人通报。在安装过程中如各方认为必要，经协商同意，投标人应每日提交报告。</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投标人的施工人员应接受招标人管理和协调。投标人提供的安装设备及材料应在投标文件中给予详细说明（包括产品的数量、规格、型号等）。在安装期间系统设备的安装工具等由投标人免费提供。</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在设备安装结束时，投标人应在招标人规定的时间内安排完工测试与检查，若逾期不进行完工测试与检查时，招标人视投标人的安装已达到要求，投标人应承担由此引起的一切后果。</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因施工人员施工不当或失误，使工作计划、质量控制方案、安全规则和工地治安受到影响时，招标人有权干预或命令暂停安装，并有</w:t>
      </w:r>
      <w:r w:rsidRPr="00FB1D31">
        <w:rPr>
          <w:rFonts w:ascii="仿宋" w:eastAsia="仿宋" w:hAnsi="仿宋" w:hint="eastAsia"/>
          <w:sz w:val="32"/>
          <w:szCs w:val="24"/>
        </w:rPr>
        <w:lastRenderedPageBreak/>
        <w:t>权要求投标人更换施工人员。在投标人接到更换施工人员指令之日起</w:t>
      </w:r>
      <w:r w:rsidRPr="00FB1D31">
        <w:rPr>
          <w:rFonts w:ascii="仿宋" w:eastAsia="仿宋" w:hAnsi="仿宋"/>
          <w:sz w:val="32"/>
          <w:szCs w:val="24"/>
        </w:rPr>
        <w:t>5</w:t>
      </w:r>
      <w:r w:rsidRPr="00FB1D31">
        <w:rPr>
          <w:rFonts w:ascii="仿宋" w:eastAsia="仿宋" w:hAnsi="仿宋" w:hint="eastAsia"/>
          <w:sz w:val="32"/>
          <w:szCs w:val="24"/>
        </w:rPr>
        <w:t>个工作日之内将符合招标人要求的施工人员派驻现场继续施工。</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因施工人员施工不当或失误导致的设备和部件的损坏，投标人应在不影响项目整体工期的前提下，及时更换损坏的设备或部件，并承担相应的费用。</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因施工人员施工不当或失误导致返工的，投标人应积极与招标人协商赶工事宜，并承担相应的费用，以确保项目实施工期。</w:t>
      </w:r>
    </w:p>
    <w:p w:rsidR="00F43182" w:rsidRPr="00FB1D31" w:rsidRDefault="00405F27" w:rsidP="00662558">
      <w:pPr>
        <w:pStyle w:val="Style329"/>
        <w:numPr>
          <w:ilvl w:val="0"/>
          <w:numId w:val="45"/>
        </w:numPr>
        <w:spacing w:before="156" w:line="600" w:lineRule="exact"/>
        <w:ind w:firstLineChars="0"/>
        <w:jc w:val="left"/>
        <w:outlineLvl w:val="1"/>
        <w:rPr>
          <w:rFonts w:ascii="黑体" w:eastAsia="黑体" w:hAnsi="宋体"/>
          <w:sz w:val="32"/>
          <w:szCs w:val="24"/>
        </w:rPr>
      </w:pPr>
      <w:bookmarkStart w:id="855" w:name="_Toc4309"/>
      <w:bookmarkStart w:id="856" w:name="_Toc31980752"/>
      <w:bookmarkStart w:id="857" w:name="_Toc35244799"/>
      <w:bookmarkStart w:id="858" w:name="_Toc38788763"/>
      <w:r w:rsidRPr="00FB1D31">
        <w:rPr>
          <w:rFonts w:ascii="黑体" w:eastAsia="黑体" w:hAnsi="宋体" w:hint="eastAsia"/>
          <w:sz w:val="32"/>
          <w:szCs w:val="24"/>
        </w:rPr>
        <w:t>安装后调试</w:t>
      </w:r>
      <w:bookmarkEnd w:id="855"/>
      <w:bookmarkEnd w:id="856"/>
      <w:bookmarkEnd w:id="857"/>
      <w:bookmarkEnd w:id="858"/>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设备安装到现场后，投标人需创造安全、可靠的调试环境，保证设备如期调试完成，费用包含在合同总价中。</w:t>
      </w:r>
    </w:p>
    <w:p w:rsidR="00F43182" w:rsidRPr="00FB1D31" w:rsidRDefault="00405F27" w:rsidP="00662558">
      <w:pPr>
        <w:pStyle w:val="Style329"/>
        <w:numPr>
          <w:ilvl w:val="0"/>
          <w:numId w:val="45"/>
        </w:numPr>
        <w:spacing w:before="156" w:line="600" w:lineRule="exact"/>
        <w:ind w:firstLineChars="0"/>
        <w:jc w:val="left"/>
        <w:outlineLvl w:val="1"/>
        <w:rPr>
          <w:rFonts w:ascii="黑体" w:eastAsia="黑体" w:hAnsi="宋体"/>
          <w:sz w:val="32"/>
          <w:szCs w:val="24"/>
        </w:rPr>
      </w:pPr>
      <w:bookmarkStart w:id="859" w:name="_Toc35244800"/>
      <w:bookmarkStart w:id="860" w:name="_Toc31980753"/>
      <w:bookmarkStart w:id="861" w:name="_Toc28098"/>
      <w:bookmarkStart w:id="862" w:name="_Toc38788764"/>
      <w:r w:rsidRPr="00FB1D31">
        <w:rPr>
          <w:rFonts w:ascii="黑体" w:eastAsia="黑体" w:hAnsi="宋体" w:hint="eastAsia"/>
          <w:sz w:val="32"/>
          <w:szCs w:val="24"/>
        </w:rPr>
        <w:t>安装验收</w:t>
      </w:r>
      <w:bookmarkEnd w:id="859"/>
      <w:bookmarkEnd w:id="860"/>
      <w:bookmarkEnd w:id="861"/>
      <w:bookmarkEnd w:id="862"/>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每台设备和系统在工地安装后，招标人和投标人代表按确认的安装验收标准共同进行安装验收，以验证设备的安装是否符合安装要求、设备的连结和配线是否正确、设备的安装与配线是否与安装图和工程施工</w:t>
      </w:r>
      <w:proofErr w:type="gramStart"/>
      <w:r w:rsidRPr="00FB1D31">
        <w:rPr>
          <w:rFonts w:ascii="仿宋" w:eastAsia="仿宋" w:hAnsi="仿宋" w:hint="eastAsia"/>
          <w:sz w:val="32"/>
        </w:rPr>
        <w:t>图一致</w:t>
      </w:r>
      <w:proofErr w:type="gramEnd"/>
      <w:r w:rsidRPr="00FB1D31">
        <w:rPr>
          <w:rFonts w:ascii="仿宋" w:eastAsia="仿宋" w:hAnsi="仿宋" w:hint="eastAsia"/>
          <w:sz w:val="32"/>
        </w:rPr>
        <w:t>等。对未通过验收的安装项目，投标人须对此进行负责，并承担所有费用。</w:t>
      </w:r>
    </w:p>
    <w:p w:rsidR="001D64C8"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投标人对通过安装测试的互联网支付接入平台的每一设备出具安装验收文件，并提供互联网支付接入平台设备台账数据（设备的名称、编号、出厂日期、安装日期、安装位置等内容），并经招标人确认。</w:t>
      </w:r>
    </w:p>
    <w:p w:rsidR="001D64C8" w:rsidRPr="00FB1D31" w:rsidRDefault="001D64C8" w:rsidP="00662558">
      <w:pPr>
        <w:spacing w:line="600" w:lineRule="exact"/>
        <w:ind w:firstLineChars="200" w:firstLine="640"/>
        <w:rPr>
          <w:rFonts w:ascii="仿宋" w:eastAsia="仿宋" w:hAnsi="仿宋"/>
          <w:sz w:val="32"/>
        </w:rPr>
      </w:pPr>
    </w:p>
    <w:p w:rsidR="00F43182" w:rsidRPr="00FB1D31" w:rsidRDefault="00405F27" w:rsidP="00662558">
      <w:pPr>
        <w:pStyle w:val="affb"/>
        <w:numPr>
          <w:ilvl w:val="0"/>
          <w:numId w:val="18"/>
        </w:numPr>
        <w:spacing w:line="600" w:lineRule="exact"/>
        <w:ind w:firstLineChars="0"/>
        <w:jc w:val="left"/>
        <w:outlineLvl w:val="0"/>
        <w:rPr>
          <w:rFonts w:ascii="黑体" w:eastAsia="黑体" w:hAnsi="黑体" w:cs="黑体"/>
          <w:sz w:val="32"/>
          <w:szCs w:val="30"/>
        </w:rPr>
      </w:pPr>
      <w:bookmarkStart w:id="863" w:name="_Toc38788765"/>
      <w:bookmarkStart w:id="864" w:name="_Toc8493"/>
      <w:bookmarkStart w:id="865" w:name="_Toc35244801"/>
      <w:bookmarkStart w:id="866" w:name="_Toc492460799"/>
      <w:bookmarkEnd w:id="743"/>
      <w:bookmarkEnd w:id="744"/>
      <w:r w:rsidRPr="00FB1D31">
        <w:rPr>
          <w:rFonts w:ascii="黑体" w:eastAsia="黑体" w:hAnsi="宋体" w:hint="eastAsia"/>
          <w:sz w:val="32"/>
          <w:szCs w:val="28"/>
        </w:rPr>
        <w:t>测试及验收</w:t>
      </w:r>
      <w:bookmarkEnd w:id="863"/>
    </w:p>
    <w:p w:rsidR="00F43182" w:rsidRPr="00FB1D31" w:rsidRDefault="00405F27" w:rsidP="00662558">
      <w:pPr>
        <w:pStyle w:val="2"/>
        <w:numPr>
          <w:ilvl w:val="0"/>
          <w:numId w:val="64"/>
        </w:numPr>
        <w:spacing w:line="600" w:lineRule="exact"/>
        <w:ind w:left="0" w:firstLine="0"/>
        <w:rPr>
          <w:rFonts w:ascii="黑体" w:eastAsia="黑体" w:hAnsi="黑体" w:cs="黑体"/>
          <w:b w:val="0"/>
          <w:bCs w:val="0"/>
          <w:szCs w:val="28"/>
        </w:rPr>
      </w:pPr>
      <w:bookmarkStart w:id="867" w:name="_Toc38788766"/>
      <w:r w:rsidRPr="00FB1D31">
        <w:rPr>
          <w:rFonts w:ascii="黑体" w:eastAsia="黑体" w:hAnsi="黑体" w:cs="黑体" w:hint="eastAsia"/>
          <w:b w:val="0"/>
          <w:bCs w:val="0"/>
          <w:szCs w:val="28"/>
        </w:rPr>
        <w:lastRenderedPageBreak/>
        <w:t>概述</w:t>
      </w:r>
      <w:bookmarkEnd w:id="867"/>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投标人提供的所有设备和材料必须通过招标人的检验和验收以证明满足用户需求书的要求。</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投标人所提供的项目的设备和材料须是全新的、使用最新技术生产的、经检验合格的产品。</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投标人须按照合同规定和实际的工程进度进行本系统及相关系统各阶段的测试、</w:t>
      </w:r>
      <w:r w:rsidRPr="00FB1D31">
        <w:rPr>
          <w:rFonts w:ascii="仿宋" w:eastAsia="仿宋" w:hAnsi="仿宋" w:hint="eastAsia"/>
          <w:sz w:val="32"/>
        </w:rPr>
        <w:t>检验</w:t>
      </w:r>
      <w:r w:rsidRPr="00FB1D31">
        <w:rPr>
          <w:rFonts w:ascii="仿宋" w:eastAsia="仿宋" w:hAnsi="仿宋"/>
          <w:sz w:val="32"/>
        </w:rPr>
        <w:t>和验收，使本系统满足合同的各项要求。</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投标人负责各次测试和</w:t>
      </w:r>
      <w:r w:rsidRPr="00FB1D31">
        <w:rPr>
          <w:rFonts w:ascii="仿宋" w:eastAsia="仿宋" w:hAnsi="仿宋" w:hint="eastAsia"/>
          <w:sz w:val="32"/>
        </w:rPr>
        <w:t>检验</w:t>
      </w:r>
      <w:r w:rsidRPr="00FB1D31">
        <w:rPr>
          <w:rFonts w:ascii="仿宋" w:eastAsia="仿宋" w:hAnsi="仿宋"/>
          <w:sz w:val="32"/>
        </w:rPr>
        <w:t>的实施，投标人将测试程序、检验标准提交招标人确认，投标人负责提供上述各次测试的测试报告。投标人需按预先制定的计划实施。</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招标人有权参加各次测试并确认投标人提供的测试报告，招标人在测试中的任何行为并不减轻投标人对产品质量的责任。</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除规定测试、检验、</w:t>
      </w:r>
      <w:r w:rsidRPr="00FB1D31">
        <w:rPr>
          <w:rFonts w:ascii="仿宋" w:eastAsia="仿宋" w:hAnsi="仿宋" w:hint="eastAsia"/>
          <w:sz w:val="32"/>
        </w:rPr>
        <w:t>验收</w:t>
      </w:r>
      <w:r w:rsidRPr="00FB1D31">
        <w:rPr>
          <w:rFonts w:ascii="仿宋" w:eastAsia="仿宋" w:hAnsi="仿宋"/>
          <w:sz w:val="32"/>
        </w:rPr>
        <w:t>外，如投标人提供的设备出现不满足招标人要求、不满足《南宁市轨道交通线网AFC技术规程》</w:t>
      </w:r>
      <w:r w:rsidRPr="00FB1D31">
        <w:rPr>
          <w:rFonts w:ascii="仿宋" w:eastAsia="仿宋" w:hAnsi="仿宋" w:hint="eastAsia"/>
          <w:sz w:val="32"/>
        </w:rPr>
        <w:t>及《用户需求书》</w:t>
      </w:r>
      <w:r w:rsidRPr="00FB1D31">
        <w:rPr>
          <w:rFonts w:ascii="仿宋" w:eastAsia="仿宋" w:hAnsi="仿宋"/>
          <w:sz w:val="32"/>
        </w:rPr>
        <w:t>要求及其它情况时，投标人需无条件修改</w:t>
      </w:r>
      <w:proofErr w:type="gramStart"/>
      <w:r w:rsidRPr="00FB1D31">
        <w:rPr>
          <w:rFonts w:ascii="仿宋" w:eastAsia="仿宋" w:hAnsi="仿宋"/>
          <w:sz w:val="32"/>
        </w:rPr>
        <w:t>至满足</w:t>
      </w:r>
      <w:proofErr w:type="gramEnd"/>
      <w:r w:rsidRPr="00FB1D31">
        <w:rPr>
          <w:rFonts w:ascii="仿宋" w:eastAsia="仿宋" w:hAnsi="仿宋"/>
          <w:sz w:val="32"/>
        </w:rPr>
        <w:t>要求，并且招标人拥有在不增加任何费用的情况下增加必要的测试、检验、</w:t>
      </w:r>
      <w:r w:rsidRPr="00FB1D31">
        <w:rPr>
          <w:rFonts w:ascii="仿宋" w:eastAsia="仿宋" w:hAnsi="仿宋" w:hint="eastAsia"/>
          <w:sz w:val="32"/>
        </w:rPr>
        <w:t>验收</w:t>
      </w:r>
      <w:r w:rsidRPr="00FB1D31">
        <w:rPr>
          <w:rFonts w:ascii="仿宋" w:eastAsia="仿宋" w:hAnsi="仿宋"/>
          <w:sz w:val="32"/>
        </w:rPr>
        <w:t>的权利。</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如招标人认为某测试的条件、内容、程序、测量、记录和报告格式等任意一项内容不符合合同或测试程序的要求，招标人有权拒绝接受测试报告并有权要求重做该项测试，投标人不得以任何理由拒绝。</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在系统各阶段测试、检验、验收中所需的工具由投标人负责提供，工具须在法定有效期内进行测量。</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lastRenderedPageBreak/>
        <w:t>对在系统各阶段测试、检验、验收中发现的问题，投标人须在1周内以书面形式向招标人答复，所发生的任何费用均由投标人负责。</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实验室与正线系统同步进行改造工作，软件系统在实验室调试完成</w:t>
      </w:r>
      <w:proofErr w:type="gramStart"/>
      <w:r w:rsidRPr="00FB1D31">
        <w:rPr>
          <w:rFonts w:ascii="仿宋" w:eastAsia="仿宋" w:hAnsi="仿宋"/>
          <w:sz w:val="32"/>
        </w:rPr>
        <w:t>后部署</w:t>
      </w:r>
      <w:proofErr w:type="gramEnd"/>
      <w:r w:rsidRPr="00FB1D31">
        <w:rPr>
          <w:rFonts w:ascii="仿宋" w:eastAsia="仿宋" w:hAnsi="仿宋"/>
          <w:sz w:val="32"/>
        </w:rPr>
        <w:t>到正线系统。</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对于既有线路进行的改造，首先需在既有线</w:t>
      </w:r>
      <w:r w:rsidRPr="00FB1D31">
        <w:rPr>
          <w:rFonts w:ascii="仿宋" w:eastAsia="仿宋" w:hAnsi="仿宋" w:hint="eastAsia"/>
          <w:sz w:val="32"/>
        </w:rPr>
        <w:t>的实验室中</w:t>
      </w:r>
      <w:r w:rsidRPr="00FB1D31">
        <w:rPr>
          <w:rFonts w:ascii="仿宋" w:eastAsia="仿宋" w:hAnsi="仿宋"/>
          <w:sz w:val="32"/>
        </w:rPr>
        <w:t>利用原有设备进行互联网支付相关改造，对实验室测试设备进行验收。</w:t>
      </w:r>
      <w:r w:rsidRPr="00FB1D31">
        <w:rPr>
          <w:rFonts w:ascii="仿宋" w:eastAsia="仿宋" w:hAnsi="仿宋" w:hint="eastAsia"/>
          <w:sz w:val="32"/>
        </w:rPr>
        <w:t>招标人对</w:t>
      </w:r>
      <w:r w:rsidRPr="00FB1D31">
        <w:rPr>
          <w:rFonts w:ascii="仿宋" w:eastAsia="仿宋" w:hAnsi="仿宋"/>
          <w:sz w:val="32"/>
        </w:rPr>
        <w:t>实验室测试设备通过测试并完成验收后再进行正线改造施工</w:t>
      </w:r>
    </w:p>
    <w:p w:rsidR="00F43182" w:rsidRPr="00FB1D31" w:rsidRDefault="00405F27" w:rsidP="00662558">
      <w:pPr>
        <w:spacing w:line="600" w:lineRule="exact"/>
        <w:ind w:firstLineChars="200" w:firstLine="643"/>
        <w:jc w:val="left"/>
        <w:rPr>
          <w:rFonts w:ascii="仿宋" w:eastAsia="仿宋" w:hAnsi="仿宋"/>
          <w:b/>
          <w:sz w:val="32"/>
          <w:szCs w:val="24"/>
        </w:rPr>
      </w:pPr>
      <w:r w:rsidRPr="00FB1D31">
        <w:rPr>
          <w:rFonts w:ascii="仿宋" w:eastAsia="仿宋" w:hAnsi="仿宋" w:hint="eastAsia"/>
          <w:b/>
          <w:sz w:val="32"/>
          <w:szCs w:val="24"/>
        </w:rPr>
        <w:t>投标人需在《技术建议书》中提交各阶段各产品测试、检验、验收的详细方案说明，内容包括各阶段测试、检验的内容、方法和标准，测试、检验、验收标准的建议书最终由招标人确认。</w:t>
      </w:r>
    </w:p>
    <w:p w:rsidR="00F43182" w:rsidRPr="00FB1D31" w:rsidRDefault="00405F27" w:rsidP="00662558">
      <w:pPr>
        <w:pStyle w:val="2"/>
        <w:numPr>
          <w:ilvl w:val="0"/>
          <w:numId w:val="64"/>
        </w:numPr>
        <w:spacing w:line="600" w:lineRule="exact"/>
        <w:ind w:left="0" w:firstLine="0"/>
        <w:rPr>
          <w:rFonts w:ascii="黑体" w:eastAsia="黑体" w:hAnsi="黑体" w:cs="黑体"/>
          <w:b w:val="0"/>
          <w:bCs w:val="0"/>
          <w:szCs w:val="28"/>
        </w:rPr>
      </w:pPr>
      <w:bookmarkStart w:id="868" w:name="_Toc38788767"/>
      <w:r w:rsidRPr="00FB1D31">
        <w:rPr>
          <w:rFonts w:ascii="黑体" w:eastAsia="黑体" w:hAnsi="黑体" w:cs="黑体" w:hint="eastAsia"/>
          <w:b w:val="0"/>
          <w:bCs w:val="0"/>
          <w:szCs w:val="28"/>
        </w:rPr>
        <w:t>系统测试</w:t>
      </w:r>
      <w:bookmarkEnd w:id="868"/>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系统测试内容包括但不限于下列内容：</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1）功能测试、性能测试；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2</w:t>
      </w:r>
      <w:r w:rsidRPr="00FB1D31">
        <w:rPr>
          <w:rFonts w:ascii="仿宋" w:eastAsia="仿宋" w:hAnsi="仿宋" w:hint="eastAsia"/>
          <w:sz w:val="32"/>
        </w:rPr>
        <w:t>）</w:t>
      </w:r>
      <w:r w:rsidRPr="00FB1D31">
        <w:rPr>
          <w:rFonts w:ascii="仿宋" w:eastAsia="仿宋" w:hAnsi="仿宋"/>
          <w:sz w:val="32"/>
        </w:rPr>
        <w:t>模拟故障测试；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3</w:t>
      </w:r>
      <w:r w:rsidRPr="00FB1D31">
        <w:rPr>
          <w:rFonts w:ascii="仿宋" w:eastAsia="仿宋" w:hAnsi="仿宋" w:hint="eastAsia"/>
          <w:sz w:val="32"/>
        </w:rPr>
        <w:t>）</w:t>
      </w:r>
      <w:r w:rsidRPr="00FB1D31">
        <w:rPr>
          <w:rFonts w:ascii="仿宋" w:eastAsia="仿宋" w:hAnsi="仿宋"/>
          <w:sz w:val="32"/>
        </w:rPr>
        <w:t>AFC功能测试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4）互联网支付接入平台测试；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5）业务及数据对账准确性测试；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6</w:t>
      </w:r>
      <w:r w:rsidRPr="00FB1D31">
        <w:rPr>
          <w:rFonts w:ascii="仿宋" w:eastAsia="仿宋" w:hAnsi="仿宋" w:hint="eastAsia"/>
          <w:sz w:val="32"/>
        </w:rPr>
        <w:t>）系统联调；</w:t>
      </w:r>
    </w:p>
    <w:p w:rsidR="00F43182" w:rsidRPr="00FB1D31" w:rsidRDefault="00405F27" w:rsidP="008B5CFD">
      <w:pPr>
        <w:spacing w:before="260" w:after="260" w:line="600" w:lineRule="exact"/>
        <w:ind w:firstLineChars="200" w:firstLine="640"/>
        <w:rPr>
          <w:rFonts w:ascii="仿宋" w:eastAsia="仿宋" w:hAnsi="仿宋"/>
          <w:sz w:val="24"/>
        </w:rPr>
      </w:pPr>
      <w:r w:rsidRPr="00FB1D31">
        <w:rPr>
          <w:rFonts w:ascii="仿宋" w:eastAsia="仿宋" w:hAnsi="仿宋"/>
          <w:sz w:val="32"/>
        </w:rPr>
        <w:t>本测试所涉及产品的功能和性能的内容和测试方法按用户需求书的有关规定进行。</w:t>
      </w:r>
    </w:p>
    <w:p w:rsidR="00F43182" w:rsidRPr="00FB1D31" w:rsidRDefault="00405F27" w:rsidP="00662558">
      <w:pPr>
        <w:pStyle w:val="affb"/>
        <w:numPr>
          <w:ilvl w:val="1"/>
          <w:numId w:val="29"/>
        </w:numPr>
        <w:spacing w:line="600" w:lineRule="exact"/>
        <w:ind w:left="0" w:firstLineChars="0" w:firstLine="0"/>
        <w:jc w:val="left"/>
        <w:outlineLvl w:val="2"/>
        <w:rPr>
          <w:rFonts w:ascii="黑体" w:eastAsia="黑体" w:hAnsi="宋体"/>
          <w:sz w:val="32"/>
          <w:szCs w:val="24"/>
        </w:rPr>
      </w:pPr>
      <w:bookmarkStart w:id="869" w:name="_Toc38788768"/>
      <w:r w:rsidRPr="00FB1D31">
        <w:rPr>
          <w:rFonts w:ascii="黑体" w:eastAsia="黑体" w:hAnsi="宋体"/>
          <w:sz w:val="32"/>
          <w:szCs w:val="24"/>
        </w:rPr>
        <w:lastRenderedPageBreak/>
        <w:t>AFC功能测试</w:t>
      </w:r>
      <w:bookmarkEnd w:id="869"/>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既有线路实验室改造完成后，需要对改造设备进行测试，改造测试内容应包括但不限于：</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1）既有线路TVM支持互联网支付购票功能；</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2）既有线路CVM支持互联网支付充值功能；</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3）既有线路BOM支持二</w:t>
      </w:r>
      <w:proofErr w:type="gramStart"/>
      <w:r w:rsidRPr="00FB1D31">
        <w:rPr>
          <w:rFonts w:ascii="仿宋" w:eastAsia="仿宋" w:hAnsi="仿宋"/>
          <w:sz w:val="32"/>
        </w:rPr>
        <w:t>维码支付</w:t>
      </w:r>
      <w:proofErr w:type="gramEnd"/>
      <w:r w:rsidRPr="00FB1D31">
        <w:rPr>
          <w:rFonts w:ascii="仿宋" w:eastAsia="仿宋" w:hAnsi="仿宋"/>
          <w:sz w:val="32"/>
        </w:rPr>
        <w:t>乘客事物处理功能；</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4）既有线路SC支持相关互联网支付统计、分析、查询报表；</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5）既有线路LCC支持相关互联网支付统计、分析、查询报表；</w:t>
      </w:r>
    </w:p>
    <w:p w:rsidR="00F43182" w:rsidRPr="00FB1D31" w:rsidRDefault="00405F27" w:rsidP="008B5CFD">
      <w:pPr>
        <w:spacing w:line="600" w:lineRule="exact"/>
        <w:ind w:firstLineChars="200" w:firstLine="643"/>
        <w:rPr>
          <w:rFonts w:ascii="仿宋" w:eastAsia="仿宋" w:hAnsi="仿宋"/>
          <w:sz w:val="32"/>
        </w:rPr>
      </w:pPr>
      <w:r w:rsidRPr="00FB1D31">
        <w:rPr>
          <w:rFonts w:ascii="仿宋" w:eastAsia="仿宋" w:hAnsi="仿宋" w:hint="eastAsia"/>
          <w:b/>
          <w:sz w:val="32"/>
        </w:rPr>
        <w:t>投标人应在《技术建议书》中详细列出</w:t>
      </w:r>
      <w:r w:rsidRPr="00FB1D31">
        <w:rPr>
          <w:rFonts w:ascii="仿宋" w:eastAsia="仿宋" w:hAnsi="仿宋"/>
          <w:b/>
          <w:sz w:val="32"/>
        </w:rPr>
        <w:t>AFC改造测试的具体方案，测试项目至少应包括各类参数正确性测试、系统功能测试、系统性能指标测试等。</w:t>
      </w:r>
    </w:p>
    <w:p w:rsidR="00F43182" w:rsidRPr="00FB1D31" w:rsidRDefault="00405F27" w:rsidP="00662558">
      <w:pPr>
        <w:pStyle w:val="affb"/>
        <w:numPr>
          <w:ilvl w:val="1"/>
          <w:numId w:val="29"/>
        </w:numPr>
        <w:spacing w:before="156" w:line="600" w:lineRule="exact"/>
        <w:ind w:left="0" w:firstLineChars="0" w:firstLine="0"/>
        <w:jc w:val="left"/>
        <w:outlineLvl w:val="2"/>
        <w:rPr>
          <w:rFonts w:ascii="黑体" w:eastAsia="黑体" w:hAnsi="宋体"/>
          <w:sz w:val="32"/>
          <w:szCs w:val="24"/>
        </w:rPr>
      </w:pPr>
      <w:bookmarkStart w:id="870" w:name="_Toc38788769"/>
      <w:r w:rsidRPr="00FB1D31">
        <w:rPr>
          <w:rFonts w:ascii="黑体" w:eastAsia="黑体" w:hAnsi="宋体" w:hint="eastAsia"/>
          <w:sz w:val="32"/>
          <w:szCs w:val="24"/>
        </w:rPr>
        <w:t>互联网支付接入平台测试</w:t>
      </w:r>
      <w:bookmarkEnd w:id="870"/>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互联网支付接入平台测试应包括但不限于：</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1）功能测试；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hint="eastAsia"/>
          <w:sz w:val="32"/>
        </w:rPr>
        <w:t>（</w:t>
      </w:r>
      <w:r w:rsidRPr="00FB1D31">
        <w:rPr>
          <w:rFonts w:ascii="仿宋" w:eastAsia="仿宋" w:hAnsi="仿宋"/>
          <w:sz w:val="32"/>
        </w:rPr>
        <w:t>2）性能测试；</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（3）接口测试；</w:t>
      </w:r>
    </w:p>
    <w:p w:rsidR="00F43182" w:rsidRPr="00FB1D31" w:rsidRDefault="00405F27" w:rsidP="00662558">
      <w:pPr>
        <w:pStyle w:val="affb"/>
        <w:numPr>
          <w:ilvl w:val="1"/>
          <w:numId w:val="29"/>
        </w:numPr>
        <w:spacing w:line="600" w:lineRule="exact"/>
        <w:ind w:left="0" w:firstLineChars="0" w:firstLine="0"/>
        <w:jc w:val="left"/>
        <w:outlineLvl w:val="2"/>
        <w:rPr>
          <w:rFonts w:ascii="黑体" w:eastAsia="黑体" w:hAnsi="宋体"/>
          <w:sz w:val="32"/>
          <w:szCs w:val="24"/>
        </w:rPr>
      </w:pPr>
      <w:bookmarkStart w:id="871" w:name="_Toc38788770"/>
      <w:r w:rsidRPr="00FB1D31">
        <w:rPr>
          <w:rFonts w:ascii="黑体" w:eastAsia="黑体" w:hAnsi="宋体" w:hint="eastAsia"/>
          <w:sz w:val="32"/>
          <w:szCs w:val="24"/>
        </w:rPr>
        <w:t>业务及数据对账准确性测试</w:t>
      </w:r>
      <w:bookmarkEnd w:id="871"/>
    </w:p>
    <w:p w:rsidR="00F43182" w:rsidRPr="00FB1D31" w:rsidRDefault="00405F27" w:rsidP="00662558">
      <w:pPr>
        <w:pStyle w:val="affb"/>
        <w:spacing w:line="600" w:lineRule="exact"/>
        <w:ind w:firstLine="640"/>
        <w:rPr>
          <w:rFonts w:ascii="仿宋" w:eastAsia="仿宋" w:hAnsi="仿宋"/>
          <w:sz w:val="32"/>
          <w:szCs w:val="24"/>
        </w:rPr>
      </w:pPr>
      <w:r w:rsidRPr="00FB1D31">
        <w:rPr>
          <w:rFonts w:ascii="仿宋" w:eastAsia="仿宋" w:hAnsi="仿宋"/>
          <w:sz w:val="32"/>
          <w:szCs w:val="24"/>
        </w:rPr>
        <w:t>业务及数据对账准确性测试包括但不限于：</w:t>
      </w:r>
    </w:p>
    <w:p w:rsidR="00F43182" w:rsidRPr="00FB1D31" w:rsidRDefault="00405F27" w:rsidP="00662558">
      <w:pPr>
        <w:pStyle w:val="affb"/>
        <w:spacing w:line="600" w:lineRule="exact"/>
        <w:ind w:firstLine="640"/>
        <w:rPr>
          <w:rFonts w:ascii="仿宋" w:eastAsia="仿宋" w:hAnsi="仿宋"/>
          <w:sz w:val="32"/>
          <w:szCs w:val="24"/>
        </w:rPr>
      </w:pPr>
      <w:r w:rsidRPr="00FB1D31">
        <w:rPr>
          <w:rFonts w:ascii="仿宋" w:eastAsia="仿宋" w:hAnsi="仿宋" w:hint="eastAsia"/>
          <w:sz w:val="32"/>
          <w:szCs w:val="24"/>
        </w:rPr>
        <w:t>（</w:t>
      </w:r>
      <w:r w:rsidRPr="00FB1D31">
        <w:rPr>
          <w:rFonts w:ascii="仿宋" w:eastAsia="仿宋" w:hAnsi="仿宋"/>
          <w:sz w:val="32"/>
          <w:szCs w:val="24"/>
        </w:rPr>
        <w:t>1）互联网支付接入平台与终端设备交易数据一致</w:t>
      </w:r>
      <w:r w:rsidRPr="00FB1D31">
        <w:rPr>
          <w:rFonts w:ascii="仿宋" w:eastAsia="仿宋" w:hAnsi="仿宋" w:hint="eastAsia"/>
          <w:sz w:val="32"/>
          <w:szCs w:val="24"/>
        </w:rPr>
        <w:t>；</w:t>
      </w:r>
      <w:r w:rsidRPr="00FB1D31">
        <w:rPr>
          <w:rFonts w:ascii="仿宋" w:eastAsia="仿宋" w:hAnsi="仿宋"/>
          <w:sz w:val="32"/>
          <w:szCs w:val="24"/>
        </w:rPr>
        <w:t xml:space="preserve"> </w:t>
      </w:r>
    </w:p>
    <w:p w:rsidR="00F43182" w:rsidRPr="00FB1D31" w:rsidRDefault="00405F27" w:rsidP="00662558">
      <w:pPr>
        <w:pStyle w:val="affb"/>
        <w:spacing w:line="600" w:lineRule="exact"/>
        <w:ind w:firstLine="640"/>
        <w:rPr>
          <w:rFonts w:ascii="仿宋" w:eastAsia="仿宋" w:hAnsi="仿宋"/>
          <w:sz w:val="32"/>
          <w:szCs w:val="24"/>
        </w:rPr>
      </w:pPr>
      <w:r w:rsidRPr="00FB1D31">
        <w:rPr>
          <w:rFonts w:ascii="仿宋" w:eastAsia="仿宋" w:hAnsi="仿宋" w:hint="eastAsia"/>
          <w:sz w:val="32"/>
          <w:szCs w:val="24"/>
        </w:rPr>
        <w:t>（</w:t>
      </w:r>
      <w:r w:rsidRPr="00FB1D31">
        <w:rPr>
          <w:rFonts w:ascii="仿宋" w:eastAsia="仿宋" w:hAnsi="仿宋"/>
          <w:sz w:val="32"/>
          <w:szCs w:val="24"/>
        </w:rPr>
        <w:t>2）ACC与互联网支付接入平台交易数据一致；</w:t>
      </w:r>
    </w:p>
    <w:p w:rsidR="00F43182" w:rsidRPr="00FB1D31" w:rsidRDefault="00405F27" w:rsidP="00662558">
      <w:pPr>
        <w:pStyle w:val="affb"/>
        <w:spacing w:line="600" w:lineRule="exact"/>
        <w:ind w:firstLine="640"/>
        <w:rPr>
          <w:rFonts w:ascii="仿宋" w:eastAsia="仿宋" w:hAnsi="仿宋"/>
          <w:sz w:val="24"/>
        </w:rPr>
      </w:pPr>
      <w:r w:rsidRPr="00FB1D31">
        <w:rPr>
          <w:rFonts w:ascii="仿宋" w:eastAsia="仿宋" w:hAnsi="仿宋"/>
          <w:sz w:val="32"/>
          <w:szCs w:val="24"/>
        </w:rPr>
        <w:t>（3）互联网支付接入平台与第三方平台对账功能及接口；</w:t>
      </w:r>
    </w:p>
    <w:p w:rsidR="00F43182" w:rsidRPr="00FB1D31" w:rsidRDefault="00405F27" w:rsidP="00662558">
      <w:pPr>
        <w:pStyle w:val="affb"/>
        <w:numPr>
          <w:ilvl w:val="1"/>
          <w:numId w:val="29"/>
        </w:numPr>
        <w:spacing w:before="156" w:line="600" w:lineRule="exact"/>
        <w:ind w:left="0" w:firstLineChars="0" w:firstLine="0"/>
        <w:jc w:val="left"/>
        <w:outlineLvl w:val="2"/>
        <w:rPr>
          <w:rFonts w:ascii="黑体" w:eastAsia="黑体" w:hAnsi="宋体"/>
          <w:sz w:val="28"/>
          <w:szCs w:val="24"/>
        </w:rPr>
      </w:pPr>
      <w:bookmarkStart w:id="872" w:name="_Toc38788771"/>
      <w:r w:rsidRPr="00FB1D31">
        <w:rPr>
          <w:rFonts w:ascii="黑体" w:eastAsia="黑体" w:hAnsi="宋体" w:hint="eastAsia"/>
          <w:sz w:val="28"/>
          <w:szCs w:val="24"/>
        </w:rPr>
        <w:lastRenderedPageBreak/>
        <w:t>系统联调</w:t>
      </w:r>
      <w:bookmarkEnd w:id="872"/>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本系统调试要进行系统功能和技术指标测试等，并要达到用户需求书规定的要求。</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系统调试结果应被详细记录，系统调试报告以书面和电子版本提交给招标人。</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互联网支付</w:t>
      </w:r>
      <w:proofErr w:type="gramStart"/>
      <w:r w:rsidRPr="00FB1D31">
        <w:rPr>
          <w:rFonts w:ascii="仿宋" w:eastAsia="仿宋" w:hAnsi="仿宋" w:hint="eastAsia"/>
          <w:sz w:val="32"/>
        </w:rPr>
        <w:t>接入系</w:t>
      </w:r>
      <w:proofErr w:type="gramEnd"/>
      <w:r w:rsidRPr="00FB1D31">
        <w:rPr>
          <w:rFonts w:ascii="仿宋" w:eastAsia="仿宋" w:hAnsi="仿宋" w:hint="eastAsia"/>
          <w:sz w:val="32"/>
        </w:rPr>
        <w:t>统联调</w:t>
      </w:r>
      <w:r w:rsidRPr="00FB1D31">
        <w:rPr>
          <w:rFonts w:ascii="仿宋" w:eastAsia="仿宋" w:hAnsi="仿宋"/>
          <w:sz w:val="32"/>
        </w:rPr>
        <w:t>测试应包括但不限于</w:t>
      </w:r>
      <w:r w:rsidRPr="00FB1D31">
        <w:rPr>
          <w:rFonts w:ascii="仿宋" w:eastAsia="仿宋" w:hAnsi="仿宋" w:hint="eastAsia"/>
          <w:sz w:val="32"/>
        </w:rPr>
        <w:t>：</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（1）互</w:t>
      </w:r>
      <w:r w:rsidRPr="00FB1D31">
        <w:rPr>
          <w:rFonts w:ascii="仿宋" w:eastAsia="仿宋" w:hAnsi="仿宋" w:hint="eastAsia"/>
          <w:sz w:val="32"/>
        </w:rPr>
        <w:t>联网支付接入系统</w:t>
      </w:r>
      <w:r w:rsidRPr="00FB1D31">
        <w:rPr>
          <w:rFonts w:ascii="仿宋" w:eastAsia="仿宋" w:hAnsi="仿宋"/>
          <w:sz w:val="32"/>
        </w:rPr>
        <w:t>功能及性能测试</w:t>
      </w:r>
      <w:r w:rsidRPr="00FB1D31">
        <w:rPr>
          <w:rFonts w:ascii="仿宋" w:eastAsia="仿宋" w:hAnsi="仿宋" w:hint="eastAsia"/>
          <w:sz w:val="32"/>
        </w:rPr>
        <w:t>；</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（2）互</w:t>
      </w:r>
      <w:r w:rsidRPr="00FB1D31">
        <w:rPr>
          <w:rFonts w:ascii="仿宋" w:eastAsia="仿宋" w:hAnsi="仿宋" w:hint="eastAsia"/>
          <w:sz w:val="32"/>
        </w:rPr>
        <w:t>联网支付接入系统</w:t>
      </w:r>
      <w:r w:rsidRPr="00FB1D31">
        <w:rPr>
          <w:rFonts w:ascii="仿宋" w:eastAsia="仿宋" w:hAnsi="仿宋"/>
          <w:sz w:val="32"/>
        </w:rPr>
        <w:t>的压力测试：投标人应在提供</w:t>
      </w:r>
      <w:r w:rsidRPr="00FB1D31">
        <w:rPr>
          <w:rFonts w:ascii="仿宋" w:eastAsia="仿宋" w:hAnsi="仿宋" w:hint="eastAsia"/>
          <w:sz w:val="32"/>
        </w:rPr>
        <w:t>测试</w:t>
      </w:r>
      <w:r w:rsidRPr="00FB1D31">
        <w:rPr>
          <w:rFonts w:ascii="仿宋" w:eastAsia="仿宋" w:hAnsi="仿宋"/>
          <w:sz w:val="32"/>
        </w:rPr>
        <w:t>方案的同时，</w:t>
      </w:r>
      <w:r w:rsidRPr="00FB1D31">
        <w:rPr>
          <w:rFonts w:ascii="仿宋" w:eastAsia="仿宋" w:hAnsi="仿宋" w:hint="eastAsia"/>
          <w:sz w:val="32"/>
        </w:rPr>
        <w:t>针对</w:t>
      </w:r>
      <w:r w:rsidRPr="00FB1D31">
        <w:rPr>
          <w:rFonts w:ascii="仿宋" w:eastAsia="仿宋" w:hAnsi="仿宋"/>
          <w:sz w:val="32"/>
        </w:rPr>
        <w:t>验算系统的运行能力和水平，提供有关的设计计算和系统负荷测试分析。测试分析报告中应包括压力测试、系统总体分析、CPU利用率分析、内存资源利用率分析、存储系统利用率分析、网络资源利用率分析等</w:t>
      </w:r>
      <w:r w:rsidRPr="00FB1D31">
        <w:rPr>
          <w:rFonts w:ascii="仿宋" w:eastAsia="仿宋" w:hAnsi="仿宋" w:hint="eastAsia"/>
          <w:sz w:val="32"/>
        </w:rPr>
        <w:t>；</w:t>
      </w:r>
    </w:p>
    <w:p w:rsidR="00F43182" w:rsidRPr="00FB1D31" w:rsidRDefault="00405F27" w:rsidP="00662558">
      <w:pPr>
        <w:pStyle w:val="4"/>
        <w:numPr>
          <w:ilvl w:val="0"/>
          <w:numId w:val="65"/>
        </w:numPr>
        <w:spacing w:line="600" w:lineRule="exact"/>
        <w:rPr>
          <w:rFonts w:ascii="黑体" w:eastAsia="黑体" w:hAnsi="黑体"/>
          <w:sz w:val="32"/>
          <w:szCs w:val="28"/>
        </w:rPr>
      </w:pPr>
      <w:r w:rsidRPr="00FB1D31">
        <w:rPr>
          <w:rFonts w:ascii="黑体" w:eastAsia="黑体" w:hAnsi="黑体" w:hint="eastAsia"/>
          <w:sz w:val="32"/>
          <w:szCs w:val="28"/>
        </w:rPr>
        <w:t>互联网支付接入系统与</w:t>
      </w:r>
      <w:r w:rsidRPr="00FB1D31">
        <w:rPr>
          <w:rFonts w:ascii="黑体" w:eastAsia="黑体" w:hAnsi="黑体"/>
          <w:sz w:val="32"/>
          <w:szCs w:val="28"/>
        </w:rPr>
        <w:t>AFC系统联调</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投标人须进行</w:t>
      </w:r>
      <w:r w:rsidRPr="00FB1D31">
        <w:rPr>
          <w:rFonts w:ascii="仿宋" w:eastAsia="仿宋" w:hAnsi="仿宋" w:hint="eastAsia"/>
          <w:sz w:val="32"/>
          <w:szCs w:val="32"/>
        </w:rPr>
        <w:t>互联网支付接入系统与</w:t>
      </w:r>
      <w:r w:rsidRPr="00FB1D31">
        <w:rPr>
          <w:rFonts w:ascii="仿宋" w:eastAsia="仿宋" w:hAnsi="仿宋"/>
          <w:sz w:val="32"/>
          <w:szCs w:val="32"/>
        </w:rPr>
        <w:t>AFC系统联调测试，</w:t>
      </w:r>
      <w:r w:rsidRPr="00FB1D31">
        <w:rPr>
          <w:rFonts w:ascii="仿宋" w:eastAsia="仿宋" w:hAnsi="仿宋" w:hint="eastAsia"/>
          <w:sz w:val="32"/>
          <w:szCs w:val="32"/>
        </w:rPr>
        <w:t>目的是实现互联网支付接入系统接入</w:t>
      </w:r>
      <w:r w:rsidRPr="00FB1D31">
        <w:rPr>
          <w:rFonts w:ascii="仿宋" w:eastAsia="仿宋" w:hAnsi="仿宋"/>
          <w:sz w:val="32"/>
          <w:szCs w:val="32"/>
        </w:rPr>
        <w:t>AFC系统</w:t>
      </w:r>
      <w:r w:rsidRPr="00FB1D31">
        <w:rPr>
          <w:rFonts w:ascii="仿宋" w:eastAsia="仿宋" w:hAnsi="仿宋" w:hint="eastAsia"/>
          <w:sz w:val="32"/>
          <w:szCs w:val="32"/>
        </w:rPr>
        <w:t>的功能，</w:t>
      </w:r>
      <w:r w:rsidRPr="00FB1D31">
        <w:rPr>
          <w:rFonts w:ascii="仿宋" w:eastAsia="仿宋" w:hAnsi="仿宋"/>
          <w:sz w:val="32"/>
          <w:szCs w:val="32"/>
        </w:rPr>
        <w:t>以验证整个系统的功能是否满足要求。</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若联调时出现的问题属投标人，投标人必须限期处理完成。</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若联调时出现的问题不属参加方的任何一方时，由投标人提出整改方案交招标人确认，并限期处理完成。</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联调问题鉴定方法可参见第三篇“接口部分”章节。</w:t>
      </w:r>
    </w:p>
    <w:p w:rsidR="00F43182" w:rsidRPr="00FB1D31" w:rsidRDefault="00405F27" w:rsidP="00662558">
      <w:pPr>
        <w:spacing w:line="600" w:lineRule="exact"/>
        <w:ind w:firstLineChars="200" w:firstLine="643"/>
        <w:jc w:val="left"/>
        <w:rPr>
          <w:rFonts w:ascii="仿宋" w:eastAsia="仿宋" w:hAnsi="仿宋"/>
          <w:b/>
          <w:sz w:val="32"/>
          <w:szCs w:val="32"/>
        </w:rPr>
      </w:pPr>
      <w:r w:rsidRPr="00FB1D31">
        <w:rPr>
          <w:rFonts w:ascii="仿宋" w:eastAsia="仿宋" w:hAnsi="仿宋"/>
          <w:b/>
          <w:sz w:val="32"/>
          <w:szCs w:val="32"/>
        </w:rPr>
        <w:t>投标人应在《技术建议书》中详细列出</w:t>
      </w:r>
      <w:r w:rsidRPr="00FB1D31">
        <w:rPr>
          <w:rFonts w:ascii="仿宋" w:eastAsia="仿宋" w:hAnsi="仿宋" w:hint="eastAsia"/>
          <w:b/>
          <w:sz w:val="32"/>
          <w:szCs w:val="32"/>
        </w:rPr>
        <w:t>互联网支付接入系统、</w:t>
      </w:r>
      <w:r w:rsidRPr="00FB1D31">
        <w:rPr>
          <w:rFonts w:ascii="仿宋" w:eastAsia="仿宋" w:hAnsi="仿宋"/>
          <w:b/>
          <w:sz w:val="32"/>
          <w:szCs w:val="32"/>
        </w:rPr>
        <w:t>AFC系统联调的测试计划和测试程序测试项目，测试项目至少应包括数据</w:t>
      </w:r>
      <w:r w:rsidRPr="00FB1D31">
        <w:rPr>
          <w:rFonts w:ascii="仿宋" w:eastAsia="仿宋" w:hAnsi="仿宋"/>
          <w:b/>
          <w:sz w:val="32"/>
          <w:szCs w:val="32"/>
        </w:rPr>
        <w:lastRenderedPageBreak/>
        <w:t>传输正确性测试、各类参数正确性测试、系统功能测试、系统性能指标测试、与其它系统接口测试、系统数据压力测试等。</w:t>
      </w:r>
    </w:p>
    <w:p w:rsidR="00F43182" w:rsidRPr="00FB1D31" w:rsidRDefault="00405F27" w:rsidP="00662558">
      <w:pPr>
        <w:spacing w:line="600" w:lineRule="exact"/>
        <w:ind w:firstLineChars="200" w:firstLine="643"/>
        <w:jc w:val="left"/>
        <w:rPr>
          <w:rFonts w:ascii="仿宋" w:eastAsia="仿宋" w:hAnsi="仿宋"/>
          <w:b/>
          <w:sz w:val="32"/>
          <w:szCs w:val="32"/>
        </w:rPr>
      </w:pPr>
      <w:r w:rsidRPr="00FB1D31">
        <w:rPr>
          <w:rFonts w:ascii="仿宋" w:eastAsia="仿宋" w:hAnsi="仿宋" w:hint="eastAsia"/>
          <w:b/>
          <w:sz w:val="32"/>
          <w:szCs w:val="32"/>
        </w:rPr>
        <w:t>投标人负责联调前</w:t>
      </w:r>
      <w:r w:rsidRPr="00FB1D31">
        <w:rPr>
          <w:rFonts w:ascii="仿宋" w:eastAsia="仿宋" w:hAnsi="仿宋"/>
          <w:b/>
          <w:sz w:val="32"/>
          <w:szCs w:val="32"/>
        </w:rPr>
        <w:t>30天制订以上联调测试计划、组织实施和完成联调报告等具体工作，并报招标人确认。</w:t>
      </w:r>
    </w:p>
    <w:p w:rsidR="00F43182" w:rsidRPr="00FB1D31" w:rsidRDefault="00405F27" w:rsidP="00662558">
      <w:pPr>
        <w:spacing w:line="600" w:lineRule="exact"/>
        <w:ind w:firstLineChars="200" w:firstLine="643"/>
        <w:jc w:val="left"/>
        <w:rPr>
          <w:rFonts w:ascii="仿宋" w:eastAsia="仿宋" w:hAnsi="仿宋"/>
          <w:b/>
          <w:sz w:val="32"/>
          <w:szCs w:val="32"/>
        </w:rPr>
      </w:pPr>
      <w:r w:rsidRPr="00FB1D31">
        <w:rPr>
          <w:rFonts w:ascii="仿宋" w:eastAsia="仿宋" w:hAnsi="仿宋" w:hint="eastAsia"/>
          <w:b/>
          <w:sz w:val="32"/>
          <w:szCs w:val="32"/>
        </w:rPr>
        <w:t>联调报告需经各参加方及招标人签字确认，但招标人保留最终确认权。</w:t>
      </w:r>
    </w:p>
    <w:p w:rsidR="00F43182" w:rsidRPr="00FB1D31" w:rsidRDefault="00405F27" w:rsidP="00662558">
      <w:pPr>
        <w:pStyle w:val="4"/>
        <w:numPr>
          <w:ilvl w:val="0"/>
          <w:numId w:val="66"/>
        </w:numPr>
        <w:spacing w:line="600" w:lineRule="exact"/>
        <w:rPr>
          <w:rFonts w:ascii="黑体" w:eastAsia="黑体" w:hAnsi="黑体"/>
          <w:sz w:val="32"/>
          <w:szCs w:val="28"/>
        </w:rPr>
      </w:pPr>
      <w:r w:rsidRPr="00FB1D31">
        <w:rPr>
          <w:rFonts w:ascii="黑体" w:eastAsia="黑体" w:hAnsi="黑体" w:hint="eastAsia"/>
          <w:sz w:val="32"/>
          <w:szCs w:val="28"/>
        </w:rPr>
        <w:t>压力测试</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在</w:t>
      </w:r>
      <w:r w:rsidRPr="00FB1D31">
        <w:rPr>
          <w:rFonts w:ascii="仿宋" w:eastAsia="仿宋" w:hAnsi="仿宋" w:hint="eastAsia"/>
          <w:sz w:val="32"/>
          <w:szCs w:val="24"/>
        </w:rPr>
        <w:t>互联网支付接入</w:t>
      </w:r>
      <w:r w:rsidRPr="00FB1D31">
        <w:rPr>
          <w:rFonts w:ascii="仿宋" w:eastAsia="仿宋" w:hAnsi="仿宋"/>
          <w:sz w:val="32"/>
          <w:szCs w:val="24"/>
        </w:rPr>
        <w:t>系统调试成功后，进入</w:t>
      </w:r>
      <w:r w:rsidRPr="00FB1D31">
        <w:rPr>
          <w:rFonts w:ascii="仿宋" w:eastAsia="仿宋" w:hAnsi="仿宋" w:hint="eastAsia"/>
          <w:sz w:val="32"/>
          <w:szCs w:val="24"/>
        </w:rPr>
        <w:t>压力</w:t>
      </w:r>
      <w:r w:rsidRPr="00FB1D31">
        <w:rPr>
          <w:rFonts w:ascii="仿宋" w:eastAsia="仿宋" w:hAnsi="仿宋"/>
          <w:sz w:val="32"/>
          <w:szCs w:val="24"/>
        </w:rPr>
        <w:t>测试。该测试是指系统调试后的所有设备连接起来进行不间断联合功能测试。在此期间进行各类故障统计以考核系统可靠性。考核期的各类统计分析报表需投标人和招标人签字备案。</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互联网支付接入</w:t>
      </w:r>
      <w:r w:rsidRPr="00FB1D31">
        <w:rPr>
          <w:rFonts w:ascii="仿宋" w:eastAsia="仿宋" w:hAnsi="仿宋"/>
          <w:sz w:val="32"/>
          <w:szCs w:val="24"/>
        </w:rPr>
        <w:t>系统的压力测试</w:t>
      </w:r>
      <w:r w:rsidRPr="00FB1D31">
        <w:rPr>
          <w:rFonts w:ascii="仿宋" w:eastAsia="仿宋" w:hAnsi="仿宋" w:hint="eastAsia"/>
          <w:sz w:val="32"/>
          <w:szCs w:val="24"/>
        </w:rPr>
        <w:t>应基于南宁轨道交通线网规划接入的所有线路可能的最大数据量（</w:t>
      </w:r>
      <w:r w:rsidRPr="00FB1D31">
        <w:rPr>
          <w:rFonts w:ascii="仿宋" w:eastAsia="仿宋" w:hAnsi="仿宋"/>
          <w:sz w:val="32"/>
          <w:szCs w:val="24"/>
        </w:rPr>
        <w:t>100</w:t>
      </w:r>
      <w:r w:rsidRPr="00FB1D31">
        <w:rPr>
          <w:rFonts w:ascii="仿宋" w:eastAsia="仿宋" w:hAnsi="仿宋" w:hint="eastAsia"/>
          <w:sz w:val="32"/>
          <w:szCs w:val="24"/>
        </w:rPr>
        <w:t>万笔交易）进行测试，可承受至少</w:t>
      </w:r>
      <w:r w:rsidRPr="00FB1D31">
        <w:rPr>
          <w:rFonts w:ascii="仿宋" w:eastAsia="仿宋" w:hAnsi="仿宋"/>
          <w:sz w:val="32"/>
          <w:szCs w:val="24"/>
        </w:rPr>
        <w:t>1000的并发量，投标人应提供模拟数据量的设备设施；在压力测试过程中互联网支付接入系统表现至少应符合下列要求：</w:t>
      </w:r>
    </w:p>
    <w:p w:rsidR="00F43182" w:rsidRPr="00FB1D31" w:rsidRDefault="00405F27" w:rsidP="008B5CFD">
      <w:pPr>
        <w:numPr>
          <w:ilvl w:val="0"/>
          <w:numId w:val="67"/>
        </w:numPr>
        <w:spacing w:line="600" w:lineRule="exact"/>
        <w:ind w:left="2" w:firstLineChars="200" w:firstLine="640"/>
        <w:jc w:val="left"/>
        <w:rPr>
          <w:rFonts w:ascii="仿宋" w:eastAsia="仿宋" w:hAnsi="仿宋"/>
          <w:sz w:val="32"/>
          <w:szCs w:val="24"/>
        </w:rPr>
      </w:pPr>
      <w:r w:rsidRPr="00FB1D31">
        <w:rPr>
          <w:rFonts w:ascii="仿宋" w:eastAsia="仿宋" w:hAnsi="仿宋" w:hint="eastAsia"/>
          <w:sz w:val="32"/>
          <w:szCs w:val="24"/>
        </w:rPr>
        <w:t>系统运行稳定、正常，系统服务质量满足本项目需求；</w:t>
      </w:r>
    </w:p>
    <w:p w:rsidR="00F43182" w:rsidRPr="00FB1D31" w:rsidRDefault="00405F27" w:rsidP="008B5CFD">
      <w:pPr>
        <w:numPr>
          <w:ilvl w:val="0"/>
          <w:numId w:val="67"/>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系统反应速度符合相关规定；</w:t>
      </w:r>
    </w:p>
    <w:p w:rsidR="00F43182" w:rsidRPr="00FB1D31" w:rsidRDefault="00405F27" w:rsidP="008B5CFD">
      <w:pPr>
        <w:numPr>
          <w:ilvl w:val="0"/>
          <w:numId w:val="67"/>
        </w:numPr>
        <w:spacing w:line="600" w:lineRule="exact"/>
        <w:ind w:left="2" w:firstLineChars="200" w:firstLine="640"/>
        <w:jc w:val="left"/>
        <w:rPr>
          <w:rFonts w:ascii="仿宋" w:eastAsia="仿宋" w:hAnsi="仿宋"/>
          <w:sz w:val="32"/>
          <w:szCs w:val="24"/>
        </w:rPr>
      </w:pPr>
      <w:r w:rsidRPr="00FB1D31">
        <w:rPr>
          <w:rFonts w:ascii="仿宋" w:eastAsia="仿宋" w:hAnsi="仿宋" w:hint="eastAsia"/>
          <w:sz w:val="32"/>
          <w:szCs w:val="24"/>
        </w:rPr>
        <w:t>数据及信息完整且不会丢失。</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压力测试模拟真实生产运营过程，应覆盖系统主要的业务流程。压力测试过程中出现业务流程无法正常处理时终止测试，完成缺陷修订后重启新一轮测试。通过压力测试，可以验证软件功能的可靠性，使互联网支付接入系统具备上线条件。压力测试至少分为两次，每次</w:t>
      </w:r>
      <w:r w:rsidRPr="00FB1D31">
        <w:rPr>
          <w:rFonts w:ascii="仿宋" w:eastAsia="仿宋" w:hAnsi="仿宋" w:hint="eastAsia"/>
          <w:sz w:val="32"/>
          <w:szCs w:val="24"/>
        </w:rPr>
        <w:lastRenderedPageBreak/>
        <w:t>均按线网最大交易量进行测试，且用于测试的两次交易数据必须不相同，如果两次测试的数据都准确无误视为通过测试，两次测试不通过，则进行第三次测试，</w:t>
      </w:r>
      <w:r w:rsidRPr="00FB1D31">
        <w:rPr>
          <w:rFonts w:ascii="仿宋" w:eastAsia="仿宋" w:hAnsi="仿宋"/>
          <w:sz w:val="32"/>
          <w:szCs w:val="24"/>
        </w:rPr>
        <w:t>如果</w:t>
      </w:r>
      <w:r w:rsidRPr="00FB1D31">
        <w:rPr>
          <w:rFonts w:ascii="仿宋" w:eastAsia="仿宋" w:hAnsi="仿宋" w:hint="eastAsia"/>
          <w:sz w:val="32"/>
          <w:szCs w:val="24"/>
        </w:rPr>
        <w:t>三</w:t>
      </w:r>
      <w:r w:rsidRPr="00FB1D31">
        <w:rPr>
          <w:rFonts w:ascii="仿宋" w:eastAsia="仿宋" w:hAnsi="仿宋"/>
          <w:sz w:val="32"/>
          <w:szCs w:val="24"/>
        </w:rPr>
        <w:t>次</w:t>
      </w:r>
      <w:r w:rsidRPr="00FB1D31">
        <w:rPr>
          <w:rFonts w:ascii="仿宋" w:eastAsia="仿宋" w:hAnsi="仿宋" w:hint="eastAsia"/>
          <w:sz w:val="32"/>
          <w:szCs w:val="24"/>
        </w:rPr>
        <w:t>压力</w:t>
      </w:r>
      <w:proofErr w:type="gramStart"/>
      <w:r w:rsidRPr="00FB1D31">
        <w:rPr>
          <w:rFonts w:ascii="仿宋" w:eastAsia="仿宋" w:hAnsi="仿宋"/>
          <w:sz w:val="32"/>
          <w:szCs w:val="24"/>
        </w:rPr>
        <w:t>测试仍</w:t>
      </w:r>
      <w:proofErr w:type="gramEnd"/>
      <w:r w:rsidRPr="00FB1D31">
        <w:rPr>
          <w:rFonts w:ascii="仿宋" w:eastAsia="仿宋" w:hAnsi="仿宋"/>
          <w:sz w:val="32"/>
          <w:szCs w:val="24"/>
        </w:rPr>
        <w:t>通不过，则该系统将视为不符合合同要求的系统。投标人有责任迅速采取有效措施，包括更换主要设备等。由此引起的一切费用由投标人承担，并赔偿招标人的损失</w:t>
      </w:r>
      <w:r w:rsidRPr="00FB1D31">
        <w:rPr>
          <w:rFonts w:ascii="仿宋" w:eastAsia="仿宋" w:hAnsi="仿宋" w:hint="eastAsia"/>
          <w:sz w:val="32"/>
          <w:szCs w:val="24"/>
        </w:rPr>
        <w:t>，赔偿标准按两次测试不合格后，每次测试不合格须赔偿招标人</w:t>
      </w:r>
      <w:r w:rsidRPr="00FB1D31">
        <w:rPr>
          <w:rFonts w:ascii="仿宋" w:eastAsia="仿宋" w:hAnsi="仿宋"/>
          <w:sz w:val="32"/>
          <w:szCs w:val="24"/>
        </w:rPr>
        <w:t>10万元（人民币），赔偿数额按次数累加。</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压力测试范围应包括但不限于：</w:t>
      </w:r>
    </w:p>
    <w:p w:rsidR="00F43182" w:rsidRPr="00FB1D31" w:rsidRDefault="00405F27" w:rsidP="008B5CFD">
      <w:pPr>
        <w:numPr>
          <w:ilvl w:val="0"/>
          <w:numId w:val="68"/>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互联网支付接入系统测试；</w:t>
      </w:r>
    </w:p>
    <w:p w:rsidR="00F43182" w:rsidRPr="00FB1D31" w:rsidRDefault="00405F27" w:rsidP="008B5CFD">
      <w:pPr>
        <w:numPr>
          <w:ilvl w:val="0"/>
          <w:numId w:val="68"/>
        </w:numPr>
        <w:spacing w:line="600" w:lineRule="exact"/>
        <w:ind w:left="0" w:firstLineChars="200" w:firstLine="640"/>
        <w:jc w:val="left"/>
        <w:rPr>
          <w:rFonts w:ascii="仿宋" w:eastAsia="仿宋" w:hAnsi="仿宋"/>
          <w:sz w:val="32"/>
          <w:szCs w:val="24"/>
        </w:rPr>
      </w:pPr>
      <w:r w:rsidRPr="00FB1D31">
        <w:rPr>
          <w:rFonts w:ascii="仿宋" w:eastAsia="仿宋" w:hAnsi="仿宋"/>
          <w:sz w:val="32"/>
          <w:szCs w:val="24"/>
        </w:rPr>
        <w:t>LCC</w:t>
      </w:r>
      <w:r w:rsidRPr="00FB1D31">
        <w:rPr>
          <w:rFonts w:ascii="仿宋" w:eastAsia="仿宋" w:hAnsi="仿宋" w:hint="eastAsia"/>
          <w:sz w:val="32"/>
          <w:szCs w:val="24"/>
        </w:rPr>
        <w:t>系统测试；</w:t>
      </w:r>
    </w:p>
    <w:p w:rsidR="00F43182" w:rsidRPr="00FB1D31" w:rsidRDefault="00405F27" w:rsidP="008B5CFD">
      <w:pPr>
        <w:numPr>
          <w:ilvl w:val="0"/>
          <w:numId w:val="68"/>
        </w:numPr>
        <w:spacing w:line="600" w:lineRule="exact"/>
        <w:ind w:left="0" w:firstLineChars="200" w:firstLine="640"/>
        <w:jc w:val="left"/>
        <w:rPr>
          <w:rFonts w:ascii="仿宋" w:eastAsia="仿宋" w:hAnsi="仿宋"/>
          <w:sz w:val="32"/>
          <w:szCs w:val="24"/>
        </w:rPr>
      </w:pPr>
      <w:r w:rsidRPr="00FB1D31">
        <w:rPr>
          <w:rFonts w:ascii="仿宋" w:eastAsia="仿宋" w:hAnsi="仿宋"/>
          <w:sz w:val="32"/>
          <w:szCs w:val="24"/>
        </w:rPr>
        <w:t>SC</w:t>
      </w:r>
      <w:r w:rsidRPr="00FB1D31">
        <w:rPr>
          <w:rFonts w:ascii="仿宋" w:eastAsia="仿宋" w:hAnsi="仿宋" w:hint="eastAsia"/>
          <w:sz w:val="32"/>
          <w:szCs w:val="24"/>
        </w:rPr>
        <w:t>系统测试；</w:t>
      </w:r>
    </w:p>
    <w:p w:rsidR="00F43182" w:rsidRPr="00FB1D31" w:rsidRDefault="00405F27" w:rsidP="008B5CFD">
      <w:pPr>
        <w:numPr>
          <w:ilvl w:val="0"/>
          <w:numId w:val="68"/>
        </w:numPr>
        <w:spacing w:line="600" w:lineRule="exact"/>
        <w:ind w:left="0" w:firstLineChars="200" w:firstLine="640"/>
        <w:jc w:val="left"/>
        <w:rPr>
          <w:rFonts w:ascii="仿宋" w:eastAsia="仿宋" w:hAnsi="仿宋"/>
          <w:sz w:val="32"/>
          <w:szCs w:val="24"/>
        </w:rPr>
      </w:pPr>
      <w:r w:rsidRPr="00FB1D31">
        <w:rPr>
          <w:rFonts w:ascii="仿宋" w:eastAsia="仿宋" w:hAnsi="仿宋"/>
          <w:sz w:val="32"/>
          <w:szCs w:val="24"/>
        </w:rPr>
        <w:t>SLE</w:t>
      </w:r>
      <w:r w:rsidRPr="00FB1D31">
        <w:rPr>
          <w:rFonts w:ascii="仿宋" w:eastAsia="仿宋" w:hAnsi="仿宋" w:hint="eastAsia"/>
          <w:sz w:val="32"/>
          <w:szCs w:val="24"/>
        </w:rPr>
        <w:t>系统测试；</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投标人应设置一个测试组，负责测试工作，主要职责有编写测试计划、测试方案、测试案例；针对测试需求进行相关测试技术的研究；组织、实施测试工作；检查测试结果，编写测试结果报告。</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在</w:t>
      </w:r>
      <w:r w:rsidRPr="00FB1D31">
        <w:rPr>
          <w:rFonts w:ascii="仿宋" w:eastAsia="仿宋" w:hAnsi="仿宋" w:hint="eastAsia"/>
          <w:sz w:val="32"/>
          <w:szCs w:val="24"/>
        </w:rPr>
        <w:t>系统压力测试结束后</w:t>
      </w:r>
      <w:r w:rsidRPr="00FB1D31">
        <w:rPr>
          <w:rFonts w:ascii="仿宋" w:eastAsia="仿宋" w:hAnsi="仿宋"/>
          <w:sz w:val="32"/>
          <w:szCs w:val="24"/>
        </w:rPr>
        <w:t>5个工作日内，投标人应向招标人提供压力测试分析报告，该报告至少应该包括系统总体</w:t>
      </w:r>
      <w:r w:rsidRPr="00FB1D31">
        <w:rPr>
          <w:rFonts w:ascii="仿宋" w:eastAsia="仿宋" w:hAnsi="仿宋" w:hint="eastAsia"/>
          <w:sz w:val="32"/>
          <w:szCs w:val="24"/>
        </w:rPr>
        <w:t>表现</w:t>
      </w:r>
      <w:r w:rsidRPr="00FB1D31">
        <w:rPr>
          <w:rFonts w:ascii="仿宋" w:eastAsia="仿宋" w:hAnsi="仿宋"/>
          <w:sz w:val="32"/>
          <w:szCs w:val="24"/>
        </w:rPr>
        <w:t>分析、CPU利用率分析、内存资源利用率分析、存储子系统利用率分析、网络资源利用率分析等</w:t>
      </w:r>
      <w:r w:rsidRPr="00FB1D31">
        <w:rPr>
          <w:rFonts w:ascii="仿宋" w:eastAsia="仿宋" w:hAnsi="仿宋" w:hint="eastAsia"/>
          <w:sz w:val="32"/>
          <w:szCs w:val="24"/>
        </w:rPr>
        <w:t>，并与本《用户需求书》的技术参数比较以证明系统的抗压性符合合同要求。</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只有在试运行期间，数据正确率大于等于</w:t>
      </w:r>
      <w:r w:rsidRPr="00FB1D31">
        <w:rPr>
          <w:rFonts w:ascii="仿宋" w:eastAsia="仿宋" w:hAnsi="仿宋"/>
          <w:sz w:val="32"/>
          <w:szCs w:val="24"/>
        </w:rPr>
        <w:t>99.99%才能进行试运营。在试运营开始后的半年中，招标人随机抽取三个月的运营数据作</w:t>
      </w:r>
      <w:r w:rsidRPr="00FB1D31">
        <w:rPr>
          <w:rFonts w:ascii="仿宋" w:eastAsia="仿宋" w:hAnsi="仿宋"/>
          <w:sz w:val="32"/>
          <w:szCs w:val="24"/>
        </w:rPr>
        <w:lastRenderedPageBreak/>
        <w:t>为本系统考核的依据，考核要求本系统的可用性、数据正确率大于等于99.99%，如抽查结果不能满足要求，投标人需对本系统进行整改，以满足本《本用户需求书》的要求。</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试运营开始到质保期结束前因数据不准确造成的损失均由投标方负责全额赔偿。</w:t>
      </w:r>
    </w:p>
    <w:p w:rsidR="00F43182" w:rsidRPr="00FB1D31" w:rsidRDefault="00405F27" w:rsidP="00662558">
      <w:pPr>
        <w:spacing w:line="600" w:lineRule="exact"/>
        <w:ind w:firstLineChars="200" w:firstLine="643"/>
        <w:jc w:val="left"/>
        <w:rPr>
          <w:rFonts w:ascii="仿宋" w:eastAsia="仿宋" w:hAnsi="仿宋"/>
          <w:b/>
          <w:sz w:val="32"/>
          <w:szCs w:val="24"/>
        </w:rPr>
      </w:pPr>
      <w:r w:rsidRPr="00FB1D31">
        <w:rPr>
          <w:rFonts w:ascii="仿宋" w:eastAsia="仿宋" w:hAnsi="仿宋" w:hint="eastAsia"/>
          <w:b/>
          <w:sz w:val="32"/>
          <w:szCs w:val="24"/>
        </w:rPr>
        <w:t>投标人需在《技术建议书》中提交压力测试的详细方案，测试方案最终由招标人确认并实施。</w:t>
      </w:r>
    </w:p>
    <w:p w:rsidR="00F43182" w:rsidRPr="00FB1D31" w:rsidRDefault="00405F27" w:rsidP="00662558">
      <w:pPr>
        <w:pStyle w:val="2"/>
        <w:numPr>
          <w:ilvl w:val="0"/>
          <w:numId w:val="64"/>
        </w:numPr>
        <w:spacing w:line="600" w:lineRule="exact"/>
        <w:ind w:left="0" w:firstLine="0"/>
        <w:rPr>
          <w:rFonts w:ascii="黑体" w:eastAsia="黑体" w:hAnsi="黑体"/>
          <w:b w:val="0"/>
          <w:sz w:val="40"/>
          <w:szCs w:val="22"/>
        </w:rPr>
      </w:pPr>
      <w:bookmarkStart w:id="873" w:name="_Toc38788772"/>
      <w:r w:rsidRPr="00FB1D31">
        <w:rPr>
          <w:rFonts w:ascii="黑体" w:eastAsia="黑体" w:hAnsi="宋体" w:hint="eastAsia"/>
          <w:b w:val="0"/>
          <w:szCs w:val="24"/>
        </w:rPr>
        <w:t>软件验收</w:t>
      </w:r>
      <w:bookmarkEnd w:id="873"/>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投标人在系统联调前，必须根据</w:t>
      </w:r>
      <w:proofErr w:type="gramStart"/>
      <w:r w:rsidRPr="00FB1D31">
        <w:rPr>
          <w:rFonts w:ascii="仿宋" w:eastAsia="仿宋" w:hAnsi="仿宋" w:hint="eastAsia"/>
          <w:sz w:val="32"/>
          <w:szCs w:val="24"/>
        </w:rPr>
        <w:t>本需求书</w:t>
      </w:r>
      <w:proofErr w:type="gramEnd"/>
      <w:r w:rsidRPr="00FB1D31">
        <w:rPr>
          <w:rFonts w:ascii="仿宋" w:eastAsia="仿宋" w:hAnsi="仿宋" w:hint="eastAsia"/>
          <w:sz w:val="32"/>
          <w:szCs w:val="24"/>
        </w:rPr>
        <w:t>中软件验收测试的要求完成软件验收测试工作。</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投标人应在软件验收开始前一个月，向招标人提交软件验收测试方案。同时在软件验收通过后，向招标人提交</w:t>
      </w:r>
      <w:proofErr w:type="gramStart"/>
      <w:r w:rsidRPr="00FB1D31">
        <w:rPr>
          <w:rFonts w:ascii="仿宋" w:eastAsia="仿宋" w:hAnsi="仿宋" w:hint="eastAsia"/>
          <w:sz w:val="32"/>
          <w:szCs w:val="24"/>
        </w:rPr>
        <w:t>本需求书</w:t>
      </w:r>
      <w:proofErr w:type="gramEnd"/>
      <w:r w:rsidRPr="00FB1D31">
        <w:rPr>
          <w:rFonts w:ascii="仿宋" w:eastAsia="仿宋" w:hAnsi="仿宋" w:hint="eastAsia"/>
          <w:sz w:val="32"/>
          <w:szCs w:val="24"/>
        </w:rPr>
        <w:t>中技术文件一节所述文档。</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投标人应在合同签订后两个星期内部署招标人的</w:t>
      </w:r>
      <w:r w:rsidRPr="00FB1D31">
        <w:rPr>
          <w:rFonts w:ascii="仿宋" w:eastAsia="仿宋" w:hAnsi="仿宋"/>
          <w:sz w:val="32"/>
          <w:szCs w:val="24"/>
        </w:rPr>
        <w:t>测试环境</w:t>
      </w:r>
      <w:r w:rsidRPr="00FB1D31">
        <w:rPr>
          <w:rFonts w:ascii="仿宋" w:eastAsia="仿宋" w:hAnsi="仿宋" w:hint="eastAsia"/>
          <w:sz w:val="32"/>
          <w:szCs w:val="24"/>
        </w:rPr>
        <w:t>，并下载到指定的设备上进行功能测试；投标人在试运行结束前提交</w:t>
      </w:r>
      <w:proofErr w:type="gramStart"/>
      <w:r w:rsidRPr="00FB1D31">
        <w:rPr>
          <w:rFonts w:ascii="仿宋" w:eastAsia="仿宋" w:hAnsi="仿宋" w:hint="eastAsia"/>
          <w:sz w:val="32"/>
          <w:szCs w:val="24"/>
        </w:rPr>
        <w:t>最终版</w:t>
      </w:r>
      <w:proofErr w:type="gramEnd"/>
      <w:r w:rsidRPr="00FB1D31">
        <w:rPr>
          <w:rFonts w:ascii="仿宋" w:eastAsia="仿宋" w:hAnsi="仿宋" w:hint="eastAsia"/>
          <w:sz w:val="32"/>
          <w:szCs w:val="24"/>
        </w:rPr>
        <w:t>的源代码，并进行编译测试，通过测试才能获得</w:t>
      </w:r>
      <w:proofErr w:type="gramStart"/>
      <w:r w:rsidRPr="00FB1D31">
        <w:rPr>
          <w:rFonts w:ascii="仿宋" w:eastAsia="仿宋" w:hAnsi="仿宋" w:hint="eastAsia"/>
          <w:sz w:val="32"/>
          <w:szCs w:val="24"/>
        </w:rPr>
        <w:t>最终版</w:t>
      </w:r>
      <w:proofErr w:type="gramEnd"/>
      <w:r w:rsidRPr="00FB1D31">
        <w:rPr>
          <w:rFonts w:ascii="仿宋" w:eastAsia="仿宋" w:hAnsi="仿宋" w:hint="eastAsia"/>
          <w:sz w:val="32"/>
          <w:szCs w:val="24"/>
        </w:rPr>
        <w:t>“源代码提交证明”。</w:t>
      </w:r>
    </w:p>
    <w:p w:rsidR="00F43182" w:rsidRPr="00FB1D31" w:rsidRDefault="00405F27" w:rsidP="00662558">
      <w:pPr>
        <w:pStyle w:val="Style328"/>
        <w:numPr>
          <w:ilvl w:val="0"/>
          <w:numId w:val="64"/>
        </w:numPr>
        <w:spacing w:before="156" w:line="600" w:lineRule="exact"/>
        <w:ind w:left="0" w:firstLineChars="0" w:firstLine="0"/>
        <w:jc w:val="left"/>
        <w:outlineLvl w:val="1"/>
        <w:rPr>
          <w:rFonts w:ascii="黑体" w:eastAsia="黑体" w:hAnsi="宋体"/>
          <w:sz w:val="32"/>
          <w:szCs w:val="24"/>
        </w:rPr>
      </w:pPr>
      <w:bookmarkStart w:id="874" w:name="_Toc38788773"/>
      <w:r w:rsidRPr="00FB1D31">
        <w:rPr>
          <w:rFonts w:ascii="黑体" w:eastAsia="黑体" w:hAnsi="宋体" w:hint="eastAsia"/>
          <w:sz w:val="32"/>
          <w:szCs w:val="24"/>
        </w:rPr>
        <w:t>试运行</w:t>
      </w:r>
      <w:bookmarkEnd w:id="874"/>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在软件验收成功后，将开始试运行，试运行时间不得少于</w:t>
      </w:r>
      <w:r w:rsidRPr="00FB1D31">
        <w:rPr>
          <w:rFonts w:ascii="仿宋" w:eastAsia="仿宋" w:hAnsi="仿宋"/>
          <w:sz w:val="32"/>
        </w:rPr>
        <w:t>1</w:t>
      </w:r>
      <w:r w:rsidRPr="00FB1D31">
        <w:rPr>
          <w:rFonts w:ascii="仿宋" w:eastAsia="仿宋" w:hAnsi="仿宋" w:hint="eastAsia"/>
          <w:sz w:val="32"/>
        </w:rPr>
        <w:t>个月</w:t>
      </w:r>
      <w:r w:rsidRPr="00FB1D31">
        <w:rPr>
          <w:rFonts w:ascii="仿宋" w:eastAsia="仿宋" w:hAnsi="仿宋"/>
          <w:sz w:val="32"/>
        </w:rPr>
        <w:t>,</w:t>
      </w:r>
      <w:r w:rsidRPr="00FB1D31">
        <w:rPr>
          <w:rFonts w:ascii="仿宋" w:eastAsia="仿宋" w:hAnsi="仿宋" w:hint="eastAsia"/>
          <w:sz w:val="32"/>
        </w:rPr>
        <w:t>如有必要招标人可以按实际情况适当延长试运行时间。整个互联网支付接入平台应完全调试开通，并保持最佳状态，以接受</w:t>
      </w:r>
      <w:r w:rsidRPr="00FB1D31">
        <w:rPr>
          <w:rFonts w:ascii="仿宋" w:eastAsia="仿宋" w:hAnsi="仿宋"/>
          <w:sz w:val="32"/>
        </w:rPr>
        <w:t>1个月的考核。</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lastRenderedPageBreak/>
        <w:t>试运行和正常运行相似，由招标人组织管理实施，投标人保证本系统正常运转。</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试运行由招标人和投标人共同参加。</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试运行阶段对</w:t>
      </w:r>
      <w:r w:rsidRPr="00FB1D31">
        <w:rPr>
          <w:rFonts w:ascii="仿宋" w:eastAsia="仿宋" w:hAnsi="仿宋"/>
          <w:sz w:val="32"/>
        </w:rPr>
        <w:t>互联网支付接入</w:t>
      </w:r>
      <w:r w:rsidRPr="00FB1D31">
        <w:rPr>
          <w:rFonts w:ascii="仿宋" w:eastAsia="仿宋" w:hAnsi="仿宋" w:hint="eastAsia"/>
          <w:sz w:val="32"/>
        </w:rPr>
        <w:t>系统的要求与压力测试相同。</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在试运行期间，所有设备、材料和系统均须按实际操作模式无故障连续运行。若有故障发生，而试运行中断，投标人须负责排除故障并重新开始试运行。若在合理时间内投标人未能排除故障，则招标人有权根据合同有关条款处理。若招标人发现个别设备或子系统仍然存在功能缺陷或不完善，责令投标人进行整改，投标人保证整改后的系统运营的安全，并负担由此引起的一切费用。</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试运行期间，投标人派具有一定素质和经验的人员自始至终参加，与招标人员一起记录试运行期间设备和系统出现的各种情况。这种记录将按时间顺序和按设备分别登记，作为考核测试的原始资料，并作为竣工验收的依据。在此期间，各方还应根据出现的问题进行分析归类，判明故障的性质。</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互联网支付接入平台系统压力测试、</w:t>
      </w:r>
      <w:r w:rsidRPr="00FB1D31">
        <w:rPr>
          <w:rFonts w:ascii="仿宋" w:eastAsia="仿宋" w:hAnsi="仿宋"/>
          <w:sz w:val="32"/>
        </w:rPr>
        <w:t>软件</w:t>
      </w:r>
      <w:r w:rsidRPr="00FB1D31">
        <w:rPr>
          <w:rFonts w:ascii="仿宋" w:eastAsia="仿宋" w:hAnsi="仿宋" w:hint="eastAsia"/>
          <w:sz w:val="32"/>
        </w:rPr>
        <w:t>验收成功后，</w:t>
      </w:r>
      <w:proofErr w:type="gramStart"/>
      <w:r w:rsidRPr="00FB1D31">
        <w:rPr>
          <w:rFonts w:ascii="仿宋" w:eastAsia="仿宋" w:hAnsi="仿宋" w:hint="eastAsia"/>
          <w:sz w:val="32"/>
        </w:rPr>
        <w:t>若</w:t>
      </w:r>
      <w:r w:rsidRPr="00FB1D31">
        <w:rPr>
          <w:rFonts w:ascii="仿宋" w:eastAsia="仿宋" w:hAnsi="仿宋"/>
          <w:sz w:val="32"/>
        </w:rPr>
        <w:t>正式</w:t>
      </w:r>
      <w:proofErr w:type="gramEnd"/>
      <w:r w:rsidRPr="00FB1D31">
        <w:rPr>
          <w:rFonts w:ascii="仿宋" w:eastAsia="仿宋" w:hAnsi="仿宋" w:hint="eastAsia"/>
          <w:sz w:val="32"/>
        </w:rPr>
        <w:t>运行开始时，试运行仍未开始则意味着试运行开始。</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试运行期间系统不允许出现系统性、可靠性故障。</w:t>
      </w:r>
    </w:p>
    <w:p w:rsidR="00F43182" w:rsidRPr="00FB1D31" w:rsidRDefault="00405F27" w:rsidP="00662558">
      <w:pPr>
        <w:pStyle w:val="Style328"/>
        <w:numPr>
          <w:ilvl w:val="0"/>
          <w:numId w:val="64"/>
        </w:numPr>
        <w:spacing w:before="156" w:line="600" w:lineRule="exact"/>
        <w:ind w:left="0" w:firstLineChars="0" w:firstLine="0"/>
        <w:jc w:val="left"/>
        <w:outlineLvl w:val="1"/>
        <w:rPr>
          <w:rFonts w:ascii="黑体" w:eastAsia="黑体" w:hAnsi="黑体"/>
          <w:sz w:val="32"/>
          <w:szCs w:val="24"/>
        </w:rPr>
      </w:pPr>
      <w:bookmarkStart w:id="875" w:name="_Toc38788774"/>
      <w:r w:rsidRPr="00FB1D31">
        <w:rPr>
          <w:rFonts w:ascii="黑体" w:eastAsia="黑体" w:hAnsi="黑体" w:hint="eastAsia"/>
          <w:sz w:val="32"/>
          <w:szCs w:val="24"/>
        </w:rPr>
        <w:t>竣工验收</w:t>
      </w:r>
      <w:bookmarkEnd w:id="875"/>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投标人确认各系统均已顺利通过</w:t>
      </w:r>
      <w:r w:rsidRPr="00FB1D31">
        <w:rPr>
          <w:rFonts w:ascii="仿宋" w:eastAsia="仿宋" w:hAnsi="仿宋"/>
          <w:sz w:val="32"/>
        </w:rPr>
        <w:t>1个月以上的试运行考核，并且所存在的问题已整改完毕后，出具试运行报告后，向招标人申请工程竣工</w:t>
      </w:r>
      <w:r w:rsidRPr="00FB1D31">
        <w:rPr>
          <w:rFonts w:ascii="仿宋" w:eastAsia="仿宋" w:hAnsi="仿宋"/>
          <w:sz w:val="32"/>
        </w:rPr>
        <w:lastRenderedPageBreak/>
        <w:t>验收。</w:t>
      </w:r>
    </w:p>
    <w:p w:rsidR="00F43182" w:rsidRPr="00FB1D31" w:rsidRDefault="00405F27" w:rsidP="008B5CFD">
      <w:pPr>
        <w:spacing w:line="600" w:lineRule="exact"/>
        <w:ind w:firstLineChars="200" w:firstLine="640"/>
        <w:rPr>
          <w:rFonts w:ascii="仿宋" w:eastAsia="仿宋" w:hAnsi="仿宋"/>
          <w:sz w:val="32"/>
        </w:rPr>
      </w:pPr>
      <w:r w:rsidRPr="00FB1D31">
        <w:rPr>
          <w:rFonts w:ascii="仿宋" w:eastAsia="仿宋" w:hAnsi="仿宋"/>
          <w:sz w:val="32"/>
        </w:rPr>
        <w:t>1）工程竣工验收由招标人组织，投标人安排代表参加。工程竣工验收通过后，投标人向招标人出具工程竣工验收</w:t>
      </w:r>
      <w:r w:rsidRPr="000D17BA">
        <w:rPr>
          <w:rFonts w:ascii="仿宋" w:eastAsia="仿宋" w:hAnsi="仿宋" w:hint="eastAsia"/>
          <w:sz w:val="32"/>
        </w:rPr>
        <w:t>材料</w:t>
      </w:r>
      <w:r w:rsidRPr="00FB1D31">
        <w:rPr>
          <w:rFonts w:ascii="仿宋" w:eastAsia="仿宋" w:hAnsi="仿宋" w:hint="eastAsia"/>
          <w:sz w:val="32"/>
        </w:rPr>
        <w:t>，并交由招标人签字确认。</w:t>
      </w:r>
    </w:p>
    <w:p w:rsidR="00F43182" w:rsidRPr="000D17BA" w:rsidRDefault="00405F27" w:rsidP="008B5CFD">
      <w:pPr>
        <w:spacing w:line="600" w:lineRule="exact"/>
        <w:ind w:firstLineChars="200" w:firstLine="640"/>
        <w:jc w:val="left"/>
        <w:rPr>
          <w:rFonts w:ascii="仿宋" w:eastAsia="仿宋" w:hAnsi="仿宋"/>
          <w:sz w:val="32"/>
          <w:szCs w:val="24"/>
        </w:rPr>
      </w:pPr>
      <w:r w:rsidRPr="000D17BA">
        <w:rPr>
          <w:rFonts w:ascii="仿宋" w:eastAsia="仿宋" w:hAnsi="仿宋"/>
          <w:sz w:val="32"/>
        </w:rPr>
        <w:t>2）</w:t>
      </w:r>
      <w:r w:rsidRPr="000D17BA">
        <w:rPr>
          <w:rFonts w:ascii="仿宋" w:eastAsia="仿宋" w:hAnsi="仿宋" w:hint="eastAsia"/>
          <w:sz w:val="32"/>
          <w:szCs w:val="24"/>
        </w:rPr>
        <w:t>竣工验收要求包括：</w:t>
      </w:r>
    </w:p>
    <w:p w:rsidR="00F43182" w:rsidRPr="000D17BA" w:rsidRDefault="00405F27" w:rsidP="008B5CFD">
      <w:pPr>
        <w:pStyle w:val="affb"/>
        <w:numPr>
          <w:ilvl w:val="0"/>
          <w:numId w:val="69"/>
        </w:numPr>
        <w:spacing w:line="600" w:lineRule="exact"/>
        <w:ind w:left="0" w:firstLine="640"/>
        <w:jc w:val="left"/>
        <w:rPr>
          <w:rFonts w:ascii="仿宋" w:eastAsia="仿宋" w:hAnsi="仿宋"/>
          <w:sz w:val="32"/>
          <w:szCs w:val="24"/>
        </w:rPr>
      </w:pPr>
      <w:r w:rsidRPr="000D17BA">
        <w:rPr>
          <w:rFonts w:ascii="仿宋" w:eastAsia="仿宋" w:hAnsi="仿宋"/>
          <w:sz w:val="32"/>
          <w:szCs w:val="24"/>
        </w:rPr>
        <w:t>设计文件和合同约定的各项施工内容已经施工完毕；</w:t>
      </w:r>
    </w:p>
    <w:p w:rsidR="00F43182" w:rsidRPr="000D17BA" w:rsidRDefault="00405F27" w:rsidP="008B5CFD">
      <w:pPr>
        <w:pStyle w:val="affb"/>
        <w:numPr>
          <w:ilvl w:val="0"/>
          <w:numId w:val="69"/>
        </w:numPr>
        <w:spacing w:line="600" w:lineRule="exact"/>
        <w:ind w:left="0" w:firstLine="640"/>
        <w:jc w:val="left"/>
        <w:rPr>
          <w:rFonts w:ascii="仿宋" w:eastAsia="仿宋" w:hAnsi="仿宋"/>
          <w:sz w:val="32"/>
          <w:szCs w:val="24"/>
        </w:rPr>
      </w:pPr>
      <w:r w:rsidRPr="000D17BA">
        <w:rPr>
          <w:rFonts w:ascii="仿宋" w:eastAsia="仿宋" w:hAnsi="仿宋"/>
          <w:sz w:val="32"/>
          <w:szCs w:val="24"/>
        </w:rPr>
        <w:t>有完整并经核定的工程竣工资料，符合验收规定；</w:t>
      </w:r>
    </w:p>
    <w:p w:rsidR="00F43182" w:rsidRPr="000D17BA" w:rsidRDefault="00405F27" w:rsidP="008B5CFD">
      <w:pPr>
        <w:pStyle w:val="affb"/>
        <w:numPr>
          <w:ilvl w:val="0"/>
          <w:numId w:val="69"/>
        </w:numPr>
        <w:spacing w:line="600" w:lineRule="exact"/>
        <w:ind w:left="0" w:firstLine="640"/>
        <w:jc w:val="left"/>
        <w:rPr>
          <w:rFonts w:ascii="仿宋" w:eastAsia="仿宋" w:hAnsi="仿宋"/>
          <w:sz w:val="32"/>
          <w:szCs w:val="24"/>
        </w:rPr>
      </w:pPr>
      <w:r w:rsidRPr="000D17BA">
        <w:rPr>
          <w:rFonts w:ascii="仿宋" w:eastAsia="仿宋" w:hAnsi="仿宋" w:hint="eastAsia"/>
          <w:sz w:val="32"/>
          <w:szCs w:val="24"/>
        </w:rPr>
        <w:t>投标人出具的工程质量合格证书</w:t>
      </w:r>
      <w:r w:rsidRPr="000D17BA">
        <w:rPr>
          <w:rFonts w:ascii="仿宋" w:eastAsia="仿宋" w:hAnsi="仿宋"/>
          <w:sz w:val="32"/>
          <w:szCs w:val="24"/>
        </w:rPr>
        <w:t>；</w:t>
      </w:r>
    </w:p>
    <w:p w:rsidR="00F43182" w:rsidRPr="000D17BA" w:rsidRDefault="00405F27" w:rsidP="00662558">
      <w:pPr>
        <w:spacing w:line="600" w:lineRule="exact"/>
        <w:ind w:firstLineChars="177" w:firstLine="566"/>
        <w:rPr>
          <w:rFonts w:ascii="仿宋" w:eastAsia="仿宋" w:hAnsi="仿宋"/>
          <w:sz w:val="32"/>
        </w:rPr>
      </w:pPr>
      <w:r w:rsidRPr="000D17BA">
        <w:rPr>
          <w:rFonts w:ascii="仿宋" w:eastAsia="仿宋" w:hAnsi="仿宋" w:hint="eastAsia"/>
          <w:kern w:val="0"/>
          <w:sz w:val="32"/>
          <w:szCs w:val="24"/>
        </w:rPr>
        <w:t>有工程使用的主要设备进场证明及试验报告。</w:t>
      </w:r>
    </w:p>
    <w:p w:rsidR="00F43182" w:rsidRPr="000D17BA" w:rsidRDefault="00405F27" w:rsidP="00662558">
      <w:pPr>
        <w:spacing w:line="600" w:lineRule="exact"/>
        <w:ind w:firstLineChars="200" w:firstLine="640"/>
        <w:rPr>
          <w:rFonts w:ascii="仿宋" w:eastAsia="仿宋" w:hAnsi="仿宋"/>
          <w:sz w:val="32"/>
        </w:rPr>
      </w:pPr>
      <w:r w:rsidRPr="000D17BA">
        <w:rPr>
          <w:rFonts w:ascii="仿宋" w:eastAsia="仿宋" w:hAnsi="仿宋"/>
          <w:sz w:val="32"/>
        </w:rPr>
        <w:t>3</w:t>
      </w:r>
      <w:r w:rsidRPr="000D17BA">
        <w:rPr>
          <w:rFonts w:ascii="仿宋" w:eastAsia="仿宋" w:hAnsi="仿宋" w:hint="eastAsia"/>
          <w:sz w:val="32"/>
        </w:rPr>
        <w:t>）竣工验收时，投标人应向招标人提供</w:t>
      </w:r>
      <w:r w:rsidRPr="000D17BA">
        <w:rPr>
          <w:rFonts w:ascii="仿宋" w:eastAsia="仿宋" w:hAnsi="仿宋" w:hint="eastAsia"/>
          <w:sz w:val="32"/>
          <w:szCs w:val="24"/>
        </w:rPr>
        <w:t>完整的竣工资料</w:t>
      </w:r>
      <w:r w:rsidRPr="000D17BA">
        <w:rPr>
          <w:rFonts w:ascii="仿宋" w:eastAsia="仿宋" w:hAnsi="仿宋" w:hint="eastAsia"/>
          <w:sz w:val="32"/>
        </w:rPr>
        <w:t>（包括但不限于）：所有最终版本技术文件、竣工图文件、软件开发文档、维修手册、操作手册、安装手册、变更通知汇编、设备供货随机文件、设备材料合格证、检测报告、备品备件清单、联调测试报告、完工测试报告、安装验收报告、缺陷处理记录、设备调试分析报告、故障及处理报告、竣工检验报告、试运行记录、设备数量清单等。</w:t>
      </w:r>
    </w:p>
    <w:p w:rsidR="00F43182" w:rsidRPr="00FB1D31" w:rsidRDefault="00405F27" w:rsidP="00662558">
      <w:pPr>
        <w:spacing w:line="600" w:lineRule="exact"/>
        <w:ind w:firstLineChars="200" w:firstLine="640"/>
        <w:rPr>
          <w:rFonts w:ascii="仿宋" w:eastAsia="仿宋" w:hAnsi="仿宋"/>
          <w:sz w:val="32"/>
        </w:rPr>
      </w:pPr>
      <w:r w:rsidRPr="000D17BA">
        <w:rPr>
          <w:rFonts w:ascii="仿宋" w:eastAsia="仿宋" w:hAnsi="仿宋"/>
          <w:sz w:val="32"/>
        </w:rPr>
        <w:t>4</w:t>
      </w:r>
      <w:r w:rsidRPr="000D17BA">
        <w:rPr>
          <w:rFonts w:ascii="仿宋" w:eastAsia="仿宋" w:hAnsi="仿宋" w:hint="eastAsia"/>
          <w:sz w:val="32"/>
        </w:rPr>
        <w:t>）</w:t>
      </w:r>
      <w:r w:rsidRPr="000D17BA">
        <w:rPr>
          <w:rFonts w:ascii="仿宋" w:eastAsia="仿宋" w:hAnsi="仿宋" w:hint="eastAsia"/>
          <w:sz w:val="32"/>
          <w:szCs w:val="24"/>
        </w:rPr>
        <w:t>竣工图文件包括但不限于系统网络图、设备安装图、竣工图（投标人施工部分）、机柜</w:t>
      </w:r>
      <w:r w:rsidRPr="000D17BA">
        <w:rPr>
          <w:rFonts w:ascii="仿宋" w:eastAsia="仿宋" w:hAnsi="仿宋"/>
          <w:sz w:val="32"/>
          <w:szCs w:val="24"/>
        </w:rPr>
        <w:t>/</w:t>
      </w:r>
      <w:proofErr w:type="gramStart"/>
      <w:r w:rsidRPr="000D17BA">
        <w:rPr>
          <w:rFonts w:ascii="仿宋" w:eastAsia="仿宋" w:hAnsi="仿宋" w:hint="eastAsia"/>
          <w:sz w:val="32"/>
          <w:szCs w:val="24"/>
        </w:rPr>
        <w:t>架内部</w:t>
      </w:r>
      <w:proofErr w:type="gramEnd"/>
      <w:r w:rsidRPr="000D17BA">
        <w:rPr>
          <w:rFonts w:ascii="仿宋" w:eastAsia="仿宋" w:hAnsi="仿宋" w:hint="eastAsia"/>
          <w:sz w:val="32"/>
          <w:szCs w:val="24"/>
        </w:rPr>
        <w:t>布置图、设备、机柜</w:t>
      </w:r>
      <w:r w:rsidRPr="000D17BA">
        <w:rPr>
          <w:rFonts w:ascii="仿宋" w:eastAsia="仿宋" w:hAnsi="仿宋"/>
          <w:sz w:val="32"/>
          <w:szCs w:val="24"/>
        </w:rPr>
        <w:t>/</w:t>
      </w:r>
      <w:r w:rsidRPr="000D17BA">
        <w:rPr>
          <w:rFonts w:ascii="仿宋" w:eastAsia="仿宋" w:hAnsi="仿宋" w:hint="eastAsia"/>
          <w:sz w:val="32"/>
          <w:szCs w:val="24"/>
        </w:rPr>
        <w:t>架、机箱内部接配线图、产品说明书</w:t>
      </w:r>
      <w:r w:rsidRPr="000D17BA">
        <w:rPr>
          <w:rFonts w:ascii="仿宋" w:eastAsia="仿宋" w:hAnsi="仿宋"/>
          <w:sz w:val="32"/>
          <w:szCs w:val="24"/>
        </w:rPr>
        <w:t xml:space="preserve"> </w:t>
      </w:r>
      <w:r w:rsidRPr="000D17BA">
        <w:rPr>
          <w:rFonts w:ascii="仿宋" w:eastAsia="仿宋" w:hAnsi="仿宋" w:hint="eastAsia"/>
          <w:sz w:val="32"/>
        </w:rPr>
        <w:t>。</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5）竣工验收文件的内容、格式、数量等应遵守南宁市档案管理及招标人有关档案管理的规定。同时投标人应按招标人要求提交设备资产详</w:t>
      </w:r>
      <w:r w:rsidRPr="00FB1D31">
        <w:rPr>
          <w:rFonts w:ascii="仿宋" w:eastAsia="仿宋" w:hAnsi="仿宋" w:hint="eastAsia"/>
          <w:sz w:val="32"/>
        </w:rPr>
        <w:t>细资料。</w:t>
      </w:r>
    </w:p>
    <w:p w:rsidR="00F43182" w:rsidRPr="00FB1D31" w:rsidRDefault="00405F27" w:rsidP="00662558">
      <w:pPr>
        <w:pStyle w:val="Style328"/>
        <w:numPr>
          <w:ilvl w:val="0"/>
          <w:numId w:val="64"/>
        </w:numPr>
        <w:spacing w:before="156" w:line="600" w:lineRule="exact"/>
        <w:ind w:firstLineChars="0"/>
        <w:jc w:val="left"/>
        <w:outlineLvl w:val="1"/>
        <w:rPr>
          <w:rFonts w:ascii="黑体" w:eastAsia="黑体" w:hAnsi="宋体"/>
          <w:sz w:val="32"/>
          <w:szCs w:val="24"/>
        </w:rPr>
      </w:pPr>
      <w:bookmarkStart w:id="876" w:name="_Toc38788775"/>
      <w:r w:rsidRPr="00FB1D31">
        <w:rPr>
          <w:rFonts w:ascii="黑体" w:eastAsia="黑体" w:hAnsi="宋体" w:hint="eastAsia"/>
          <w:sz w:val="32"/>
          <w:szCs w:val="24"/>
        </w:rPr>
        <w:lastRenderedPageBreak/>
        <w:t>试运营</w:t>
      </w:r>
      <w:bookmarkEnd w:id="876"/>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系统通过竣工验收并交付运营方投入试运营，试运营开始时间由招标人根据实际运用情况决定，由投标人提交试运营申请，以招标人签字确认时间为准。</w:t>
      </w:r>
    </w:p>
    <w:p w:rsidR="00F43182" w:rsidRPr="00FB1D31" w:rsidRDefault="00405F27" w:rsidP="00662558">
      <w:pPr>
        <w:pStyle w:val="Style328"/>
        <w:numPr>
          <w:ilvl w:val="0"/>
          <w:numId w:val="64"/>
        </w:numPr>
        <w:spacing w:before="156" w:line="600" w:lineRule="exact"/>
        <w:ind w:firstLineChars="0"/>
        <w:jc w:val="left"/>
        <w:outlineLvl w:val="1"/>
        <w:rPr>
          <w:rFonts w:ascii="黑体" w:eastAsia="黑体" w:hAnsi="宋体"/>
          <w:sz w:val="32"/>
          <w:szCs w:val="24"/>
        </w:rPr>
      </w:pPr>
      <w:bookmarkStart w:id="877" w:name="_Toc38788776"/>
      <w:r w:rsidRPr="00FB1D31">
        <w:rPr>
          <w:rFonts w:ascii="黑体" w:eastAsia="黑体" w:hAnsi="宋体" w:hint="eastAsia"/>
          <w:sz w:val="32"/>
          <w:szCs w:val="24"/>
        </w:rPr>
        <w:t>系统移交</w:t>
      </w:r>
      <w:bookmarkEnd w:id="877"/>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投标人应组织完成本项目系统的设备、资料等的移交工作。</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在整个系统合同执行过程中，投标人应负责整理、汇总和保管形成的所有文件（含电子文件），在工程移交时，一并移交招标人。</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系统供货商向招标人提交的图纸、文件包括但不限于：</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各系统设备移交清单</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产品设计的图纸、资料</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各阶段各项测试检验规范书和测试检验报告</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安装手册</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操作手册</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用于维护的图纸、资料、手册</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用于培训的图纸、资料、手册</w:t>
      </w:r>
    </w:p>
    <w:p w:rsidR="00F43182" w:rsidRPr="00FB1D31" w:rsidRDefault="00405F27" w:rsidP="008B5CFD">
      <w:pPr>
        <w:pStyle w:val="Style328"/>
        <w:numPr>
          <w:ilvl w:val="0"/>
          <w:numId w:val="70"/>
        </w:numPr>
        <w:spacing w:before="156" w:line="600" w:lineRule="exact"/>
        <w:ind w:left="0" w:firstLine="640"/>
        <w:jc w:val="left"/>
        <w:rPr>
          <w:rFonts w:ascii="仿宋" w:eastAsia="仿宋" w:hAnsi="仿宋"/>
          <w:sz w:val="32"/>
          <w:szCs w:val="24"/>
        </w:rPr>
      </w:pPr>
      <w:r w:rsidRPr="00FB1D31">
        <w:rPr>
          <w:rFonts w:ascii="仿宋" w:eastAsia="仿宋" w:hAnsi="仿宋" w:hint="eastAsia"/>
          <w:sz w:val="32"/>
          <w:szCs w:val="24"/>
        </w:rPr>
        <w:t>最终技术文件</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投标人应协助招标人做好施工图纸和文件的整理、汇总和归档工作。</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lastRenderedPageBreak/>
        <w:t>图纸和文件必须以书面文件和电子文件两种方式提供，电子文件应采用</w:t>
      </w:r>
      <w:r w:rsidRPr="00FB1D31">
        <w:rPr>
          <w:rFonts w:ascii="仿宋" w:eastAsia="仿宋" w:hAnsi="仿宋"/>
          <w:sz w:val="32"/>
          <w:szCs w:val="24"/>
        </w:rPr>
        <w:t>AutoCAD for Windows、Microsoft Office等编制。</w:t>
      </w:r>
    </w:p>
    <w:p w:rsidR="00F43182" w:rsidRPr="00FB1D31" w:rsidRDefault="00405F27" w:rsidP="00662558">
      <w:pPr>
        <w:spacing w:line="600" w:lineRule="exact"/>
        <w:ind w:firstLineChars="200" w:firstLine="643"/>
        <w:jc w:val="left"/>
        <w:rPr>
          <w:rFonts w:ascii="仿宋" w:eastAsia="仿宋" w:hAnsi="仿宋"/>
          <w:b/>
          <w:bCs/>
          <w:sz w:val="32"/>
          <w:szCs w:val="24"/>
        </w:rPr>
      </w:pPr>
      <w:r w:rsidRPr="00FB1D31">
        <w:rPr>
          <w:rFonts w:ascii="仿宋" w:eastAsia="仿宋" w:hAnsi="仿宋" w:hint="eastAsia"/>
          <w:b/>
          <w:bCs/>
          <w:sz w:val="32"/>
          <w:szCs w:val="24"/>
        </w:rPr>
        <w:t>投标人应在《技术建议书》中根据已有的工程经验，对图纸、文件的管理办法、相关要求以及在此阶段应做的工作和应承担的责任进行详细阐述。</w:t>
      </w:r>
    </w:p>
    <w:p w:rsidR="00F43182" w:rsidRPr="00FB1D31" w:rsidRDefault="00405F27" w:rsidP="00662558">
      <w:pPr>
        <w:pStyle w:val="Style328"/>
        <w:numPr>
          <w:ilvl w:val="0"/>
          <w:numId w:val="64"/>
        </w:numPr>
        <w:spacing w:before="156" w:line="600" w:lineRule="exact"/>
        <w:ind w:firstLineChars="0"/>
        <w:jc w:val="left"/>
        <w:outlineLvl w:val="1"/>
        <w:rPr>
          <w:rFonts w:ascii="黑体" w:eastAsia="黑体" w:hAnsi="宋体"/>
          <w:sz w:val="32"/>
          <w:szCs w:val="24"/>
        </w:rPr>
      </w:pPr>
      <w:bookmarkStart w:id="878" w:name="_Toc38788777"/>
      <w:r w:rsidRPr="00FB1D31">
        <w:rPr>
          <w:rFonts w:ascii="黑体" w:eastAsia="黑体" w:hAnsi="宋体" w:hint="eastAsia"/>
          <w:sz w:val="32"/>
          <w:szCs w:val="24"/>
        </w:rPr>
        <w:t>质保期</w:t>
      </w:r>
      <w:bookmarkEnd w:id="878"/>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质保期自本系统开通试运营之日起</w:t>
      </w:r>
      <w:r w:rsidRPr="00FB1D31">
        <w:rPr>
          <w:rFonts w:ascii="仿宋" w:eastAsia="仿宋" w:hAnsi="仿宋"/>
          <w:sz w:val="32"/>
        </w:rPr>
        <w:t>2年。</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在质保期内，投标人负责免费更换故障设备、消除系统或设备本身的缺陷或不足部分。若投标人在约定的质保期内未能完成</w:t>
      </w:r>
      <w:proofErr w:type="gramStart"/>
      <w:r w:rsidRPr="00FB1D31">
        <w:rPr>
          <w:rFonts w:ascii="仿宋" w:eastAsia="仿宋" w:hAnsi="仿宋" w:hint="eastAsia"/>
          <w:sz w:val="32"/>
        </w:rPr>
        <w:t>本需求书</w:t>
      </w:r>
      <w:proofErr w:type="gramEnd"/>
      <w:r w:rsidRPr="00FB1D31">
        <w:rPr>
          <w:rFonts w:ascii="仿宋" w:eastAsia="仿宋" w:hAnsi="仿宋" w:hint="eastAsia"/>
          <w:sz w:val="32"/>
        </w:rPr>
        <w:t>的全部要求，则质保期须待投标人全部完成</w:t>
      </w:r>
      <w:proofErr w:type="gramStart"/>
      <w:r w:rsidRPr="00FB1D31">
        <w:rPr>
          <w:rFonts w:ascii="仿宋" w:eastAsia="仿宋" w:hAnsi="仿宋" w:hint="eastAsia"/>
          <w:sz w:val="32"/>
        </w:rPr>
        <w:t>本需求书</w:t>
      </w:r>
      <w:proofErr w:type="gramEnd"/>
      <w:r w:rsidRPr="00FB1D31">
        <w:rPr>
          <w:rFonts w:ascii="仿宋" w:eastAsia="仿宋" w:hAnsi="仿宋" w:hint="eastAsia"/>
          <w:sz w:val="32"/>
        </w:rPr>
        <w:t>中的各项要求后方可结束</w:t>
      </w:r>
      <w:r w:rsidRPr="00FB1D31">
        <w:rPr>
          <w:rFonts w:ascii="仿宋" w:eastAsia="仿宋" w:hAnsi="仿宋"/>
          <w:sz w:val="32"/>
        </w:rPr>
        <w:t>。</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在质保期后，投标人对其提供的合同设备应进行定期的跟踪回访，对设备进行细致全面的监视和检查。</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rPr>
        <w:t>投标人在质量保证期内要服从最终用户的管理和服务召唤，最终用户是否满意是签发最终验收合格证书必要条件之一。</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sz w:val="32"/>
        </w:rPr>
        <w:t>投标人的</w:t>
      </w:r>
      <w:r w:rsidRPr="00FB1D31">
        <w:rPr>
          <w:rFonts w:ascii="仿宋" w:eastAsia="仿宋" w:hAnsi="仿宋" w:hint="eastAsia"/>
          <w:sz w:val="32"/>
        </w:rPr>
        <w:t>现场人员不满足服务要求，</w:t>
      </w:r>
      <w:r w:rsidRPr="00FB1D31">
        <w:rPr>
          <w:rFonts w:ascii="仿宋" w:eastAsia="仿宋" w:hAnsi="仿宋"/>
          <w:sz w:val="32"/>
        </w:rPr>
        <w:t>招标人</w:t>
      </w:r>
      <w:r w:rsidRPr="00FB1D31">
        <w:rPr>
          <w:rFonts w:ascii="仿宋" w:eastAsia="仿宋" w:hAnsi="仿宋" w:hint="eastAsia"/>
          <w:sz w:val="32"/>
        </w:rPr>
        <w:t>有权要求更换，投标人必须保证更换人员符合</w:t>
      </w:r>
      <w:r w:rsidRPr="00FB1D31">
        <w:rPr>
          <w:rFonts w:ascii="仿宋" w:eastAsia="仿宋" w:hAnsi="仿宋"/>
          <w:sz w:val="32"/>
        </w:rPr>
        <w:t>招标人</w:t>
      </w:r>
      <w:r w:rsidRPr="00FB1D31">
        <w:rPr>
          <w:rFonts w:ascii="仿宋" w:eastAsia="仿宋" w:hAnsi="仿宋" w:hint="eastAsia"/>
          <w:sz w:val="32"/>
        </w:rPr>
        <w:t>要求</w:t>
      </w:r>
      <w:r w:rsidRPr="00FB1D31">
        <w:rPr>
          <w:rFonts w:ascii="仿宋" w:eastAsia="仿宋" w:hAnsi="仿宋"/>
          <w:sz w:val="32"/>
        </w:rPr>
        <w:t>，</w:t>
      </w:r>
      <w:r w:rsidRPr="00FB1D31">
        <w:rPr>
          <w:rFonts w:ascii="仿宋" w:eastAsia="仿宋" w:hAnsi="仿宋" w:hint="eastAsia"/>
          <w:sz w:val="32"/>
        </w:rPr>
        <w:t>并经招标人</w:t>
      </w:r>
      <w:r w:rsidRPr="00FB1D31">
        <w:rPr>
          <w:rFonts w:ascii="仿宋" w:eastAsia="仿宋" w:hAnsi="仿宋"/>
          <w:sz w:val="32"/>
        </w:rPr>
        <w:t>书面同意</w:t>
      </w:r>
      <w:r w:rsidRPr="00FB1D31">
        <w:rPr>
          <w:rFonts w:ascii="仿宋" w:eastAsia="仿宋" w:hAnsi="仿宋" w:hint="eastAsia"/>
          <w:sz w:val="32"/>
        </w:rPr>
        <w:t>。</w:t>
      </w:r>
    </w:p>
    <w:p w:rsidR="00F43182" w:rsidRPr="00FB1D31" w:rsidRDefault="00405F27" w:rsidP="00662558">
      <w:pPr>
        <w:spacing w:line="600" w:lineRule="exact"/>
        <w:ind w:firstLineChars="200" w:firstLine="640"/>
        <w:rPr>
          <w:rFonts w:ascii="宋体" w:hAnsi="宋体"/>
          <w:sz w:val="24"/>
        </w:rPr>
      </w:pPr>
      <w:r w:rsidRPr="00FB1D31">
        <w:rPr>
          <w:rFonts w:ascii="仿宋" w:eastAsia="仿宋" w:hAnsi="仿宋" w:hint="eastAsia"/>
          <w:sz w:val="32"/>
        </w:rPr>
        <w:t>项目执行过程中（含质保期）投标人须无条件按照招标人要求增加第三方支付方式，并承诺不增加任何费用。</w:t>
      </w:r>
    </w:p>
    <w:p w:rsidR="00F43182" w:rsidRPr="00FB1D31" w:rsidRDefault="00405F27" w:rsidP="00662558">
      <w:pPr>
        <w:pStyle w:val="Style328"/>
        <w:numPr>
          <w:ilvl w:val="0"/>
          <w:numId w:val="64"/>
        </w:numPr>
        <w:spacing w:before="156" w:line="600" w:lineRule="exact"/>
        <w:ind w:firstLineChars="0"/>
        <w:jc w:val="left"/>
        <w:outlineLvl w:val="1"/>
        <w:rPr>
          <w:rFonts w:ascii="黑体" w:eastAsia="黑体" w:hAnsi="宋体"/>
          <w:sz w:val="32"/>
          <w:szCs w:val="24"/>
        </w:rPr>
      </w:pPr>
      <w:bookmarkStart w:id="879" w:name="_Toc38788778"/>
      <w:r w:rsidRPr="00FB1D31">
        <w:rPr>
          <w:rFonts w:ascii="黑体" w:eastAsia="黑体" w:hAnsi="宋体" w:hint="eastAsia"/>
          <w:sz w:val="32"/>
          <w:szCs w:val="24"/>
        </w:rPr>
        <w:t>最终验收</w:t>
      </w:r>
      <w:bookmarkEnd w:id="879"/>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2年的质保期结束后进行最终验收，由投标人发起最终验收，提供</w:t>
      </w:r>
      <w:r w:rsidRPr="00FB1D31">
        <w:rPr>
          <w:rFonts w:ascii="仿宋" w:eastAsia="仿宋" w:hAnsi="仿宋"/>
          <w:sz w:val="32"/>
          <w:szCs w:val="24"/>
        </w:rPr>
        <w:lastRenderedPageBreak/>
        <w:t>最终验收证明。所有的标准、可靠性、记录报告分析都由各方进行检查，如招标人对整个项目有异议时，投标人应及时对招标人意见和问题进行回复和澄清，若招标人认为工程中出现的疏漏和错误不影响最终验收证明的签署，招标人和投标人签署最终验收证明并注明存在的疏漏和错误。在此情况下，投标人应采取措施对存在的疏漏和错误（包括潜在的）进行修正，直至招标人满意为止；如招标人对整个项目无异议时，招标人应于质量保证期结束后签署最终验收证书。</w:t>
      </w:r>
    </w:p>
    <w:p w:rsidR="00F43182" w:rsidRPr="00FB1D31" w:rsidRDefault="00405F27" w:rsidP="00662558">
      <w:pPr>
        <w:spacing w:line="600" w:lineRule="exact"/>
        <w:ind w:firstLineChars="200" w:firstLine="640"/>
        <w:rPr>
          <w:rFonts w:ascii="仿宋" w:eastAsia="仿宋" w:hAnsi="仿宋"/>
          <w:sz w:val="32"/>
        </w:rPr>
      </w:pPr>
      <w:r w:rsidRPr="00FB1D31">
        <w:rPr>
          <w:rFonts w:ascii="仿宋" w:eastAsia="仿宋" w:hAnsi="仿宋" w:hint="eastAsia"/>
          <w:sz w:val="32"/>
          <w:szCs w:val="24"/>
        </w:rPr>
        <w:t>所有的测试记录，软件数量，设备、备件的质量都由投标人最后对招标人负责</w:t>
      </w:r>
      <w:r w:rsidRPr="00FB1D31">
        <w:rPr>
          <w:rFonts w:ascii="仿宋" w:eastAsia="仿宋" w:hAnsi="仿宋" w:hint="eastAsia"/>
          <w:sz w:val="32"/>
        </w:rPr>
        <w:t>。</w:t>
      </w:r>
    </w:p>
    <w:p w:rsidR="00F43182" w:rsidRPr="00FB1D31" w:rsidRDefault="00405F27" w:rsidP="00662558">
      <w:pPr>
        <w:pStyle w:val="affb"/>
        <w:numPr>
          <w:ilvl w:val="0"/>
          <w:numId w:val="18"/>
        </w:numPr>
        <w:spacing w:line="600" w:lineRule="exact"/>
        <w:ind w:firstLineChars="0"/>
        <w:jc w:val="left"/>
        <w:outlineLvl w:val="0"/>
        <w:rPr>
          <w:rFonts w:ascii="黑体" w:eastAsia="黑体" w:hAnsi="宋体"/>
          <w:sz w:val="32"/>
          <w:szCs w:val="28"/>
        </w:rPr>
      </w:pPr>
      <w:bookmarkStart w:id="880" w:name="_Toc38788779"/>
      <w:r w:rsidRPr="00FB1D31">
        <w:rPr>
          <w:rFonts w:ascii="黑体" w:eastAsia="黑体" w:hAnsi="宋体" w:hint="eastAsia"/>
          <w:sz w:val="32"/>
          <w:szCs w:val="28"/>
        </w:rPr>
        <w:t>质量保证及相关管理</w:t>
      </w:r>
      <w:bookmarkEnd w:id="864"/>
      <w:bookmarkEnd w:id="865"/>
      <w:bookmarkEnd w:id="880"/>
    </w:p>
    <w:p w:rsidR="007717B4"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本项目采用系统项目管理运作模式，为保证工程的顺利实施，投标人对设备供货、接口协调、设备运输、安装调试、测试、验收、用户培训、技术文件和质量保证等方面进行全过程的项目管理，确保本项目按期、保质完成。</w:t>
      </w:r>
    </w:p>
    <w:p w:rsidR="00F43182" w:rsidRPr="00FB1D31" w:rsidRDefault="007717B4" w:rsidP="00662558">
      <w:pPr>
        <w:spacing w:line="600" w:lineRule="exact"/>
        <w:ind w:firstLineChars="200" w:firstLine="640"/>
        <w:jc w:val="left"/>
        <w:rPr>
          <w:rFonts w:ascii="仿宋" w:eastAsia="仿宋" w:hAnsi="仿宋"/>
          <w:sz w:val="32"/>
          <w:szCs w:val="24"/>
        </w:rPr>
      </w:pPr>
      <w:r w:rsidRPr="000D17BA">
        <w:rPr>
          <w:rFonts w:ascii="仿宋" w:eastAsia="仿宋" w:hAnsi="仿宋"/>
          <w:sz w:val="32"/>
          <w:szCs w:val="24"/>
        </w:rPr>
        <w:t>本项目投标人必须严格遵守招标单位相关施工管理规定</w:t>
      </w:r>
      <w:r w:rsidRPr="000D17BA">
        <w:rPr>
          <w:rFonts w:ascii="仿宋" w:eastAsia="仿宋" w:hAnsi="仿宋" w:hint="eastAsia"/>
          <w:sz w:val="32"/>
          <w:szCs w:val="24"/>
        </w:rPr>
        <w:t>，如有违反相关规定造成的</w:t>
      </w:r>
      <w:r w:rsidRPr="000D17BA">
        <w:rPr>
          <w:rFonts w:ascii="仿宋" w:eastAsia="仿宋" w:hAnsi="仿宋"/>
          <w:sz w:val="32"/>
          <w:szCs w:val="24"/>
        </w:rPr>
        <w:t>一切损失由投标人自行承担</w:t>
      </w:r>
    </w:p>
    <w:p w:rsidR="00F43182" w:rsidRPr="00FB1D31" w:rsidRDefault="00405F27" w:rsidP="00662558">
      <w:pPr>
        <w:pStyle w:val="affb"/>
        <w:numPr>
          <w:ilvl w:val="0"/>
          <w:numId w:val="71"/>
        </w:numPr>
        <w:spacing w:line="600" w:lineRule="exact"/>
        <w:ind w:firstLineChars="0"/>
        <w:jc w:val="left"/>
        <w:outlineLvl w:val="1"/>
        <w:rPr>
          <w:rFonts w:ascii="黑体" w:eastAsia="黑体" w:hAnsi="宋体"/>
          <w:sz w:val="32"/>
          <w:szCs w:val="24"/>
        </w:rPr>
      </w:pPr>
      <w:bookmarkStart w:id="881" w:name="_Toc8653"/>
      <w:bookmarkStart w:id="882" w:name="_Toc492460777"/>
      <w:bookmarkStart w:id="883" w:name="_Toc35244802"/>
      <w:bookmarkStart w:id="884" w:name="_Toc38788780"/>
      <w:r w:rsidRPr="00FB1D31">
        <w:rPr>
          <w:rFonts w:ascii="黑体" w:eastAsia="黑体" w:hAnsi="宋体" w:hint="eastAsia"/>
          <w:sz w:val="32"/>
          <w:szCs w:val="24"/>
        </w:rPr>
        <w:t>质量控制</w:t>
      </w:r>
      <w:bookmarkEnd w:id="881"/>
      <w:bookmarkEnd w:id="882"/>
      <w:bookmarkEnd w:id="883"/>
      <w:bookmarkEnd w:id="884"/>
    </w:p>
    <w:p w:rsidR="00F43182" w:rsidRPr="00FB1D31" w:rsidRDefault="00405F27" w:rsidP="008B5CFD">
      <w:pPr>
        <w:spacing w:line="600" w:lineRule="exact"/>
        <w:ind w:left="1" w:firstLineChars="200" w:firstLine="640"/>
        <w:jc w:val="left"/>
        <w:rPr>
          <w:rFonts w:ascii="仿宋" w:eastAsia="仿宋" w:hAnsi="仿宋"/>
          <w:sz w:val="32"/>
          <w:szCs w:val="24"/>
        </w:rPr>
      </w:pPr>
      <w:r w:rsidRPr="00FB1D31">
        <w:rPr>
          <w:rFonts w:ascii="仿宋" w:eastAsia="仿宋" w:hAnsi="仿宋"/>
          <w:sz w:val="32"/>
          <w:szCs w:val="24"/>
        </w:rPr>
        <w:t>1) 为确保本项目得以实现，投标人提供并执行下面规定的有关设备制造的质量控制程序。</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 整个合同期间，招标人的授权代表将监督投标人在工程各阶段的方法、过程、进程、文本和记录是否符合质量控制计划。在</w:t>
      </w:r>
      <w:r w:rsidRPr="00FB1D31">
        <w:rPr>
          <w:rFonts w:ascii="仿宋" w:eastAsia="仿宋" w:hAnsi="仿宋" w:hint="eastAsia"/>
          <w:sz w:val="32"/>
          <w:szCs w:val="24"/>
        </w:rPr>
        <w:t>工程开始之前，投标人以书面形式向招标人指明一名授权处理本合同质量控</w:t>
      </w:r>
      <w:r w:rsidRPr="00FB1D31">
        <w:rPr>
          <w:rFonts w:ascii="仿宋" w:eastAsia="仿宋" w:hAnsi="仿宋" w:hint="eastAsia"/>
          <w:sz w:val="32"/>
          <w:szCs w:val="24"/>
        </w:rPr>
        <w:lastRenderedPageBreak/>
        <w:t>制各种问题的雇员或其组织中成员。在整个工程过程中，投标人若不能执行质量控制计划，工程将被认为是不能满足合同的要求。</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3) 投标人在供货合同签订后的一个月以内，针对合同制定出相应的质量计划，报招标人确认。</w:t>
      </w:r>
    </w:p>
    <w:p w:rsidR="00F43182" w:rsidRPr="00FB1D31" w:rsidRDefault="00405F27" w:rsidP="008B5CFD">
      <w:pPr>
        <w:spacing w:line="600" w:lineRule="exact"/>
        <w:ind w:left="1" w:firstLineChars="200" w:firstLine="640"/>
        <w:jc w:val="left"/>
        <w:rPr>
          <w:rFonts w:ascii="仿宋" w:eastAsia="仿宋" w:hAnsi="仿宋"/>
          <w:sz w:val="32"/>
          <w:szCs w:val="24"/>
        </w:rPr>
      </w:pPr>
      <w:r w:rsidRPr="00FB1D31">
        <w:rPr>
          <w:rFonts w:ascii="仿宋" w:eastAsia="仿宋" w:hAnsi="仿宋"/>
          <w:sz w:val="32"/>
          <w:szCs w:val="24"/>
        </w:rPr>
        <w:t>4）安全认证与评估：投标人须根据《信息安全等级保护2.0》的要求对系统进行建设，并通过第三方安全认证权威机构的</w:t>
      </w:r>
      <w:proofErr w:type="gramStart"/>
      <w:r w:rsidRPr="00FB1D31">
        <w:rPr>
          <w:rFonts w:ascii="仿宋" w:eastAsia="仿宋" w:hAnsi="仿宋"/>
          <w:sz w:val="32"/>
          <w:szCs w:val="24"/>
        </w:rPr>
        <w:t>三级等保测评</w:t>
      </w:r>
      <w:proofErr w:type="gramEnd"/>
      <w:r w:rsidRPr="00FB1D31">
        <w:rPr>
          <w:rFonts w:ascii="仿宋" w:eastAsia="仿宋" w:hAnsi="仿宋"/>
          <w:sz w:val="32"/>
          <w:szCs w:val="24"/>
        </w:rPr>
        <w:t>，并提交测评报告。</w:t>
      </w:r>
    </w:p>
    <w:p w:rsidR="00F43182" w:rsidRPr="00FB1D31" w:rsidRDefault="00405F27" w:rsidP="00662558">
      <w:pPr>
        <w:pStyle w:val="affb"/>
        <w:numPr>
          <w:ilvl w:val="0"/>
          <w:numId w:val="71"/>
        </w:numPr>
        <w:spacing w:line="600" w:lineRule="exact"/>
        <w:ind w:firstLineChars="0"/>
        <w:jc w:val="left"/>
        <w:outlineLvl w:val="1"/>
        <w:rPr>
          <w:rFonts w:ascii="黑体" w:eastAsia="黑体" w:hAnsi="黑体"/>
          <w:sz w:val="32"/>
          <w:szCs w:val="24"/>
        </w:rPr>
      </w:pPr>
      <w:bookmarkStart w:id="885" w:name="_Toc32229282"/>
      <w:bookmarkStart w:id="886" w:name="_Toc32229609"/>
      <w:bookmarkStart w:id="887" w:name="_Toc32229283"/>
      <w:bookmarkStart w:id="888" w:name="_Toc32229610"/>
      <w:bookmarkStart w:id="889" w:name="_Toc32229284"/>
      <w:bookmarkStart w:id="890" w:name="_Toc32229611"/>
      <w:bookmarkStart w:id="891" w:name="_Toc32229285"/>
      <w:bookmarkStart w:id="892" w:name="_Toc32229612"/>
      <w:bookmarkStart w:id="893" w:name="_Toc32229286"/>
      <w:bookmarkStart w:id="894" w:name="_Toc32229613"/>
      <w:bookmarkStart w:id="895" w:name="_Toc32229287"/>
      <w:bookmarkStart w:id="896" w:name="_Toc32229614"/>
      <w:bookmarkStart w:id="897" w:name="_Toc32229288"/>
      <w:bookmarkStart w:id="898" w:name="_Toc32229615"/>
      <w:bookmarkStart w:id="899" w:name="_Toc32229289"/>
      <w:bookmarkStart w:id="900" w:name="_Toc32229606"/>
      <w:bookmarkStart w:id="901" w:name="_Toc32229280"/>
      <w:bookmarkStart w:id="902" w:name="_Toc32229607"/>
      <w:bookmarkStart w:id="903" w:name="_Toc32229293"/>
      <w:bookmarkStart w:id="904" w:name="_Toc32229620"/>
      <w:bookmarkStart w:id="905" w:name="_Toc32229294"/>
      <w:bookmarkStart w:id="906" w:name="_Toc32229621"/>
      <w:bookmarkStart w:id="907" w:name="_Toc32229295"/>
      <w:bookmarkStart w:id="908" w:name="_Toc32229622"/>
      <w:bookmarkStart w:id="909" w:name="_Toc32229296"/>
      <w:bookmarkStart w:id="910" w:name="_Toc32229623"/>
      <w:bookmarkStart w:id="911" w:name="_Toc32229624"/>
      <w:bookmarkStart w:id="912" w:name="_Toc32229298"/>
      <w:bookmarkStart w:id="913" w:name="_Toc32229625"/>
      <w:bookmarkStart w:id="914" w:name="_Toc32229299"/>
      <w:bookmarkStart w:id="915" w:name="_Toc32229626"/>
      <w:bookmarkStart w:id="916" w:name="_Toc32229300"/>
      <w:bookmarkStart w:id="917" w:name="_Toc32229627"/>
      <w:bookmarkStart w:id="918" w:name="_Toc32229302"/>
      <w:bookmarkStart w:id="919" w:name="_Toc32229629"/>
      <w:bookmarkStart w:id="920" w:name="_Toc32229304"/>
      <w:bookmarkStart w:id="921" w:name="_Toc32229631"/>
      <w:bookmarkStart w:id="922" w:name="_Toc32229305"/>
      <w:bookmarkStart w:id="923" w:name="_Toc32229616"/>
      <w:bookmarkStart w:id="924" w:name="_Toc32229290"/>
      <w:bookmarkStart w:id="925" w:name="_Toc32229617"/>
      <w:bookmarkStart w:id="926" w:name="_Toc32229279"/>
      <w:bookmarkStart w:id="927" w:name="_Toc32229619"/>
      <w:bookmarkStart w:id="928" w:name="_Toc32229634"/>
      <w:bookmarkStart w:id="929" w:name="_Toc32229303"/>
      <w:bookmarkStart w:id="930" w:name="_Toc32229630"/>
      <w:bookmarkStart w:id="931" w:name="_Toc32229632"/>
      <w:bookmarkStart w:id="932" w:name="_Toc32229291"/>
      <w:bookmarkStart w:id="933" w:name="_Toc32229618"/>
      <w:bookmarkStart w:id="934" w:name="_Toc32229292"/>
      <w:bookmarkStart w:id="935" w:name="_Toc32229297"/>
      <w:bookmarkStart w:id="936" w:name="_Toc32229301"/>
      <w:bookmarkStart w:id="937" w:name="_Toc32229628"/>
      <w:bookmarkStart w:id="938" w:name="_Toc32229281"/>
      <w:bookmarkStart w:id="939" w:name="_Toc32229608"/>
      <w:bookmarkStart w:id="940" w:name="_Toc32229306"/>
      <w:bookmarkStart w:id="941" w:name="_Toc32229633"/>
      <w:bookmarkStart w:id="942" w:name="_Toc32229307"/>
      <w:bookmarkStart w:id="943" w:name="_Toc8953"/>
      <w:bookmarkStart w:id="944" w:name="_Toc492460787"/>
      <w:bookmarkStart w:id="945" w:name="_Toc35244803"/>
      <w:bookmarkStart w:id="946" w:name="_Toc38788781"/>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FB1D31">
        <w:rPr>
          <w:rFonts w:ascii="黑体" w:eastAsia="黑体" w:hAnsi="黑体" w:hint="eastAsia"/>
          <w:sz w:val="32"/>
          <w:szCs w:val="24"/>
        </w:rPr>
        <w:t>质量保证</w:t>
      </w:r>
      <w:bookmarkEnd w:id="943"/>
      <w:bookmarkEnd w:id="944"/>
      <w:bookmarkEnd w:id="945"/>
      <w:bookmarkEnd w:id="946"/>
    </w:p>
    <w:p w:rsidR="00F43182" w:rsidRPr="00FB1D31" w:rsidRDefault="00405F27" w:rsidP="00662558">
      <w:pPr>
        <w:pStyle w:val="affb"/>
        <w:numPr>
          <w:ilvl w:val="1"/>
          <w:numId w:val="71"/>
        </w:numPr>
        <w:spacing w:line="600" w:lineRule="exact"/>
        <w:ind w:firstLineChars="0"/>
        <w:jc w:val="left"/>
        <w:outlineLvl w:val="2"/>
        <w:rPr>
          <w:rFonts w:ascii="黑体" w:eastAsia="黑体" w:hAnsi="宋体"/>
          <w:sz w:val="32"/>
          <w:szCs w:val="24"/>
        </w:rPr>
      </w:pPr>
      <w:bookmarkStart w:id="947" w:name="_Toc492460788"/>
      <w:bookmarkStart w:id="948" w:name="_Toc35244804"/>
      <w:bookmarkStart w:id="949" w:name="_Toc23358"/>
      <w:bookmarkStart w:id="950" w:name="_Toc38788782"/>
      <w:r w:rsidRPr="00FB1D31">
        <w:rPr>
          <w:rFonts w:ascii="黑体" w:eastAsia="黑体" w:hAnsi="宋体" w:hint="eastAsia"/>
          <w:sz w:val="32"/>
          <w:szCs w:val="24"/>
        </w:rPr>
        <w:t>一般要求</w:t>
      </w:r>
      <w:bookmarkEnd w:id="947"/>
      <w:bookmarkEnd w:id="948"/>
      <w:bookmarkEnd w:id="949"/>
      <w:bookmarkEnd w:id="950"/>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无论是否能从供应商得到保修，投标人应对各种设备提供保修。系统应不受设计、材料、零部件和工艺方面缺陷的影响，并且满足合同中规定的功能要求；保修费用已包含在合同总价中。</w:t>
      </w:r>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本项目的质量保证期为：系统试运营开始后的二十四</w:t>
      </w:r>
      <w:r w:rsidRPr="00FB1D31">
        <w:rPr>
          <w:rFonts w:ascii="仿宋" w:eastAsia="仿宋" w:hAnsi="仿宋"/>
          <w:sz w:val="32"/>
          <w:szCs w:val="24"/>
        </w:rPr>
        <w:t>(24)</w:t>
      </w:r>
      <w:proofErr w:type="gramStart"/>
      <w:r w:rsidRPr="00FB1D31">
        <w:rPr>
          <w:rFonts w:ascii="仿宋" w:eastAsia="仿宋" w:hAnsi="仿宋"/>
          <w:sz w:val="32"/>
          <w:szCs w:val="24"/>
        </w:rPr>
        <w:t>个</w:t>
      </w:r>
      <w:proofErr w:type="gramEnd"/>
      <w:r w:rsidRPr="00FB1D31">
        <w:rPr>
          <w:rFonts w:ascii="仿宋" w:eastAsia="仿宋" w:hAnsi="仿宋"/>
          <w:sz w:val="32"/>
          <w:szCs w:val="24"/>
        </w:rPr>
        <w:t>月内。</w:t>
      </w:r>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在质量保证期内，投标人应派遣资深人员在项目现场南宁市追踪所供系统的运行性能。需要时，应设计并执行修改，以保证在</w:t>
      </w:r>
      <w:proofErr w:type="gramStart"/>
      <w:r w:rsidRPr="00FB1D31">
        <w:rPr>
          <w:rFonts w:ascii="仿宋" w:eastAsia="仿宋" w:hAnsi="仿宋" w:hint="eastAsia"/>
          <w:sz w:val="32"/>
          <w:szCs w:val="24"/>
        </w:rPr>
        <w:t>正常维护</w:t>
      </w:r>
      <w:proofErr w:type="gramEnd"/>
      <w:r w:rsidRPr="00FB1D31">
        <w:rPr>
          <w:rFonts w:ascii="仿宋" w:eastAsia="仿宋" w:hAnsi="仿宋" w:hint="eastAsia"/>
          <w:sz w:val="32"/>
          <w:szCs w:val="24"/>
        </w:rPr>
        <w:t>条件下完成规定的服务。投标人在文件中说明保证期内的保证措施、人员配备情况、备品备件情况、人员服务地点。</w:t>
      </w:r>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在质量保证期内，如果投标人收到招标人通知后三十</w:t>
      </w:r>
      <w:r w:rsidRPr="00FB1D31">
        <w:rPr>
          <w:rFonts w:ascii="仿宋" w:eastAsia="仿宋" w:hAnsi="仿宋"/>
          <w:sz w:val="32"/>
          <w:szCs w:val="24"/>
        </w:rPr>
        <w:t>(30)</w:t>
      </w:r>
      <w:r w:rsidRPr="00FB1D31">
        <w:rPr>
          <w:rFonts w:ascii="仿宋" w:eastAsia="仿宋" w:hAnsi="仿宋" w:hint="eastAsia"/>
          <w:sz w:val="32"/>
          <w:szCs w:val="24"/>
        </w:rPr>
        <w:t>天内未能开始进行修改、替换或修理损坏的材料、部件和工艺，则招标人可自行选择修改、替换或修理损坏的材料、部件和工艺。由招标人完成的、投标人保修项下的损坏的修改、替换和修理等费用由投标人</w:t>
      </w:r>
      <w:r w:rsidRPr="00FB1D31">
        <w:rPr>
          <w:rFonts w:ascii="仿宋" w:eastAsia="仿宋" w:hAnsi="仿宋" w:hint="eastAsia"/>
          <w:sz w:val="32"/>
          <w:szCs w:val="24"/>
        </w:rPr>
        <w:lastRenderedPageBreak/>
        <w:t>负担。在所有情况下</w:t>
      </w:r>
      <w:r w:rsidRPr="00FB1D31">
        <w:rPr>
          <w:rFonts w:ascii="仿宋" w:eastAsia="仿宋" w:hAnsi="仿宋"/>
          <w:sz w:val="32"/>
          <w:szCs w:val="24"/>
        </w:rPr>
        <w:t>,</w:t>
      </w:r>
      <w:r w:rsidRPr="00FB1D31">
        <w:rPr>
          <w:rFonts w:ascii="仿宋" w:eastAsia="仿宋" w:hAnsi="仿宋" w:hint="eastAsia"/>
          <w:sz w:val="32"/>
          <w:szCs w:val="24"/>
        </w:rPr>
        <w:t>由招标人完成的修改、替换或修理并不解除投标人的任何责任。</w:t>
      </w:r>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投标人在收到招标人移交的故障</w:t>
      </w:r>
      <w:proofErr w:type="gramStart"/>
      <w:r w:rsidRPr="00FB1D31">
        <w:rPr>
          <w:rFonts w:ascii="仿宋" w:eastAsia="仿宋" w:hAnsi="仿宋" w:hint="eastAsia"/>
          <w:sz w:val="32"/>
          <w:szCs w:val="24"/>
        </w:rPr>
        <w:t>件之后</w:t>
      </w:r>
      <w:proofErr w:type="gramEnd"/>
      <w:r w:rsidRPr="00FB1D31">
        <w:rPr>
          <w:rFonts w:ascii="仿宋" w:eastAsia="仿宋" w:hAnsi="仿宋"/>
          <w:sz w:val="32"/>
          <w:szCs w:val="24"/>
        </w:rPr>
        <w:t>,应尽快组织修复。投标人按招标人故障处理时限要求将修复件</w:t>
      </w:r>
      <w:r w:rsidRPr="00FB1D31">
        <w:rPr>
          <w:rFonts w:ascii="仿宋" w:eastAsia="仿宋" w:hAnsi="仿宋" w:hint="eastAsia"/>
          <w:sz w:val="32"/>
          <w:szCs w:val="24"/>
        </w:rPr>
        <w:t>或替换件交给招标人使用。</w:t>
      </w:r>
    </w:p>
    <w:p w:rsidR="00F43182" w:rsidRPr="00FB1D31" w:rsidRDefault="00405F27" w:rsidP="008B5CFD">
      <w:pPr>
        <w:numPr>
          <w:ilvl w:val="0"/>
          <w:numId w:val="72"/>
        </w:numPr>
        <w:spacing w:line="600" w:lineRule="exact"/>
        <w:ind w:left="0" w:firstLineChars="200" w:firstLine="640"/>
        <w:jc w:val="left"/>
        <w:rPr>
          <w:rFonts w:ascii="仿宋" w:eastAsia="仿宋" w:hAnsi="仿宋"/>
          <w:sz w:val="32"/>
          <w:szCs w:val="24"/>
        </w:rPr>
      </w:pPr>
      <w:r w:rsidRPr="00FB1D31">
        <w:rPr>
          <w:rFonts w:ascii="仿宋" w:eastAsia="仿宋" w:hAnsi="仿宋" w:hint="eastAsia"/>
          <w:sz w:val="32"/>
          <w:szCs w:val="24"/>
        </w:rPr>
        <w:t>在质量保证期内，互联网支付平台系统出现故障时，应由投标人派出技能良好的人员在</w:t>
      </w:r>
      <w:r w:rsidRPr="00FB1D31">
        <w:rPr>
          <w:rFonts w:ascii="仿宋" w:eastAsia="仿宋" w:hAnsi="仿宋"/>
          <w:sz w:val="32"/>
          <w:szCs w:val="24"/>
        </w:rPr>
        <w:t>12小时内及时到招标人现场进行售后服务工作。</w:t>
      </w:r>
    </w:p>
    <w:p w:rsidR="00F43182" w:rsidRPr="00FB1D31" w:rsidRDefault="00405F27" w:rsidP="00662558">
      <w:pPr>
        <w:pStyle w:val="affb"/>
        <w:numPr>
          <w:ilvl w:val="1"/>
          <w:numId w:val="71"/>
        </w:numPr>
        <w:spacing w:line="600" w:lineRule="exact"/>
        <w:ind w:firstLineChars="0"/>
        <w:jc w:val="left"/>
        <w:outlineLvl w:val="2"/>
        <w:rPr>
          <w:rFonts w:ascii="黑体" w:eastAsia="黑体" w:hAnsi="宋体"/>
          <w:sz w:val="32"/>
          <w:szCs w:val="24"/>
        </w:rPr>
      </w:pPr>
      <w:bookmarkStart w:id="951" w:name="_Toc28735"/>
      <w:bookmarkStart w:id="952" w:name="_Toc35244805"/>
      <w:bookmarkStart w:id="953" w:name="_Toc492460789"/>
      <w:bookmarkStart w:id="954" w:name="_Toc38788783"/>
      <w:r w:rsidRPr="00FB1D31">
        <w:rPr>
          <w:rFonts w:ascii="黑体" w:eastAsia="黑体" w:hAnsi="宋体" w:hint="eastAsia"/>
          <w:sz w:val="32"/>
          <w:szCs w:val="24"/>
        </w:rPr>
        <w:t>质量保证的内容和义务</w:t>
      </w:r>
      <w:bookmarkEnd w:id="951"/>
      <w:bookmarkEnd w:id="952"/>
      <w:bookmarkEnd w:id="953"/>
      <w:bookmarkEnd w:id="954"/>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1</w:t>
      </w:r>
      <w:r w:rsidRPr="00FB1D31">
        <w:rPr>
          <w:rFonts w:ascii="仿宋" w:eastAsia="仿宋" w:hAnsi="仿宋" w:hint="eastAsia"/>
          <w:sz w:val="32"/>
          <w:szCs w:val="24"/>
        </w:rPr>
        <w:t>）在质量保证期内，投标人必须对其供货履行以下规定：</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保证故障清查和排除；</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保证更换出现异常而不符合《技术规格书》或设计文件要求的部件；</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如果发现的异常问题反复出现或其后果对安全有影响，则要对存在问题和缺陷进行优化和升级。</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w:t>
      </w:r>
      <w:r w:rsidRPr="00FB1D31">
        <w:rPr>
          <w:rFonts w:ascii="仿宋" w:eastAsia="仿宋" w:hAnsi="仿宋" w:hint="eastAsia"/>
          <w:sz w:val="32"/>
          <w:szCs w:val="24"/>
        </w:rPr>
        <w:t>）如果发现的故障起因属于：</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材料质量问题；</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零部件设计和生产中出现的严重缺陷；</w:t>
      </w:r>
    </w:p>
    <w:p w:rsidR="00F43182" w:rsidRPr="00FB1D31" w:rsidRDefault="00405F27" w:rsidP="008B5CFD">
      <w:pPr>
        <w:pStyle w:val="affb"/>
        <w:numPr>
          <w:ilvl w:val="0"/>
          <w:numId w:val="73"/>
        </w:numPr>
        <w:spacing w:line="600" w:lineRule="exact"/>
        <w:ind w:left="0" w:firstLine="640"/>
        <w:jc w:val="left"/>
        <w:rPr>
          <w:rFonts w:ascii="仿宋" w:eastAsia="仿宋" w:hAnsi="仿宋"/>
          <w:sz w:val="32"/>
          <w:szCs w:val="24"/>
        </w:rPr>
      </w:pPr>
      <w:r w:rsidRPr="00FB1D31">
        <w:rPr>
          <w:rFonts w:ascii="仿宋" w:eastAsia="仿宋" w:hAnsi="仿宋" w:hint="eastAsia"/>
          <w:sz w:val="32"/>
          <w:szCs w:val="24"/>
        </w:rPr>
        <w:t>对某些零部件</w:t>
      </w:r>
      <w:r w:rsidRPr="00FB1D31">
        <w:rPr>
          <w:rFonts w:ascii="仿宋" w:eastAsia="仿宋" w:hAnsi="仿宋"/>
          <w:sz w:val="32"/>
          <w:szCs w:val="24"/>
        </w:rPr>
        <w:t>(</w:t>
      </w:r>
      <w:r w:rsidRPr="00FB1D31">
        <w:rPr>
          <w:rFonts w:ascii="仿宋" w:eastAsia="仿宋" w:hAnsi="仿宋" w:hint="eastAsia"/>
          <w:sz w:val="32"/>
          <w:szCs w:val="24"/>
        </w:rPr>
        <w:t>最小可更换单元</w:t>
      </w:r>
      <w:r w:rsidRPr="00FB1D31">
        <w:rPr>
          <w:rFonts w:ascii="仿宋" w:eastAsia="仿宋" w:hAnsi="仿宋"/>
          <w:sz w:val="32"/>
          <w:szCs w:val="24"/>
        </w:rPr>
        <w:t>)</w:t>
      </w:r>
      <w:r w:rsidRPr="00FB1D31">
        <w:rPr>
          <w:rFonts w:ascii="仿宋" w:eastAsia="仿宋" w:hAnsi="仿宋" w:hint="eastAsia"/>
          <w:sz w:val="32"/>
          <w:szCs w:val="24"/>
        </w:rPr>
        <w:t>的更换和修理超过同类产品在同类型号零部件中的更换率为</w:t>
      </w:r>
      <w:r w:rsidRPr="00FB1D31">
        <w:rPr>
          <w:rFonts w:ascii="仿宋" w:eastAsia="仿宋" w:hAnsi="仿宋"/>
          <w:sz w:val="32"/>
          <w:szCs w:val="24"/>
        </w:rPr>
        <w:t>5%</w:t>
      </w:r>
      <w:r w:rsidRPr="00FB1D31">
        <w:rPr>
          <w:rFonts w:ascii="仿宋" w:eastAsia="仿宋" w:hAnsi="仿宋" w:hint="eastAsia"/>
          <w:sz w:val="32"/>
          <w:szCs w:val="24"/>
        </w:rPr>
        <w:t>时；</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招标人有权要求投标人使用更高性能的零部件替换，并重新开始质保期，费用由投标人负担。</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3）质量保证期的义务包括对有缺陷零部件进行更换和维修。</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lastRenderedPageBreak/>
        <w:t>4）如果同样的故障发生3次或者大面积故障（如</w:t>
      </w:r>
      <w:proofErr w:type="gramStart"/>
      <w:r w:rsidRPr="00FB1D31">
        <w:rPr>
          <w:rFonts w:ascii="仿宋" w:eastAsia="仿宋" w:hAnsi="仿宋"/>
          <w:sz w:val="32"/>
          <w:szCs w:val="24"/>
        </w:rPr>
        <w:t>全线网</w:t>
      </w:r>
      <w:proofErr w:type="gramEnd"/>
      <w:r w:rsidRPr="00FB1D31">
        <w:rPr>
          <w:rFonts w:ascii="仿宋" w:eastAsia="仿宋" w:hAnsi="仿宋"/>
          <w:sz w:val="32"/>
          <w:szCs w:val="24"/>
        </w:rPr>
        <w:t>故障）发生1次，且故障清查的原因为软件故障时，投标人应按照招标人的需求进行软件升级优化。</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5）保证期内，如果发生互联网支付接入系统运行故障并导致南宁市轨道交通全线或部分停运，投标人需赔偿招标人运营收入的损失。停运的赔偿额，按故障运营前一周的日均运营收入为基础，赔偿额度为前一周日均运营收入的2倍。</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6）从质量保证期开始，投标人应负责对任</w:t>
      </w:r>
      <w:proofErr w:type="gramStart"/>
      <w:r w:rsidRPr="00FB1D31">
        <w:rPr>
          <w:rFonts w:ascii="仿宋" w:eastAsia="仿宋" w:hAnsi="仿宋"/>
          <w:sz w:val="32"/>
          <w:szCs w:val="24"/>
        </w:rPr>
        <w:t>一</w:t>
      </w:r>
      <w:proofErr w:type="gramEnd"/>
      <w:r w:rsidRPr="00FB1D31">
        <w:rPr>
          <w:rFonts w:ascii="仿宋" w:eastAsia="仿宋" w:hAnsi="仿宋"/>
          <w:sz w:val="32"/>
          <w:szCs w:val="24"/>
        </w:rPr>
        <w:t>子系统达到或超过规定故障做出适当的改善措施，例如改善设计。</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7）在质量保证期内，只能在非运营时段对系统缺陷进行纠正及更换，投标人应对其做出周密的修改施工方案和计划，系统修改后应作必要的安全测试，确保在非运营时段内完成修改及测试，保证系统的安全运营。</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8）投标人应对质量保证期内因修改系统设备引起的安全和故障负全责。</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9）投标人转让所采用的互联网票务支付平台设备的安装、维护知识，使招标方人员能够对自动售检票系统硬件或软件进行更换和升级。</w:t>
      </w:r>
    </w:p>
    <w:p w:rsidR="00F43182" w:rsidRPr="00FB1D31" w:rsidRDefault="00405F27" w:rsidP="008B5CFD">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10）投标人能够在生命周期内对互联网票务支付平台系统进行维</w:t>
      </w:r>
      <w:r w:rsidRPr="00FB1D31">
        <w:rPr>
          <w:rFonts w:ascii="仿宋" w:eastAsia="仿宋" w:hAnsi="仿宋" w:hint="eastAsia"/>
          <w:sz w:val="32"/>
          <w:szCs w:val="24"/>
        </w:rPr>
        <w:t>护，保证互联网票务支付平台系统在其生命周期内的安全正常运行。</w:t>
      </w:r>
    </w:p>
    <w:p w:rsidR="00F43182" w:rsidRPr="00FB1D31" w:rsidRDefault="00405F27" w:rsidP="008B5CFD">
      <w:pPr>
        <w:pStyle w:val="affb"/>
        <w:numPr>
          <w:ilvl w:val="0"/>
          <w:numId w:val="18"/>
        </w:numPr>
        <w:spacing w:line="600" w:lineRule="exact"/>
        <w:ind w:left="0" w:firstLineChars="0"/>
        <w:jc w:val="left"/>
        <w:outlineLvl w:val="0"/>
        <w:rPr>
          <w:rFonts w:ascii="黑体" w:eastAsia="黑体" w:hAnsi="宋体"/>
          <w:sz w:val="32"/>
          <w:szCs w:val="28"/>
        </w:rPr>
      </w:pPr>
      <w:bookmarkStart w:id="955" w:name="_Toc35244806"/>
      <w:bookmarkStart w:id="956" w:name="_Toc25659"/>
      <w:bookmarkStart w:id="957" w:name="_Toc38788784"/>
      <w:r w:rsidRPr="00FB1D31">
        <w:rPr>
          <w:rFonts w:ascii="黑体" w:eastAsia="黑体" w:hAnsi="宋体" w:hint="eastAsia"/>
          <w:sz w:val="32"/>
          <w:szCs w:val="28"/>
        </w:rPr>
        <w:t>项目管理</w:t>
      </w:r>
      <w:bookmarkEnd w:id="955"/>
      <w:bookmarkEnd w:id="956"/>
      <w:bookmarkEnd w:id="957"/>
    </w:p>
    <w:p w:rsidR="00F43182" w:rsidRPr="00FB1D31" w:rsidRDefault="00405F27" w:rsidP="00662558">
      <w:pPr>
        <w:pStyle w:val="affb"/>
        <w:numPr>
          <w:ilvl w:val="0"/>
          <w:numId w:val="74"/>
        </w:numPr>
        <w:spacing w:line="600" w:lineRule="exact"/>
        <w:ind w:firstLineChars="0"/>
        <w:jc w:val="left"/>
        <w:outlineLvl w:val="1"/>
        <w:rPr>
          <w:rFonts w:ascii="黑体" w:eastAsia="黑体" w:hAnsi="宋体"/>
          <w:sz w:val="32"/>
          <w:szCs w:val="24"/>
        </w:rPr>
      </w:pPr>
      <w:bookmarkStart w:id="958" w:name="_Toc492460791"/>
      <w:bookmarkStart w:id="959" w:name="_Toc27131"/>
      <w:bookmarkStart w:id="960" w:name="_Toc35244807"/>
      <w:bookmarkStart w:id="961" w:name="_Toc38788785"/>
      <w:r w:rsidRPr="00FB1D31">
        <w:rPr>
          <w:rFonts w:ascii="黑体" w:eastAsia="黑体" w:hAnsi="宋体" w:hint="eastAsia"/>
          <w:sz w:val="32"/>
          <w:szCs w:val="24"/>
        </w:rPr>
        <w:t>组织机构</w:t>
      </w:r>
      <w:bookmarkEnd w:id="958"/>
      <w:bookmarkEnd w:id="959"/>
      <w:bookmarkEnd w:id="960"/>
      <w:bookmarkEnd w:id="961"/>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lastRenderedPageBreak/>
        <w:t>本项目组织机构设置地点为</w:t>
      </w:r>
      <w:r w:rsidRPr="00FB1D31">
        <w:rPr>
          <w:rFonts w:ascii="仿宋" w:eastAsia="仿宋" w:hAnsi="仿宋" w:hint="eastAsia"/>
          <w:sz w:val="32"/>
          <w:szCs w:val="24"/>
        </w:rPr>
        <w:t>南宁</w:t>
      </w:r>
      <w:r w:rsidRPr="00FB1D31">
        <w:rPr>
          <w:rFonts w:ascii="仿宋" w:eastAsia="仿宋" w:hAnsi="仿宋"/>
          <w:sz w:val="32"/>
          <w:szCs w:val="24"/>
        </w:rPr>
        <w:t>市。投标人应按以下主要职能，设立相应的组织机构，包括但不限于：</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项目管理：按照招标人的指令和要求，专职负责该项目工程的实施。</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技术管理：按照招标人的指令和要求，专职负责该项目中各个阶段的技术工作。</w:t>
      </w:r>
    </w:p>
    <w:p w:rsidR="00F43182" w:rsidRPr="00FB1D31" w:rsidRDefault="00405F27" w:rsidP="00662558">
      <w:pPr>
        <w:widowControl/>
        <w:spacing w:line="600" w:lineRule="exact"/>
        <w:ind w:firstLineChars="200" w:firstLine="640"/>
        <w:jc w:val="left"/>
        <w:rPr>
          <w:rFonts w:ascii="仿宋" w:eastAsia="仿宋" w:hAnsi="仿宋"/>
          <w:sz w:val="32"/>
          <w:szCs w:val="24"/>
        </w:rPr>
      </w:pPr>
      <w:r w:rsidRPr="00FB1D31">
        <w:rPr>
          <w:rFonts w:ascii="仿宋" w:eastAsia="仿宋" w:hAnsi="仿宋" w:cs="宋体"/>
          <w:kern w:val="0"/>
          <w:sz w:val="32"/>
          <w:szCs w:val="24"/>
        </w:rPr>
        <w:t>软件系统开发和硬件安装</w:t>
      </w:r>
      <w:r w:rsidRPr="00FB1D31">
        <w:rPr>
          <w:rFonts w:ascii="仿宋" w:eastAsia="仿宋" w:hAnsi="仿宋"/>
          <w:sz w:val="32"/>
          <w:szCs w:val="24"/>
        </w:rPr>
        <w:t>管理：按照供货合同的要求，监督所供设备的软件开发与设计；监督所供设备的安装。</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测试、测试管理：</w:t>
      </w:r>
      <w:r w:rsidRPr="00FB1D31">
        <w:rPr>
          <w:rFonts w:ascii="仿宋" w:eastAsia="仿宋" w:hAnsi="仿宋" w:hint="eastAsia"/>
          <w:sz w:val="32"/>
          <w:szCs w:val="24"/>
        </w:rPr>
        <w:t>按照合同的要求，</w:t>
      </w:r>
      <w:r w:rsidRPr="00FB1D31">
        <w:rPr>
          <w:rFonts w:ascii="仿宋" w:eastAsia="仿宋" w:hAnsi="仿宋"/>
          <w:sz w:val="32"/>
          <w:szCs w:val="24"/>
        </w:rPr>
        <w:t>组织编制并策划测试</w:t>
      </w:r>
      <w:r w:rsidRPr="00FB1D31">
        <w:rPr>
          <w:rFonts w:ascii="仿宋" w:eastAsia="仿宋" w:hAnsi="仿宋" w:hint="eastAsia"/>
          <w:sz w:val="32"/>
          <w:szCs w:val="24"/>
        </w:rPr>
        <w:t>、测试，负责各种检验的实行</w:t>
      </w:r>
      <w:r w:rsidRPr="00FB1D31">
        <w:rPr>
          <w:rFonts w:ascii="仿宋" w:eastAsia="仿宋" w:hAnsi="仿宋"/>
          <w:sz w:val="32"/>
          <w:szCs w:val="24"/>
        </w:rPr>
        <w:t>。</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协调管理：编制内、外部接口细则，落实系统内部接口的实施，协调</w:t>
      </w:r>
      <w:r w:rsidRPr="00FB1D31">
        <w:rPr>
          <w:rFonts w:ascii="仿宋" w:eastAsia="仿宋" w:hAnsi="仿宋" w:hint="eastAsia"/>
          <w:sz w:val="32"/>
          <w:szCs w:val="24"/>
        </w:rPr>
        <w:t>互联网支付接入系统与其他</w:t>
      </w:r>
      <w:r w:rsidRPr="00FB1D31">
        <w:rPr>
          <w:rFonts w:ascii="仿宋" w:eastAsia="仿宋" w:hAnsi="仿宋"/>
          <w:sz w:val="32"/>
          <w:szCs w:val="24"/>
        </w:rPr>
        <w:t>系统之间接口。</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运输、</w:t>
      </w:r>
      <w:r w:rsidRPr="00FB1D31">
        <w:rPr>
          <w:rFonts w:ascii="仿宋" w:eastAsia="仿宋" w:hAnsi="仿宋" w:hint="eastAsia"/>
          <w:sz w:val="32"/>
          <w:szCs w:val="24"/>
        </w:rPr>
        <w:t>仓储</w:t>
      </w:r>
      <w:r w:rsidRPr="00FB1D31">
        <w:rPr>
          <w:rFonts w:ascii="仿宋" w:eastAsia="仿宋" w:hAnsi="仿宋"/>
          <w:sz w:val="32"/>
          <w:szCs w:val="24"/>
        </w:rPr>
        <w:t>管理</w:t>
      </w:r>
      <w:r w:rsidRPr="00FB1D31">
        <w:rPr>
          <w:rFonts w:ascii="仿宋" w:eastAsia="仿宋" w:hAnsi="仿宋" w:hint="eastAsia"/>
          <w:sz w:val="32"/>
          <w:szCs w:val="24"/>
        </w:rPr>
        <w:t>：按照合同的要求，负责所供设备、材料的运输和保险，以及</w:t>
      </w:r>
      <w:r w:rsidRPr="00FB1D31">
        <w:rPr>
          <w:rFonts w:ascii="仿宋" w:eastAsia="仿宋" w:hAnsi="仿宋"/>
          <w:sz w:val="32"/>
          <w:szCs w:val="24"/>
        </w:rPr>
        <w:t>设备</w:t>
      </w:r>
      <w:r w:rsidRPr="00FB1D31">
        <w:rPr>
          <w:rFonts w:ascii="仿宋" w:eastAsia="仿宋" w:hAnsi="仿宋" w:hint="eastAsia"/>
          <w:sz w:val="32"/>
          <w:szCs w:val="24"/>
        </w:rPr>
        <w:t>在移交招标人前</w:t>
      </w:r>
      <w:r w:rsidRPr="00FB1D31">
        <w:rPr>
          <w:rFonts w:ascii="仿宋" w:eastAsia="仿宋" w:hAnsi="仿宋"/>
          <w:sz w:val="32"/>
          <w:szCs w:val="24"/>
        </w:rPr>
        <w:t>的仓储</w:t>
      </w:r>
      <w:r w:rsidRPr="00FB1D31">
        <w:rPr>
          <w:rFonts w:ascii="仿宋" w:eastAsia="仿宋" w:hAnsi="仿宋" w:hint="eastAsia"/>
          <w:sz w:val="32"/>
          <w:szCs w:val="24"/>
        </w:rPr>
        <w:t>和管理。</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现场管理：对</w:t>
      </w:r>
      <w:r w:rsidRPr="00FB1D31">
        <w:rPr>
          <w:rFonts w:ascii="仿宋" w:eastAsia="仿宋" w:hAnsi="仿宋" w:hint="eastAsia"/>
          <w:sz w:val="32"/>
          <w:szCs w:val="24"/>
        </w:rPr>
        <w:t>提供</w:t>
      </w:r>
      <w:r w:rsidRPr="00FB1D31">
        <w:rPr>
          <w:rFonts w:ascii="仿宋" w:eastAsia="仿宋" w:hAnsi="仿宋"/>
          <w:sz w:val="32"/>
          <w:szCs w:val="24"/>
        </w:rPr>
        <w:t>设备的安装、调试、维</w:t>
      </w:r>
      <w:r w:rsidRPr="00FB1D31">
        <w:rPr>
          <w:rFonts w:ascii="仿宋" w:eastAsia="仿宋" w:hAnsi="仿宋" w:hint="eastAsia"/>
          <w:sz w:val="32"/>
          <w:szCs w:val="24"/>
        </w:rPr>
        <w:t>护</w:t>
      </w:r>
      <w:r w:rsidRPr="00FB1D31">
        <w:rPr>
          <w:rFonts w:ascii="仿宋" w:eastAsia="仿宋" w:hAnsi="仿宋"/>
          <w:sz w:val="32"/>
          <w:szCs w:val="24"/>
        </w:rPr>
        <w:t>等工作</w:t>
      </w:r>
      <w:r w:rsidRPr="00FB1D31">
        <w:rPr>
          <w:rFonts w:ascii="仿宋" w:eastAsia="仿宋" w:hAnsi="仿宋" w:hint="eastAsia"/>
          <w:sz w:val="32"/>
          <w:szCs w:val="24"/>
        </w:rPr>
        <w:t>进行进度、质量、安全等方面</w:t>
      </w:r>
      <w:r w:rsidRPr="00FB1D31">
        <w:rPr>
          <w:rFonts w:ascii="仿宋" w:eastAsia="仿宋" w:hAnsi="仿宋"/>
          <w:sz w:val="32"/>
          <w:szCs w:val="24"/>
        </w:rPr>
        <w:t>管理</w:t>
      </w:r>
      <w:r w:rsidRPr="00FB1D31">
        <w:rPr>
          <w:rFonts w:ascii="仿宋" w:eastAsia="仿宋" w:hAnsi="仿宋" w:hint="eastAsia"/>
          <w:sz w:val="32"/>
          <w:szCs w:val="24"/>
        </w:rPr>
        <w:t>，并提供技术支持</w:t>
      </w:r>
      <w:r w:rsidRPr="00FB1D31">
        <w:rPr>
          <w:rFonts w:ascii="仿宋" w:eastAsia="仿宋" w:hAnsi="仿宋"/>
          <w:sz w:val="32"/>
          <w:szCs w:val="24"/>
        </w:rPr>
        <w:t>。</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图纸、文件管理：按照项目图纸和文件的管理程序，制定图纸和文件的内容，向招标人提供各种图纸、文件。</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投标人应配置对本项目全过程负责的各子系统技术负责人，其职责包括对所负责子系统的文件的确认、修改及最终实现子系统功能等。</w:t>
      </w:r>
    </w:p>
    <w:p w:rsidR="00F43182" w:rsidRPr="00FB1D31" w:rsidRDefault="00405F27" w:rsidP="00662558">
      <w:pPr>
        <w:pStyle w:val="affb"/>
        <w:numPr>
          <w:ilvl w:val="1"/>
          <w:numId w:val="75"/>
        </w:numPr>
        <w:spacing w:line="600" w:lineRule="exact"/>
        <w:ind w:left="0" w:firstLineChars="0" w:firstLine="0"/>
        <w:jc w:val="left"/>
        <w:outlineLvl w:val="2"/>
        <w:rPr>
          <w:rFonts w:ascii="黑体" w:eastAsia="黑体" w:hAnsi="宋体"/>
          <w:sz w:val="32"/>
          <w:szCs w:val="24"/>
        </w:rPr>
      </w:pPr>
      <w:bookmarkStart w:id="962" w:name="_Toc381827659"/>
      <w:bookmarkStart w:id="963" w:name="_Toc915"/>
      <w:bookmarkStart w:id="964" w:name="_Toc484679280"/>
      <w:bookmarkStart w:id="965" w:name="_Toc35244808"/>
      <w:bookmarkStart w:id="966" w:name="_Toc505862035"/>
      <w:bookmarkStart w:id="967" w:name="_Toc38788786"/>
      <w:bookmarkEnd w:id="962"/>
      <w:r w:rsidRPr="00FB1D31">
        <w:rPr>
          <w:rFonts w:ascii="黑体" w:eastAsia="黑体" w:hAnsi="宋体" w:hint="eastAsia"/>
          <w:sz w:val="32"/>
          <w:szCs w:val="24"/>
        </w:rPr>
        <w:t>项目管理</w:t>
      </w:r>
      <w:r w:rsidRPr="00FB1D31">
        <w:rPr>
          <w:rFonts w:ascii="黑体" w:eastAsia="黑体" w:hAnsi="宋体"/>
          <w:sz w:val="32"/>
          <w:szCs w:val="24"/>
        </w:rPr>
        <w:t>机构</w:t>
      </w:r>
      <w:r w:rsidRPr="00FB1D31">
        <w:rPr>
          <w:rFonts w:ascii="黑体" w:eastAsia="黑体" w:hAnsi="宋体" w:hint="eastAsia"/>
          <w:sz w:val="32"/>
          <w:szCs w:val="24"/>
        </w:rPr>
        <w:t>及</w:t>
      </w:r>
      <w:r w:rsidRPr="00FB1D31">
        <w:rPr>
          <w:rFonts w:ascii="黑体" w:eastAsia="黑体" w:hAnsi="宋体"/>
          <w:sz w:val="32"/>
          <w:szCs w:val="24"/>
        </w:rPr>
        <w:t>人员的配置</w:t>
      </w:r>
      <w:bookmarkEnd w:id="963"/>
      <w:bookmarkEnd w:id="964"/>
      <w:bookmarkEnd w:id="965"/>
      <w:bookmarkEnd w:id="966"/>
      <w:bookmarkEnd w:id="967"/>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lastRenderedPageBreak/>
        <w:t>1）</w:t>
      </w:r>
      <w:r w:rsidRPr="00FB1D31">
        <w:rPr>
          <w:rFonts w:ascii="仿宋" w:eastAsia="仿宋" w:hAnsi="仿宋" w:hint="eastAsia"/>
          <w:sz w:val="32"/>
          <w:szCs w:val="24"/>
        </w:rPr>
        <w:t>投标人须在合同</w:t>
      </w:r>
      <w:proofErr w:type="gramStart"/>
      <w:r w:rsidRPr="00FB1D31">
        <w:rPr>
          <w:rFonts w:ascii="仿宋" w:eastAsia="仿宋" w:hAnsi="仿宋" w:hint="eastAsia"/>
          <w:sz w:val="32"/>
          <w:szCs w:val="24"/>
        </w:rPr>
        <w:t>签定</w:t>
      </w:r>
      <w:proofErr w:type="gramEnd"/>
      <w:r w:rsidRPr="00FB1D31">
        <w:rPr>
          <w:rFonts w:ascii="仿宋" w:eastAsia="仿宋" w:hAnsi="仿宋" w:hint="eastAsia"/>
          <w:sz w:val="32"/>
          <w:szCs w:val="24"/>
        </w:rPr>
        <w:t>后一个月之内在南宁设立本工程的项目管理机构即现场项目部，项目部必须保证有满足工程要求的管理人员、技术人员。同时</w:t>
      </w:r>
      <w:r w:rsidRPr="00FB1D31">
        <w:rPr>
          <w:rFonts w:ascii="仿宋" w:eastAsia="仿宋" w:hAnsi="仿宋"/>
          <w:sz w:val="32"/>
          <w:szCs w:val="24"/>
        </w:rPr>
        <w:t>制定项目计划并服从招标人的管理，使项目得以顺利实施。</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w:t>
      </w:r>
      <w:r w:rsidRPr="00FB1D31">
        <w:rPr>
          <w:rFonts w:ascii="仿宋" w:eastAsia="仿宋" w:hAnsi="仿宋" w:hint="eastAsia"/>
          <w:sz w:val="32"/>
          <w:szCs w:val="24"/>
        </w:rPr>
        <w:t>）投标人应在系统调试及系统验收阶段，必须安排能够处理相关业务、软件、硬件等问题的主要技术人员，主要技术人员必须具有类似项目的软件开发经验，并具备办公地点、办公设备（含电话、传真等）及交通工具等。</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3）投标人的项目管理机构应配备1名项目</w:t>
      </w:r>
      <w:r w:rsidRPr="00FB1D31">
        <w:rPr>
          <w:rFonts w:ascii="仿宋" w:eastAsia="仿宋" w:hAnsi="仿宋" w:hint="eastAsia"/>
          <w:sz w:val="32"/>
          <w:szCs w:val="24"/>
        </w:rPr>
        <w:t>经理、</w:t>
      </w:r>
      <w:r w:rsidRPr="00FB1D31">
        <w:rPr>
          <w:rFonts w:ascii="仿宋" w:eastAsia="仿宋" w:hAnsi="仿宋"/>
          <w:sz w:val="32"/>
          <w:szCs w:val="24"/>
        </w:rPr>
        <w:t>1名项目技术总负责人、不少于4名相应的</w:t>
      </w:r>
      <w:r w:rsidRPr="00FB1D31">
        <w:rPr>
          <w:rFonts w:ascii="仿宋" w:eastAsia="仿宋" w:hAnsi="仿宋" w:hint="eastAsia"/>
          <w:sz w:val="32"/>
          <w:szCs w:val="24"/>
        </w:rPr>
        <w:t>主要</w:t>
      </w:r>
      <w:r w:rsidRPr="00FB1D31">
        <w:rPr>
          <w:rFonts w:ascii="仿宋" w:eastAsia="仿宋" w:hAnsi="仿宋"/>
          <w:sz w:val="32"/>
          <w:szCs w:val="24"/>
        </w:rPr>
        <w:t>技术人员</w:t>
      </w:r>
      <w:r w:rsidRPr="00FB1D31">
        <w:rPr>
          <w:rFonts w:ascii="仿宋" w:eastAsia="仿宋" w:hAnsi="仿宋" w:hint="eastAsia"/>
          <w:sz w:val="32"/>
          <w:szCs w:val="24"/>
        </w:rPr>
        <w:t>和不少于</w:t>
      </w:r>
      <w:r w:rsidRPr="00FB1D31">
        <w:rPr>
          <w:rFonts w:ascii="仿宋" w:eastAsia="仿宋" w:hAnsi="仿宋"/>
          <w:sz w:val="32"/>
          <w:szCs w:val="24"/>
        </w:rPr>
        <w:t>1名的行</w:t>
      </w:r>
      <w:r w:rsidRPr="00FB1D31">
        <w:rPr>
          <w:rFonts w:ascii="仿宋" w:eastAsia="仿宋" w:hAnsi="仿宋" w:hint="eastAsia"/>
          <w:sz w:val="32"/>
          <w:szCs w:val="24"/>
        </w:rPr>
        <w:t>政</w:t>
      </w:r>
      <w:r w:rsidRPr="00FB1D31">
        <w:rPr>
          <w:rFonts w:ascii="仿宋" w:eastAsia="仿宋" w:hAnsi="仿宋"/>
          <w:sz w:val="32"/>
          <w:szCs w:val="24"/>
        </w:rPr>
        <w:t>人员，这些人员</w:t>
      </w:r>
      <w:r w:rsidRPr="00FB1D31">
        <w:rPr>
          <w:rFonts w:ascii="仿宋" w:eastAsia="仿宋" w:hAnsi="仿宋" w:hint="eastAsia"/>
          <w:sz w:val="32"/>
          <w:szCs w:val="24"/>
        </w:rPr>
        <w:t>分别</w:t>
      </w:r>
      <w:r w:rsidRPr="00FB1D31">
        <w:rPr>
          <w:rFonts w:ascii="仿宋" w:eastAsia="仿宋" w:hAnsi="仿宋"/>
          <w:sz w:val="32"/>
          <w:szCs w:val="24"/>
        </w:rPr>
        <w:t>负责本合同项下设备的质量保证、测试、检验、验收、现场服务、用户培训、技术文件等方面的工作，对招标人直接负责。</w:t>
      </w:r>
    </w:p>
    <w:p w:rsidR="00F43182" w:rsidRPr="000D17BA"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4</w:t>
      </w:r>
      <w:r w:rsidRPr="00FB1D31">
        <w:rPr>
          <w:rFonts w:ascii="仿宋" w:eastAsia="仿宋" w:hAnsi="仿宋" w:hint="eastAsia"/>
          <w:sz w:val="32"/>
          <w:szCs w:val="24"/>
        </w:rPr>
        <w:t>）</w:t>
      </w:r>
      <w:r w:rsidRPr="000D17BA">
        <w:rPr>
          <w:rFonts w:ascii="仿宋" w:eastAsia="仿宋" w:hAnsi="仿宋" w:hint="eastAsia"/>
          <w:sz w:val="32"/>
          <w:szCs w:val="24"/>
        </w:rPr>
        <w:t>项目经理要专职服务于该项目，不能同时兼任其他项目的工作，自任职开始至合同执行完为止，履行在合同内应尽的责任。</w:t>
      </w:r>
      <w:r w:rsidRPr="000D17BA">
        <w:rPr>
          <w:rFonts w:ascii="仿宋" w:eastAsia="仿宋" w:hAnsi="仿宋" w:hint="eastAsia"/>
          <w:sz w:val="32"/>
        </w:rPr>
        <w:t>投标人不能随意自行撤换项目经理，投标人认为有必要更换项目经理的需要经得招标人同意。</w:t>
      </w:r>
      <w:r w:rsidRPr="000D17BA">
        <w:rPr>
          <w:rFonts w:ascii="仿宋" w:eastAsia="仿宋" w:hAnsi="仿宋" w:hint="eastAsia"/>
          <w:sz w:val="32"/>
          <w:szCs w:val="24"/>
        </w:rPr>
        <w:t>工程开始后，只要招标人认为项目经理不能正确及时地履行其职责，招标人有权在任何时间要求撤换项目经理，投标人应在</w:t>
      </w:r>
      <w:r w:rsidRPr="000D17BA">
        <w:rPr>
          <w:rFonts w:ascii="仿宋" w:eastAsia="仿宋" w:hAnsi="仿宋"/>
          <w:sz w:val="32"/>
          <w:szCs w:val="24"/>
        </w:rPr>
        <w:t>1</w:t>
      </w:r>
      <w:r w:rsidRPr="000D17BA">
        <w:rPr>
          <w:rFonts w:ascii="仿宋" w:eastAsia="仿宋" w:hAnsi="仿宋" w:hint="eastAsia"/>
          <w:sz w:val="32"/>
          <w:szCs w:val="24"/>
        </w:rPr>
        <w:t>个月内更换项目经理。投标人项目经理须满足招标文件商务部</w:t>
      </w:r>
      <w:proofErr w:type="gramStart"/>
      <w:r w:rsidRPr="000D17BA">
        <w:rPr>
          <w:rFonts w:ascii="仿宋" w:eastAsia="仿宋" w:hAnsi="仿宋" w:hint="eastAsia"/>
          <w:sz w:val="32"/>
          <w:szCs w:val="24"/>
        </w:rPr>
        <w:t>分相关</w:t>
      </w:r>
      <w:proofErr w:type="gramEnd"/>
      <w:r w:rsidRPr="000D17BA">
        <w:rPr>
          <w:rFonts w:ascii="仿宋" w:eastAsia="仿宋" w:hAnsi="仿宋" w:hint="eastAsia"/>
          <w:sz w:val="32"/>
          <w:szCs w:val="24"/>
        </w:rPr>
        <w:t>条款的要求。</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5</w:t>
      </w:r>
      <w:r w:rsidRPr="00FB1D31">
        <w:rPr>
          <w:rFonts w:ascii="仿宋" w:eastAsia="仿宋" w:hAnsi="仿宋" w:hint="eastAsia"/>
          <w:sz w:val="32"/>
          <w:szCs w:val="24"/>
        </w:rPr>
        <w:t>）投标人承诺在安装调试期间，至少有</w:t>
      </w:r>
      <w:r w:rsidRPr="00FB1D31">
        <w:rPr>
          <w:rFonts w:ascii="仿宋" w:eastAsia="仿宋" w:hAnsi="仿宋"/>
          <w:sz w:val="32"/>
          <w:szCs w:val="24"/>
        </w:rPr>
        <w:t>1</w:t>
      </w:r>
      <w:r w:rsidRPr="00FB1D31">
        <w:rPr>
          <w:rFonts w:ascii="仿宋" w:eastAsia="仿宋" w:hAnsi="仿宋" w:hint="eastAsia"/>
          <w:sz w:val="32"/>
          <w:szCs w:val="24"/>
        </w:rPr>
        <w:t>名软件工程师及</w:t>
      </w:r>
      <w:r w:rsidRPr="00FB1D31">
        <w:rPr>
          <w:rFonts w:ascii="仿宋" w:eastAsia="仿宋" w:hAnsi="仿宋"/>
          <w:sz w:val="32"/>
          <w:szCs w:val="24"/>
        </w:rPr>
        <w:t>1</w:t>
      </w:r>
      <w:r w:rsidRPr="00FB1D31">
        <w:rPr>
          <w:rFonts w:ascii="仿宋" w:eastAsia="仿宋" w:hAnsi="仿宋" w:hint="eastAsia"/>
          <w:sz w:val="32"/>
          <w:szCs w:val="24"/>
        </w:rPr>
        <w:t>名硬件工程师常驻南宁，专职负责本项目的设备安装和系统调试工作。从软件开发</w:t>
      </w:r>
      <w:proofErr w:type="gramStart"/>
      <w:r w:rsidRPr="00FB1D31">
        <w:rPr>
          <w:rFonts w:ascii="仿宋" w:eastAsia="仿宋" w:hAnsi="仿宋" w:hint="eastAsia"/>
          <w:sz w:val="32"/>
          <w:szCs w:val="24"/>
        </w:rPr>
        <w:t>测试到试运营</w:t>
      </w:r>
      <w:proofErr w:type="gramEnd"/>
      <w:r w:rsidRPr="00FB1D31">
        <w:rPr>
          <w:rFonts w:ascii="仿宋" w:eastAsia="仿宋" w:hAnsi="仿宋" w:hint="eastAsia"/>
          <w:sz w:val="32"/>
          <w:szCs w:val="24"/>
        </w:rPr>
        <w:t>开始期间，至少</w:t>
      </w:r>
      <w:r w:rsidRPr="00FB1D31">
        <w:rPr>
          <w:rFonts w:ascii="仿宋" w:eastAsia="仿宋" w:hAnsi="仿宋"/>
          <w:sz w:val="32"/>
          <w:szCs w:val="24"/>
        </w:rPr>
        <w:t>4名主要技术人员及1名硬件</w:t>
      </w:r>
      <w:r w:rsidRPr="00FB1D31">
        <w:rPr>
          <w:rFonts w:ascii="仿宋" w:eastAsia="仿宋" w:hAnsi="仿宋"/>
          <w:sz w:val="32"/>
          <w:szCs w:val="24"/>
        </w:rPr>
        <w:lastRenderedPageBreak/>
        <w:t>工程师常驻南宁，专职负责软件的开发和测试工作。</w:t>
      </w:r>
    </w:p>
    <w:p w:rsidR="00F43182" w:rsidRPr="00FB1D31" w:rsidRDefault="00405F27" w:rsidP="00662558">
      <w:pPr>
        <w:spacing w:line="600" w:lineRule="exact"/>
        <w:ind w:firstLineChars="200" w:firstLine="640"/>
        <w:jc w:val="left"/>
        <w:rPr>
          <w:rFonts w:ascii="仿宋" w:eastAsia="仿宋" w:hAnsi="仿宋"/>
          <w:sz w:val="32"/>
        </w:rPr>
      </w:pPr>
      <w:r w:rsidRPr="00FB1D31">
        <w:rPr>
          <w:rFonts w:ascii="仿宋" w:eastAsia="仿宋" w:hAnsi="仿宋"/>
          <w:sz w:val="32"/>
          <w:szCs w:val="24"/>
        </w:rPr>
        <w:t>6</w:t>
      </w:r>
      <w:r w:rsidRPr="00FB1D31">
        <w:rPr>
          <w:rFonts w:ascii="仿宋" w:eastAsia="仿宋" w:hAnsi="仿宋" w:hint="eastAsia"/>
          <w:sz w:val="32"/>
          <w:szCs w:val="24"/>
        </w:rPr>
        <w:t>）本项目试运营开通到</w:t>
      </w:r>
      <w:r w:rsidRPr="00FB1D31">
        <w:rPr>
          <w:rFonts w:ascii="仿宋" w:eastAsia="仿宋" w:hAnsi="仿宋"/>
          <w:sz w:val="32"/>
          <w:szCs w:val="24"/>
        </w:rPr>
        <w:t>质保期结束，</w:t>
      </w:r>
      <w:proofErr w:type="gramStart"/>
      <w:r w:rsidRPr="00FB1D31">
        <w:rPr>
          <w:rFonts w:ascii="仿宋" w:eastAsia="仿宋" w:hAnsi="仿宋"/>
          <w:sz w:val="32"/>
          <w:szCs w:val="24"/>
        </w:rPr>
        <w:t>最</w:t>
      </w:r>
      <w:r w:rsidRPr="00FB1D31">
        <w:rPr>
          <w:rFonts w:ascii="仿宋" w:eastAsia="仿宋" w:hAnsi="仿宋" w:hint="eastAsia"/>
          <w:sz w:val="32"/>
          <w:szCs w:val="24"/>
        </w:rPr>
        <w:t>终项目</w:t>
      </w:r>
      <w:proofErr w:type="gramEnd"/>
      <w:r w:rsidRPr="00FB1D31">
        <w:rPr>
          <w:rFonts w:ascii="仿宋" w:eastAsia="仿宋" w:hAnsi="仿宋"/>
          <w:sz w:val="32"/>
          <w:szCs w:val="24"/>
        </w:rPr>
        <w:t>验收合格后，项目管理机构</w:t>
      </w:r>
      <w:r w:rsidRPr="00FB1D31">
        <w:rPr>
          <w:rFonts w:ascii="仿宋" w:eastAsia="仿宋" w:hAnsi="仿宋" w:hint="eastAsia"/>
          <w:sz w:val="32"/>
          <w:szCs w:val="24"/>
        </w:rPr>
        <w:t>方可解散</w:t>
      </w:r>
      <w:r w:rsidRPr="00FB1D31">
        <w:rPr>
          <w:rFonts w:ascii="仿宋" w:eastAsia="仿宋" w:hAnsi="仿宋"/>
          <w:sz w:val="32"/>
          <w:szCs w:val="24"/>
        </w:rPr>
        <w:t>。</w:t>
      </w:r>
    </w:p>
    <w:p w:rsidR="00F43182" w:rsidRPr="00FB1D31" w:rsidRDefault="00405F27" w:rsidP="00662558">
      <w:pPr>
        <w:pStyle w:val="affb"/>
        <w:numPr>
          <w:ilvl w:val="1"/>
          <w:numId w:val="75"/>
        </w:numPr>
        <w:spacing w:line="600" w:lineRule="exact"/>
        <w:ind w:left="0" w:firstLineChars="0" w:firstLine="0"/>
        <w:jc w:val="left"/>
        <w:outlineLvl w:val="2"/>
        <w:rPr>
          <w:rFonts w:ascii="黑体" w:eastAsia="黑体" w:hAnsi="宋体"/>
          <w:sz w:val="32"/>
          <w:szCs w:val="24"/>
        </w:rPr>
      </w:pPr>
      <w:bookmarkStart w:id="968" w:name="_Toc484679281"/>
      <w:bookmarkStart w:id="969" w:name="_Toc505862036"/>
      <w:bookmarkStart w:id="970" w:name="_Toc1655"/>
      <w:bookmarkStart w:id="971" w:name="_Toc35244809"/>
      <w:bookmarkStart w:id="972" w:name="_Toc38788787"/>
      <w:r w:rsidRPr="00FB1D31">
        <w:rPr>
          <w:rFonts w:ascii="黑体" w:eastAsia="黑体" w:hAnsi="宋体"/>
          <w:sz w:val="32"/>
          <w:szCs w:val="24"/>
        </w:rPr>
        <w:t>组织机构人员的要求</w:t>
      </w:r>
      <w:bookmarkEnd w:id="968"/>
      <w:bookmarkEnd w:id="969"/>
      <w:bookmarkEnd w:id="970"/>
      <w:bookmarkEnd w:id="971"/>
      <w:bookmarkEnd w:id="972"/>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1</w:t>
      </w:r>
      <w:r w:rsidRPr="00FB1D31">
        <w:rPr>
          <w:rFonts w:ascii="仿宋" w:eastAsia="仿宋" w:hAnsi="仿宋" w:hint="eastAsia"/>
          <w:sz w:val="32"/>
          <w:szCs w:val="24"/>
        </w:rPr>
        <w:t>）从签订合同之日起至工程验收之日止，项目经理及项目技术总负责人在南宁常驻且时间不得少于</w:t>
      </w:r>
      <w:r w:rsidRPr="00FB1D31">
        <w:rPr>
          <w:rFonts w:ascii="仿宋" w:eastAsia="仿宋" w:hAnsi="仿宋"/>
          <w:sz w:val="32"/>
          <w:szCs w:val="24"/>
        </w:rPr>
        <w:t xml:space="preserve">22 </w:t>
      </w:r>
      <w:r w:rsidRPr="00FB1D31">
        <w:rPr>
          <w:rFonts w:ascii="仿宋" w:eastAsia="仿宋" w:hAnsi="仿宋" w:hint="eastAsia"/>
          <w:sz w:val="32"/>
          <w:szCs w:val="24"/>
        </w:rPr>
        <w:t>天</w:t>
      </w:r>
      <w:r w:rsidRPr="00FB1D31">
        <w:rPr>
          <w:rFonts w:ascii="仿宋" w:eastAsia="仿宋" w:hAnsi="仿宋"/>
          <w:sz w:val="32"/>
          <w:szCs w:val="24"/>
        </w:rPr>
        <w:t>/</w:t>
      </w:r>
      <w:r w:rsidRPr="00FB1D31">
        <w:rPr>
          <w:rFonts w:ascii="仿宋" w:eastAsia="仿宋" w:hAnsi="仿宋" w:hint="eastAsia"/>
          <w:sz w:val="32"/>
          <w:szCs w:val="24"/>
        </w:rPr>
        <w:t>月，如需离开南宁，应书面获得招标人的同意。</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2）投标人所配备的项目人员必须对合同设备有</w:t>
      </w:r>
      <w:r w:rsidRPr="00FB1D31">
        <w:rPr>
          <w:rFonts w:ascii="仿宋" w:eastAsia="仿宋" w:hAnsi="仿宋" w:hint="eastAsia"/>
          <w:sz w:val="32"/>
          <w:szCs w:val="24"/>
        </w:rPr>
        <w:t>丰富</w:t>
      </w:r>
      <w:r w:rsidRPr="00FB1D31">
        <w:rPr>
          <w:rFonts w:ascii="仿宋" w:eastAsia="仿宋" w:hAnsi="仿宋"/>
          <w:sz w:val="32"/>
          <w:szCs w:val="24"/>
        </w:rPr>
        <w:t>的经验。投标人应在投标文件中提供详细的管理机构的构架和人员配备、资历、</w:t>
      </w:r>
      <w:r w:rsidRPr="00FB1D31">
        <w:rPr>
          <w:rFonts w:ascii="仿宋" w:eastAsia="仿宋" w:hAnsi="仿宋" w:hint="eastAsia"/>
          <w:sz w:val="32"/>
          <w:szCs w:val="24"/>
        </w:rPr>
        <w:t>职务</w:t>
      </w:r>
      <w:r w:rsidRPr="00FB1D31">
        <w:rPr>
          <w:rFonts w:ascii="仿宋" w:eastAsia="仿宋" w:hAnsi="仿宋"/>
          <w:sz w:val="32"/>
          <w:szCs w:val="24"/>
        </w:rPr>
        <w:t>。管理人员名单应包括但不限于以下专职人员：</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（1）</w:t>
      </w:r>
      <w:r w:rsidRPr="00FB1D31">
        <w:rPr>
          <w:rFonts w:ascii="仿宋" w:eastAsia="仿宋" w:hAnsi="仿宋" w:hint="eastAsia"/>
          <w:sz w:val="32"/>
          <w:szCs w:val="24"/>
        </w:rPr>
        <w:t>职业</w:t>
      </w:r>
      <w:r w:rsidRPr="00FB1D31">
        <w:rPr>
          <w:rFonts w:ascii="仿宋" w:eastAsia="仿宋" w:hAnsi="仿宋"/>
          <w:sz w:val="32"/>
          <w:szCs w:val="24"/>
        </w:rPr>
        <w:t>健康与安全生产</w:t>
      </w:r>
      <w:r w:rsidRPr="00FB1D31">
        <w:rPr>
          <w:rFonts w:ascii="仿宋" w:eastAsia="仿宋" w:hAnsi="仿宋" w:hint="eastAsia"/>
          <w:sz w:val="32"/>
          <w:szCs w:val="24"/>
        </w:rPr>
        <w:t>管理；</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（2）现场环保管理</w:t>
      </w:r>
      <w:r w:rsidRPr="00FB1D31">
        <w:rPr>
          <w:rFonts w:ascii="仿宋" w:eastAsia="仿宋" w:hAnsi="仿宋" w:hint="eastAsia"/>
          <w:sz w:val="32"/>
          <w:szCs w:val="24"/>
        </w:rPr>
        <w:t>；</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（3）进度计划的编制及管理</w:t>
      </w:r>
      <w:r w:rsidRPr="00FB1D31">
        <w:rPr>
          <w:rFonts w:ascii="仿宋" w:eastAsia="仿宋" w:hAnsi="仿宋" w:hint="eastAsia"/>
          <w:sz w:val="32"/>
          <w:szCs w:val="24"/>
        </w:rPr>
        <w:t>；</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（4）设备质量管理</w:t>
      </w:r>
      <w:r w:rsidRPr="00FB1D31">
        <w:rPr>
          <w:rFonts w:ascii="仿宋" w:eastAsia="仿宋" w:hAnsi="仿宋" w:hint="eastAsia"/>
          <w:sz w:val="32"/>
          <w:szCs w:val="24"/>
        </w:rPr>
        <w:t>；</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（5）设备安装施工管理。</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3）项目</w:t>
      </w:r>
      <w:r w:rsidRPr="00FB1D31">
        <w:rPr>
          <w:rFonts w:ascii="仿宋" w:eastAsia="仿宋" w:hAnsi="仿宋" w:hint="eastAsia"/>
          <w:sz w:val="32"/>
          <w:szCs w:val="24"/>
        </w:rPr>
        <w:t>管理</w:t>
      </w:r>
      <w:r w:rsidRPr="00FB1D31">
        <w:rPr>
          <w:rFonts w:ascii="仿宋" w:eastAsia="仿宋" w:hAnsi="仿宋"/>
          <w:sz w:val="32"/>
          <w:szCs w:val="24"/>
        </w:rPr>
        <w:t>人员</w:t>
      </w:r>
      <w:r w:rsidRPr="00FB1D31">
        <w:rPr>
          <w:rFonts w:ascii="仿宋" w:eastAsia="仿宋" w:hAnsi="仿宋" w:hint="eastAsia"/>
          <w:sz w:val="32"/>
          <w:szCs w:val="24"/>
        </w:rPr>
        <w:t>、技术人员</w:t>
      </w:r>
      <w:r w:rsidRPr="00FB1D31">
        <w:rPr>
          <w:rFonts w:ascii="仿宋" w:eastAsia="仿宋" w:hAnsi="仿宋"/>
          <w:sz w:val="32"/>
          <w:szCs w:val="24"/>
        </w:rPr>
        <w:t>名单、履历及资质证明</w:t>
      </w:r>
      <w:r w:rsidRPr="00FB1D31">
        <w:rPr>
          <w:rFonts w:ascii="仿宋" w:eastAsia="仿宋" w:hAnsi="仿宋" w:hint="eastAsia"/>
          <w:sz w:val="32"/>
          <w:szCs w:val="24"/>
        </w:rPr>
        <w:t>应</w:t>
      </w:r>
      <w:r w:rsidRPr="00FB1D31">
        <w:rPr>
          <w:rFonts w:ascii="仿宋" w:eastAsia="仿宋" w:hAnsi="仿宋"/>
          <w:sz w:val="32"/>
          <w:szCs w:val="24"/>
        </w:rPr>
        <w:t>交招标人审查确认，当招标人认为投标人所配人员不合格时，有权提出更换</w:t>
      </w:r>
      <w:r w:rsidRPr="00FB1D31">
        <w:rPr>
          <w:rFonts w:ascii="仿宋" w:eastAsia="仿宋" w:hAnsi="仿宋" w:hint="eastAsia"/>
          <w:sz w:val="32"/>
          <w:szCs w:val="24"/>
        </w:rPr>
        <w:t>，招标人应无条件执行且不应增加任何费用</w:t>
      </w:r>
      <w:r w:rsidRPr="00FB1D31">
        <w:rPr>
          <w:rFonts w:ascii="仿宋" w:eastAsia="仿宋" w:hAnsi="仿宋"/>
          <w:sz w:val="32"/>
          <w:szCs w:val="24"/>
        </w:rPr>
        <w:t>。投标人如欲更换任何人员，应事先征得招标人的同意。</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4）投标人的项目管理机构的负责人必须参加招标人</w:t>
      </w:r>
      <w:r w:rsidRPr="00FB1D31">
        <w:rPr>
          <w:rFonts w:ascii="仿宋" w:eastAsia="仿宋" w:hAnsi="仿宋" w:hint="eastAsia"/>
          <w:sz w:val="32"/>
          <w:szCs w:val="24"/>
        </w:rPr>
        <w:t>互联网支付接入系统</w:t>
      </w:r>
      <w:r w:rsidRPr="00FB1D31">
        <w:rPr>
          <w:rFonts w:ascii="仿宋" w:eastAsia="仿宋" w:hAnsi="仿宋"/>
          <w:sz w:val="32"/>
          <w:szCs w:val="24"/>
        </w:rPr>
        <w:t>的例会。</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5）投标人应根据设备生产工艺及现场安装的要求提供经验丰富、</w:t>
      </w:r>
      <w:r w:rsidRPr="00FB1D31">
        <w:rPr>
          <w:rFonts w:ascii="仿宋" w:eastAsia="仿宋" w:hAnsi="仿宋"/>
          <w:sz w:val="32"/>
          <w:szCs w:val="24"/>
        </w:rPr>
        <w:lastRenderedPageBreak/>
        <w:t>技术熟练的员工负责本合同的管理与监督。</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6）投标人授权负责人及管理人员必须具备有关工程管理资历，在合同履行期间根据招标人要求提供现场服务，</w:t>
      </w:r>
      <w:r w:rsidRPr="00FB1D31">
        <w:rPr>
          <w:rFonts w:ascii="仿宋" w:eastAsia="仿宋" w:hAnsi="仿宋" w:hint="eastAsia"/>
          <w:sz w:val="32"/>
          <w:szCs w:val="24"/>
        </w:rPr>
        <w:t>并</w:t>
      </w:r>
      <w:r w:rsidRPr="00FB1D31">
        <w:rPr>
          <w:rFonts w:ascii="仿宋" w:eastAsia="仿宋" w:hAnsi="仿宋"/>
          <w:sz w:val="32"/>
          <w:szCs w:val="24"/>
        </w:rPr>
        <w:t>有足够的职权接受和执行招标人的指令。主要管理人员若要更换应得到招标人的批准。</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7</w:t>
      </w:r>
      <w:r w:rsidRPr="00FB1D31">
        <w:rPr>
          <w:rFonts w:ascii="仿宋" w:eastAsia="仿宋" w:hAnsi="仿宋" w:hint="eastAsia"/>
          <w:sz w:val="32"/>
          <w:szCs w:val="24"/>
        </w:rPr>
        <w:t>）</w:t>
      </w:r>
      <w:r w:rsidRPr="00FB1D31">
        <w:rPr>
          <w:rFonts w:ascii="仿宋" w:eastAsia="仿宋" w:hAnsi="仿宋"/>
          <w:sz w:val="32"/>
          <w:szCs w:val="24"/>
        </w:rPr>
        <w:t>投标人的项目管理人员及</w:t>
      </w:r>
      <w:r w:rsidRPr="00FB1D31">
        <w:rPr>
          <w:rFonts w:ascii="仿宋" w:eastAsia="仿宋" w:hAnsi="仿宋" w:hint="eastAsia"/>
          <w:sz w:val="32"/>
          <w:szCs w:val="24"/>
        </w:rPr>
        <w:t>现场技术人员须</w:t>
      </w:r>
      <w:r w:rsidRPr="00FB1D31">
        <w:rPr>
          <w:rFonts w:ascii="仿宋" w:eastAsia="仿宋" w:hAnsi="仿宋"/>
          <w:sz w:val="32"/>
          <w:szCs w:val="24"/>
        </w:rPr>
        <w:t>严格遵守</w:t>
      </w:r>
      <w:r w:rsidRPr="00FB1D31">
        <w:rPr>
          <w:rFonts w:ascii="仿宋" w:eastAsia="仿宋" w:hAnsi="仿宋" w:hint="eastAsia"/>
          <w:sz w:val="32"/>
          <w:szCs w:val="24"/>
        </w:rPr>
        <w:t>招标</w:t>
      </w:r>
      <w:proofErr w:type="gramStart"/>
      <w:r w:rsidRPr="00FB1D31">
        <w:rPr>
          <w:rFonts w:ascii="仿宋" w:eastAsia="仿宋" w:hAnsi="仿宋" w:hint="eastAsia"/>
          <w:sz w:val="32"/>
          <w:szCs w:val="24"/>
        </w:rPr>
        <w:t>人</w:t>
      </w:r>
      <w:r w:rsidRPr="00FB1D31">
        <w:rPr>
          <w:rFonts w:ascii="仿宋" w:eastAsia="仿宋" w:hAnsi="仿宋"/>
          <w:sz w:val="32"/>
          <w:szCs w:val="24"/>
        </w:rPr>
        <w:t>制</w:t>
      </w:r>
      <w:proofErr w:type="gramEnd"/>
      <w:r w:rsidRPr="00FB1D31">
        <w:rPr>
          <w:rFonts w:ascii="仿宋" w:eastAsia="仿宋" w:hAnsi="仿宋"/>
          <w:sz w:val="32"/>
          <w:szCs w:val="24"/>
        </w:rPr>
        <w:t>定的</w:t>
      </w:r>
      <w:r w:rsidRPr="00FB1D31">
        <w:rPr>
          <w:rFonts w:ascii="仿宋" w:eastAsia="仿宋" w:hAnsi="仿宋" w:hint="eastAsia"/>
          <w:sz w:val="32"/>
          <w:szCs w:val="24"/>
        </w:rPr>
        <w:t>相关考核制度。</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8）本项目组至少要包括但不限于以下成员：</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827"/>
        <w:gridCol w:w="1134"/>
        <w:gridCol w:w="1559"/>
        <w:gridCol w:w="2591"/>
        <w:gridCol w:w="953"/>
      </w:tblGrid>
      <w:tr w:rsidR="00F43182" w:rsidRPr="00FB1D31">
        <w:trPr>
          <w:trHeight w:val="510"/>
          <w:tblHeader/>
        </w:trPr>
        <w:tc>
          <w:tcPr>
            <w:tcW w:w="710" w:type="dxa"/>
            <w:vAlign w:val="center"/>
          </w:tcPr>
          <w:p w:rsidR="00F43182" w:rsidRPr="00FB1D31" w:rsidRDefault="00405F27" w:rsidP="00662558">
            <w:pPr>
              <w:spacing w:line="600" w:lineRule="exact"/>
              <w:jc w:val="center"/>
              <w:rPr>
                <w:rFonts w:ascii="宋体" w:hAnsi="宋体"/>
              </w:rPr>
            </w:pPr>
            <w:bookmarkStart w:id="973" w:name="_Toc331282482"/>
            <w:r w:rsidRPr="00FB1D31">
              <w:rPr>
                <w:rFonts w:ascii="宋体" w:hAnsi="宋体" w:hint="eastAsia"/>
              </w:rPr>
              <w:t>人员</w:t>
            </w:r>
            <w:bookmarkEnd w:id="973"/>
          </w:p>
        </w:tc>
        <w:tc>
          <w:tcPr>
            <w:tcW w:w="3827" w:type="dxa"/>
            <w:vAlign w:val="center"/>
          </w:tcPr>
          <w:p w:rsidR="00F43182" w:rsidRPr="00FB1D31" w:rsidRDefault="00405F27" w:rsidP="00662558">
            <w:pPr>
              <w:spacing w:line="600" w:lineRule="exact"/>
              <w:jc w:val="center"/>
              <w:rPr>
                <w:rFonts w:ascii="宋体" w:hAnsi="宋体"/>
              </w:rPr>
            </w:pPr>
            <w:bookmarkStart w:id="974" w:name="_Toc331282483"/>
            <w:r w:rsidRPr="000D17BA">
              <w:rPr>
                <w:rFonts w:ascii="宋体" w:hAnsi="宋体" w:hint="eastAsia"/>
              </w:rPr>
              <w:t>人员要求</w:t>
            </w:r>
            <w:bookmarkEnd w:id="974"/>
          </w:p>
        </w:tc>
        <w:tc>
          <w:tcPr>
            <w:tcW w:w="1134" w:type="dxa"/>
            <w:vAlign w:val="center"/>
          </w:tcPr>
          <w:p w:rsidR="00F43182" w:rsidRPr="00FB1D31" w:rsidRDefault="00405F27" w:rsidP="00662558">
            <w:pPr>
              <w:spacing w:line="600" w:lineRule="exact"/>
              <w:jc w:val="center"/>
              <w:rPr>
                <w:rFonts w:ascii="宋体" w:hAnsi="宋体"/>
              </w:rPr>
            </w:pPr>
            <w:bookmarkStart w:id="975" w:name="_Toc331282485"/>
            <w:r w:rsidRPr="00FB1D31">
              <w:rPr>
                <w:rFonts w:ascii="宋体" w:hAnsi="宋体" w:hint="eastAsia"/>
              </w:rPr>
              <w:t>所有经历</w:t>
            </w:r>
          </w:p>
          <w:p w:rsidR="00F43182" w:rsidRPr="00FB1D31" w:rsidRDefault="00405F27" w:rsidP="00662558">
            <w:pPr>
              <w:spacing w:line="600" w:lineRule="exact"/>
              <w:jc w:val="center"/>
              <w:rPr>
                <w:rFonts w:ascii="宋体" w:hAnsi="宋体"/>
              </w:rPr>
            </w:pPr>
            <w:r w:rsidRPr="00FB1D31">
              <w:rPr>
                <w:rFonts w:ascii="宋体" w:hAnsi="宋体" w:hint="eastAsia"/>
              </w:rPr>
              <w:t>（年限）</w:t>
            </w:r>
            <w:bookmarkEnd w:id="975"/>
          </w:p>
        </w:tc>
        <w:tc>
          <w:tcPr>
            <w:tcW w:w="1559" w:type="dxa"/>
            <w:vAlign w:val="center"/>
          </w:tcPr>
          <w:p w:rsidR="00F43182" w:rsidRPr="00FB1D31" w:rsidRDefault="00405F27" w:rsidP="00662558">
            <w:pPr>
              <w:spacing w:line="600" w:lineRule="exact"/>
              <w:jc w:val="center"/>
              <w:rPr>
                <w:rFonts w:ascii="宋体" w:hAnsi="宋体"/>
              </w:rPr>
            </w:pPr>
            <w:bookmarkStart w:id="976" w:name="_Toc331282487"/>
            <w:r w:rsidRPr="00FB1D31">
              <w:rPr>
                <w:rFonts w:ascii="宋体" w:hAnsi="宋体" w:hint="eastAsia"/>
              </w:rPr>
              <w:t>类似工作经历</w:t>
            </w:r>
          </w:p>
          <w:p w:rsidR="00F43182" w:rsidRPr="00FB1D31" w:rsidRDefault="00405F27" w:rsidP="00662558">
            <w:pPr>
              <w:spacing w:line="600" w:lineRule="exact"/>
              <w:jc w:val="center"/>
              <w:rPr>
                <w:rFonts w:ascii="宋体" w:hAnsi="宋体"/>
              </w:rPr>
            </w:pPr>
            <w:r w:rsidRPr="00FB1D31">
              <w:rPr>
                <w:rFonts w:ascii="宋体" w:hAnsi="宋体" w:hint="eastAsia"/>
              </w:rPr>
              <w:t>（年限）</w:t>
            </w:r>
            <w:bookmarkEnd w:id="976"/>
          </w:p>
        </w:tc>
        <w:tc>
          <w:tcPr>
            <w:tcW w:w="2591" w:type="dxa"/>
            <w:vAlign w:val="center"/>
          </w:tcPr>
          <w:p w:rsidR="00F43182" w:rsidRPr="00FB1D31" w:rsidRDefault="00405F27" w:rsidP="00662558">
            <w:pPr>
              <w:spacing w:line="600" w:lineRule="exact"/>
              <w:jc w:val="center"/>
              <w:rPr>
                <w:rFonts w:ascii="宋体" w:hAnsi="宋体"/>
              </w:rPr>
            </w:pPr>
            <w:r w:rsidRPr="00FB1D31">
              <w:rPr>
                <w:rFonts w:ascii="宋体" w:hAnsi="宋体" w:hint="eastAsia"/>
              </w:rPr>
              <w:t>完成或参加过类似规模的</w:t>
            </w:r>
            <w:r w:rsidRPr="00FB1D31">
              <w:rPr>
                <w:rFonts w:ascii="宋体" w:hAnsi="宋体"/>
              </w:rPr>
              <w:t>AFC系统工程合同（</w:t>
            </w:r>
            <w:proofErr w:type="gramStart"/>
            <w:r w:rsidRPr="00FB1D31">
              <w:rPr>
                <w:rFonts w:ascii="宋体" w:hAnsi="宋体"/>
              </w:rPr>
              <w:t>个</w:t>
            </w:r>
            <w:proofErr w:type="gramEnd"/>
            <w:r w:rsidRPr="00FB1D31">
              <w:rPr>
                <w:rFonts w:ascii="宋体" w:hAnsi="宋体"/>
              </w:rPr>
              <w:t>）</w:t>
            </w:r>
          </w:p>
        </w:tc>
        <w:tc>
          <w:tcPr>
            <w:tcW w:w="953" w:type="dxa"/>
            <w:vAlign w:val="center"/>
          </w:tcPr>
          <w:p w:rsidR="00F43182" w:rsidRPr="00FB1D31" w:rsidRDefault="00405F27" w:rsidP="00662558">
            <w:pPr>
              <w:spacing w:line="600" w:lineRule="exact"/>
              <w:jc w:val="center"/>
              <w:rPr>
                <w:rFonts w:ascii="宋体" w:hAnsi="宋体"/>
              </w:rPr>
            </w:pPr>
            <w:r w:rsidRPr="00FB1D31">
              <w:rPr>
                <w:rFonts w:ascii="宋体" w:hAnsi="宋体" w:hint="eastAsia"/>
              </w:rPr>
              <w:t>人数</w:t>
            </w:r>
          </w:p>
        </w:tc>
      </w:tr>
      <w:tr w:rsidR="00F43182" w:rsidRPr="00FB1D31">
        <w:trPr>
          <w:trHeight w:val="510"/>
        </w:trPr>
        <w:tc>
          <w:tcPr>
            <w:tcW w:w="710" w:type="dxa"/>
            <w:vAlign w:val="center"/>
          </w:tcPr>
          <w:p w:rsidR="00F43182" w:rsidRPr="00FB1D31" w:rsidRDefault="00405F27" w:rsidP="00662558">
            <w:pPr>
              <w:spacing w:line="600" w:lineRule="exact"/>
              <w:jc w:val="center"/>
              <w:rPr>
                <w:rFonts w:ascii="宋体" w:hAnsi="宋体"/>
              </w:rPr>
            </w:pPr>
            <w:bookmarkStart w:id="977" w:name="_Toc331282488"/>
            <w:r w:rsidRPr="00FB1D31">
              <w:rPr>
                <w:rFonts w:ascii="宋体" w:hAnsi="宋体" w:hint="eastAsia"/>
              </w:rPr>
              <w:t>项目经理</w:t>
            </w:r>
            <w:bookmarkEnd w:id="977"/>
          </w:p>
        </w:tc>
        <w:tc>
          <w:tcPr>
            <w:tcW w:w="3827" w:type="dxa"/>
            <w:vAlign w:val="center"/>
          </w:tcPr>
          <w:p w:rsidR="00F43182" w:rsidRPr="000D17BA" w:rsidRDefault="00405F27" w:rsidP="00662558">
            <w:pPr>
              <w:spacing w:line="600" w:lineRule="exact"/>
              <w:jc w:val="left"/>
              <w:rPr>
                <w:rFonts w:ascii="宋体" w:hAnsi="宋体"/>
              </w:rPr>
            </w:pPr>
            <w:bookmarkStart w:id="978" w:name="_Toc331282489"/>
            <w:r w:rsidRPr="000D17BA">
              <w:rPr>
                <w:rFonts w:ascii="宋体" w:hAnsi="宋体"/>
              </w:rPr>
              <w:t>1.自动化、电子、计算机、通信、工程管理等相关专业本科及以上学历</w:t>
            </w:r>
          </w:p>
          <w:p w:rsidR="00F43182" w:rsidRPr="000D17BA" w:rsidRDefault="00405F27" w:rsidP="00662558">
            <w:pPr>
              <w:spacing w:line="600" w:lineRule="exact"/>
              <w:jc w:val="left"/>
              <w:rPr>
                <w:rFonts w:ascii="宋体" w:hAnsi="宋体"/>
              </w:rPr>
            </w:pPr>
            <w:r w:rsidRPr="000D17BA">
              <w:rPr>
                <w:rFonts w:ascii="宋体" w:hAnsi="宋体"/>
              </w:rPr>
              <w:t>2.具有工程师及以上职称或计算机技术与软件专业技术资格中级以上证书等相关资格证书</w:t>
            </w:r>
            <w:bookmarkEnd w:id="978"/>
          </w:p>
          <w:p w:rsidR="00F43182" w:rsidRPr="000D17BA" w:rsidRDefault="00405F27" w:rsidP="00662558">
            <w:pPr>
              <w:spacing w:line="600" w:lineRule="exact"/>
              <w:jc w:val="left"/>
              <w:rPr>
                <w:rFonts w:ascii="宋体" w:hAnsi="宋体"/>
              </w:rPr>
            </w:pPr>
            <w:r w:rsidRPr="000D17BA">
              <w:rPr>
                <w:rFonts w:ascii="宋体" w:hAnsi="宋体"/>
              </w:rPr>
              <w:t>3.</w:t>
            </w:r>
            <w:r w:rsidRPr="000D17BA">
              <w:rPr>
                <w:rFonts w:ascii="宋体" w:hAnsi="宋体"/>
                <w:szCs w:val="21"/>
              </w:rPr>
              <w:t>具有实施项目的丰富经验和较强的沟通协调能力；具有预见和应对项目风险能力</w:t>
            </w:r>
            <w:r w:rsidRPr="000D17BA">
              <w:rPr>
                <w:rFonts w:ascii="宋体" w:hAnsi="宋体" w:hint="eastAsia"/>
                <w:szCs w:val="21"/>
              </w:rPr>
              <w:t>；具有良好的沟通、团结协作、主动工作等能力</w:t>
            </w:r>
            <w:r w:rsidRPr="000D17BA">
              <w:rPr>
                <w:rFonts w:ascii="宋体" w:hAnsi="宋体"/>
                <w:szCs w:val="21"/>
              </w:rPr>
              <w:t>。</w:t>
            </w:r>
          </w:p>
        </w:tc>
        <w:tc>
          <w:tcPr>
            <w:tcW w:w="1134" w:type="dxa"/>
            <w:vAlign w:val="center"/>
          </w:tcPr>
          <w:p w:rsidR="00F43182" w:rsidRPr="00FB1D31" w:rsidRDefault="00405F27" w:rsidP="00662558">
            <w:pPr>
              <w:spacing w:line="600" w:lineRule="exact"/>
              <w:jc w:val="center"/>
              <w:rPr>
                <w:rFonts w:ascii="宋体" w:hAnsi="宋体"/>
              </w:rPr>
            </w:pPr>
            <w:bookmarkStart w:id="979" w:name="_Toc331282490"/>
            <w:r w:rsidRPr="00FB1D31">
              <w:rPr>
                <w:rFonts w:ascii="宋体" w:hAnsi="宋体"/>
              </w:rPr>
              <w:t>5</w:t>
            </w:r>
            <w:r w:rsidRPr="00FB1D31">
              <w:rPr>
                <w:rFonts w:ascii="宋体" w:hAnsi="宋体" w:hint="eastAsia"/>
              </w:rPr>
              <w:t>年及以上</w:t>
            </w:r>
            <w:bookmarkEnd w:id="979"/>
          </w:p>
        </w:tc>
        <w:tc>
          <w:tcPr>
            <w:tcW w:w="1559" w:type="dxa"/>
            <w:vAlign w:val="center"/>
          </w:tcPr>
          <w:p w:rsidR="00F43182" w:rsidRPr="00FB1D31" w:rsidRDefault="00405F27" w:rsidP="00662558">
            <w:pPr>
              <w:spacing w:line="600" w:lineRule="exact"/>
              <w:jc w:val="center"/>
              <w:rPr>
                <w:rFonts w:ascii="宋体" w:hAnsi="宋体"/>
              </w:rPr>
            </w:pPr>
            <w:bookmarkStart w:id="980" w:name="_Toc331282491"/>
            <w:r w:rsidRPr="00FB1D31">
              <w:rPr>
                <w:rFonts w:ascii="宋体" w:hAnsi="宋体"/>
              </w:rPr>
              <w:t>3年及以上</w:t>
            </w:r>
            <w:bookmarkEnd w:id="980"/>
          </w:p>
        </w:tc>
        <w:tc>
          <w:tcPr>
            <w:tcW w:w="2591" w:type="dxa"/>
            <w:vAlign w:val="center"/>
          </w:tcPr>
          <w:p w:rsidR="00F43182" w:rsidRPr="00FB1D31" w:rsidRDefault="00405F27" w:rsidP="00662558">
            <w:pPr>
              <w:spacing w:line="600" w:lineRule="exact"/>
              <w:jc w:val="center"/>
              <w:rPr>
                <w:rFonts w:ascii="宋体" w:hAnsi="宋体"/>
              </w:rPr>
            </w:pPr>
            <w:r w:rsidRPr="00FB1D31">
              <w:rPr>
                <w:rFonts w:ascii="宋体" w:hAnsi="宋体"/>
              </w:rPr>
              <w:t>1个及以上</w:t>
            </w:r>
          </w:p>
        </w:tc>
        <w:tc>
          <w:tcPr>
            <w:tcW w:w="953" w:type="dxa"/>
            <w:vAlign w:val="center"/>
          </w:tcPr>
          <w:p w:rsidR="00F43182" w:rsidRPr="00FB1D31" w:rsidRDefault="00405F27" w:rsidP="00662558">
            <w:pPr>
              <w:spacing w:line="600" w:lineRule="exact"/>
              <w:jc w:val="center"/>
              <w:rPr>
                <w:rFonts w:ascii="宋体" w:hAnsi="宋体"/>
              </w:rPr>
            </w:pPr>
            <w:r w:rsidRPr="00FB1D31">
              <w:rPr>
                <w:rFonts w:ascii="宋体" w:hAnsi="宋体"/>
              </w:rPr>
              <w:t>1</w:t>
            </w:r>
          </w:p>
        </w:tc>
      </w:tr>
      <w:tr w:rsidR="00F43182" w:rsidRPr="00FB1D31">
        <w:trPr>
          <w:trHeight w:val="510"/>
        </w:trPr>
        <w:tc>
          <w:tcPr>
            <w:tcW w:w="710" w:type="dxa"/>
            <w:vAlign w:val="center"/>
          </w:tcPr>
          <w:p w:rsidR="00F43182" w:rsidRPr="00FB1D31" w:rsidRDefault="00405F27" w:rsidP="00662558">
            <w:pPr>
              <w:spacing w:line="600" w:lineRule="exact"/>
              <w:jc w:val="center"/>
              <w:rPr>
                <w:rFonts w:ascii="宋体" w:hAnsi="宋体"/>
              </w:rPr>
            </w:pPr>
            <w:bookmarkStart w:id="981" w:name="_Toc331282492"/>
            <w:r w:rsidRPr="00FB1D31">
              <w:rPr>
                <w:rFonts w:ascii="宋体" w:hAnsi="宋体"/>
              </w:rPr>
              <w:t>技术</w:t>
            </w:r>
            <w:r w:rsidRPr="00FB1D31">
              <w:rPr>
                <w:rFonts w:ascii="宋体" w:hAnsi="宋体" w:hint="eastAsia"/>
              </w:rPr>
              <w:t>总</w:t>
            </w:r>
            <w:r w:rsidRPr="00FB1D31">
              <w:rPr>
                <w:rFonts w:ascii="宋体" w:hAnsi="宋体"/>
              </w:rPr>
              <w:t>负责人</w:t>
            </w:r>
            <w:bookmarkEnd w:id="981"/>
          </w:p>
        </w:tc>
        <w:tc>
          <w:tcPr>
            <w:tcW w:w="3827" w:type="dxa"/>
            <w:vAlign w:val="center"/>
          </w:tcPr>
          <w:p w:rsidR="00F43182" w:rsidRPr="000D17BA" w:rsidRDefault="00405F27" w:rsidP="00662558">
            <w:pPr>
              <w:spacing w:line="600" w:lineRule="exact"/>
              <w:jc w:val="left"/>
              <w:rPr>
                <w:rFonts w:ascii="宋体" w:hAnsi="宋体"/>
              </w:rPr>
            </w:pPr>
            <w:bookmarkStart w:id="982" w:name="_Toc331282493"/>
            <w:r w:rsidRPr="000D17BA">
              <w:rPr>
                <w:rFonts w:ascii="宋体" w:hAnsi="宋体"/>
              </w:rPr>
              <w:t>1.自动化、电子、计算机、通信、工程管理等相关专业本科及以上学历</w:t>
            </w:r>
          </w:p>
          <w:p w:rsidR="00F43182" w:rsidRPr="000D17BA" w:rsidRDefault="00405F27" w:rsidP="00662558">
            <w:pPr>
              <w:spacing w:line="600" w:lineRule="exact"/>
              <w:jc w:val="left"/>
              <w:rPr>
                <w:rFonts w:ascii="宋体" w:hAnsi="宋体"/>
              </w:rPr>
            </w:pPr>
            <w:r w:rsidRPr="000D17BA">
              <w:rPr>
                <w:rFonts w:ascii="宋体" w:hAnsi="宋体"/>
              </w:rPr>
              <w:t>2.具有助理工程师及以上职称或计算机技术与软件专业技术资格初级以上证书</w:t>
            </w:r>
            <w:bookmarkEnd w:id="982"/>
          </w:p>
        </w:tc>
        <w:tc>
          <w:tcPr>
            <w:tcW w:w="1134" w:type="dxa"/>
            <w:vAlign w:val="center"/>
          </w:tcPr>
          <w:p w:rsidR="00F43182" w:rsidRPr="00FB1D31" w:rsidRDefault="00405F27" w:rsidP="00662558">
            <w:pPr>
              <w:spacing w:line="600" w:lineRule="exact"/>
              <w:jc w:val="center"/>
              <w:rPr>
                <w:rFonts w:ascii="宋体" w:hAnsi="宋体"/>
              </w:rPr>
            </w:pPr>
            <w:bookmarkStart w:id="983" w:name="_Toc331282494"/>
            <w:r w:rsidRPr="00FB1D31">
              <w:rPr>
                <w:rFonts w:ascii="宋体" w:hAnsi="宋体"/>
              </w:rPr>
              <w:t>5年</w:t>
            </w:r>
            <w:r w:rsidRPr="00FB1D31">
              <w:rPr>
                <w:rFonts w:ascii="宋体" w:hAnsi="宋体" w:hint="eastAsia"/>
              </w:rPr>
              <w:t>及</w:t>
            </w:r>
            <w:r w:rsidRPr="00FB1D31">
              <w:rPr>
                <w:rFonts w:ascii="宋体" w:hAnsi="宋体"/>
              </w:rPr>
              <w:t>以上</w:t>
            </w:r>
            <w:bookmarkEnd w:id="983"/>
          </w:p>
        </w:tc>
        <w:tc>
          <w:tcPr>
            <w:tcW w:w="1559" w:type="dxa"/>
            <w:vAlign w:val="center"/>
          </w:tcPr>
          <w:p w:rsidR="00F43182" w:rsidRPr="00FB1D31" w:rsidRDefault="00405F27" w:rsidP="00662558">
            <w:pPr>
              <w:spacing w:line="600" w:lineRule="exact"/>
              <w:jc w:val="center"/>
              <w:rPr>
                <w:rFonts w:ascii="宋体" w:hAnsi="宋体"/>
              </w:rPr>
            </w:pPr>
            <w:bookmarkStart w:id="984" w:name="_Toc331282495"/>
            <w:r w:rsidRPr="00FB1D31">
              <w:rPr>
                <w:rFonts w:ascii="宋体" w:hAnsi="宋体"/>
              </w:rPr>
              <w:t>3年</w:t>
            </w:r>
            <w:r w:rsidRPr="00FB1D31">
              <w:rPr>
                <w:rFonts w:ascii="宋体" w:hAnsi="宋体" w:hint="eastAsia"/>
              </w:rPr>
              <w:t>及</w:t>
            </w:r>
            <w:r w:rsidRPr="00FB1D31">
              <w:rPr>
                <w:rFonts w:ascii="宋体" w:hAnsi="宋体"/>
              </w:rPr>
              <w:t>以上</w:t>
            </w:r>
            <w:bookmarkEnd w:id="984"/>
          </w:p>
        </w:tc>
        <w:tc>
          <w:tcPr>
            <w:tcW w:w="2591" w:type="dxa"/>
            <w:vAlign w:val="center"/>
          </w:tcPr>
          <w:p w:rsidR="00F43182" w:rsidRPr="00FB1D31" w:rsidRDefault="00405F27" w:rsidP="00662558">
            <w:pPr>
              <w:spacing w:line="600" w:lineRule="exact"/>
              <w:jc w:val="center"/>
              <w:rPr>
                <w:rFonts w:ascii="宋体" w:hAnsi="宋体"/>
              </w:rPr>
            </w:pPr>
            <w:r w:rsidRPr="00FB1D31">
              <w:rPr>
                <w:rFonts w:ascii="宋体" w:hAnsi="宋体"/>
              </w:rPr>
              <w:t>1个及以上</w:t>
            </w:r>
          </w:p>
        </w:tc>
        <w:tc>
          <w:tcPr>
            <w:tcW w:w="953" w:type="dxa"/>
            <w:vAlign w:val="center"/>
          </w:tcPr>
          <w:p w:rsidR="00F43182" w:rsidRPr="00FB1D31" w:rsidRDefault="00405F27" w:rsidP="00662558">
            <w:pPr>
              <w:spacing w:line="600" w:lineRule="exact"/>
              <w:jc w:val="center"/>
              <w:rPr>
                <w:rFonts w:ascii="宋体" w:hAnsi="宋体"/>
              </w:rPr>
            </w:pPr>
            <w:r w:rsidRPr="00FB1D31">
              <w:rPr>
                <w:rFonts w:ascii="宋体" w:hAnsi="宋体"/>
              </w:rPr>
              <w:t>1</w:t>
            </w:r>
          </w:p>
        </w:tc>
      </w:tr>
      <w:tr w:rsidR="00F43182" w:rsidRPr="00FB1D31">
        <w:trPr>
          <w:trHeight w:val="510"/>
        </w:trPr>
        <w:tc>
          <w:tcPr>
            <w:tcW w:w="710" w:type="dxa"/>
            <w:vAlign w:val="center"/>
          </w:tcPr>
          <w:p w:rsidR="00F43182" w:rsidRPr="00FB1D31" w:rsidRDefault="00405F27" w:rsidP="00662558">
            <w:pPr>
              <w:spacing w:line="600" w:lineRule="exact"/>
              <w:jc w:val="center"/>
              <w:rPr>
                <w:rFonts w:ascii="宋体" w:hAnsi="宋体"/>
              </w:rPr>
            </w:pPr>
            <w:r w:rsidRPr="00FB1D31">
              <w:rPr>
                <w:rFonts w:ascii="宋体" w:hAnsi="宋体" w:hint="eastAsia"/>
              </w:rPr>
              <w:lastRenderedPageBreak/>
              <w:t>主要技术人员</w:t>
            </w:r>
          </w:p>
        </w:tc>
        <w:tc>
          <w:tcPr>
            <w:tcW w:w="3827" w:type="dxa"/>
            <w:vAlign w:val="center"/>
          </w:tcPr>
          <w:p w:rsidR="00F43182" w:rsidRPr="000D17BA" w:rsidRDefault="00405F27" w:rsidP="00662558">
            <w:pPr>
              <w:spacing w:line="600" w:lineRule="exact"/>
              <w:jc w:val="left"/>
              <w:rPr>
                <w:rFonts w:ascii="宋体" w:hAnsi="宋体"/>
              </w:rPr>
            </w:pPr>
            <w:bookmarkStart w:id="985" w:name="_Toc331282497"/>
            <w:r w:rsidRPr="000D17BA">
              <w:rPr>
                <w:rFonts w:ascii="宋体" w:hAnsi="宋体" w:hint="eastAsia"/>
              </w:rPr>
              <w:t>自动化、电子、计算机、通讯、工程管理等相关专业专科及以上学历</w:t>
            </w:r>
            <w:bookmarkEnd w:id="985"/>
          </w:p>
        </w:tc>
        <w:tc>
          <w:tcPr>
            <w:tcW w:w="1134" w:type="dxa"/>
            <w:vAlign w:val="center"/>
          </w:tcPr>
          <w:p w:rsidR="00F43182" w:rsidRPr="00FB1D31" w:rsidRDefault="00405F27" w:rsidP="00662558">
            <w:pPr>
              <w:spacing w:line="600" w:lineRule="exact"/>
              <w:jc w:val="center"/>
              <w:rPr>
                <w:rFonts w:ascii="宋体" w:hAnsi="宋体"/>
              </w:rPr>
            </w:pPr>
            <w:bookmarkStart w:id="986" w:name="_Toc331282498"/>
            <w:r w:rsidRPr="00FB1D31">
              <w:rPr>
                <w:rFonts w:ascii="宋体" w:hAnsi="宋体"/>
              </w:rPr>
              <w:t>3</w:t>
            </w:r>
            <w:r w:rsidRPr="00FB1D31">
              <w:rPr>
                <w:rFonts w:ascii="宋体" w:hAnsi="宋体" w:hint="eastAsia"/>
              </w:rPr>
              <w:t>年及以上</w:t>
            </w:r>
            <w:bookmarkEnd w:id="986"/>
          </w:p>
        </w:tc>
        <w:tc>
          <w:tcPr>
            <w:tcW w:w="1559" w:type="dxa"/>
            <w:vAlign w:val="center"/>
          </w:tcPr>
          <w:p w:rsidR="00F43182" w:rsidRPr="00FB1D31" w:rsidRDefault="00405F27" w:rsidP="00662558">
            <w:pPr>
              <w:spacing w:line="600" w:lineRule="exact"/>
              <w:jc w:val="center"/>
              <w:rPr>
                <w:rFonts w:ascii="宋体" w:hAnsi="宋体"/>
              </w:rPr>
            </w:pPr>
            <w:bookmarkStart w:id="987" w:name="_Toc331282499"/>
            <w:r w:rsidRPr="00FB1D31">
              <w:rPr>
                <w:rFonts w:ascii="宋体" w:hAnsi="宋体"/>
              </w:rPr>
              <w:t>3年及以上</w:t>
            </w:r>
            <w:bookmarkEnd w:id="987"/>
          </w:p>
        </w:tc>
        <w:tc>
          <w:tcPr>
            <w:tcW w:w="2591" w:type="dxa"/>
            <w:vAlign w:val="center"/>
          </w:tcPr>
          <w:p w:rsidR="00F43182" w:rsidRPr="00FB1D31" w:rsidRDefault="00405F27" w:rsidP="00662558">
            <w:pPr>
              <w:spacing w:line="600" w:lineRule="exact"/>
              <w:jc w:val="center"/>
              <w:rPr>
                <w:rFonts w:ascii="宋体" w:hAnsi="宋体"/>
              </w:rPr>
            </w:pPr>
            <w:r w:rsidRPr="00FB1D31">
              <w:rPr>
                <w:rFonts w:ascii="宋体" w:hAnsi="宋体"/>
              </w:rPr>
              <w:t>1个及以上</w:t>
            </w:r>
          </w:p>
        </w:tc>
        <w:tc>
          <w:tcPr>
            <w:tcW w:w="953" w:type="dxa"/>
            <w:vAlign w:val="center"/>
          </w:tcPr>
          <w:p w:rsidR="00F43182" w:rsidRPr="00FB1D31" w:rsidRDefault="00405F27" w:rsidP="00662558">
            <w:pPr>
              <w:spacing w:line="600" w:lineRule="exact"/>
              <w:jc w:val="center"/>
              <w:rPr>
                <w:rFonts w:ascii="宋体" w:hAnsi="宋体"/>
              </w:rPr>
            </w:pPr>
            <w:r w:rsidRPr="00FB1D31">
              <w:rPr>
                <w:rFonts w:ascii="宋体" w:hAnsi="宋体"/>
              </w:rPr>
              <w:t>4人以上</w:t>
            </w:r>
          </w:p>
        </w:tc>
      </w:tr>
      <w:tr w:rsidR="00F43182" w:rsidRPr="00FB1D31">
        <w:trPr>
          <w:trHeight w:val="510"/>
        </w:trPr>
        <w:tc>
          <w:tcPr>
            <w:tcW w:w="710" w:type="dxa"/>
            <w:vAlign w:val="center"/>
          </w:tcPr>
          <w:p w:rsidR="00F43182" w:rsidRPr="00FB1D31" w:rsidRDefault="00405F27" w:rsidP="00662558">
            <w:pPr>
              <w:spacing w:line="600" w:lineRule="exact"/>
              <w:jc w:val="center"/>
              <w:rPr>
                <w:rFonts w:ascii="宋体" w:hAnsi="宋体"/>
              </w:rPr>
            </w:pPr>
            <w:r w:rsidRPr="00FB1D31">
              <w:rPr>
                <w:rFonts w:ascii="宋体" w:hAnsi="宋体" w:hint="eastAsia"/>
              </w:rPr>
              <w:t>行政人员</w:t>
            </w:r>
          </w:p>
        </w:tc>
        <w:tc>
          <w:tcPr>
            <w:tcW w:w="3827" w:type="dxa"/>
            <w:vAlign w:val="center"/>
          </w:tcPr>
          <w:p w:rsidR="00F43182" w:rsidRPr="000D17BA" w:rsidRDefault="00405F27" w:rsidP="00662558">
            <w:pPr>
              <w:spacing w:line="600" w:lineRule="exact"/>
              <w:jc w:val="left"/>
              <w:rPr>
                <w:rFonts w:ascii="宋体" w:hAnsi="宋体"/>
              </w:rPr>
            </w:pPr>
            <w:r w:rsidRPr="000D17BA">
              <w:rPr>
                <w:rFonts w:ascii="宋体" w:hAnsi="宋体" w:hint="eastAsia"/>
              </w:rPr>
              <w:t>自动化、电子、计算机、通讯、工程管理等相关专业专科及以上学历</w:t>
            </w:r>
          </w:p>
        </w:tc>
        <w:tc>
          <w:tcPr>
            <w:tcW w:w="1134" w:type="dxa"/>
            <w:vAlign w:val="center"/>
          </w:tcPr>
          <w:p w:rsidR="00F43182" w:rsidRPr="00FB1D31" w:rsidRDefault="00405F27" w:rsidP="00662558">
            <w:pPr>
              <w:spacing w:line="600" w:lineRule="exact"/>
              <w:jc w:val="center"/>
              <w:rPr>
                <w:rFonts w:ascii="宋体" w:hAnsi="宋体"/>
              </w:rPr>
            </w:pPr>
            <w:r w:rsidRPr="00FB1D31">
              <w:rPr>
                <w:rFonts w:ascii="宋体" w:hAnsi="宋体"/>
              </w:rPr>
              <w:t>1年及以上</w:t>
            </w:r>
          </w:p>
        </w:tc>
        <w:tc>
          <w:tcPr>
            <w:tcW w:w="1559" w:type="dxa"/>
            <w:vAlign w:val="center"/>
          </w:tcPr>
          <w:p w:rsidR="00F43182" w:rsidRPr="00FB1D31" w:rsidRDefault="00405F27" w:rsidP="00662558">
            <w:pPr>
              <w:spacing w:line="600" w:lineRule="exact"/>
              <w:jc w:val="center"/>
              <w:rPr>
                <w:rFonts w:ascii="宋体" w:hAnsi="宋体"/>
              </w:rPr>
            </w:pPr>
            <w:r w:rsidRPr="00FB1D31">
              <w:rPr>
                <w:rFonts w:ascii="宋体" w:hAnsi="宋体"/>
              </w:rPr>
              <w:t>1年及以上</w:t>
            </w:r>
          </w:p>
        </w:tc>
        <w:tc>
          <w:tcPr>
            <w:tcW w:w="2591" w:type="dxa"/>
            <w:vAlign w:val="center"/>
          </w:tcPr>
          <w:p w:rsidR="00F43182" w:rsidRPr="00FB1D31" w:rsidRDefault="00405F27" w:rsidP="00662558">
            <w:pPr>
              <w:spacing w:line="600" w:lineRule="exact"/>
              <w:jc w:val="center"/>
              <w:rPr>
                <w:rFonts w:ascii="宋体" w:hAnsi="宋体"/>
              </w:rPr>
            </w:pPr>
            <w:r w:rsidRPr="00FB1D31">
              <w:rPr>
                <w:rFonts w:ascii="宋体" w:hAnsi="宋体" w:hint="eastAsia"/>
              </w:rPr>
              <w:t>无要求</w:t>
            </w:r>
          </w:p>
        </w:tc>
        <w:tc>
          <w:tcPr>
            <w:tcW w:w="953" w:type="dxa"/>
            <w:vAlign w:val="center"/>
          </w:tcPr>
          <w:p w:rsidR="00F43182" w:rsidRPr="00FB1D31" w:rsidRDefault="00405F27" w:rsidP="00662558">
            <w:pPr>
              <w:spacing w:line="600" w:lineRule="exact"/>
              <w:jc w:val="center"/>
              <w:rPr>
                <w:rFonts w:ascii="宋体" w:hAnsi="宋体"/>
              </w:rPr>
            </w:pPr>
            <w:r w:rsidRPr="00FB1D31">
              <w:rPr>
                <w:rFonts w:ascii="宋体" w:hAnsi="宋体"/>
              </w:rPr>
              <w:t>1</w:t>
            </w:r>
          </w:p>
        </w:tc>
      </w:tr>
    </w:tbl>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本项目开通前、后半年，至少</w:t>
      </w:r>
      <w:r w:rsidRPr="00FB1D31">
        <w:rPr>
          <w:rFonts w:ascii="仿宋" w:eastAsia="仿宋" w:hAnsi="仿宋"/>
          <w:sz w:val="32"/>
          <w:szCs w:val="24"/>
        </w:rPr>
        <w:t>1名本项目的主要</w:t>
      </w:r>
      <w:r w:rsidRPr="00FB1D31">
        <w:rPr>
          <w:rFonts w:ascii="仿宋" w:eastAsia="仿宋" w:hAnsi="仿宋" w:hint="eastAsia"/>
          <w:sz w:val="32"/>
          <w:szCs w:val="24"/>
        </w:rPr>
        <w:t>技术人员在南宁驻场，以确保系统正常运行及故障处理等工作的顺利开展。若招标人认为驻场人员不能满足实际工作需求，可要求投标人更换驻场人员，并且保留追究经济赔偿的权利。</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宋体"/>
          <w:sz w:val="32"/>
          <w:szCs w:val="24"/>
        </w:rPr>
      </w:pPr>
      <w:bookmarkStart w:id="988" w:name="_Toc35244810"/>
      <w:bookmarkStart w:id="989" w:name="_Toc24116"/>
      <w:bookmarkStart w:id="990" w:name="_Toc492460792"/>
      <w:bookmarkStart w:id="991" w:name="_Toc38788788"/>
      <w:r w:rsidRPr="00FB1D31">
        <w:rPr>
          <w:rFonts w:ascii="黑体" w:eastAsia="黑体" w:hAnsi="宋体" w:hint="eastAsia"/>
          <w:sz w:val="32"/>
          <w:szCs w:val="24"/>
        </w:rPr>
        <w:t>计划</w:t>
      </w:r>
      <w:bookmarkEnd w:id="988"/>
      <w:bookmarkEnd w:id="989"/>
      <w:bookmarkEnd w:id="990"/>
      <w:bookmarkEnd w:id="991"/>
    </w:p>
    <w:p w:rsidR="00F43182" w:rsidRPr="00FB1D31" w:rsidRDefault="00405F27" w:rsidP="00662558">
      <w:pPr>
        <w:pStyle w:val="affb"/>
        <w:numPr>
          <w:ilvl w:val="1"/>
          <w:numId w:val="76"/>
        </w:numPr>
        <w:spacing w:line="600" w:lineRule="exact"/>
        <w:ind w:left="0" w:firstLineChars="0" w:firstLine="0"/>
        <w:jc w:val="left"/>
        <w:outlineLvl w:val="2"/>
        <w:rPr>
          <w:rFonts w:ascii="黑体" w:eastAsia="黑体" w:hAnsi="宋体"/>
          <w:sz w:val="32"/>
          <w:szCs w:val="24"/>
        </w:rPr>
      </w:pPr>
      <w:bookmarkStart w:id="992" w:name="_Toc35244811"/>
      <w:bookmarkStart w:id="993" w:name="_Toc1906"/>
      <w:bookmarkStart w:id="994" w:name="_Toc505862038"/>
      <w:bookmarkStart w:id="995" w:name="_Toc484679283"/>
      <w:bookmarkStart w:id="996" w:name="_Toc38788789"/>
      <w:r w:rsidRPr="00FB1D31">
        <w:rPr>
          <w:rFonts w:ascii="黑体" w:eastAsia="黑体" w:hAnsi="宋体"/>
          <w:sz w:val="32"/>
          <w:szCs w:val="24"/>
        </w:rPr>
        <w:t>项目计划</w:t>
      </w:r>
      <w:bookmarkEnd w:id="992"/>
      <w:bookmarkEnd w:id="993"/>
      <w:bookmarkEnd w:id="994"/>
      <w:bookmarkEnd w:id="995"/>
      <w:bookmarkEnd w:id="996"/>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投标人必须根据本线工程的工期要求制定切实可行的项目进度计划，报招标人确认批准。</w:t>
      </w:r>
      <w:r w:rsidRPr="00FB1D31">
        <w:rPr>
          <w:rFonts w:ascii="仿宋" w:eastAsia="仿宋" w:hAnsi="仿宋" w:hint="eastAsia"/>
          <w:sz w:val="32"/>
          <w:szCs w:val="24"/>
        </w:rPr>
        <w:t>投标人应严格按照经招标人批准的总工期计划和各阶段计划履行合同。</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尽管在合同中招标人做出了关键工期的要求以及工程的初步计划，但招标人有权根据工程客观条件而改变计划和关键工期时间，在招标人提出改变的计划后，投标人必须根据招标人提出的工期计划，提出详细的计划实施方案、措施，保证实现招标人提出计划的按期实施，投标人应无条件满足招标人所改变的工期计划。</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投标人根据项目进度计划制定月、季、年度项目计划，报招标人</w:t>
      </w:r>
      <w:r w:rsidRPr="00FB1D31">
        <w:rPr>
          <w:rFonts w:ascii="仿宋" w:eastAsia="仿宋" w:hAnsi="仿宋"/>
          <w:sz w:val="32"/>
          <w:szCs w:val="24"/>
        </w:rPr>
        <w:lastRenderedPageBreak/>
        <w:t>确认批准。</w:t>
      </w:r>
      <w:r w:rsidRPr="00FB1D31">
        <w:rPr>
          <w:rFonts w:ascii="仿宋" w:eastAsia="仿宋" w:hAnsi="仿宋" w:hint="eastAsia"/>
          <w:sz w:val="32"/>
          <w:szCs w:val="24"/>
        </w:rPr>
        <w:t>计划如有任何延迟、提前或可以预见到任何延迟、提前，投标人必须提前</w:t>
      </w:r>
      <w:r w:rsidRPr="00FB1D31">
        <w:rPr>
          <w:rFonts w:ascii="仿宋" w:eastAsia="仿宋" w:hAnsi="仿宋"/>
          <w:sz w:val="32"/>
          <w:szCs w:val="24"/>
        </w:rPr>
        <w:t>10天书面通知招标人。</w:t>
      </w:r>
    </w:p>
    <w:p w:rsidR="00F43182" w:rsidRPr="00FB1D31" w:rsidRDefault="00405F27" w:rsidP="00662558">
      <w:pPr>
        <w:pStyle w:val="affb"/>
        <w:numPr>
          <w:ilvl w:val="1"/>
          <w:numId w:val="76"/>
        </w:numPr>
        <w:spacing w:line="600" w:lineRule="exact"/>
        <w:ind w:left="0" w:firstLineChars="0" w:firstLine="0"/>
        <w:jc w:val="left"/>
        <w:outlineLvl w:val="2"/>
        <w:rPr>
          <w:rFonts w:ascii="黑体" w:eastAsia="黑体" w:hAnsi="宋体"/>
          <w:sz w:val="32"/>
          <w:szCs w:val="24"/>
        </w:rPr>
      </w:pPr>
      <w:bookmarkStart w:id="997" w:name="_Toc484679284"/>
      <w:bookmarkStart w:id="998" w:name="_Toc17734"/>
      <w:bookmarkStart w:id="999" w:name="_Toc505862039"/>
      <w:bookmarkStart w:id="1000" w:name="_Toc35244812"/>
      <w:bookmarkStart w:id="1001" w:name="_Toc38788790"/>
      <w:r w:rsidRPr="00FB1D31">
        <w:rPr>
          <w:rFonts w:ascii="黑体" w:eastAsia="黑体" w:hAnsi="宋体"/>
          <w:sz w:val="32"/>
          <w:szCs w:val="24"/>
        </w:rPr>
        <w:t>计划</w:t>
      </w:r>
      <w:r w:rsidRPr="00FB1D31">
        <w:rPr>
          <w:rFonts w:ascii="黑体" w:eastAsia="黑体" w:hAnsi="宋体" w:hint="eastAsia"/>
          <w:sz w:val="32"/>
          <w:szCs w:val="24"/>
        </w:rPr>
        <w:t>要求</w:t>
      </w:r>
      <w:bookmarkEnd w:id="997"/>
      <w:bookmarkEnd w:id="998"/>
      <w:bookmarkEnd w:id="999"/>
      <w:bookmarkEnd w:id="1000"/>
      <w:bookmarkEnd w:id="1001"/>
    </w:p>
    <w:p w:rsidR="00F43182" w:rsidRPr="00FB1D31" w:rsidRDefault="00405F27" w:rsidP="00662558">
      <w:pPr>
        <w:spacing w:line="600" w:lineRule="exact"/>
        <w:ind w:firstLine="480"/>
        <w:rPr>
          <w:rFonts w:ascii="仿宋" w:eastAsia="仿宋" w:hAnsi="仿宋"/>
          <w:sz w:val="32"/>
        </w:rPr>
      </w:pPr>
      <w:r w:rsidRPr="00FB1D31">
        <w:rPr>
          <w:rFonts w:ascii="仿宋" w:eastAsia="仿宋" w:hAnsi="仿宋"/>
          <w:sz w:val="32"/>
        </w:rPr>
        <w:t>投标人在投标时必须提出如下计划建议（</w:t>
      </w:r>
      <w:r w:rsidRPr="00FB1D31">
        <w:rPr>
          <w:rFonts w:ascii="仿宋" w:eastAsia="仿宋" w:hAnsi="仿宋" w:hint="eastAsia"/>
          <w:sz w:val="32"/>
        </w:rPr>
        <w:t>包括但不限于</w:t>
      </w:r>
      <w:r w:rsidRPr="00FB1D31">
        <w:rPr>
          <w:rFonts w:ascii="仿宋" w:eastAsia="仿宋" w:hAnsi="仿宋"/>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合同执行总体进度控制计划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设计进度计划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软件开发计划</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装运发货进度计划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现场开箱检验计划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安装</w:t>
      </w:r>
      <w:r w:rsidRPr="00FB1D31">
        <w:rPr>
          <w:rFonts w:ascii="仿宋" w:eastAsia="仿宋" w:hAnsi="仿宋"/>
          <w:sz w:val="32"/>
        </w:rPr>
        <w:t>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hint="eastAsia"/>
          <w:sz w:val="32"/>
        </w:rPr>
        <w:t>调试</w:t>
      </w:r>
      <w:r w:rsidRPr="00FB1D31">
        <w:rPr>
          <w:rFonts w:ascii="仿宋" w:eastAsia="仿宋" w:hAnsi="仿宋"/>
          <w:sz w:val="32"/>
        </w:rPr>
        <w:t>验收计划</w:t>
      </w:r>
      <w:r w:rsidRPr="00FB1D31">
        <w:rPr>
          <w:rFonts w:ascii="仿宋" w:eastAsia="仿宋" w:hAnsi="仿宋" w:hint="eastAsia"/>
          <w:sz w:val="32"/>
        </w:rPr>
        <w:t>（</w:t>
      </w:r>
      <w:r w:rsidRPr="00FB1D31">
        <w:rPr>
          <w:rFonts w:ascii="仿宋" w:eastAsia="仿宋" w:hAnsi="仿宋"/>
          <w:sz w:val="32"/>
        </w:rPr>
        <w:t>包括单系统调试、软件验收、试运行、</w:t>
      </w:r>
      <w:r w:rsidRPr="00FB1D31">
        <w:rPr>
          <w:rFonts w:ascii="仿宋" w:eastAsia="仿宋" w:hAnsi="仿宋" w:hint="eastAsia"/>
          <w:sz w:val="32"/>
        </w:rPr>
        <w:t>竣工</w:t>
      </w:r>
      <w:r w:rsidRPr="00FB1D31">
        <w:rPr>
          <w:rFonts w:ascii="仿宋" w:eastAsia="仿宋" w:hAnsi="仿宋"/>
          <w:sz w:val="32"/>
        </w:rPr>
        <w:t>验收、质量保证期、最终验收的计划</w:t>
      </w:r>
      <w:r w:rsidRPr="00FB1D31">
        <w:rPr>
          <w:rFonts w:ascii="仿宋" w:eastAsia="仿宋" w:hAnsi="仿宋" w:hint="eastAsia"/>
          <w:sz w:val="32"/>
        </w:rPr>
        <w:t>等）；</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图纸、文件提交计划</w:t>
      </w:r>
      <w:r w:rsidRPr="00FB1D31">
        <w:rPr>
          <w:rFonts w:ascii="仿宋" w:eastAsia="仿宋" w:hAnsi="仿宋" w:hint="eastAsia"/>
          <w:sz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rPr>
      </w:pPr>
      <w:r w:rsidRPr="00FB1D31">
        <w:rPr>
          <w:rFonts w:ascii="仿宋" w:eastAsia="仿宋" w:hAnsi="仿宋"/>
          <w:sz w:val="32"/>
        </w:rPr>
        <w:t>培训计划（包括现场培训和厂家培训）。</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hint="eastAsia"/>
          <w:sz w:val="32"/>
          <w:szCs w:val="24"/>
        </w:rPr>
        <w:t>在每阶段开始前</w:t>
      </w:r>
      <w:r w:rsidRPr="00FB1D31">
        <w:rPr>
          <w:rFonts w:ascii="仿宋" w:eastAsia="仿宋" w:hAnsi="仿宋"/>
          <w:sz w:val="32"/>
          <w:szCs w:val="24"/>
        </w:rPr>
        <w:t>1个月，投标人应提交本阶段计划供招标人审批，这个计划应符合控制进度的规定。在招标人未批准该阶段计划之前，投标人不应开始该阶段实质性工作。由于投标人计划不周而引起的一切后果均由投标人承担。</w:t>
      </w:r>
    </w:p>
    <w:p w:rsidR="00F43182" w:rsidRPr="00FB1D31" w:rsidRDefault="00405F27" w:rsidP="00662558">
      <w:pPr>
        <w:spacing w:line="600" w:lineRule="exact"/>
        <w:ind w:firstLineChars="200" w:firstLine="640"/>
        <w:jc w:val="left"/>
        <w:rPr>
          <w:rFonts w:ascii="仿宋" w:eastAsia="仿宋" w:hAnsi="仿宋"/>
          <w:sz w:val="32"/>
          <w:szCs w:val="24"/>
        </w:rPr>
      </w:pPr>
      <w:r w:rsidRPr="00FB1D31">
        <w:rPr>
          <w:rFonts w:ascii="仿宋" w:eastAsia="仿宋" w:hAnsi="仿宋"/>
          <w:sz w:val="32"/>
          <w:szCs w:val="24"/>
        </w:rPr>
        <w:t>投标人应对照合同执行的各个阶段，</w:t>
      </w:r>
      <w:proofErr w:type="gramStart"/>
      <w:r w:rsidRPr="00FB1D31">
        <w:rPr>
          <w:rFonts w:ascii="仿宋" w:eastAsia="仿宋" w:hAnsi="仿宋"/>
          <w:sz w:val="32"/>
          <w:szCs w:val="24"/>
        </w:rPr>
        <w:t>作出</w:t>
      </w:r>
      <w:proofErr w:type="gramEnd"/>
      <w:r w:rsidRPr="00FB1D31">
        <w:rPr>
          <w:rFonts w:ascii="仿宋" w:eastAsia="仿宋" w:hAnsi="仿宋"/>
          <w:sz w:val="32"/>
          <w:szCs w:val="24"/>
        </w:rPr>
        <w:t>详细的项目管理实施方案，在投标文件中的项目执行计划和项目管理实施方案将作为合同附件，在合同谈判中确认。</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02" w:name="_Toc492460793"/>
      <w:bookmarkStart w:id="1003" w:name="_Toc15952"/>
      <w:bookmarkStart w:id="1004" w:name="_Toc35244813"/>
      <w:bookmarkStart w:id="1005" w:name="_Toc38788791"/>
      <w:r w:rsidRPr="00FB1D31">
        <w:rPr>
          <w:rFonts w:ascii="黑体" w:eastAsia="黑体" w:hAnsi="黑体" w:hint="eastAsia"/>
          <w:sz w:val="32"/>
          <w:szCs w:val="32"/>
        </w:rPr>
        <w:t>合同执行阶段</w:t>
      </w:r>
      <w:bookmarkEnd w:id="1002"/>
      <w:bookmarkEnd w:id="1003"/>
      <w:bookmarkEnd w:id="1004"/>
      <w:bookmarkEnd w:id="1005"/>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合同执行包括但不限于下列各阶段：</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互提资料阶段</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设计</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提供设计文件</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运输</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安装</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调试和测试</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系统联调</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安全认证和评估</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试运行</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验收及开通</w:t>
      </w:r>
    </w:p>
    <w:p w:rsidR="00F43182" w:rsidRPr="00FB1D31" w:rsidRDefault="00405F27" w:rsidP="008B5CFD">
      <w:pPr>
        <w:pStyle w:val="affb"/>
        <w:numPr>
          <w:ilvl w:val="0"/>
          <w:numId w:val="7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保证期</w:t>
      </w:r>
    </w:p>
    <w:p w:rsidR="00F43182" w:rsidRPr="00FB1D31" w:rsidRDefault="00405F27" w:rsidP="008B5CFD">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投标人应按本</w:t>
      </w:r>
      <w:r w:rsidRPr="00FB1D31">
        <w:rPr>
          <w:rFonts w:ascii="仿宋" w:eastAsia="仿宋" w:hAnsi="仿宋"/>
          <w:sz w:val="32"/>
          <w:szCs w:val="32"/>
        </w:rPr>
        <w:t>用户</w:t>
      </w:r>
      <w:r w:rsidRPr="00FB1D31">
        <w:rPr>
          <w:rFonts w:ascii="仿宋" w:eastAsia="仿宋" w:hAnsi="仿宋" w:hint="eastAsia"/>
          <w:sz w:val="32"/>
          <w:szCs w:val="32"/>
        </w:rPr>
        <w:t>需求书的规定，在每阶段开始时向招标人提交计划供招标人确认，并按月提交进度报告。这些计划包括，但不限于：</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控制进度计划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文件和图纸计划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发货计划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软件开发计划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安装计划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调试计划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lastRenderedPageBreak/>
        <w:t>验收计划</w:t>
      </w:r>
    </w:p>
    <w:p w:rsidR="00F43182" w:rsidRPr="00FB1D31" w:rsidRDefault="00405F27" w:rsidP="008B5CFD">
      <w:pPr>
        <w:pStyle w:val="affb"/>
        <w:numPr>
          <w:ilvl w:val="0"/>
          <w:numId w:val="7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培训计划</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各计划的详细规定见本</w:t>
      </w:r>
      <w:r w:rsidRPr="00FB1D31">
        <w:rPr>
          <w:rFonts w:ascii="仿宋" w:eastAsia="仿宋" w:hAnsi="仿宋"/>
          <w:sz w:val="32"/>
          <w:szCs w:val="32"/>
        </w:rPr>
        <w:t>用户</w:t>
      </w:r>
      <w:r w:rsidRPr="00FB1D31">
        <w:rPr>
          <w:rFonts w:ascii="仿宋" w:eastAsia="仿宋" w:hAnsi="仿宋" w:hint="eastAsia"/>
          <w:sz w:val="32"/>
          <w:szCs w:val="32"/>
        </w:rPr>
        <w:t>需求书。每一阶段开始之前一个月，投标人应向招标人提交本阶段计划供招标人确认，这个计划符合控制进度的规定。在招标人未确认该阶段计划之前，投标人不应开始该阶段实质性工作。由于投标人计划不周而导致招标人不确认计划引起的一切后果均由投标人承担。</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06" w:name="_Toc492460794"/>
      <w:bookmarkStart w:id="1007" w:name="_Toc24080"/>
      <w:bookmarkStart w:id="1008" w:name="_Toc35244814"/>
      <w:bookmarkStart w:id="1009" w:name="_Toc38788792"/>
      <w:r w:rsidRPr="00FB1D31">
        <w:rPr>
          <w:rFonts w:ascii="黑体" w:eastAsia="黑体" w:hAnsi="黑体" w:hint="eastAsia"/>
          <w:sz w:val="32"/>
          <w:szCs w:val="32"/>
        </w:rPr>
        <w:t>文件接收程序</w:t>
      </w:r>
      <w:bookmarkEnd w:id="1006"/>
      <w:bookmarkEnd w:id="1007"/>
      <w:bookmarkEnd w:id="1008"/>
      <w:bookmarkEnd w:id="1009"/>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招标人对投标人文件的接收在任何情况下都不能解除投标人在本合同项下的任何责任和义务，投标人仍应对整个系统的功能和安全负责。</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在合同执行各阶段，投标人负责准备好根据合同相关规定要求的以及其他合同执行所需的所有文件，按规定时间提交招标人。</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投标人提交给招标人的文件要在发送单上列出目录，文件形式为纸张文件和电子文件，文件目录及内容中应标明其文件的性质（例如需招标人确认、告知等），</w:t>
      </w:r>
      <w:r w:rsidRPr="00FB1D31">
        <w:rPr>
          <w:rFonts w:ascii="仿宋" w:eastAsia="仿宋" w:hAnsi="仿宋"/>
          <w:sz w:val="32"/>
          <w:szCs w:val="32"/>
        </w:rPr>
        <w:t>只有印刷文件才能作为最终生效的文件。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除非另有规定，</w:t>
      </w:r>
      <w:r w:rsidRPr="00FB1D31">
        <w:rPr>
          <w:rFonts w:ascii="仿宋" w:eastAsia="仿宋" w:hAnsi="仿宋" w:hint="eastAsia"/>
          <w:sz w:val="32"/>
          <w:szCs w:val="32"/>
        </w:rPr>
        <w:t>投标人</w:t>
      </w:r>
      <w:r w:rsidRPr="00FB1D31">
        <w:rPr>
          <w:rFonts w:ascii="仿宋" w:eastAsia="仿宋" w:hAnsi="仿宋"/>
          <w:sz w:val="32"/>
          <w:szCs w:val="32"/>
        </w:rPr>
        <w:t>文件的更改应由</w:t>
      </w:r>
      <w:r w:rsidRPr="00FB1D31">
        <w:rPr>
          <w:rFonts w:ascii="仿宋" w:eastAsia="仿宋" w:hAnsi="仿宋" w:hint="eastAsia"/>
          <w:sz w:val="32"/>
          <w:szCs w:val="32"/>
        </w:rPr>
        <w:t>招标人</w:t>
      </w:r>
      <w:r w:rsidRPr="00FB1D31">
        <w:rPr>
          <w:rFonts w:ascii="仿宋" w:eastAsia="仿宋" w:hAnsi="仿宋"/>
          <w:sz w:val="32"/>
          <w:szCs w:val="32"/>
        </w:rPr>
        <w:t>审查和认可。在文件或相应的附件上有更改的缘由说明，任何的更改都不应加价。应建立一个明细表和相应的文件控制程序，防止使用作废的文件。明细表提交</w:t>
      </w:r>
      <w:r w:rsidRPr="00FB1D31">
        <w:rPr>
          <w:rFonts w:ascii="仿宋" w:eastAsia="仿宋" w:hAnsi="仿宋" w:hint="eastAsia"/>
          <w:sz w:val="32"/>
          <w:szCs w:val="32"/>
        </w:rPr>
        <w:t>招标人</w:t>
      </w:r>
      <w:r w:rsidRPr="00FB1D31">
        <w:rPr>
          <w:rFonts w:ascii="仿宋" w:eastAsia="仿宋" w:hAnsi="仿宋"/>
          <w:sz w:val="32"/>
          <w:szCs w:val="32"/>
        </w:rPr>
        <w:t>。</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10" w:name="_Toc492460795"/>
      <w:bookmarkStart w:id="1011" w:name="_Toc35244815"/>
      <w:bookmarkStart w:id="1012" w:name="_Toc14055"/>
      <w:bookmarkStart w:id="1013" w:name="_Toc38788793"/>
      <w:r w:rsidRPr="00FB1D31">
        <w:rPr>
          <w:rFonts w:ascii="黑体" w:eastAsia="黑体" w:hAnsi="黑体" w:hint="eastAsia"/>
          <w:sz w:val="32"/>
          <w:szCs w:val="32"/>
        </w:rPr>
        <w:t>沟通及工作联系</w:t>
      </w:r>
      <w:bookmarkEnd w:id="1010"/>
      <w:bookmarkEnd w:id="1011"/>
      <w:bookmarkEnd w:id="1012"/>
      <w:bookmarkEnd w:id="1013"/>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投标人与招标人可采用的沟通及工作联系方式包括但不限于：</w:t>
      </w:r>
    </w:p>
    <w:p w:rsidR="00F43182" w:rsidRPr="00FB1D31" w:rsidRDefault="00405F27" w:rsidP="008B5CFD">
      <w:pPr>
        <w:pStyle w:val="affb"/>
        <w:numPr>
          <w:ilvl w:val="0"/>
          <w:numId w:val="79"/>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lastRenderedPageBreak/>
        <w:t>文件往来。</w:t>
      </w:r>
    </w:p>
    <w:p w:rsidR="00F43182" w:rsidRPr="00FB1D31" w:rsidRDefault="00405F27" w:rsidP="008B5CFD">
      <w:pPr>
        <w:pStyle w:val="affb"/>
        <w:numPr>
          <w:ilvl w:val="0"/>
          <w:numId w:val="79"/>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工程例会。</w:t>
      </w:r>
    </w:p>
    <w:p w:rsidR="00F43182" w:rsidRPr="00FB1D31" w:rsidRDefault="00405F27" w:rsidP="008B5CFD">
      <w:pPr>
        <w:pStyle w:val="affb"/>
        <w:numPr>
          <w:ilvl w:val="0"/>
          <w:numId w:val="79"/>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专题会议。</w:t>
      </w:r>
    </w:p>
    <w:p w:rsidR="00F43182" w:rsidRPr="00FB1D31" w:rsidRDefault="00405F27" w:rsidP="008B5CFD">
      <w:pPr>
        <w:pStyle w:val="affb"/>
        <w:numPr>
          <w:ilvl w:val="0"/>
          <w:numId w:val="79"/>
        </w:numPr>
        <w:spacing w:line="600" w:lineRule="exact"/>
        <w:ind w:left="0" w:firstLine="640"/>
        <w:jc w:val="left"/>
        <w:rPr>
          <w:rFonts w:ascii="仿宋" w:eastAsia="仿宋" w:hAnsi="仿宋"/>
          <w:sz w:val="32"/>
          <w:szCs w:val="32"/>
        </w:rPr>
      </w:pPr>
      <w:r w:rsidRPr="00FB1D31">
        <w:rPr>
          <w:rFonts w:ascii="仿宋" w:eastAsia="仿宋" w:hAnsi="仿宋"/>
          <w:sz w:val="32"/>
          <w:szCs w:val="32"/>
        </w:rPr>
        <w:t>设计联络会。</w:t>
      </w:r>
    </w:p>
    <w:p w:rsidR="00F43182" w:rsidRPr="00FB1D31" w:rsidRDefault="00405F27" w:rsidP="008B5CFD">
      <w:pPr>
        <w:pStyle w:val="affb"/>
        <w:numPr>
          <w:ilvl w:val="0"/>
          <w:numId w:val="79"/>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现场协调会议等。</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招标人与投标人每个月定期召开项目例会，每次项目例会后应将会议发现的问题、解决的问题和形成的决议写入会议纪要中，会议纪要由投标人以正式文件的方式发送给各方。投标人为招标人及其委托的现场工程人员工地饮水和交通、会议室等提供方便。</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双方来往的正式文件、批准、照会等，以书面方式送达，这些书面方式及送达</w:t>
      </w:r>
      <w:proofErr w:type="gramStart"/>
      <w:r w:rsidRPr="00FB1D31">
        <w:rPr>
          <w:rFonts w:ascii="仿宋" w:eastAsia="仿宋" w:hAnsi="仿宋" w:hint="eastAsia"/>
          <w:sz w:val="32"/>
          <w:szCs w:val="32"/>
        </w:rPr>
        <w:t>确认仅</w:t>
      </w:r>
      <w:proofErr w:type="gramEnd"/>
      <w:r w:rsidRPr="00FB1D31">
        <w:rPr>
          <w:rFonts w:ascii="仿宋" w:eastAsia="仿宋" w:hAnsi="仿宋" w:hint="eastAsia"/>
          <w:sz w:val="32"/>
          <w:szCs w:val="32"/>
        </w:rPr>
        <w:t>限于：</w:t>
      </w:r>
    </w:p>
    <w:p w:rsidR="00F43182" w:rsidRPr="00FB1D31" w:rsidRDefault="00405F27" w:rsidP="008B5CFD">
      <w:pPr>
        <w:pStyle w:val="affb"/>
        <w:numPr>
          <w:ilvl w:val="0"/>
          <w:numId w:val="80"/>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直接送达</w:t>
      </w:r>
      <w:r w:rsidRPr="00FB1D31">
        <w:rPr>
          <w:rFonts w:ascii="仿宋" w:eastAsia="仿宋" w:hAnsi="仿宋"/>
          <w:sz w:val="32"/>
          <w:szCs w:val="32"/>
        </w:rPr>
        <w:t>—</w:t>
      </w:r>
      <w:r w:rsidRPr="00FB1D31">
        <w:rPr>
          <w:rFonts w:ascii="仿宋" w:eastAsia="仿宋" w:hAnsi="仿宋" w:hint="eastAsia"/>
          <w:sz w:val="32"/>
          <w:szCs w:val="32"/>
        </w:rPr>
        <w:t>收件人签字接收。</w:t>
      </w:r>
    </w:p>
    <w:p w:rsidR="00F43182" w:rsidRPr="00FB1D31" w:rsidRDefault="00405F27" w:rsidP="008B5CFD">
      <w:pPr>
        <w:pStyle w:val="affb"/>
        <w:numPr>
          <w:ilvl w:val="0"/>
          <w:numId w:val="80"/>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挂号信函</w:t>
      </w:r>
      <w:r w:rsidRPr="00FB1D31">
        <w:rPr>
          <w:rFonts w:ascii="仿宋" w:eastAsia="仿宋" w:hAnsi="仿宋"/>
          <w:sz w:val="32"/>
          <w:szCs w:val="32"/>
        </w:rPr>
        <w:t>—</w:t>
      </w:r>
      <w:r w:rsidRPr="00FB1D31">
        <w:rPr>
          <w:rFonts w:ascii="仿宋" w:eastAsia="仿宋" w:hAnsi="仿宋" w:hint="eastAsia"/>
          <w:sz w:val="32"/>
          <w:szCs w:val="32"/>
        </w:rPr>
        <w:t>收件人签字接收。</w:t>
      </w:r>
    </w:p>
    <w:p w:rsidR="00F43182" w:rsidRPr="00FB1D31" w:rsidRDefault="00405F27" w:rsidP="008B5CFD">
      <w:pPr>
        <w:pStyle w:val="affb"/>
        <w:numPr>
          <w:ilvl w:val="0"/>
          <w:numId w:val="80"/>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电</w:t>
      </w:r>
      <w:r w:rsidRPr="00FB1D31">
        <w:rPr>
          <w:rFonts w:ascii="仿宋" w:eastAsia="仿宋" w:hAnsi="仿宋"/>
          <w:sz w:val="32"/>
          <w:szCs w:val="32"/>
        </w:rPr>
        <w:t xml:space="preserve">    </w:t>
      </w:r>
      <w:r w:rsidRPr="00FB1D31">
        <w:rPr>
          <w:rFonts w:ascii="仿宋" w:eastAsia="仿宋" w:hAnsi="仿宋" w:hint="eastAsia"/>
          <w:sz w:val="32"/>
          <w:szCs w:val="32"/>
        </w:rPr>
        <w:t>报</w:t>
      </w:r>
      <w:r w:rsidRPr="00FB1D31">
        <w:rPr>
          <w:rFonts w:ascii="仿宋" w:eastAsia="仿宋" w:hAnsi="仿宋"/>
          <w:sz w:val="32"/>
          <w:szCs w:val="32"/>
        </w:rPr>
        <w:t>—</w:t>
      </w:r>
      <w:r w:rsidRPr="00FB1D31">
        <w:rPr>
          <w:rFonts w:ascii="仿宋" w:eastAsia="仿宋" w:hAnsi="仿宋" w:hint="eastAsia"/>
          <w:sz w:val="32"/>
          <w:szCs w:val="32"/>
        </w:rPr>
        <w:t>收件人签字接收。</w:t>
      </w:r>
    </w:p>
    <w:p w:rsidR="00F43182" w:rsidRPr="00FB1D31" w:rsidRDefault="00405F27" w:rsidP="008B5CFD">
      <w:pPr>
        <w:pStyle w:val="affb"/>
        <w:numPr>
          <w:ilvl w:val="0"/>
          <w:numId w:val="80"/>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传</w:t>
      </w:r>
      <w:r w:rsidRPr="00FB1D31">
        <w:rPr>
          <w:rFonts w:ascii="仿宋" w:eastAsia="仿宋" w:hAnsi="仿宋"/>
          <w:sz w:val="32"/>
          <w:szCs w:val="32"/>
        </w:rPr>
        <w:t xml:space="preserve">    </w:t>
      </w:r>
      <w:r w:rsidRPr="00FB1D31">
        <w:rPr>
          <w:rFonts w:ascii="仿宋" w:eastAsia="仿宋" w:hAnsi="仿宋" w:hint="eastAsia"/>
          <w:sz w:val="32"/>
          <w:szCs w:val="32"/>
        </w:rPr>
        <w:t>真</w:t>
      </w:r>
      <w:r w:rsidRPr="00FB1D31">
        <w:rPr>
          <w:rFonts w:ascii="仿宋" w:eastAsia="仿宋" w:hAnsi="仿宋"/>
          <w:sz w:val="32"/>
          <w:szCs w:val="32"/>
        </w:rPr>
        <w:t>—</w:t>
      </w:r>
      <w:r w:rsidRPr="00FB1D31">
        <w:rPr>
          <w:rFonts w:ascii="仿宋" w:eastAsia="仿宋" w:hAnsi="仿宋" w:hint="eastAsia"/>
          <w:sz w:val="32"/>
          <w:szCs w:val="32"/>
        </w:rPr>
        <w:t>发送方成功发送。</w:t>
      </w:r>
    </w:p>
    <w:p w:rsidR="00F43182" w:rsidRPr="00FB1D31" w:rsidRDefault="00405F27" w:rsidP="008B5CFD">
      <w:pPr>
        <w:pStyle w:val="affb"/>
        <w:numPr>
          <w:ilvl w:val="0"/>
          <w:numId w:val="80"/>
        </w:numPr>
        <w:spacing w:line="600" w:lineRule="exact"/>
        <w:ind w:left="0" w:firstLine="640"/>
        <w:jc w:val="left"/>
        <w:rPr>
          <w:rFonts w:ascii="仿宋" w:eastAsia="仿宋" w:hAnsi="仿宋"/>
          <w:sz w:val="32"/>
          <w:szCs w:val="32"/>
        </w:rPr>
      </w:pPr>
      <w:r w:rsidRPr="00FB1D31">
        <w:rPr>
          <w:rFonts w:ascii="仿宋" w:eastAsia="仿宋" w:hAnsi="仿宋"/>
          <w:sz w:val="32"/>
          <w:szCs w:val="32"/>
        </w:rPr>
        <w:t>电子邮件-收件人反馈接收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双方来往的正式文件、批准、照会等只应由各方授权代表签字。通知送达的地址为合同条款中规定的各方地址。</w:t>
      </w:r>
      <w:r w:rsidRPr="00FB1D31">
        <w:rPr>
          <w:rFonts w:ascii="仿宋" w:eastAsia="仿宋" w:hAnsi="仿宋"/>
          <w:sz w:val="32"/>
          <w:szCs w:val="32"/>
        </w:rPr>
        <w:t xml:space="preserve"> </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双方往来的文件应采用各自质量体系规定的标准格式，统一编码。</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14" w:name="_Toc14867"/>
      <w:bookmarkStart w:id="1015" w:name="_Toc492460796"/>
      <w:bookmarkStart w:id="1016" w:name="_Toc35244816"/>
      <w:bookmarkStart w:id="1017" w:name="_Toc38788794"/>
      <w:r w:rsidRPr="00FB1D31">
        <w:rPr>
          <w:rFonts w:ascii="黑体" w:eastAsia="黑体" w:hAnsi="黑体"/>
          <w:sz w:val="32"/>
          <w:szCs w:val="32"/>
        </w:rPr>
        <w:t>管理文件</w:t>
      </w:r>
      <w:bookmarkEnd w:id="1014"/>
      <w:bookmarkEnd w:id="1015"/>
      <w:bookmarkEnd w:id="1016"/>
      <w:bookmarkEnd w:id="1017"/>
    </w:p>
    <w:p w:rsidR="00F43182" w:rsidRPr="00FB1D31" w:rsidRDefault="00405F27" w:rsidP="00662558">
      <w:pPr>
        <w:pStyle w:val="affb"/>
        <w:numPr>
          <w:ilvl w:val="1"/>
          <w:numId w:val="81"/>
        </w:numPr>
        <w:spacing w:line="600" w:lineRule="exact"/>
        <w:ind w:left="0" w:firstLineChars="0" w:firstLine="0"/>
        <w:jc w:val="left"/>
        <w:outlineLvl w:val="2"/>
        <w:rPr>
          <w:rFonts w:ascii="黑体" w:eastAsia="黑体" w:hAnsi="黑体"/>
          <w:sz w:val="32"/>
          <w:szCs w:val="32"/>
        </w:rPr>
      </w:pPr>
      <w:bookmarkStart w:id="1018" w:name="_Toc9642"/>
      <w:bookmarkStart w:id="1019" w:name="_Toc35244817"/>
      <w:bookmarkStart w:id="1020" w:name="_Toc38788795"/>
      <w:r w:rsidRPr="00FB1D31">
        <w:rPr>
          <w:rFonts w:ascii="黑体" w:eastAsia="黑体" w:hAnsi="黑体"/>
          <w:sz w:val="32"/>
          <w:szCs w:val="32"/>
        </w:rPr>
        <w:t>文件管理要求</w:t>
      </w:r>
      <w:bookmarkEnd w:id="1018"/>
      <w:bookmarkEnd w:id="1019"/>
      <w:bookmarkEnd w:id="1020"/>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lastRenderedPageBreak/>
        <w:t>投标人应根据</w:t>
      </w:r>
      <w:r w:rsidRPr="00FB1D31">
        <w:rPr>
          <w:rFonts w:ascii="仿宋" w:eastAsia="仿宋" w:hAnsi="仿宋" w:hint="eastAsia"/>
          <w:sz w:val="32"/>
          <w:szCs w:val="32"/>
        </w:rPr>
        <w:t>招标人的有关规定</w:t>
      </w:r>
      <w:r w:rsidRPr="00FB1D31">
        <w:rPr>
          <w:rFonts w:ascii="仿宋" w:eastAsia="仿宋" w:hAnsi="仿宋"/>
          <w:sz w:val="32"/>
          <w:szCs w:val="32"/>
        </w:rPr>
        <w:t>以及相关要求，建立文件管理程序，在招标人批准后贯彻执行。该程序文件用来控制管理所有提供给招标人的文件。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投标人提交给招标人的文件要在发送单上列出目录，文件形式可以为纸张文件和电子文件</w:t>
      </w:r>
      <w:r w:rsidRPr="00FB1D31">
        <w:rPr>
          <w:rFonts w:ascii="仿宋" w:eastAsia="仿宋" w:hAnsi="仿宋" w:hint="eastAsia"/>
          <w:sz w:val="32"/>
          <w:szCs w:val="32"/>
        </w:rPr>
        <w:t>（可编辑）</w:t>
      </w:r>
      <w:r w:rsidRPr="00FB1D31">
        <w:rPr>
          <w:rFonts w:ascii="仿宋" w:eastAsia="仿宋" w:hAnsi="仿宋"/>
          <w:sz w:val="32"/>
          <w:szCs w:val="32"/>
        </w:rPr>
        <w:t>。投标人更改文件应得到招标人认可，文件或相应的附件上应有更改的理由。</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文件包括技术文件和管理文件。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管理文件包括但不限于：</w:t>
      </w:r>
      <w:r w:rsidRPr="00FB1D31">
        <w:rPr>
          <w:rFonts w:ascii="仿宋" w:eastAsia="仿宋" w:hAnsi="仿宋" w:hint="eastAsia"/>
          <w:sz w:val="32"/>
          <w:szCs w:val="32"/>
        </w:rPr>
        <w:t>进度控制文件、质量控制文件、</w:t>
      </w:r>
      <w:r w:rsidRPr="00FB1D31">
        <w:rPr>
          <w:rFonts w:ascii="仿宋" w:eastAsia="仿宋" w:hAnsi="仿宋"/>
          <w:sz w:val="32"/>
          <w:szCs w:val="32"/>
        </w:rPr>
        <w:t>发货计划、开箱检验计划、安装计划、调试计划、培训计划、验收计划、质量体系保证文件等。</w:t>
      </w:r>
    </w:p>
    <w:p w:rsidR="00F43182" w:rsidRPr="00FB1D31" w:rsidRDefault="00405F27" w:rsidP="00662558">
      <w:pPr>
        <w:pStyle w:val="affb"/>
        <w:numPr>
          <w:ilvl w:val="1"/>
          <w:numId w:val="81"/>
        </w:numPr>
        <w:spacing w:line="600" w:lineRule="exact"/>
        <w:ind w:left="0" w:firstLineChars="0" w:firstLine="0"/>
        <w:jc w:val="left"/>
        <w:outlineLvl w:val="2"/>
        <w:rPr>
          <w:rFonts w:ascii="黑体" w:eastAsia="黑体" w:hAnsi="黑体"/>
          <w:sz w:val="32"/>
          <w:szCs w:val="32"/>
        </w:rPr>
      </w:pPr>
      <w:bookmarkStart w:id="1021" w:name="_Toc26885"/>
      <w:bookmarkStart w:id="1022" w:name="_Toc505862043"/>
      <w:bookmarkStart w:id="1023" w:name="_Toc484679288"/>
      <w:bookmarkStart w:id="1024" w:name="_Toc35244818"/>
      <w:bookmarkStart w:id="1025" w:name="_Toc38788796"/>
      <w:r w:rsidRPr="00FB1D31">
        <w:rPr>
          <w:rFonts w:ascii="黑体" w:eastAsia="黑体" w:hAnsi="黑体"/>
          <w:sz w:val="32"/>
          <w:szCs w:val="32"/>
        </w:rPr>
        <w:t>文件确认</w:t>
      </w:r>
      <w:bookmarkEnd w:id="1021"/>
      <w:bookmarkEnd w:id="1022"/>
      <w:bookmarkEnd w:id="1023"/>
      <w:bookmarkEnd w:id="1024"/>
      <w:bookmarkEnd w:id="1025"/>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在合同的各个阶段开展实质性工作前</w:t>
      </w:r>
      <w:r w:rsidRPr="00FB1D31">
        <w:rPr>
          <w:rFonts w:ascii="仿宋" w:eastAsia="仿宋" w:hAnsi="仿宋" w:hint="eastAsia"/>
          <w:sz w:val="32"/>
          <w:szCs w:val="32"/>
        </w:rPr>
        <w:t>，投标人</w:t>
      </w:r>
      <w:r w:rsidRPr="00FB1D31">
        <w:rPr>
          <w:rFonts w:ascii="仿宋" w:eastAsia="仿宋" w:hAnsi="仿宋"/>
          <w:sz w:val="32"/>
          <w:szCs w:val="32"/>
        </w:rPr>
        <w:t>应</w:t>
      </w:r>
      <w:r w:rsidRPr="00FB1D31">
        <w:rPr>
          <w:rFonts w:ascii="仿宋" w:eastAsia="仿宋" w:hAnsi="仿宋" w:hint="eastAsia"/>
          <w:sz w:val="32"/>
          <w:szCs w:val="32"/>
        </w:rPr>
        <w:t>根据招标人的要求提交</w:t>
      </w:r>
      <w:r w:rsidRPr="00FB1D31">
        <w:rPr>
          <w:rFonts w:ascii="仿宋" w:eastAsia="仿宋" w:hAnsi="仿宋"/>
          <w:sz w:val="32"/>
          <w:szCs w:val="32"/>
        </w:rPr>
        <w:t>管理文件</w:t>
      </w:r>
      <w:r w:rsidRPr="00FB1D31">
        <w:rPr>
          <w:rFonts w:ascii="仿宋" w:eastAsia="仿宋" w:hAnsi="仿宋" w:hint="eastAsia"/>
          <w:sz w:val="32"/>
          <w:szCs w:val="32"/>
        </w:rPr>
        <w:t>，供</w:t>
      </w:r>
      <w:r w:rsidRPr="00FB1D31">
        <w:rPr>
          <w:rFonts w:ascii="仿宋" w:eastAsia="仿宋" w:hAnsi="仿宋"/>
          <w:sz w:val="32"/>
          <w:szCs w:val="32"/>
        </w:rPr>
        <w:t>招标人确认。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投标人提交给招标人的文件要在发送单上列出目录，文件形式可以为印刷文件和电子文件，只有印刷文件才能作为最终生效的文件。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返回文件状态时，招标人将加盖下列印鉴之一：</w:t>
      </w:r>
    </w:p>
    <w:p w:rsidR="00F43182" w:rsidRPr="00FB1D31" w:rsidRDefault="00405F27" w:rsidP="008B5CFD">
      <w:pPr>
        <w:numPr>
          <w:ilvl w:val="0"/>
          <w:numId w:val="8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确认；</w:t>
      </w:r>
    </w:p>
    <w:p w:rsidR="00F43182" w:rsidRPr="00FB1D31" w:rsidRDefault="00405F27" w:rsidP="008B5CFD">
      <w:pPr>
        <w:numPr>
          <w:ilvl w:val="0"/>
          <w:numId w:val="8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加注确认；</w:t>
      </w:r>
    </w:p>
    <w:p w:rsidR="00F43182" w:rsidRPr="00FB1D31" w:rsidRDefault="00405F27" w:rsidP="008B5CFD">
      <w:pPr>
        <w:numPr>
          <w:ilvl w:val="0"/>
          <w:numId w:val="8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不确认。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其中第</w:t>
      </w:r>
      <w:r w:rsidRPr="00FB1D31">
        <w:rPr>
          <w:rFonts w:ascii="仿宋" w:eastAsia="仿宋" w:hAnsi="仿宋"/>
          <w:sz w:val="32"/>
          <w:szCs w:val="32"/>
        </w:rPr>
        <w:t>2种情况下，招标人应说明投标人应对文件进行的修改，或在进行工作时须改进或注意的事项，投标人可以开展实质性工作；第3种情况下，招标人应说明不确认的原因，投标人不应开展实质性</w:t>
      </w:r>
      <w:r w:rsidRPr="00FB1D31">
        <w:rPr>
          <w:rFonts w:ascii="仿宋" w:eastAsia="仿宋" w:hAnsi="仿宋"/>
          <w:sz w:val="32"/>
          <w:szCs w:val="32"/>
        </w:rPr>
        <w:lastRenderedPageBreak/>
        <w:t>工作。这二种情况下投标人都必须将修改后的文件重新报招标人确认。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招标人对投标人文件的确认，在任何情况下都不能减除投标人在合同项下的任何责任和义务。</w:t>
      </w:r>
    </w:p>
    <w:p w:rsidR="00F43182" w:rsidRPr="00FB1D31" w:rsidRDefault="00405F27" w:rsidP="00662558">
      <w:pPr>
        <w:pStyle w:val="affb"/>
        <w:numPr>
          <w:ilvl w:val="1"/>
          <w:numId w:val="81"/>
        </w:numPr>
        <w:spacing w:line="600" w:lineRule="exact"/>
        <w:ind w:left="0" w:firstLineChars="0" w:firstLine="0"/>
        <w:jc w:val="left"/>
        <w:outlineLvl w:val="2"/>
        <w:rPr>
          <w:rFonts w:ascii="黑体" w:eastAsia="黑体" w:hAnsi="黑体"/>
          <w:sz w:val="32"/>
          <w:szCs w:val="32"/>
        </w:rPr>
      </w:pPr>
      <w:bookmarkStart w:id="1026" w:name="_Toc35244819"/>
      <w:bookmarkStart w:id="1027" w:name="_Toc38788797"/>
      <w:r w:rsidRPr="00FB1D31">
        <w:rPr>
          <w:rFonts w:ascii="黑体" w:eastAsia="黑体" w:hAnsi="黑体"/>
          <w:sz w:val="32"/>
          <w:szCs w:val="32"/>
        </w:rPr>
        <w:t>进度控制</w:t>
      </w:r>
      <w:bookmarkEnd w:id="1026"/>
      <w:bookmarkEnd w:id="1027"/>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投标人应对工程的进度进行检查和全过程控制，负责对项目执行过程中的各项任务进行动态管理。</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投标人应采取各种控制手段保证项目的各个阶段按计划开始和结束。各阶段工作结束时，应结合工期、成本、质量评价项目进度状况，分析其中的问题，并提出下一阶段工作安排。</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在合同开始执行后投标人应每月一次</w:t>
      </w:r>
      <w:r w:rsidRPr="00FB1D31">
        <w:rPr>
          <w:rFonts w:ascii="仿宋" w:eastAsia="仿宋" w:hAnsi="仿宋" w:hint="eastAsia"/>
          <w:sz w:val="32"/>
          <w:szCs w:val="32"/>
        </w:rPr>
        <w:t>，</w:t>
      </w:r>
      <w:r w:rsidRPr="00FB1D31">
        <w:rPr>
          <w:rFonts w:ascii="仿宋" w:eastAsia="仿宋" w:hAnsi="仿宋"/>
          <w:sz w:val="32"/>
          <w:szCs w:val="32"/>
        </w:rPr>
        <w:t>安装开始后应每周一次及重大项目结束后</w:t>
      </w:r>
      <w:r w:rsidRPr="00FB1D31">
        <w:rPr>
          <w:rFonts w:ascii="仿宋" w:eastAsia="仿宋" w:hAnsi="仿宋" w:hint="eastAsia"/>
          <w:sz w:val="32"/>
          <w:szCs w:val="32"/>
        </w:rPr>
        <w:t>，</w:t>
      </w:r>
      <w:r w:rsidRPr="00FB1D31">
        <w:rPr>
          <w:rFonts w:ascii="仿宋" w:eastAsia="仿宋" w:hAnsi="仿宋"/>
          <w:sz w:val="32"/>
          <w:szCs w:val="32"/>
        </w:rPr>
        <w:t>都应用书面形式向招标人</w:t>
      </w:r>
      <w:r w:rsidRPr="00FB1D31">
        <w:rPr>
          <w:rFonts w:ascii="仿宋" w:eastAsia="仿宋" w:hAnsi="仿宋" w:hint="eastAsia"/>
          <w:sz w:val="32"/>
          <w:szCs w:val="32"/>
        </w:rPr>
        <w:t>提交进度报告，</w:t>
      </w:r>
      <w:r w:rsidRPr="00FB1D31">
        <w:rPr>
          <w:rFonts w:ascii="仿宋" w:eastAsia="仿宋" w:hAnsi="仿宋"/>
          <w:sz w:val="32"/>
          <w:szCs w:val="32"/>
        </w:rPr>
        <w:t>进度报告须包含诸如工程进度、计划变更</w:t>
      </w:r>
      <w:r w:rsidRPr="00FB1D31">
        <w:rPr>
          <w:rFonts w:ascii="仿宋" w:eastAsia="仿宋" w:hAnsi="仿宋" w:hint="eastAsia"/>
          <w:sz w:val="32"/>
          <w:szCs w:val="32"/>
        </w:rPr>
        <w:t>、</w:t>
      </w:r>
      <w:r w:rsidRPr="00FB1D31">
        <w:rPr>
          <w:rFonts w:ascii="仿宋" w:eastAsia="仿宋" w:hAnsi="仿宋"/>
          <w:sz w:val="32"/>
          <w:szCs w:val="32"/>
        </w:rPr>
        <w:t>发生的问题、存在的不利因素、潜在</w:t>
      </w:r>
      <w:r w:rsidRPr="00FB1D31">
        <w:rPr>
          <w:rFonts w:ascii="仿宋" w:eastAsia="仿宋" w:hAnsi="仿宋" w:hint="eastAsia"/>
          <w:sz w:val="32"/>
          <w:szCs w:val="32"/>
        </w:rPr>
        <w:t>延误</w:t>
      </w:r>
      <w:r w:rsidRPr="00FB1D31">
        <w:rPr>
          <w:rFonts w:ascii="仿宋" w:eastAsia="仿宋" w:hAnsi="仿宋"/>
          <w:sz w:val="32"/>
          <w:szCs w:val="32"/>
        </w:rPr>
        <w:t>等内容</w:t>
      </w:r>
      <w:r w:rsidRPr="00FB1D31">
        <w:rPr>
          <w:rFonts w:ascii="仿宋" w:eastAsia="仿宋" w:hAnsi="仿宋" w:hint="eastAsia"/>
          <w:sz w:val="32"/>
          <w:szCs w:val="32"/>
        </w:rPr>
        <w:t>，</w:t>
      </w:r>
      <w:r w:rsidRPr="00FB1D31">
        <w:rPr>
          <w:rFonts w:ascii="仿宋" w:eastAsia="仿宋" w:hAnsi="仿宋"/>
          <w:sz w:val="32"/>
          <w:szCs w:val="32"/>
        </w:rPr>
        <w:t>着重说明未能按计划开展或完成工作的原因，并采取措施制定完成计划。进度报告在合同执行过程中</w:t>
      </w:r>
      <w:r w:rsidRPr="00FB1D31">
        <w:rPr>
          <w:rFonts w:ascii="仿宋" w:eastAsia="仿宋" w:hAnsi="仿宋" w:hint="eastAsia"/>
          <w:sz w:val="32"/>
          <w:szCs w:val="32"/>
        </w:rPr>
        <w:t>按招标人的要求提交</w:t>
      </w:r>
      <w:r w:rsidRPr="00FB1D31">
        <w:rPr>
          <w:rFonts w:ascii="仿宋" w:eastAsia="仿宋" w:hAnsi="仿宋"/>
          <w:sz w:val="32"/>
          <w:szCs w:val="32"/>
        </w:rPr>
        <w:t>。对于紧急情况，投标人随时</w:t>
      </w:r>
      <w:r w:rsidRPr="00FB1D31">
        <w:rPr>
          <w:rFonts w:ascii="仿宋" w:eastAsia="仿宋" w:hAnsi="仿宋" w:hint="eastAsia"/>
          <w:sz w:val="32"/>
          <w:szCs w:val="32"/>
        </w:rPr>
        <w:t>通知</w:t>
      </w:r>
      <w:r w:rsidRPr="00FB1D31">
        <w:rPr>
          <w:rFonts w:ascii="仿宋" w:eastAsia="仿宋" w:hAnsi="仿宋"/>
          <w:sz w:val="32"/>
          <w:szCs w:val="32"/>
        </w:rPr>
        <w:t>招标人。</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投标人应用图表的方式</w:t>
      </w:r>
      <w:r w:rsidRPr="00FB1D31">
        <w:rPr>
          <w:rFonts w:ascii="仿宋" w:eastAsia="仿宋" w:hAnsi="仿宋" w:hint="eastAsia"/>
          <w:sz w:val="32"/>
          <w:szCs w:val="32"/>
        </w:rPr>
        <w:t>说明</w:t>
      </w:r>
      <w:r w:rsidRPr="00FB1D31">
        <w:rPr>
          <w:rFonts w:ascii="仿宋" w:eastAsia="仿宋" w:hAnsi="仿宋"/>
          <w:sz w:val="32"/>
          <w:szCs w:val="32"/>
        </w:rPr>
        <w:t>各阶段的进度情况。</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28" w:name="_Toc7234"/>
      <w:bookmarkStart w:id="1029" w:name="_Toc492460797"/>
      <w:bookmarkStart w:id="1030" w:name="_Toc35244820"/>
      <w:bookmarkStart w:id="1031" w:name="_Toc38788798"/>
      <w:r w:rsidRPr="00FB1D31">
        <w:rPr>
          <w:rFonts w:ascii="黑体" w:eastAsia="黑体" w:hAnsi="黑体" w:hint="eastAsia"/>
          <w:sz w:val="32"/>
          <w:szCs w:val="32"/>
        </w:rPr>
        <w:t>协调</w:t>
      </w:r>
      <w:bookmarkEnd w:id="1028"/>
      <w:bookmarkEnd w:id="1029"/>
      <w:bookmarkEnd w:id="1030"/>
      <w:bookmarkEnd w:id="1031"/>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投标人需要招标人进行工程协调时，应先提出书面申请交与招标人，说明</w:t>
      </w:r>
      <w:proofErr w:type="gramStart"/>
      <w:r w:rsidRPr="00FB1D31">
        <w:rPr>
          <w:rFonts w:ascii="仿宋" w:eastAsia="仿宋" w:hAnsi="仿宋" w:hint="eastAsia"/>
          <w:sz w:val="32"/>
          <w:szCs w:val="32"/>
        </w:rPr>
        <w:t>须协调</w:t>
      </w:r>
      <w:proofErr w:type="gramEnd"/>
      <w:r w:rsidRPr="00FB1D31">
        <w:rPr>
          <w:rFonts w:ascii="仿宋" w:eastAsia="仿宋" w:hAnsi="仿宋" w:hint="eastAsia"/>
          <w:sz w:val="32"/>
          <w:szCs w:val="32"/>
        </w:rPr>
        <w:t>的内容、须达到的目标等。招标人的协调并不能免除投标人在其合同项下的责任。</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32" w:name="_Toc7054"/>
      <w:bookmarkStart w:id="1033" w:name="_Toc492460798"/>
      <w:bookmarkStart w:id="1034" w:name="_Toc35244821"/>
      <w:bookmarkStart w:id="1035" w:name="_Toc38788799"/>
      <w:r w:rsidRPr="00FB1D31">
        <w:rPr>
          <w:rFonts w:ascii="黑体" w:eastAsia="黑体" w:hAnsi="黑体" w:hint="eastAsia"/>
          <w:sz w:val="32"/>
          <w:szCs w:val="32"/>
        </w:rPr>
        <w:t>项目管理其他要求</w:t>
      </w:r>
      <w:bookmarkEnd w:id="1032"/>
      <w:bookmarkEnd w:id="1033"/>
      <w:bookmarkEnd w:id="1034"/>
      <w:bookmarkEnd w:id="1035"/>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投标人在系统软件验收之前将派出足够的有丰富经验的技术人员在南宁现场，便于及时处理互联网支付平台系统运行中出现的异常问题，以确保互联网支付平台系统的正常运行。如果招标人有需要，投标人须派人到控制中心及关键车站值班。</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在项目实施期间，投标人应免费为招标人工程配合人员提供交通便利。如因安装调试现场需要，投标人应解决招标人相关配合人员的后勤保障。</w:t>
      </w:r>
    </w:p>
    <w:p w:rsidR="00F43182" w:rsidRPr="00FB1D31" w:rsidRDefault="00405F27" w:rsidP="00662558">
      <w:pPr>
        <w:pStyle w:val="affb"/>
        <w:numPr>
          <w:ilvl w:val="0"/>
          <w:numId w:val="74"/>
        </w:numPr>
        <w:spacing w:line="600" w:lineRule="exact"/>
        <w:ind w:left="0" w:firstLineChars="0" w:firstLine="0"/>
        <w:jc w:val="left"/>
        <w:outlineLvl w:val="1"/>
        <w:rPr>
          <w:rFonts w:ascii="黑体" w:eastAsia="黑体" w:hAnsi="黑体"/>
          <w:sz w:val="32"/>
          <w:szCs w:val="32"/>
        </w:rPr>
      </w:pPr>
      <w:bookmarkStart w:id="1036" w:name="_Toc24532"/>
      <w:bookmarkStart w:id="1037" w:name="_Toc35244822"/>
      <w:bookmarkStart w:id="1038" w:name="_Toc38788800"/>
      <w:r w:rsidRPr="00FB1D31">
        <w:rPr>
          <w:rFonts w:ascii="黑体" w:eastAsia="黑体" w:hAnsi="黑体"/>
          <w:sz w:val="32"/>
          <w:szCs w:val="32"/>
        </w:rPr>
        <w:t>售后服务承诺</w:t>
      </w:r>
      <w:bookmarkEnd w:id="1036"/>
      <w:bookmarkEnd w:id="1037"/>
      <w:bookmarkEnd w:id="1038"/>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w:t>
      </w:r>
      <w:r w:rsidRPr="00FB1D31">
        <w:rPr>
          <w:rFonts w:ascii="仿宋" w:eastAsia="仿宋" w:hAnsi="仿宋"/>
          <w:sz w:val="32"/>
          <w:szCs w:val="32"/>
        </w:rPr>
        <w:t>须提供售后服务保证计划和详细的定期维修和保养服务方案，并做出具体的售后服务承诺。</w:t>
      </w:r>
    </w:p>
    <w:p w:rsidR="00F43182" w:rsidRPr="000D17BA" w:rsidRDefault="00405F27" w:rsidP="00662558">
      <w:pPr>
        <w:spacing w:line="600" w:lineRule="exact"/>
        <w:ind w:firstLineChars="200" w:firstLine="640"/>
        <w:jc w:val="left"/>
        <w:rPr>
          <w:rFonts w:ascii="仿宋" w:eastAsia="仿宋" w:hAnsi="仿宋"/>
          <w:sz w:val="32"/>
          <w:szCs w:val="32"/>
        </w:rPr>
      </w:pPr>
      <w:r w:rsidRPr="000D17BA">
        <w:rPr>
          <w:rFonts w:ascii="仿宋" w:eastAsia="仿宋" w:hAnsi="仿宋"/>
          <w:sz w:val="32"/>
          <w:szCs w:val="32"/>
        </w:rPr>
        <w:t>在质保期内投标人出具的售后服务承诺</w:t>
      </w:r>
      <w:r w:rsidRPr="000D17BA">
        <w:rPr>
          <w:rFonts w:ascii="仿宋" w:eastAsia="仿宋" w:hAnsi="仿宋" w:hint="eastAsia"/>
          <w:sz w:val="32"/>
          <w:szCs w:val="32"/>
        </w:rPr>
        <w:t>响应时间</w:t>
      </w:r>
      <w:r w:rsidRPr="000D17BA">
        <w:rPr>
          <w:rFonts w:ascii="仿宋" w:eastAsia="仿宋" w:hAnsi="仿宋"/>
          <w:sz w:val="32"/>
          <w:szCs w:val="32"/>
        </w:rPr>
        <w:t>须满足</w:t>
      </w:r>
      <w:r w:rsidRPr="000D17BA">
        <w:rPr>
          <w:rFonts w:ascii="仿宋" w:eastAsia="仿宋" w:hAnsi="仿宋" w:hint="eastAsia"/>
          <w:sz w:val="32"/>
          <w:szCs w:val="32"/>
        </w:rPr>
        <w:t>以下条件。</w:t>
      </w:r>
    </w:p>
    <w:tbl>
      <w:tblPr>
        <w:tblStyle w:val="aff3"/>
        <w:tblW w:w="10348" w:type="dxa"/>
        <w:tblInd w:w="-431" w:type="dxa"/>
        <w:tblLook w:val="04A0" w:firstRow="1" w:lastRow="0" w:firstColumn="1" w:lastColumn="0" w:noHBand="0" w:noVBand="1"/>
      </w:tblPr>
      <w:tblGrid>
        <w:gridCol w:w="2280"/>
        <w:gridCol w:w="2189"/>
        <w:gridCol w:w="2246"/>
        <w:gridCol w:w="1889"/>
        <w:gridCol w:w="1744"/>
      </w:tblGrid>
      <w:tr w:rsidR="00F43182" w:rsidRPr="00FB1D31" w:rsidTr="00662558">
        <w:tc>
          <w:tcPr>
            <w:tcW w:w="2280"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故障类型</w:t>
            </w:r>
          </w:p>
        </w:tc>
        <w:tc>
          <w:tcPr>
            <w:tcW w:w="21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运营期间（到场）响应时间（分钟）</w:t>
            </w:r>
          </w:p>
        </w:tc>
        <w:tc>
          <w:tcPr>
            <w:tcW w:w="2246"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非运营期间（到场）响应时间（分钟）</w:t>
            </w:r>
          </w:p>
        </w:tc>
        <w:tc>
          <w:tcPr>
            <w:tcW w:w="18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临时处理时间（分钟）</w:t>
            </w:r>
          </w:p>
        </w:tc>
        <w:tc>
          <w:tcPr>
            <w:tcW w:w="1744"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完全修复时间（小时）</w:t>
            </w:r>
          </w:p>
        </w:tc>
      </w:tr>
      <w:tr w:rsidR="00F43182" w:rsidRPr="00FB1D31" w:rsidTr="00662558">
        <w:tc>
          <w:tcPr>
            <w:tcW w:w="2280"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一般功能故障</w:t>
            </w:r>
          </w:p>
        </w:tc>
        <w:tc>
          <w:tcPr>
            <w:tcW w:w="21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30</w:t>
            </w:r>
          </w:p>
        </w:tc>
        <w:tc>
          <w:tcPr>
            <w:tcW w:w="2246"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120</w:t>
            </w:r>
          </w:p>
        </w:tc>
        <w:tc>
          <w:tcPr>
            <w:tcW w:w="18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120</w:t>
            </w:r>
          </w:p>
        </w:tc>
        <w:tc>
          <w:tcPr>
            <w:tcW w:w="1744"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48</w:t>
            </w:r>
          </w:p>
        </w:tc>
      </w:tr>
      <w:tr w:rsidR="00F43182" w:rsidRPr="00FB1D31" w:rsidTr="00662558">
        <w:tc>
          <w:tcPr>
            <w:tcW w:w="2280"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hint="eastAsia"/>
                <w:sz w:val="32"/>
                <w:szCs w:val="32"/>
              </w:rPr>
              <w:t>整机停</w:t>
            </w:r>
            <w:r w:rsidRPr="000D17BA">
              <w:rPr>
                <w:rFonts w:ascii="仿宋" w:eastAsia="仿宋" w:hAnsi="仿宋"/>
                <w:sz w:val="32"/>
                <w:szCs w:val="32"/>
              </w:rPr>
              <w:t>运</w:t>
            </w:r>
            <w:r w:rsidRPr="000D17BA">
              <w:rPr>
                <w:rFonts w:ascii="仿宋" w:eastAsia="仿宋" w:hAnsi="仿宋" w:hint="eastAsia"/>
                <w:sz w:val="32"/>
                <w:szCs w:val="32"/>
              </w:rPr>
              <w:t>故障</w:t>
            </w:r>
          </w:p>
        </w:tc>
        <w:tc>
          <w:tcPr>
            <w:tcW w:w="21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20</w:t>
            </w:r>
          </w:p>
        </w:tc>
        <w:tc>
          <w:tcPr>
            <w:tcW w:w="2246"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90</w:t>
            </w:r>
          </w:p>
        </w:tc>
        <w:tc>
          <w:tcPr>
            <w:tcW w:w="1889"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180</w:t>
            </w:r>
          </w:p>
        </w:tc>
        <w:tc>
          <w:tcPr>
            <w:tcW w:w="1744" w:type="dxa"/>
            <w:vAlign w:val="center"/>
          </w:tcPr>
          <w:p w:rsidR="00F43182" w:rsidRPr="000D17BA" w:rsidRDefault="00405F27" w:rsidP="00662558">
            <w:pPr>
              <w:spacing w:line="600" w:lineRule="exact"/>
              <w:jc w:val="center"/>
              <w:rPr>
                <w:rFonts w:ascii="仿宋" w:eastAsia="仿宋" w:hAnsi="仿宋"/>
                <w:sz w:val="32"/>
                <w:szCs w:val="32"/>
              </w:rPr>
            </w:pPr>
            <w:r w:rsidRPr="000D17BA">
              <w:rPr>
                <w:rFonts w:ascii="仿宋" w:eastAsia="仿宋" w:hAnsi="仿宋" w:cs="宋体" w:hint="eastAsia"/>
                <w:sz w:val="32"/>
                <w:szCs w:val="32"/>
              </w:rPr>
              <w:t>≤</w:t>
            </w:r>
            <w:r w:rsidRPr="000D17BA">
              <w:rPr>
                <w:rFonts w:ascii="仿宋" w:eastAsia="仿宋" w:hAnsi="仿宋" w:cs="宋体"/>
                <w:sz w:val="32"/>
                <w:szCs w:val="32"/>
              </w:rPr>
              <w:t>96</w:t>
            </w:r>
          </w:p>
        </w:tc>
      </w:tr>
    </w:tbl>
    <w:p w:rsidR="00F43182" w:rsidRPr="00FB1D31" w:rsidRDefault="00F43182" w:rsidP="00662558">
      <w:pPr>
        <w:spacing w:line="600" w:lineRule="exact"/>
        <w:ind w:firstLineChars="200" w:firstLine="640"/>
        <w:jc w:val="left"/>
        <w:rPr>
          <w:rFonts w:ascii="仿宋" w:eastAsia="仿宋" w:hAnsi="仿宋"/>
          <w:sz w:val="32"/>
          <w:szCs w:val="32"/>
        </w:rPr>
      </w:pP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在质保期内</w:t>
      </w:r>
      <w:r w:rsidRPr="00FB1D31">
        <w:rPr>
          <w:rFonts w:ascii="仿宋" w:eastAsia="仿宋" w:hAnsi="仿宋" w:hint="eastAsia"/>
          <w:sz w:val="32"/>
          <w:szCs w:val="32"/>
        </w:rPr>
        <w:t>投标人</w:t>
      </w:r>
      <w:r w:rsidRPr="00FB1D31">
        <w:rPr>
          <w:rFonts w:ascii="仿宋" w:eastAsia="仿宋" w:hAnsi="仿宋"/>
          <w:sz w:val="32"/>
          <w:szCs w:val="32"/>
        </w:rPr>
        <w:t>须提供良好的售后服务，在质保期内</w:t>
      </w:r>
      <w:r w:rsidRPr="00FB1D31">
        <w:rPr>
          <w:rFonts w:ascii="仿宋" w:eastAsia="仿宋" w:hAnsi="仿宋" w:hint="eastAsia"/>
          <w:sz w:val="32"/>
          <w:szCs w:val="32"/>
        </w:rPr>
        <w:t>投标人</w:t>
      </w:r>
      <w:r w:rsidRPr="00FB1D31">
        <w:rPr>
          <w:rFonts w:ascii="仿宋" w:eastAsia="仿宋" w:hAnsi="仿宋"/>
          <w:sz w:val="32"/>
          <w:szCs w:val="32"/>
        </w:rPr>
        <w:t>提供对其所供货物的正常的定期维修和保养服务。在质保期内发生故障，要求</w:t>
      </w:r>
      <w:r w:rsidRPr="00FB1D31">
        <w:rPr>
          <w:rFonts w:ascii="仿宋" w:eastAsia="仿宋" w:hAnsi="仿宋" w:hint="eastAsia"/>
          <w:sz w:val="32"/>
          <w:szCs w:val="32"/>
        </w:rPr>
        <w:t>投标人</w:t>
      </w:r>
      <w:r w:rsidRPr="00FB1D31">
        <w:rPr>
          <w:rFonts w:ascii="仿宋" w:eastAsia="仿宋" w:hAnsi="仿宋"/>
          <w:sz w:val="32"/>
          <w:szCs w:val="32"/>
        </w:rPr>
        <w:t>需按招</w:t>
      </w:r>
      <w:r w:rsidRPr="00FB1D31">
        <w:rPr>
          <w:rFonts w:ascii="仿宋" w:eastAsia="仿宋" w:hAnsi="仿宋" w:hint="eastAsia"/>
          <w:sz w:val="32"/>
          <w:szCs w:val="32"/>
        </w:rPr>
        <w:t>标人</w:t>
      </w:r>
      <w:r w:rsidRPr="00FB1D31">
        <w:rPr>
          <w:rFonts w:ascii="仿宋" w:eastAsia="仿宋" w:hAnsi="仿宋"/>
          <w:sz w:val="32"/>
          <w:szCs w:val="32"/>
        </w:rPr>
        <w:t>相关规章所规定的故障处理时间</w:t>
      </w:r>
      <w:r w:rsidRPr="00FB1D31">
        <w:rPr>
          <w:rFonts w:ascii="仿宋" w:eastAsia="仿宋" w:hAnsi="仿宋" w:hint="eastAsia"/>
          <w:sz w:val="32"/>
          <w:szCs w:val="32"/>
        </w:rPr>
        <w:t>响应</w:t>
      </w:r>
      <w:r w:rsidRPr="00FB1D31">
        <w:rPr>
          <w:rFonts w:ascii="仿宋" w:eastAsia="仿宋" w:hAnsi="仿宋"/>
          <w:sz w:val="32"/>
          <w:szCs w:val="32"/>
        </w:rPr>
        <w:t>并及时处理故障。因</w:t>
      </w:r>
      <w:r w:rsidRPr="00FB1D31">
        <w:rPr>
          <w:rFonts w:ascii="仿宋" w:eastAsia="仿宋" w:hAnsi="仿宋" w:hint="eastAsia"/>
          <w:sz w:val="32"/>
          <w:szCs w:val="32"/>
        </w:rPr>
        <w:t>投标人</w:t>
      </w:r>
      <w:r w:rsidRPr="00FB1D31">
        <w:rPr>
          <w:rFonts w:ascii="仿宋" w:eastAsia="仿宋" w:hAnsi="仿宋"/>
          <w:sz w:val="32"/>
          <w:szCs w:val="32"/>
        </w:rPr>
        <w:t>没能及时做出响应导致的一切损失由</w:t>
      </w:r>
      <w:r w:rsidRPr="00FB1D31">
        <w:rPr>
          <w:rFonts w:ascii="仿宋" w:eastAsia="仿宋" w:hAnsi="仿宋" w:hint="eastAsia"/>
          <w:sz w:val="32"/>
          <w:szCs w:val="32"/>
        </w:rPr>
        <w:t>投标人</w:t>
      </w:r>
      <w:r w:rsidRPr="00FB1D31">
        <w:rPr>
          <w:rFonts w:ascii="仿宋" w:eastAsia="仿宋" w:hAnsi="仿宋"/>
          <w:sz w:val="32"/>
          <w:szCs w:val="32"/>
        </w:rPr>
        <w:t>承</w:t>
      </w:r>
      <w:r w:rsidRPr="00FB1D31">
        <w:rPr>
          <w:rFonts w:ascii="仿宋" w:eastAsia="仿宋" w:hAnsi="仿宋"/>
          <w:sz w:val="32"/>
          <w:szCs w:val="32"/>
        </w:rPr>
        <w:lastRenderedPageBreak/>
        <w:t>担。</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质保期后</w:t>
      </w:r>
      <w:r w:rsidRPr="00FB1D31">
        <w:rPr>
          <w:rFonts w:ascii="仿宋" w:eastAsia="仿宋" w:hAnsi="仿宋" w:hint="eastAsia"/>
          <w:sz w:val="32"/>
          <w:szCs w:val="32"/>
        </w:rPr>
        <w:t>投标人</w:t>
      </w:r>
      <w:r w:rsidRPr="00FB1D31">
        <w:rPr>
          <w:rFonts w:ascii="仿宋" w:eastAsia="仿宋" w:hAnsi="仿宋"/>
          <w:sz w:val="32"/>
          <w:szCs w:val="32"/>
        </w:rPr>
        <w:t>提供适当的技术支持和备品备件的长期供货支持，当某些零部件的型号停产后，</w:t>
      </w:r>
      <w:r w:rsidRPr="00FB1D31">
        <w:rPr>
          <w:rFonts w:ascii="仿宋" w:eastAsia="仿宋" w:hAnsi="仿宋" w:hint="eastAsia"/>
          <w:sz w:val="32"/>
          <w:szCs w:val="32"/>
        </w:rPr>
        <w:t>投标人</w:t>
      </w:r>
      <w:r w:rsidRPr="00FB1D31">
        <w:rPr>
          <w:rFonts w:ascii="仿宋" w:eastAsia="仿宋" w:hAnsi="仿宋"/>
          <w:sz w:val="32"/>
          <w:szCs w:val="32"/>
        </w:rPr>
        <w:t>应协助</w:t>
      </w:r>
      <w:r w:rsidRPr="00FB1D31">
        <w:rPr>
          <w:rFonts w:ascii="仿宋" w:eastAsia="仿宋" w:hAnsi="仿宋" w:hint="eastAsia"/>
          <w:sz w:val="32"/>
          <w:szCs w:val="32"/>
        </w:rPr>
        <w:t>招标人</w:t>
      </w:r>
      <w:r w:rsidRPr="00FB1D31">
        <w:rPr>
          <w:rFonts w:ascii="仿宋" w:eastAsia="仿宋" w:hAnsi="仿宋"/>
          <w:sz w:val="32"/>
          <w:szCs w:val="32"/>
        </w:rPr>
        <w:t>找到替代品。</w:t>
      </w:r>
    </w:p>
    <w:p w:rsidR="00F43182" w:rsidRPr="000D17BA" w:rsidRDefault="00405F27" w:rsidP="00662558">
      <w:pPr>
        <w:pStyle w:val="affb"/>
        <w:numPr>
          <w:ilvl w:val="0"/>
          <w:numId w:val="18"/>
        </w:numPr>
        <w:spacing w:line="600" w:lineRule="exact"/>
        <w:ind w:firstLineChars="0"/>
        <w:jc w:val="left"/>
        <w:outlineLvl w:val="0"/>
        <w:rPr>
          <w:rFonts w:ascii="黑体" w:eastAsia="黑体" w:hAnsi="黑体"/>
          <w:sz w:val="32"/>
          <w:szCs w:val="32"/>
        </w:rPr>
      </w:pPr>
      <w:bookmarkStart w:id="1039" w:name="_Toc31980795"/>
      <w:bookmarkStart w:id="1040" w:name="_Toc38788801"/>
      <w:r w:rsidRPr="000D17BA">
        <w:rPr>
          <w:rFonts w:ascii="黑体" w:eastAsia="黑体" w:hAnsi="黑体" w:hint="eastAsia"/>
          <w:sz w:val="32"/>
          <w:szCs w:val="32"/>
        </w:rPr>
        <w:t>设计联络</w:t>
      </w:r>
      <w:bookmarkEnd w:id="1039"/>
      <w:bookmarkEnd w:id="1040"/>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41" w:name="_Toc31980796"/>
      <w:bookmarkStart w:id="1042" w:name="_Toc38788802"/>
      <w:r w:rsidRPr="00FB1D31">
        <w:rPr>
          <w:rFonts w:ascii="黑体" w:eastAsia="黑体" w:hAnsi="黑体"/>
          <w:sz w:val="32"/>
          <w:szCs w:val="32"/>
        </w:rPr>
        <w:t>概述</w:t>
      </w:r>
      <w:bookmarkEnd w:id="1041"/>
      <w:bookmarkEnd w:id="1042"/>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为了使合同能顺利执行，在设计阶段，依据设计进程和时间表的要求，招标人和投标人将派技术人员进行设计联络，本项目</w:t>
      </w:r>
      <w:r w:rsidRPr="00FB1D31">
        <w:rPr>
          <w:rFonts w:ascii="仿宋" w:eastAsia="仿宋" w:hAnsi="仿宋" w:hint="eastAsia"/>
          <w:color w:val="000000"/>
          <w:sz w:val="32"/>
          <w:szCs w:val="32"/>
        </w:rPr>
        <w:t>所有设计联络会议均在招标人所在地进行</w:t>
      </w:r>
      <w:r w:rsidRPr="00FB1D31">
        <w:rPr>
          <w:rFonts w:ascii="仿宋" w:eastAsia="仿宋" w:hAnsi="仿宋"/>
          <w:sz w:val="32"/>
          <w:szCs w:val="32"/>
        </w:rPr>
        <w:t>。</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设计联络的目的是为了本工程参与各方交流设计思想，澄清技术问题。设计与投标人互提基础资料，确认系统功能和技术参数、技术方案、接口方案和各种计划，审核设备检测以及设备数量等。</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投标人在投标文件中应给出设计联络及考察建议书，在合同谈判阶段由招标人与投标人共同协商确定。在建议书中应详细列明（包括但不限于）：设计联络的内容、时间安排、形成的文件、参加人员、地点等。</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设计联络会议的目的是为了协助投标人完成设备设计以及有关的图纸、文件、标准和资料。虽然有招标人的协助因素，但招标人不承担任何技术责任，投标人须对本项目的设计负全责。</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投标人应完成与相关系统的接口设计联络，有义务参加其他供货商要求召开的接口设计联络会议，与相关系统及专业达成接口协议。</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在各次设计联络会上，投标人必须派出当次会议讨论内容所涉及到的核心技术研发人员及设计人员参加，以提高设计联络会的效率。</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lastRenderedPageBreak/>
        <w:t>设计联络会议由投标人组织并由招标人主持。</w:t>
      </w:r>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43" w:name="_Toc31980798"/>
      <w:bookmarkStart w:id="1044" w:name="_Toc38788803"/>
      <w:r w:rsidRPr="00FB1D31">
        <w:rPr>
          <w:rFonts w:ascii="黑体" w:eastAsia="黑体" w:hAnsi="黑体"/>
          <w:sz w:val="32"/>
          <w:szCs w:val="32"/>
        </w:rPr>
        <w:t>设计会议</w:t>
      </w:r>
      <w:bookmarkEnd w:id="1043"/>
      <w:bookmarkEnd w:id="1044"/>
    </w:p>
    <w:p w:rsidR="00F43182" w:rsidRPr="00FB1D31" w:rsidRDefault="00405F27" w:rsidP="00662558">
      <w:pPr>
        <w:spacing w:line="600" w:lineRule="exact"/>
        <w:ind w:firstLineChars="200" w:firstLine="640"/>
        <w:rPr>
          <w:rFonts w:ascii="仿宋" w:eastAsia="仿宋" w:hAnsi="仿宋" w:cs="宋体"/>
          <w:sz w:val="32"/>
          <w:szCs w:val="32"/>
        </w:rPr>
      </w:pPr>
      <w:r w:rsidRPr="00FB1D31">
        <w:rPr>
          <w:rFonts w:ascii="仿宋" w:eastAsia="仿宋" w:hAnsi="仿宋" w:cs="宋体" w:hint="eastAsia"/>
          <w:sz w:val="32"/>
          <w:szCs w:val="32"/>
        </w:rPr>
        <w:t>招标人与投标人定期召开设计会议，跟进自动售检票系统互联网支付改造项目的工程进度。在合同签订后</w:t>
      </w:r>
      <w:r w:rsidRPr="00FB1D31">
        <w:rPr>
          <w:rFonts w:ascii="仿宋" w:eastAsia="仿宋" w:hAnsi="仿宋" w:cs="宋体"/>
          <w:sz w:val="32"/>
          <w:szCs w:val="32"/>
        </w:rPr>
        <w:t>15天后，开始第一次设计会议。设计会议原则上每星期一次，地点在招标人指定地点（南宁）举行。投标人应按有关要求派出技术人员出席设计会议，向招标人提供技术文件、汇报设计/测试工作进度等。每次设计会议结束后，投标人应将会议内容整理，并形成会议纪要，由与会人员签字确认，报招标人备案。</w:t>
      </w:r>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45" w:name="_Toc31980799"/>
      <w:bookmarkStart w:id="1046" w:name="_Toc38788804"/>
      <w:r w:rsidRPr="00FB1D31">
        <w:rPr>
          <w:rFonts w:ascii="黑体" w:eastAsia="黑体" w:hAnsi="黑体"/>
          <w:sz w:val="32"/>
          <w:szCs w:val="32"/>
        </w:rPr>
        <w:t>设计联络要求</w:t>
      </w:r>
      <w:bookmarkEnd w:id="1045"/>
      <w:bookmarkEnd w:id="1046"/>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设计联络会在招标人所在地，投标人均应提供设计联络会办公条件，包括会议室、办公设备、投影仪、饮水、工作餐等并承担相关费用。</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在设计联络会召开前</w:t>
      </w:r>
      <w:r w:rsidRPr="00FB1D31">
        <w:rPr>
          <w:rFonts w:ascii="仿宋" w:eastAsia="仿宋" w:hAnsi="仿宋"/>
          <w:sz w:val="32"/>
          <w:szCs w:val="32"/>
        </w:rPr>
        <w:t>1</w:t>
      </w:r>
      <w:r w:rsidRPr="00FB1D31">
        <w:rPr>
          <w:rFonts w:ascii="仿宋" w:eastAsia="仿宋" w:hAnsi="仿宋" w:hint="eastAsia"/>
          <w:sz w:val="32"/>
          <w:szCs w:val="32"/>
        </w:rPr>
        <w:t>周，投标人应和招标人商定会议议程及需要解决的问题，投标人应提前</w:t>
      </w:r>
      <w:r w:rsidRPr="00FB1D31">
        <w:rPr>
          <w:rFonts w:ascii="仿宋" w:eastAsia="仿宋" w:hAnsi="仿宋"/>
          <w:sz w:val="32"/>
          <w:szCs w:val="32"/>
        </w:rPr>
        <w:t>1</w:t>
      </w:r>
      <w:r w:rsidRPr="00FB1D31">
        <w:rPr>
          <w:rFonts w:ascii="仿宋" w:eastAsia="仿宋" w:hAnsi="仿宋" w:hint="eastAsia"/>
          <w:sz w:val="32"/>
          <w:szCs w:val="32"/>
        </w:rPr>
        <w:t>周提供会议所需要使用的可编辑的文件和图纸。</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投标人对招标人参加会议的人员应赋予讨论问题的决定权和澄清问题的澄清权。</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设计联络会议文件以及讨论的情况和</w:t>
      </w:r>
      <w:proofErr w:type="gramStart"/>
      <w:r w:rsidRPr="00FB1D31">
        <w:rPr>
          <w:rFonts w:ascii="仿宋" w:eastAsia="仿宋" w:hAnsi="仿宋" w:hint="eastAsia"/>
          <w:sz w:val="32"/>
          <w:szCs w:val="32"/>
        </w:rPr>
        <w:t>作出</w:t>
      </w:r>
      <w:proofErr w:type="gramEnd"/>
      <w:r w:rsidRPr="00FB1D31">
        <w:rPr>
          <w:rFonts w:ascii="仿宋" w:eastAsia="仿宋" w:hAnsi="仿宋" w:hint="eastAsia"/>
          <w:sz w:val="32"/>
          <w:szCs w:val="32"/>
        </w:rPr>
        <w:t>的决定，应由投标人记录、整理，并做出会议纪要，与会各方签字确认。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投标人在投标文件中应根据本用户需求书的要求及投标人项目执行的经验提出设计联络的建议书，主要内容包括：</w:t>
      </w:r>
    </w:p>
    <w:p w:rsidR="00F43182" w:rsidRPr="00FB1D31" w:rsidRDefault="00405F27" w:rsidP="008B5CFD">
      <w:pPr>
        <w:numPr>
          <w:ilvl w:val="0"/>
          <w:numId w:val="5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设计联络的目标；</w:t>
      </w:r>
    </w:p>
    <w:p w:rsidR="00F43182" w:rsidRPr="00FB1D31" w:rsidRDefault="00405F27" w:rsidP="008B5CFD">
      <w:pPr>
        <w:numPr>
          <w:ilvl w:val="0"/>
          <w:numId w:val="5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lastRenderedPageBreak/>
        <w:t>设计联络的内容；</w:t>
      </w:r>
    </w:p>
    <w:p w:rsidR="00F43182" w:rsidRPr="00FB1D31" w:rsidRDefault="00405F27" w:rsidP="008B5CFD">
      <w:pPr>
        <w:numPr>
          <w:ilvl w:val="0"/>
          <w:numId w:val="5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时间和地点安排；</w:t>
      </w:r>
    </w:p>
    <w:p w:rsidR="00F43182" w:rsidRPr="00FB1D31" w:rsidRDefault="00405F27" w:rsidP="008B5CFD">
      <w:pPr>
        <w:numPr>
          <w:ilvl w:val="0"/>
          <w:numId w:val="5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参加人员；</w:t>
      </w:r>
    </w:p>
    <w:p w:rsidR="00F43182" w:rsidRPr="00FB1D31" w:rsidRDefault="00405F27" w:rsidP="008B5CFD">
      <w:pPr>
        <w:numPr>
          <w:ilvl w:val="0"/>
          <w:numId w:val="5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招标人需准备的事项等。</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投标人根据项目执行的经验，也可对设计联络</w:t>
      </w:r>
      <w:proofErr w:type="gramStart"/>
      <w:r w:rsidRPr="00FB1D31">
        <w:rPr>
          <w:rFonts w:ascii="仿宋" w:eastAsia="仿宋" w:hAnsi="仿宋" w:hint="eastAsia"/>
          <w:sz w:val="32"/>
          <w:szCs w:val="32"/>
        </w:rPr>
        <w:t>作出</w:t>
      </w:r>
      <w:proofErr w:type="gramEnd"/>
      <w:r w:rsidRPr="00FB1D31">
        <w:rPr>
          <w:rFonts w:ascii="仿宋" w:eastAsia="仿宋" w:hAnsi="仿宋" w:hint="eastAsia"/>
          <w:sz w:val="32"/>
          <w:szCs w:val="32"/>
        </w:rPr>
        <w:t>有关时间、地点、人员及费用的安排，供招标人参考和选择。</w:t>
      </w:r>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47" w:name="_Toc38788805"/>
      <w:r w:rsidRPr="00FB1D31">
        <w:rPr>
          <w:rFonts w:ascii="黑体" w:eastAsia="黑体" w:hAnsi="黑体" w:hint="eastAsia"/>
          <w:sz w:val="32"/>
          <w:szCs w:val="32"/>
        </w:rPr>
        <w:t>设计联络安排</w:t>
      </w:r>
      <w:bookmarkEnd w:id="1047"/>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计划共进行</w:t>
      </w:r>
      <w:r w:rsidRPr="00FB1D31">
        <w:rPr>
          <w:rFonts w:ascii="仿宋" w:eastAsia="仿宋" w:hAnsi="仿宋"/>
          <w:sz w:val="32"/>
          <w:szCs w:val="32"/>
        </w:rPr>
        <w:t>2次设计联络：</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第一次设计联络会议在合同签订后</w:t>
      </w:r>
      <w:r w:rsidRPr="00FB1D31">
        <w:rPr>
          <w:rFonts w:ascii="仿宋" w:eastAsia="仿宋" w:hAnsi="仿宋"/>
          <w:sz w:val="32"/>
          <w:szCs w:val="32"/>
        </w:rPr>
        <w:t>15</w:t>
      </w:r>
      <w:r w:rsidRPr="00FB1D31">
        <w:rPr>
          <w:rFonts w:ascii="仿宋" w:eastAsia="仿宋" w:hAnsi="仿宋" w:hint="eastAsia"/>
          <w:sz w:val="32"/>
          <w:szCs w:val="32"/>
        </w:rPr>
        <w:t>日内举行，会议预期</w:t>
      </w:r>
      <w:r w:rsidRPr="00FB1D31">
        <w:rPr>
          <w:rFonts w:ascii="仿宋" w:eastAsia="仿宋" w:hAnsi="仿宋"/>
          <w:sz w:val="32"/>
          <w:szCs w:val="32"/>
        </w:rPr>
        <w:t>3</w:t>
      </w:r>
      <w:r w:rsidRPr="00FB1D31">
        <w:rPr>
          <w:rFonts w:ascii="仿宋" w:eastAsia="仿宋" w:hAnsi="仿宋" w:hint="eastAsia"/>
          <w:sz w:val="32"/>
          <w:szCs w:val="32"/>
        </w:rPr>
        <w:t>天。</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第二次设计联络会议的时间计划在</w:t>
      </w:r>
      <w:r w:rsidRPr="00FB1D31">
        <w:rPr>
          <w:rFonts w:ascii="仿宋" w:eastAsia="仿宋" w:hAnsi="仿宋" w:cstheme="minorEastAsia" w:hint="eastAsia"/>
          <w:color w:val="000000"/>
          <w:sz w:val="32"/>
          <w:szCs w:val="32"/>
        </w:rPr>
        <w:t>硬件安装完成并具备硬件安装验收条件后举行</w:t>
      </w:r>
      <w:r w:rsidRPr="00FB1D31">
        <w:rPr>
          <w:rFonts w:ascii="仿宋" w:eastAsia="仿宋" w:hAnsi="仿宋" w:hint="eastAsia"/>
          <w:sz w:val="32"/>
          <w:szCs w:val="32"/>
        </w:rPr>
        <w:t>，会议预期</w:t>
      </w:r>
      <w:r w:rsidRPr="00FB1D31">
        <w:rPr>
          <w:rFonts w:ascii="仿宋" w:eastAsia="仿宋" w:hAnsi="仿宋"/>
          <w:sz w:val="32"/>
          <w:szCs w:val="32"/>
        </w:rPr>
        <w:t>3</w:t>
      </w:r>
      <w:r w:rsidRPr="00FB1D31">
        <w:rPr>
          <w:rFonts w:ascii="仿宋" w:eastAsia="仿宋" w:hAnsi="仿宋" w:hint="eastAsia"/>
          <w:sz w:val="32"/>
          <w:szCs w:val="32"/>
        </w:rPr>
        <w:t>天。</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投标人负责设计联络会议安排，招标人有权根据工程实际进度调整会议安排。</w:t>
      </w:r>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48" w:name="_Toc31980800"/>
      <w:bookmarkStart w:id="1049" w:name="_Toc38788806"/>
      <w:r w:rsidRPr="00FB1D31">
        <w:rPr>
          <w:rFonts w:ascii="黑体" w:eastAsia="黑体" w:hAnsi="黑体"/>
          <w:sz w:val="32"/>
          <w:szCs w:val="32"/>
        </w:rPr>
        <w:t>第一次设计联络</w:t>
      </w:r>
      <w:bookmarkEnd w:id="1048"/>
      <w:bookmarkEnd w:id="1049"/>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1）第一次设计联络会中，投标人应以合同文件的技术要求为基础，向招标人提供进行设计和提供服务所需的所有资料供招标人审查、确认。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2）投标人应提供包括但不限于下列主要项目：</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平台</w:t>
      </w:r>
      <w:r w:rsidRPr="00FB1D31">
        <w:rPr>
          <w:rFonts w:ascii="仿宋" w:eastAsia="仿宋" w:hAnsi="仿宋"/>
          <w:sz w:val="32"/>
          <w:szCs w:val="32"/>
        </w:rPr>
        <w:t>系统设计的图纸和技术说明，并详细说明和其它系统的接口标准；</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详细的系统硬件及网络构成图；</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详细的</w:t>
      </w:r>
      <w:r w:rsidRPr="00FB1D31">
        <w:rPr>
          <w:rFonts w:ascii="仿宋" w:eastAsia="仿宋" w:hAnsi="仿宋" w:hint="eastAsia"/>
          <w:sz w:val="32"/>
          <w:szCs w:val="32"/>
        </w:rPr>
        <w:t>既有线</w:t>
      </w:r>
      <w:r w:rsidRPr="00FB1D31">
        <w:rPr>
          <w:rFonts w:ascii="仿宋" w:eastAsia="仿宋" w:hAnsi="仿宋"/>
          <w:sz w:val="32"/>
          <w:szCs w:val="32"/>
        </w:rPr>
        <w:t>AFC和ACC系统</w:t>
      </w:r>
      <w:r w:rsidRPr="00FB1D31">
        <w:rPr>
          <w:rFonts w:ascii="仿宋" w:eastAsia="仿宋" w:hAnsi="仿宋" w:hint="eastAsia"/>
          <w:sz w:val="32"/>
          <w:szCs w:val="32"/>
        </w:rPr>
        <w:t>软硬件改造方案</w:t>
      </w:r>
      <w:r w:rsidRPr="00FB1D31">
        <w:rPr>
          <w:rFonts w:ascii="仿宋" w:eastAsia="仿宋" w:hAnsi="仿宋"/>
          <w:sz w:val="32"/>
          <w:szCs w:val="32"/>
        </w:rPr>
        <w:t>；</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lastRenderedPageBreak/>
        <w:t>设备基本布置要求及对环境（包括外供电源、接地、线槽等）的要求；</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各种设备的详细说明书，应包含技术指标、功能说明等；</w:t>
      </w:r>
    </w:p>
    <w:p w:rsidR="00F43182" w:rsidRPr="00FB1D31" w:rsidRDefault="00405F27" w:rsidP="008B5CFD">
      <w:pPr>
        <w:numPr>
          <w:ilvl w:val="0"/>
          <w:numId w:val="84"/>
        </w:numPr>
        <w:tabs>
          <w:tab w:val="clear" w:pos="840"/>
          <w:tab w:val="left" w:pos="0"/>
        </w:tabs>
        <w:spacing w:line="600" w:lineRule="exact"/>
        <w:ind w:left="0" w:firstLineChars="200" w:firstLine="640"/>
        <w:rPr>
          <w:rFonts w:ascii="仿宋" w:eastAsia="仿宋" w:hAnsi="仿宋"/>
          <w:sz w:val="32"/>
          <w:szCs w:val="32"/>
        </w:rPr>
      </w:pPr>
      <w:r w:rsidRPr="00FB1D31">
        <w:rPr>
          <w:rFonts w:ascii="仿宋" w:eastAsia="仿宋" w:hAnsi="仿宋"/>
          <w:sz w:val="32"/>
          <w:szCs w:val="32"/>
        </w:rPr>
        <w:t>设备安装设计图纸；</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各种设备的安装方法；</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设备硬件原理图和软件流程图等。</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sz w:val="32"/>
          <w:szCs w:val="32"/>
        </w:rPr>
        <w:t>3）会议主要内容包括但不限于：</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确认系统设计所需的有关工程信息；</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讨论并</w:t>
      </w:r>
      <w:r w:rsidRPr="00FB1D31">
        <w:rPr>
          <w:rFonts w:ascii="仿宋" w:eastAsia="仿宋" w:hAnsi="仿宋" w:hint="eastAsia"/>
          <w:sz w:val="32"/>
          <w:szCs w:val="32"/>
        </w:rPr>
        <w:t>明确平台</w:t>
      </w:r>
      <w:r w:rsidRPr="00FB1D31">
        <w:rPr>
          <w:rFonts w:ascii="仿宋" w:eastAsia="仿宋" w:hAnsi="仿宋"/>
          <w:sz w:val="32"/>
          <w:szCs w:val="32"/>
        </w:rPr>
        <w:t>功能需求；</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讨论并</w:t>
      </w:r>
      <w:r w:rsidRPr="00FB1D31">
        <w:rPr>
          <w:rFonts w:ascii="仿宋" w:eastAsia="仿宋" w:hAnsi="仿宋" w:hint="eastAsia"/>
          <w:sz w:val="32"/>
          <w:szCs w:val="32"/>
        </w:rPr>
        <w:t>明确平台</w:t>
      </w:r>
      <w:r w:rsidRPr="00FB1D31">
        <w:rPr>
          <w:rFonts w:ascii="仿宋" w:eastAsia="仿宋" w:hAnsi="仿宋"/>
          <w:sz w:val="32"/>
          <w:szCs w:val="32"/>
        </w:rPr>
        <w:t>设计和</w:t>
      </w:r>
      <w:r w:rsidRPr="00FB1D31">
        <w:rPr>
          <w:rFonts w:ascii="仿宋" w:eastAsia="仿宋" w:hAnsi="仿宋" w:hint="eastAsia"/>
          <w:sz w:val="32"/>
          <w:szCs w:val="32"/>
        </w:rPr>
        <w:t>互联网支付</w:t>
      </w:r>
      <w:r w:rsidRPr="00FB1D31">
        <w:rPr>
          <w:rFonts w:ascii="仿宋" w:eastAsia="仿宋" w:hAnsi="仿宋"/>
          <w:sz w:val="32"/>
          <w:szCs w:val="32"/>
        </w:rPr>
        <w:t>设备配置方案；</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讨论并</w:t>
      </w:r>
      <w:r w:rsidRPr="00FB1D31">
        <w:rPr>
          <w:rFonts w:ascii="仿宋" w:eastAsia="仿宋" w:hAnsi="仿宋" w:hint="eastAsia"/>
          <w:sz w:val="32"/>
          <w:szCs w:val="32"/>
        </w:rPr>
        <w:t>明确平台</w:t>
      </w:r>
      <w:r w:rsidRPr="00FB1D31">
        <w:rPr>
          <w:rFonts w:ascii="仿宋" w:eastAsia="仿宋" w:hAnsi="仿宋"/>
          <w:sz w:val="32"/>
          <w:szCs w:val="32"/>
        </w:rPr>
        <w:t>技术规格书；</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w:t>
      </w:r>
      <w:r w:rsidRPr="00FB1D31">
        <w:rPr>
          <w:rFonts w:ascii="仿宋" w:eastAsia="仿宋" w:hAnsi="仿宋" w:hint="eastAsia"/>
          <w:sz w:val="32"/>
          <w:szCs w:val="32"/>
        </w:rPr>
        <w:t>平台与第三方支付等</w:t>
      </w:r>
      <w:r w:rsidRPr="00FB1D31">
        <w:rPr>
          <w:rFonts w:ascii="仿宋" w:eastAsia="仿宋" w:hAnsi="仿宋"/>
          <w:sz w:val="32"/>
          <w:szCs w:val="32"/>
        </w:rPr>
        <w:t>接口文件；</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w:t>
      </w:r>
      <w:r w:rsidRPr="00FB1D31">
        <w:rPr>
          <w:rFonts w:ascii="仿宋" w:eastAsia="仿宋" w:hAnsi="仿宋" w:hint="eastAsia"/>
          <w:sz w:val="32"/>
          <w:szCs w:val="32"/>
        </w:rPr>
        <w:t>既有线</w:t>
      </w:r>
      <w:r w:rsidRPr="00FB1D31">
        <w:rPr>
          <w:rFonts w:ascii="仿宋" w:eastAsia="仿宋" w:hAnsi="仿宋"/>
          <w:sz w:val="32"/>
          <w:szCs w:val="32"/>
        </w:rPr>
        <w:t>AFC和ACC系统</w:t>
      </w:r>
      <w:r w:rsidRPr="00FB1D31">
        <w:rPr>
          <w:rFonts w:ascii="仿宋" w:eastAsia="仿宋" w:hAnsi="仿宋" w:hint="eastAsia"/>
          <w:sz w:val="32"/>
          <w:szCs w:val="32"/>
        </w:rPr>
        <w:t>软硬件改造方案</w:t>
      </w:r>
      <w:r w:rsidRPr="00FB1D31">
        <w:rPr>
          <w:rFonts w:ascii="仿宋" w:eastAsia="仿宋" w:hAnsi="仿宋"/>
          <w:sz w:val="32"/>
          <w:szCs w:val="32"/>
        </w:rPr>
        <w:t>的设计文件；</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讨论并</w:t>
      </w:r>
      <w:r w:rsidRPr="00FB1D31">
        <w:rPr>
          <w:rFonts w:ascii="仿宋" w:eastAsia="仿宋" w:hAnsi="仿宋" w:hint="eastAsia"/>
          <w:sz w:val="32"/>
          <w:szCs w:val="32"/>
        </w:rPr>
        <w:t>明确</w:t>
      </w:r>
      <w:r w:rsidRPr="00FB1D31">
        <w:rPr>
          <w:rFonts w:ascii="仿宋" w:eastAsia="仿宋" w:hAnsi="仿宋"/>
          <w:sz w:val="32"/>
          <w:szCs w:val="32"/>
        </w:rPr>
        <w:t>显示图文符号、格式、设备编号；</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讨论并</w:t>
      </w:r>
      <w:r w:rsidRPr="00FB1D31">
        <w:rPr>
          <w:rFonts w:ascii="仿宋" w:eastAsia="仿宋" w:hAnsi="仿宋" w:hint="eastAsia"/>
          <w:sz w:val="32"/>
          <w:szCs w:val="32"/>
        </w:rPr>
        <w:t>明确</w:t>
      </w:r>
      <w:r w:rsidRPr="00FB1D31">
        <w:rPr>
          <w:rFonts w:ascii="仿宋" w:eastAsia="仿宋" w:hAnsi="仿宋"/>
          <w:sz w:val="32"/>
          <w:szCs w:val="32"/>
        </w:rPr>
        <w:t>所有安装文件</w:t>
      </w:r>
      <w:r w:rsidRPr="00FB1D31">
        <w:rPr>
          <w:rFonts w:ascii="仿宋" w:eastAsia="仿宋" w:hAnsi="仿宋" w:hint="eastAsia"/>
          <w:sz w:val="32"/>
          <w:szCs w:val="32"/>
        </w:rPr>
        <w:t>；</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需求偏差梳理；</w:t>
      </w:r>
    </w:p>
    <w:p w:rsidR="00F43182" w:rsidRPr="00FB1D31" w:rsidRDefault="00405F27" w:rsidP="008B5CFD">
      <w:pPr>
        <w:numPr>
          <w:ilvl w:val="0"/>
          <w:numId w:val="84"/>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讨论并明确项目实施</w:t>
      </w:r>
      <w:r w:rsidRPr="00FB1D31">
        <w:rPr>
          <w:rFonts w:ascii="仿宋" w:eastAsia="仿宋" w:hAnsi="仿宋"/>
          <w:sz w:val="32"/>
          <w:szCs w:val="32"/>
        </w:rPr>
        <w:t>进度计划</w:t>
      </w:r>
      <w:r w:rsidRPr="00FB1D31">
        <w:rPr>
          <w:rFonts w:ascii="仿宋" w:eastAsia="仿宋" w:hAnsi="仿宋" w:hint="eastAsia"/>
          <w:sz w:val="32"/>
          <w:szCs w:val="32"/>
        </w:rPr>
        <w:t>。</w:t>
      </w:r>
    </w:p>
    <w:p w:rsidR="00F43182" w:rsidRPr="00FB1D31" w:rsidRDefault="00405F27" w:rsidP="00662558">
      <w:pPr>
        <w:pStyle w:val="affb"/>
        <w:numPr>
          <w:ilvl w:val="0"/>
          <w:numId w:val="83"/>
        </w:numPr>
        <w:spacing w:line="600" w:lineRule="exact"/>
        <w:ind w:firstLineChars="0"/>
        <w:jc w:val="left"/>
        <w:outlineLvl w:val="1"/>
        <w:rPr>
          <w:rFonts w:ascii="黑体" w:eastAsia="黑体" w:hAnsi="黑体"/>
          <w:sz w:val="32"/>
          <w:szCs w:val="32"/>
        </w:rPr>
      </w:pPr>
      <w:bookmarkStart w:id="1050" w:name="_Toc31980801"/>
      <w:bookmarkStart w:id="1051" w:name="_Toc38788807"/>
      <w:r w:rsidRPr="00FB1D31">
        <w:rPr>
          <w:rFonts w:ascii="黑体" w:eastAsia="黑体" w:hAnsi="黑体"/>
          <w:sz w:val="32"/>
          <w:szCs w:val="32"/>
        </w:rPr>
        <w:t>第二次设计联络</w:t>
      </w:r>
      <w:bookmarkEnd w:id="1050"/>
      <w:bookmarkEnd w:id="1051"/>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sz w:val="32"/>
          <w:szCs w:val="32"/>
        </w:rPr>
        <w:t>1）第二次设计联络会议以合同文件的</w:t>
      </w:r>
      <w:r w:rsidRPr="00FB1D31">
        <w:rPr>
          <w:rFonts w:ascii="仿宋" w:eastAsia="仿宋" w:hAnsi="仿宋" w:hint="eastAsia"/>
          <w:sz w:val="32"/>
          <w:szCs w:val="32"/>
        </w:rPr>
        <w:t>技术要求</w:t>
      </w:r>
      <w:r w:rsidRPr="00FB1D31">
        <w:rPr>
          <w:rFonts w:ascii="仿宋" w:eastAsia="仿宋" w:hAnsi="仿宋"/>
          <w:sz w:val="32"/>
          <w:szCs w:val="32"/>
        </w:rPr>
        <w:t>和第一次联络会议确认的有关文件、图纸、标准为基础，完成整个系统设计、设备安装设计及与其它系统的接口设计。</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sz w:val="32"/>
          <w:szCs w:val="32"/>
        </w:rPr>
        <w:t>2）投标人应提供包括但不限于下列主要项目：</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lastRenderedPageBreak/>
        <w:t>系统设备的功能、规格说明；</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软件开发项目管理方案；</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系统的有关标准或补充；</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设备的最终功能规格说明</w:t>
      </w:r>
      <w:r w:rsidRPr="00FB1D31">
        <w:rPr>
          <w:rFonts w:ascii="仿宋" w:eastAsia="仿宋" w:hAnsi="仿宋" w:hint="eastAsia"/>
          <w:sz w:val="32"/>
          <w:szCs w:val="32"/>
        </w:rPr>
        <w:t>文件</w:t>
      </w:r>
      <w:r w:rsidRPr="00FB1D31">
        <w:rPr>
          <w:rFonts w:ascii="仿宋" w:eastAsia="仿宋" w:hAnsi="仿宋"/>
          <w:sz w:val="32"/>
          <w:szCs w:val="32"/>
        </w:rPr>
        <w:t>；</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平台</w:t>
      </w:r>
      <w:r w:rsidRPr="00FB1D31">
        <w:rPr>
          <w:rFonts w:ascii="仿宋" w:eastAsia="仿宋" w:hAnsi="仿宋"/>
          <w:sz w:val="32"/>
          <w:szCs w:val="32"/>
        </w:rPr>
        <w:t>软件功能、软件接口规范、流程图、说明及软件清单；</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平台</w:t>
      </w:r>
      <w:r w:rsidRPr="00FB1D31">
        <w:rPr>
          <w:rFonts w:ascii="仿宋" w:eastAsia="仿宋" w:hAnsi="仿宋"/>
          <w:sz w:val="32"/>
          <w:szCs w:val="32"/>
        </w:rPr>
        <w:t>软件验收程序、方法和标准；</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系统测试程序和标准；</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工程进度实施计划和安排；</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详细的培训计划（包括时间、地点、培训大纲和科目等）。</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sz w:val="32"/>
          <w:szCs w:val="32"/>
        </w:rPr>
        <w:t>3）会议主要内容包括但不限于：</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确定第一次设计联络会议有关问题；</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确定测试方案；</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确定系统和设备最终功能</w:t>
      </w:r>
      <w:r w:rsidRPr="00FB1D31">
        <w:rPr>
          <w:rFonts w:ascii="仿宋" w:eastAsia="仿宋" w:hAnsi="仿宋" w:hint="eastAsia"/>
          <w:sz w:val="32"/>
          <w:szCs w:val="32"/>
        </w:rPr>
        <w:t>规格</w:t>
      </w:r>
      <w:r w:rsidRPr="00FB1D31">
        <w:rPr>
          <w:rFonts w:ascii="仿宋" w:eastAsia="仿宋" w:hAnsi="仿宋"/>
          <w:sz w:val="32"/>
          <w:szCs w:val="32"/>
        </w:rPr>
        <w:t>书；</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以产品、系统设计图、标准为基础，完成系统的最终设计；</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确定系统内、外部接口；</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确定</w:t>
      </w:r>
      <w:r w:rsidRPr="00FB1D31">
        <w:rPr>
          <w:rFonts w:ascii="仿宋" w:eastAsia="仿宋" w:hAnsi="仿宋" w:hint="eastAsia"/>
          <w:sz w:val="32"/>
          <w:szCs w:val="32"/>
        </w:rPr>
        <w:t>最终</w:t>
      </w:r>
      <w:r w:rsidRPr="00FB1D31">
        <w:rPr>
          <w:rFonts w:ascii="仿宋" w:eastAsia="仿宋" w:hAnsi="仿宋"/>
          <w:sz w:val="32"/>
          <w:szCs w:val="32"/>
        </w:rPr>
        <w:t>的系统结构和设备配置；</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确定系统交付计划；</w:t>
      </w:r>
    </w:p>
    <w:p w:rsidR="00F43182" w:rsidRPr="00FB1D31" w:rsidRDefault="00405F27" w:rsidP="008B5CFD">
      <w:pPr>
        <w:numPr>
          <w:ilvl w:val="0"/>
          <w:numId w:val="84"/>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确定调试开通计划；</w:t>
      </w:r>
    </w:p>
    <w:p w:rsidR="00F43182" w:rsidRPr="00FB1D31" w:rsidRDefault="00405F27" w:rsidP="008B5CFD">
      <w:pPr>
        <w:numPr>
          <w:ilvl w:val="0"/>
          <w:numId w:val="84"/>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确定最终测试程序标准、检验规格书和技术标准。</w:t>
      </w:r>
    </w:p>
    <w:bookmarkStart w:id="1052" w:name="_Toc36044850"/>
    <w:bookmarkStart w:id="1053" w:name="_Toc36044851"/>
    <w:bookmarkStart w:id="1054" w:name="_Toc36051222"/>
    <w:bookmarkStart w:id="1055" w:name="_Toc36044852"/>
    <w:bookmarkStart w:id="1056" w:name="_Toc36051223"/>
    <w:bookmarkStart w:id="1057" w:name="_Toc36051224"/>
    <w:bookmarkStart w:id="1058" w:name="_Toc36044853"/>
    <w:bookmarkStart w:id="1059" w:name="_Toc36051225"/>
    <w:bookmarkStart w:id="1060" w:name="_Toc36044854"/>
    <w:bookmarkStart w:id="1061" w:name="_Toc36051226"/>
    <w:bookmarkStart w:id="1062" w:name="_Toc36044855"/>
    <w:bookmarkStart w:id="1063" w:name="_Toc36051227"/>
    <w:bookmarkStart w:id="1064" w:name="_Toc36044856"/>
    <w:bookmarkStart w:id="1065" w:name="_Toc36051228"/>
    <w:bookmarkStart w:id="1066" w:name="_Toc36044857"/>
    <w:bookmarkStart w:id="1067" w:name="_Toc36051229"/>
    <w:bookmarkStart w:id="1068" w:name="_Toc36044858"/>
    <w:bookmarkStart w:id="1069" w:name="_Toc36051230"/>
    <w:bookmarkStart w:id="1070" w:name="_Toc36044859"/>
    <w:bookmarkStart w:id="1071" w:name="_Toc36051231"/>
    <w:bookmarkStart w:id="1072" w:name="_Toc36044860"/>
    <w:bookmarkStart w:id="1073" w:name="_Toc36051232"/>
    <w:bookmarkStart w:id="1074" w:name="_Toc36044861"/>
    <w:bookmarkStart w:id="1075" w:name="_Toc36051233"/>
    <w:bookmarkStart w:id="1076" w:name="_Toc36044862"/>
    <w:bookmarkStart w:id="1077" w:name="_Toc36051234"/>
    <w:bookmarkStart w:id="1078" w:name="_Toc36044863"/>
    <w:bookmarkStart w:id="1079" w:name="_Toc36051235"/>
    <w:bookmarkStart w:id="1080" w:name="_Toc36044864"/>
    <w:bookmarkStart w:id="1081" w:name="_Toc36051236"/>
    <w:bookmarkStart w:id="1082" w:name="_Toc36044865"/>
    <w:bookmarkStart w:id="1083" w:name="_Toc36051237"/>
    <w:bookmarkStart w:id="1084" w:name="_Toc36044866"/>
    <w:bookmarkStart w:id="1085" w:name="_Toc36051238"/>
    <w:bookmarkStart w:id="1086" w:name="_Toc36044867"/>
    <w:bookmarkStart w:id="1087" w:name="_Toc36051239"/>
    <w:bookmarkStart w:id="1088" w:name="_Toc36044868"/>
    <w:bookmarkStart w:id="1089" w:name="_Toc36051240"/>
    <w:bookmarkStart w:id="1090" w:name="_Toc36044869"/>
    <w:bookmarkStart w:id="1091" w:name="_Toc36051241"/>
    <w:bookmarkStart w:id="1092" w:name="_Toc36044870"/>
    <w:bookmarkStart w:id="1093" w:name="_Toc36051242"/>
    <w:bookmarkStart w:id="1094" w:name="_Toc36044871"/>
    <w:bookmarkStart w:id="1095" w:name="_Toc36051243"/>
    <w:bookmarkStart w:id="1096" w:name="_Toc36044872"/>
    <w:bookmarkStart w:id="1097" w:name="_Toc36051244"/>
    <w:bookmarkStart w:id="1098" w:name="_Toc36044873"/>
    <w:bookmarkStart w:id="1099" w:name="_Toc36051245"/>
    <w:bookmarkStart w:id="1100" w:name="_Toc32229327"/>
    <w:bookmarkStart w:id="1101" w:name="_Toc32229654"/>
    <w:bookmarkStart w:id="1102" w:name="_Toc32229328"/>
    <w:bookmarkStart w:id="1103" w:name="_Toc32229655"/>
    <w:bookmarkStart w:id="1104" w:name="_Toc32229329"/>
    <w:bookmarkStart w:id="1105" w:name="_Toc32229656"/>
    <w:bookmarkStart w:id="1106" w:name="_Toc32229330"/>
    <w:bookmarkStart w:id="1107" w:name="_Toc32229657"/>
    <w:bookmarkStart w:id="1108" w:name="_Toc25840"/>
    <w:bookmarkEnd w:id="866"/>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rsidR="00F43182" w:rsidRPr="00FB1D31" w:rsidRDefault="00405F27" w:rsidP="00662558">
      <w:pPr>
        <w:pStyle w:val="affb"/>
        <w:numPr>
          <w:ilvl w:val="0"/>
          <w:numId w:val="18"/>
        </w:numPr>
        <w:spacing w:line="600" w:lineRule="exact"/>
        <w:ind w:firstLineChars="0"/>
        <w:jc w:val="left"/>
        <w:outlineLvl w:val="0"/>
        <w:rPr>
          <w:rFonts w:ascii="黑体" w:eastAsia="黑体" w:hAnsi="黑体"/>
          <w:sz w:val="32"/>
          <w:szCs w:val="32"/>
        </w:rPr>
      </w:pPr>
      <w:r w:rsidRPr="000D17BA">
        <w:rPr>
          <w:rFonts w:ascii="黑体" w:eastAsia="黑体" w:hAnsi="黑体"/>
          <w:sz w:val="32"/>
          <w:szCs w:val="32"/>
        </w:rPr>
        <w:fldChar w:fldCharType="begin"/>
      </w:r>
      <w:r w:rsidRPr="00FB1D31">
        <w:rPr>
          <w:rFonts w:ascii="黑体" w:eastAsia="黑体" w:hAnsi="黑体"/>
          <w:sz w:val="32"/>
          <w:szCs w:val="32"/>
        </w:rPr>
        <w:instrText>HYPERLINK \l "_Toc149639565"</w:instrText>
      </w:r>
      <w:r w:rsidRPr="000D17BA">
        <w:rPr>
          <w:rFonts w:ascii="黑体" w:eastAsia="黑体" w:hAnsi="黑体"/>
          <w:sz w:val="32"/>
          <w:szCs w:val="32"/>
        </w:rPr>
        <w:fldChar w:fldCharType="separate"/>
      </w:r>
      <w:bookmarkStart w:id="1109" w:name="_Toc38788808"/>
      <w:bookmarkStart w:id="1110" w:name="_Toc35244823"/>
      <w:bookmarkStart w:id="1111" w:name="_Toc31980808"/>
      <w:r w:rsidRPr="00FB1D31">
        <w:rPr>
          <w:rFonts w:ascii="黑体" w:eastAsia="黑体" w:hAnsi="黑体" w:hint="eastAsia"/>
          <w:sz w:val="32"/>
          <w:szCs w:val="32"/>
        </w:rPr>
        <w:t>技术文件</w:t>
      </w:r>
      <w:bookmarkEnd w:id="1109"/>
      <w:bookmarkEnd w:id="1110"/>
      <w:bookmarkEnd w:id="1111"/>
      <w:r w:rsidRPr="000D17BA">
        <w:rPr>
          <w:rFonts w:ascii="黑体" w:eastAsia="黑体" w:hAnsi="黑体"/>
          <w:sz w:val="32"/>
          <w:szCs w:val="32"/>
        </w:rPr>
        <w:fldChar w:fldCharType="end"/>
      </w:r>
      <w:bookmarkEnd w:id="1108"/>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12" w:name="_Toc22146"/>
      <w:bookmarkStart w:id="1113" w:name="_Toc35244824"/>
      <w:bookmarkStart w:id="1114" w:name="_Toc31980809"/>
      <w:bookmarkStart w:id="1115" w:name="_Toc38788809"/>
      <w:r w:rsidRPr="00FB1D31">
        <w:rPr>
          <w:rFonts w:ascii="黑体" w:eastAsia="黑体" w:hAnsi="黑体" w:hint="eastAsia"/>
          <w:sz w:val="32"/>
          <w:szCs w:val="32"/>
        </w:rPr>
        <w:t>概述</w:t>
      </w:r>
      <w:bookmarkEnd w:id="1112"/>
      <w:bookmarkEnd w:id="1113"/>
      <w:bookmarkEnd w:id="1114"/>
      <w:bookmarkEnd w:id="1115"/>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投标人向招标人提供的图纸、手册和技术文件应充分、广泛和详</w:t>
      </w:r>
      <w:r w:rsidRPr="00FB1D31">
        <w:rPr>
          <w:rFonts w:ascii="仿宋" w:eastAsia="仿宋" w:hAnsi="仿宋" w:hint="eastAsia"/>
          <w:sz w:val="32"/>
          <w:szCs w:val="32"/>
        </w:rPr>
        <w:lastRenderedPageBreak/>
        <w:t>细地说明系统及其部件的性能、原理、结构和尺寸以及部件的型号、规格和技术参数，使招标人能够实现对设备的安装、操作、检查、修理、测试、调整和维护。有关的设计图纸、手册和技术文件应无偿提供，投标人不应以产品的保密拒绝提供这些文件。</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w:t>
      </w:r>
      <w:r w:rsidRPr="00FB1D31">
        <w:rPr>
          <w:rFonts w:ascii="仿宋" w:eastAsia="仿宋" w:hAnsi="仿宋"/>
          <w:sz w:val="32"/>
          <w:szCs w:val="32"/>
        </w:rPr>
        <w:t>应</w:t>
      </w:r>
      <w:r w:rsidRPr="00FB1D31">
        <w:rPr>
          <w:rFonts w:ascii="仿宋" w:eastAsia="仿宋" w:hAnsi="仿宋" w:hint="eastAsia"/>
          <w:sz w:val="32"/>
          <w:szCs w:val="32"/>
        </w:rPr>
        <w:t>按招标人的要求</w:t>
      </w:r>
      <w:r w:rsidRPr="00FB1D31">
        <w:rPr>
          <w:rFonts w:ascii="仿宋" w:eastAsia="仿宋" w:hAnsi="仿宋"/>
          <w:sz w:val="32"/>
          <w:szCs w:val="32"/>
        </w:rPr>
        <w:t>提供全套的技术文件</w:t>
      </w:r>
      <w:r w:rsidRPr="00FB1D31">
        <w:rPr>
          <w:rFonts w:ascii="仿宋" w:eastAsia="仿宋" w:hAnsi="仿宋" w:hint="eastAsia"/>
          <w:sz w:val="32"/>
          <w:szCs w:val="32"/>
        </w:rPr>
        <w:t>（</w:t>
      </w:r>
      <w:r w:rsidRPr="00FB1D31">
        <w:rPr>
          <w:rFonts w:ascii="仿宋" w:eastAsia="仿宋" w:hAnsi="仿宋"/>
          <w:sz w:val="32"/>
          <w:szCs w:val="32"/>
        </w:rPr>
        <w:t>包括但不限于</w:t>
      </w:r>
      <w:r w:rsidRPr="00FB1D31">
        <w:rPr>
          <w:rFonts w:ascii="仿宋" w:eastAsia="仿宋" w:hAnsi="仿宋" w:hint="eastAsia"/>
          <w:sz w:val="32"/>
          <w:szCs w:val="32"/>
        </w:rPr>
        <w:t>）</w:t>
      </w:r>
      <w:r w:rsidRPr="00FB1D31">
        <w:rPr>
          <w:rFonts w:ascii="仿宋" w:eastAsia="仿宋" w:hAnsi="仿宋"/>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系统文件</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技术建议书</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平台系统设计</w:t>
      </w:r>
      <w:r w:rsidRPr="00FB1D31">
        <w:rPr>
          <w:rFonts w:ascii="仿宋" w:eastAsia="仿宋" w:hAnsi="仿宋"/>
          <w:sz w:val="32"/>
          <w:szCs w:val="32"/>
        </w:rPr>
        <w:t>文件</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软件系统</w:t>
      </w:r>
      <w:r w:rsidRPr="00FB1D31">
        <w:rPr>
          <w:rFonts w:ascii="仿宋" w:eastAsia="仿宋" w:hAnsi="仿宋" w:hint="eastAsia"/>
          <w:sz w:val="32"/>
          <w:szCs w:val="32"/>
        </w:rPr>
        <w:t>改造</w:t>
      </w:r>
      <w:r w:rsidRPr="00FB1D31">
        <w:rPr>
          <w:rFonts w:ascii="仿宋" w:eastAsia="仿宋" w:hAnsi="仿宋"/>
          <w:sz w:val="32"/>
          <w:szCs w:val="32"/>
        </w:rPr>
        <w:t>技术文件</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产品设计的图纸、资料；</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各阶段各项测试检验规范书和测试检验报告；</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工程安装设计图、资料（在合同签订后1个月内提供）</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安装手册</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操作手册</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用于维护的图纸、资料、手册</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用于培训的图纸、资料、手册</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竣工图</w:t>
      </w:r>
      <w:r w:rsidRPr="00FB1D31">
        <w:rPr>
          <w:rFonts w:ascii="仿宋" w:eastAsia="仿宋" w:hAnsi="仿宋" w:hint="eastAsia"/>
          <w:sz w:val="32"/>
          <w:szCs w:val="32"/>
        </w:rPr>
        <w:t>；</w:t>
      </w:r>
    </w:p>
    <w:p w:rsidR="00F43182" w:rsidRPr="00FB1D31" w:rsidRDefault="00405F27" w:rsidP="008B5CFD">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最终的技术文件</w:t>
      </w:r>
      <w:r w:rsidRPr="00FB1D31">
        <w:rPr>
          <w:rFonts w:ascii="仿宋" w:eastAsia="仿宋" w:hAnsi="仿宋" w:hint="eastAsia"/>
          <w:sz w:val="32"/>
          <w:szCs w:val="32"/>
        </w:rPr>
        <w:t>。</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在进行工程任一部分前，投标人应向招标人提交有关的图纸、技术规格、设计标准、分析报告和规定的所有其他文件，以进行确认。提交的文件应在招标人确认后才可开始使用。正式提交的图纸、手册和技术文件应具有投标人审核签字，证明提交的资料是用于本项目</w:t>
      </w:r>
      <w:proofErr w:type="gramStart"/>
      <w:r w:rsidRPr="00FB1D31">
        <w:rPr>
          <w:rFonts w:ascii="仿宋" w:eastAsia="仿宋" w:hAnsi="仿宋" w:hint="eastAsia"/>
          <w:sz w:val="32"/>
          <w:szCs w:val="32"/>
        </w:rPr>
        <w:t>且正确</w:t>
      </w:r>
      <w:proofErr w:type="gramEnd"/>
      <w:r w:rsidRPr="00FB1D31">
        <w:rPr>
          <w:rFonts w:ascii="仿宋" w:eastAsia="仿宋" w:hAnsi="仿宋" w:hint="eastAsia"/>
          <w:sz w:val="32"/>
          <w:szCs w:val="32"/>
        </w:rPr>
        <w:t>无误</w:t>
      </w:r>
      <w:r w:rsidRPr="00FB1D31">
        <w:rPr>
          <w:rFonts w:ascii="仿宋" w:eastAsia="仿宋" w:hAnsi="仿宋" w:hint="eastAsia"/>
          <w:sz w:val="32"/>
          <w:szCs w:val="32"/>
        </w:rPr>
        <w:lastRenderedPageBreak/>
        <w:t>的。</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对频繁使用的图纸、手册及文件资料，投标人应提供</w:t>
      </w:r>
      <w:r w:rsidRPr="00FB1D31">
        <w:rPr>
          <w:rFonts w:ascii="仿宋" w:eastAsia="仿宋" w:hAnsi="仿宋"/>
          <w:sz w:val="32"/>
          <w:szCs w:val="32"/>
        </w:rPr>
        <w:t>9份副本供招标人使用。</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投标人应对所提供的全部文件的正确性、完备性和</w:t>
      </w:r>
      <w:proofErr w:type="gramStart"/>
      <w:r w:rsidRPr="00FB1D31">
        <w:rPr>
          <w:rFonts w:ascii="仿宋" w:eastAsia="仿宋" w:hAnsi="仿宋" w:hint="eastAsia"/>
          <w:sz w:val="32"/>
          <w:szCs w:val="32"/>
        </w:rPr>
        <w:t>时序性负完全</w:t>
      </w:r>
      <w:proofErr w:type="gramEnd"/>
      <w:r w:rsidRPr="00FB1D31">
        <w:rPr>
          <w:rFonts w:ascii="仿宋" w:eastAsia="仿宋" w:hAnsi="仿宋" w:hint="eastAsia"/>
          <w:sz w:val="32"/>
          <w:szCs w:val="32"/>
        </w:rPr>
        <w:t>责任，不因招标人对文件的审查而改变。</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提交的文件和图纸均应符合中国的制图标准。另外，在图纸中的所有尺寸标注都应使用公制。投标人提供的图纸、手册和技术文件，产品在国内生产的，应使用简体中文，产品在国外生产的，应使用简体中文和英文，以简体中文版本为准。</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所有文件都应表示出项目名称、投标人名称、招标人名称、日期和版本索引，标题、序号和比例。投标人应保证所有的图纸、手册和技术文件的格式与招标人的要求相一致。</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为了将来文件和图纸的复制，所有文件都应提交</w:t>
      </w:r>
      <w:r w:rsidRPr="00FB1D31">
        <w:rPr>
          <w:rFonts w:ascii="仿宋" w:eastAsia="仿宋" w:hAnsi="仿宋"/>
          <w:sz w:val="32"/>
          <w:szCs w:val="32"/>
        </w:rPr>
        <w:t>10套可编辑电子文件（光盘、U盘各5套）。电子文件应用Microsoft office 2003 for windows（或以上版本）的形式提交。图形、电路图和机械图等还应提供合适软件平台，如Autocad R2004 for windows（或以上版本）等。</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图纸、手册和技术文件在系统设计和开发过程中有更新时，投标人应及时向招标人提供最新的版本。</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工程施工图设计由</w:t>
      </w:r>
      <w:r w:rsidRPr="00FB1D31">
        <w:rPr>
          <w:rFonts w:ascii="仿宋" w:eastAsia="仿宋" w:hAnsi="仿宋"/>
          <w:sz w:val="32"/>
          <w:szCs w:val="32"/>
        </w:rPr>
        <w:t>投</w:t>
      </w:r>
      <w:r w:rsidRPr="00FB1D31">
        <w:rPr>
          <w:rFonts w:ascii="仿宋" w:eastAsia="仿宋" w:hAnsi="仿宋" w:hint="eastAsia"/>
          <w:sz w:val="32"/>
          <w:szCs w:val="32"/>
        </w:rPr>
        <w:t>标人负责提供，投标人提供的所有安装图应满足系统施工图及文件的要求。</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投标人提供的所有图纸、手册和技术文件，必须满足有关的国家、广西壮族自治区、南宁市地方法律、法规。投标人在工程完工后，必须</w:t>
      </w:r>
      <w:r w:rsidRPr="00FB1D31">
        <w:rPr>
          <w:rFonts w:ascii="仿宋" w:eastAsia="仿宋" w:hAnsi="仿宋" w:hint="eastAsia"/>
          <w:sz w:val="32"/>
          <w:szCs w:val="32"/>
        </w:rPr>
        <w:lastRenderedPageBreak/>
        <w:t>配合完成向南宁市城建档案馆、招标人工程档案资料的验收和移交工作，不足部分须免费提供。</w:t>
      </w:r>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16" w:name="_Toc31980810"/>
      <w:bookmarkStart w:id="1117" w:name="_Toc23306"/>
      <w:bookmarkStart w:id="1118" w:name="_Toc35244825"/>
      <w:bookmarkStart w:id="1119" w:name="_Toc38788810"/>
      <w:r w:rsidRPr="00FB1D31">
        <w:rPr>
          <w:rFonts w:ascii="黑体" w:eastAsia="黑体" w:hAnsi="黑体" w:hint="eastAsia"/>
          <w:sz w:val="32"/>
          <w:szCs w:val="32"/>
        </w:rPr>
        <w:t>图纸</w:t>
      </w:r>
      <w:bookmarkEnd w:id="1116"/>
      <w:bookmarkEnd w:id="1117"/>
      <w:bookmarkEnd w:id="1118"/>
      <w:bookmarkEnd w:id="1119"/>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投标人应提供系统及工程设计所需的图纸和技术说明，并详细说明与各相关系统的接口标准。提供图纸的要求：</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w:t>
      </w:r>
      <w:r w:rsidRPr="00FB1D31">
        <w:rPr>
          <w:rFonts w:ascii="仿宋" w:eastAsia="仿宋" w:hAnsi="仿宋"/>
          <w:sz w:val="32"/>
          <w:szCs w:val="32"/>
        </w:rPr>
        <w:t>1）对于专门为本项目中系统设备设计、生产的产品，必须提供全部的图纸。</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w:t>
      </w:r>
      <w:r w:rsidRPr="00FB1D31">
        <w:rPr>
          <w:rFonts w:ascii="仿宋" w:eastAsia="仿宋" w:hAnsi="仿宋"/>
          <w:sz w:val="32"/>
          <w:szCs w:val="32"/>
        </w:rPr>
        <w:t>2）须提供所有设备全部的模块装配图和连线图。</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w:t>
      </w:r>
      <w:r w:rsidRPr="00FB1D31">
        <w:rPr>
          <w:rFonts w:ascii="仿宋" w:eastAsia="仿宋" w:hAnsi="仿宋"/>
          <w:sz w:val="32"/>
          <w:szCs w:val="32"/>
        </w:rPr>
        <w:t>3）对于从市场上采购的产品，须提供产品说明书和合格证，说明书应能满足招标人的维修和采购要求。</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w:t>
      </w:r>
      <w:r w:rsidRPr="00FB1D31">
        <w:rPr>
          <w:rFonts w:ascii="仿宋" w:eastAsia="仿宋" w:hAnsi="仿宋"/>
          <w:sz w:val="32"/>
          <w:szCs w:val="32"/>
        </w:rPr>
        <w:t>4）图纸的完整性要求</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图纸必须包括但不限于：</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图样目录；</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系统图、原理图、设备布置图；</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设备结构总图、部件图、必要的零件图；</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系统配线图</w:t>
      </w:r>
      <w:r w:rsidRPr="00FB1D31">
        <w:rPr>
          <w:rFonts w:ascii="仿宋" w:eastAsia="仿宋" w:hAnsi="仿宋" w:hint="eastAsia"/>
          <w:sz w:val="32"/>
          <w:szCs w:val="32"/>
        </w:rPr>
        <w:t>、</w:t>
      </w:r>
      <w:r w:rsidRPr="00FB1D31">
        <w:rPr>
          <w:rFonts w:ascii="仿宋" w:eastAsia="仿宋" w:hAnsi="仿宋"/>
          <w:sz w:val="32"/>
          <w:szCs w:val="32"/>
        </w:rPr>
        <w:t>设备配线图；</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设备及材料汇总表等；</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现场施工图；</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图纸说明等</w:t>
      </w:r>
      <w:r w:rsidRPr="00FB1D31">
        <w:rPr>
          <w:rFonts w:ascii="仿宋" w:eastAsia="仿宋" w:hAnsi="仿宋"/>
          <w:sz w:val="32"/>
          <w:szCs w:val="32"/>
        </w:rPr>
        <w:t>。</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如果招标人认为图纸不能满足维修需要，招标人有权向投标人要求增加必要的图纸。</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所有的设计图纸和文件投标人都应向招标人提交</w:t>
      </w:r>
      <w:r w:rsidRPr="00FB1D31">
        <w:rPr>
          <w:rFonts w:ascii="仿宋" w:eastAsia="仿宋" w:hAnsi="仿宋"/>
          <w:sz w:val="32"/>
          <w:szCs w:val="32"/>
        </w:rPr>
        <w:t>10份，这些图纸</w:t>
      </w:r>
      <w:r w:rsidRPr="00FB1D31">
        <w:rPr>
          <w:rFonts w:ascii="仿宋" w:eastAsia="仿宋" w:hAnsi="仿宋"/>
          <w:sz w:val="32"/>
          <w:szCs w:val="32"/>
        </w:rPr>
        <w:lastRenderedPageBreak/>
        <w:t>和文件包括设备所有详细图纸及计算。</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投标人正式提交的图纸和设计文件应有相应的证明（投标人授权代表签字），以表明在此所示的资料已经过投标人审核并对本项目的使用是正确的。仅供参考的图纸必须明确注明，不需批准。</w:t>
      </w:r>
    </w:p>
    <w:p w:rsidR="00F43182" w:rsidRPr="00FB1D31" w:rsidRDefault="00405F27" w:rsidP="00662558">
      <w:pPr>
        <w:spacing w:line="600" w:lineRule="exact"/>
        <w:ind w:firstLineChars="200" w:firstLine="640"/>
        <w:rPr>
          <w:rFonts w:ascii="仿宋" w:eastAsia="仿宋" w:hAnsi="仿宋"/>
          <w:sz w:val="32"/>
          <w:szCs w:val="32"/>
        </w:rPr>
      </w:pPr>
      <w:bookmarkStart w:id="1120" w:name="_Toc31980811"/>
      <w:r w:rsidRPr="00FB1D31">
        <w:rPr>
          <w:rFonts w:ascii="仿宋" w:eastAsia="仿宋" w:hAnsi="仿宋" w:hint="eastAsia"/>
          <w:sz w:val="32"/>
          <w:szCs w:val="32"/>
        </w:rPr>
        <w:t>招标人对投标人图纸的批准并不能减少或解除投标人对于该图正确性所负的任何一部分责任。</w:t>
      </w:r>
      <w:bookmarkEnd w:id="1120"/>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21" w:name="_Toc31980812"/>
      <w:bookmarkStart w:id="1122" w:name="_Toc28138"/>
      <w:bookmarkStart w:id="1123" w:name="_Toc35244826"/>
      <w:bookmarkStart w:id="1124" w:name="_Toc38788811"/>
      <w:r w:rsidRPr="00FB1D31">
        <w:rPr>
          <w:rFonts w:ascii="黑体" w:eastAsia="黑体" w:hAnsi="黑体" w:hint="eastAsia"/>
          <w:sz w:val="32"/>
          <w:szCs w:val="32"/>
        </w:rPr>
        <w:t>手册</w:t>
      </w:r>
      <w:bookmarkEnd w:id="1121"/>
      <w:bookmarkEnd w:id="1122"/>
      <w:bookmarkEnd w:id="1123"/>
      <w:bookmarkEnd w:id="1124"/>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25" w:name="_Toc31980813"/>
      <w:bookmarkStart w:id="1126" w:name="_Toc3922"/>
      <w:bookmarkStart w:id="1127" w:name="_Toc35244827"/>
      <w:bookmarkStart w:id="1128" w:name="_Toc38788812"/>
      <w:r w:rsidRPr="00FB1D31">
        <w:rPr>
          <w:rFonts w:ascii="黑体" w:eastAsia="黑体" w:hAnsi="黑体" w:hint="eastAsia"/>
          <w:sz w:val="32"/>
          <w:szCs w:val="32"/>
        </w:rPr>
        <w:t>设计文档和源程序代码</w:t>
      </w:r>
      <w:bookmarkEnd w:id="1125"/>
      <w:bookmarkEnd w:id="1126"/>
      <w:bookmarkEnd w:id="1127"/>
      <w:bookmarkEnd w:id="1128"/>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在软件下站测试前和软件验收测试完成后，向招标人提供在系统中使用的所有应用软件和诊断、测试工具软件程序的可执行文件、支持库、全套编译和未经编译的源程序代码以及相应的软件设计和参考文档。这些源程序代码和技术文档必须是能支持招标人根据运营的需要对系统或设备进行相应的修改和调整，以及将第三方提供的设备并入该系统或将该系统并入第三方提供的系统中。</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在系统中使用的所有应用程序指在已有设备以及其供货设备中运行的、能使设备按</w:t>
      </w:r>
      <w:proofErr w:type="gramStart"/>
      <w:r w:rsidRPr="00FB1D31">
        <w:rPr>
          <w:rFonts w:ascii="仿宋" w:eastAsia="仿宋" w:hAnsi="仿宋" w:hint="eastAsia"/>
          <w:sz w:val="32"/>
          <w:szCs w:val="32"/>
        </w:rPr>
        <w:t>本需求书</w:t>
      </w:r>
      <w:proofErr w:type="gramEnd"/>
      <w:r w:rsidRPr="00FB1D31">
        <w:rPr>
          <w:rFonts w:ascii="仿宋" w:eastAsia="仿宋" w:hAnsi="仿宋" w:hint="eastAsia"/>
          <w:sz w:val="32"/>
          <w:szCs w:val="32"/>
        </w:rPr>
        <w:t>所列功能要求正常工作的全部应用软件及开发、维护、测试软件，包括安装在主机硬盘、闪存、</w:t>
      </w:r>
      <w:r w:rsidRPr="00FB1D31">
        <w:rPr>
          <w:rFonts w:ascii="仿宋" w:eastAsia="仿宋" w:hAnsi="仿宋"/>
          <w:sz w:val="32"/>
          <w:szCs w:val="32"/>
        </w:rPr>
        <w:t>EPROM、可编程逻辑控制单元（PLC）以及其他具有失电保护功能的存储部件和元件中的程序，如属于外购的软件包，投标人必须提供原厂家的开发套件</w:t>
      </w:r>
      <w:r w:rsidRPr="00FB1D31">
        <w:rPr>
          <w:rFonts w:ascii="仿宋" w:eastAsia="仿宋" w:hAnsi="仿宋" w:hint="eastAsia"/>
          <w:sz w:val="32"/>
          <w:szCs w:val="32"/>
        </w:rPr>
        <w:t>（</w:t>
      </w:r>
      <w:r w:rsidRPr="00FB1D31">
        <w:rPr>
          <w:rFonts w:ascii="仿宋" w:eastAsia="仿宋" w:hAnsi="仿宋"/>
          <w:sz w:val="32"/>
          <w:szCs w:val="32"/>
        </w:rPr>
        <w:t>Development Kit）和安装光盘，并提供使用许可证明（License）。</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应用软件的源代码应包括相应的注释段，注明程序名、作者、生</w:t>
      </w:r>
      <w:r w:rsidRPr="00FB1D31">
        <w:rPr>
          <w:rFonts w:ascii="仿宋" w:eastAsia="仿宋" w:hAnsi="仿宋" w:hint="eastAsia"/>
          <w:sz w:val="32"/>
          <w:szCs w:val="32"/>
        </w:rPr>
        <w:lastRenderedPageBreak/>
        <w:t>成</w:t>
      </w:r>
      <w:r w:rsidRPr="00FB1D31">
        <w:rPr>
          <w:rFonts w:ascii="仿宋" w:eastAsia="仿宋" w:hAnsi="仿宋"/>
          <w:sz w:val="32"/>
          <w:szCs w:val="32"/>
        </w:rPr>
        <w:t>/更新日期、更新描述、程序/模块概要、接口、变量及数据结构的描述等。</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系统的设计文档包括但不限于：</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系统网络拓扑结构、硬件配置、通信和软件平台；</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系统结构和组织的顶层设计；</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结构图；</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需求实现说明；</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各模块之间的调用关系图或依赖图；</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数据库逻辑和物理设计；</w:t>
      </w:r>
    </w:p>
    <w:p w:rsidR="00F43182" w:rsidRPr="00FB1D31" w:rsidRDefault="00405F27" w:rsidP="008B5CFD">
      <w:pPr>
        <w:pStyle w:val="affb"/>
        <w:numPr>
          <w:ilvl w:val="0"/>
          <w:numId w:val="8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数据字典，包括详细数据结构、表和文件；</w:t>
      </w:r>
    </w:p>
    <w:p w:rsidR="00F43182" w:rsidRPr="00FB1D31" w:rsidRDefault="00405F27" w:rsidP="00662558">
      <w:pPr>
        <w:spacing w:line="600" w:lineRule="exact"/>
        <w:ind w:firstLineChars="200" w:firstLine="640"/>
        <w:rPr>
          <w:rFonts w:ascii="仿宋" w:eastAsia="仿宋" w:hAnsi="仿宋"/>
          <w:sz w:val="32"/>
          <w:szCs w:val="32"/>
        </w:rPr>
      </w:pPr>
      <w:bookmarkStart w:id="1129" w:name="_Toc31980814"/>
      <w:r w:rsidRPr="00FB1D31">
        <w:rPr>
          <w:rFonts w:ascii="仿宋" w:eastAsia="仿宋" w:hAnsi="仿宋" w:hint="eastAsia"/>
          <w:sz w:val="32"/>
          <w:szCs w:val="32"/>
        </w:rPr>
        <w:t>详细模块设计，包括程序处理、异常处理、出错处理，所有设计时要考虑的因素、约束条件，所有限制条件和假设均应成文。</w:t>
      </w:r>
      <w:bookmarkEnd w:id="1129"/>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投标人应提供招标人</w:t>
      </w:r>
      <w:r w:rsidRPr="00FB1D31">
        <w:rPr>
          <w:rFonts w:ascii="仿宋" w:eastAsia="仿宋" w:hAnsi="仿宋"/>
          <w:sz w:val="32"/>
          <w:szCs w:val="32"/>
        </w:rPr>
        <w:t>1套完整的电子版设计文档和1套完整的电子版原程序代码。</w:t>
      </w:r>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30" w:name="_Toc31980815"/>
      <w:bookmarkStart w:id="1131" w:name="_Toc10929"/>
      <w:bookmarkStart w:id="1132" w:name="_Toc35244828"/>
      <w:bookmarkStart w:id="1133" w:name="_Toc38788813"/>
      <w:r w:rsidRPr="00FB1D31">
        <w:rPr>
          <w:rFonts w:ascii="黑体" w:eastAsia="黑体" w:hAnsi="黑体" w:hint="eastAsia"/>
          <w:sz w:val="32"/>
          <w:szCs w:val="32"/>
        </w:rPr>
        <w:t>安装手册</w:t>
      </w:r>
      <w:bookmarkEnd w:id="1130"/>
      <w:bookmarkEnd w:id="1131"/>
      <w:bookmarkEnd w:id="1132"/>
      <w:bookmarkEnd w:id="1133"/>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1）除非另有规定，投标人应提供合同项下设备安装所需的各种安装手册。安装手册应为技术、管理、维修人员对项目系统的操作和检查提供指导。</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2）安装文件应由所需的全部图纸和文件组成，须定义（包括但不</w:t>
      </w:r>
      <w:r w:rsidRPr="00FB1D31">
        <w:rPr>
          <w:rFonts w:ascii="仿宋" w:eastAsia="仿宋" w:hAnsi="仿宋" w:hint="eastAsia"/>
          <w:sz w:val="32"/>
          <w:szCs w:val="32"/>
        </w:rPr>
        <w:t>限于）：</w:t>
      </w:r>
    </w:p>
    <w:p w:rsidR="00F43182" w:rsidRPr="00FB1D31" w:rsidRDefault="00405F27" w:rsidP="008B5CFD">
      <w:pPr>
        <w:numPr>
          <w:ilvl w:val="0"/>
          <w:numId w:val="86"/>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电源、数据、控制和通信接口的配线规程；</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为设备就位所需之地板、导轨、支架的安装、钻孔和上螺丝的</w:t>
      </w:r>
      <w:r w:rsidRPr="00FB1D31">
        <w:rPr>
          <w:rFonts w:ascii="仿宋" w:eastAsia="仿宋" w:hAnsi="仿宋"/>
          <w:sz w:val="32"/>
          <w:szCs w:val="32"/>
        </w:rPr>
        <w:lastRenderedPageBreak/>
        <w:t>方法；</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安全警告或注意事项；</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接地及其连接规程；</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测试和校准方法；</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气候防护、灰尘防护和其它的环境防护；</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正确安装设备所需要的其它规程；</w:t>
      </w:r>
    </w:p>
    <w:p w:rsidR="00F43182" w:rsidRPr="00FB1D31" w:rsidRDefault="00405F27" w:rsidP="008B5CFD">
      <w:pPr>
        <w:numPr>
          <w:ilvl w:val="0"/>
          <w:numId w:val="88"/>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安装所需工具的功能及建议数量</w:t>
      </w:r>
      <w:r w:rsidRPr="00FB1D31">
        <w:rPr>
          <w:rFonts w:ascii="仿宋" w:eastAsia="仿宋" w:hAnsi="仿宋" w:hint="eastAsia"/>
          <w:sz w:val="32"/>
          <w:szCs w:val="32"/>
        </w:rPr>
        <w:t>等</w:t>
      </w:r>
      <w:r w:rsidRPr="00FB1D31">
        <w:rPr>
          <w:rFonts w:ascii="仿宋" w:eastAsia="仿宋" w:hAnsi="仿宋"/>
          <w:sz w:val="32"/>
          <w:szCs w:val="32"/>
        </w:rPr>
        <w:t>。</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3）同类设备，投标人应提供招标人10套完整的装订好的手册和5</w:t>
      </w:r>
      <w:r w:rsidRPr="00FB1D31">
        <w:rPr>
          <w:rFonts w:ascii="仿宋" w:eastAsia="仿宋" w:hAnsi="仿宋" w:hint="eastAsia"/>
          <w:sz w:val="32"/>
          <w:szCs w:val="32"/>
        </w:rPr>
        <w:t>套完整的可复制编辑的电子文件。</w:t>
      </w:r>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34" w:name="_Toc31980816"/>
      <w:bookmarkStart w:id="1135" w:name="_Toc28858"/>
      <w:bookmarkStart w:id="1136" w:name="_Toc35244829"/>
      <w:bookmarkStart w:id="1137" w:name="_Toc38788814"/>
      <w:r w:rsidRPr="00FB1D31">
        <w:rPr>
          <w:rFonts w:ascii="黑体" w:eastAsia="黑体" w:hAnsi="黑体" w:hint="eastAsia"/>
          <w:sz w:val="32"/>
          <w:szCs w:val="32"/>
        </w:rPr>
        <w:t>操作手册</w:t>
      </w:r>
      <w:bookmarkEnd w:id="1134"/>
      <w:bookmarkEnd w:id="1135"/>
      <w:bookmarkEnd w:id="1136"/>
      <w:bookmarkEnd w:id="1137"/>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操作手册应为设备操作人员在设备的操作和检查中提供指导。</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操作手册应包括但不限于：</w:t>
      </w:r>
    </w:p>
    <w:p w:rsidR="00F43182" w:rsidRPr="00FB1D31" w:rsidRDefault="00405F27" w:rsidP="008B5CFD">
      <w:pPr>
        <w:numPr>
          <w:ilvl w:val="0"/>
          <w:numId w:val="89"/>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设备概述；</w:t>
      </w:r>
    </w:p>
    <w:p w:rsidR="00F43182" w:rsidRPr="00FB1D31" w:rsidRDefault="00405F27" w:rsidP="008B5CFD">
      <w:pPr>
        <w:numPr>
          <w:ilvl w:val="0"/>
          <w:numId w:val="89"/>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主要功能说明；</w:t>
      </w:r>
    </w:p>
    <w:p w:rsidR="00F43182" w:rsidRPr="00FB1D31" w:rsidRDefault="00405F27" w:rsidP="008B5CFD">
      <w:pPr>
        <w:numPr>
          <w:ilvl w:val="0"/>
          <w:numId w:val="89"/>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操作指南；</w:t>
      </w:r>
    </w:p>
    <w:p w:rsidR="00F43182" w:rsidRPr="00FB1D31" w:rsidRDefault="00405F27" w:rsidP="008B5CFD">
      <w:pPr>
        <w:numPr>
          <w:ilvl w:val="0"/>
          <w:numId w:val="89"/>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故障状态；</w:t>
      </w:r>
    </w:p>
    <w:p w:rsidR="00F43182" w:rsidRPr="00FB1D31" w:rsidRDefault="00405F27" w:rsidP="008B5CFD">
      <w:pPr>
        <w:numPr>
          <w:ilvl w:val="0"/>
          <w:numId w:val="89"/>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紧急情况下的操作指南。</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同类设备，投标人应提供招标人</w:t>
      </w:r>
      <w:r w:rsidRPr="00FB1D31">
        <w:rPr>
          <w:rFonts w:ascii="仿宋" w:eastAsia="仿宋" w:hAnsi="仿宋"/>
          <w:sz w:val="32"/>
          <w:szCs w:val="32"/>
        </w:rPr>
        <w:t>10套完整的装订好的手册和5</w:t>
      </w:r>
      <w:r w:rsidRPr="00FB1D31">
        <w:rPr>
          <w:rFonts w:ascii="仿宋" w:eastAsia="仿宋" w:hAnsi="仿宋" w:hint="eastAsia"/>
          <w:sz w:val="32"/>
          <w:szCs w:val="32"/>
        </w:rPr>
        <w:t>套完整的可复制编辑的电子文件。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因操作手册编制错误给招标人带来的损失，由投标人承担。</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操作手册应用简体中文编制。</w:t>
      </w:r>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38" w:name="_Toc31980817"/>
      <w:bookmarkStart w:id="1139" w:name="_Toc20833"/>
      <w:bookmarkStart w:id="1140" w:name="_Toc35244830"/>
      <w:bookmarkStart w:id="1141" w:name="_Toc38788815"/>
      <w:r w:rsidRPr="00FB1D31">
        <w:rPr>
          <w:rFonts w:ascii="黑体" w:eastAsia="黑体" w:hAnsi="黑体" w:hint="eastAsia"/>
          <w:sz w:val="32"/>
          <w:szCs w:val="32"/>
        </w:rPr>
        <w:t>维修手册</w:t>
      </w:r>
      <w:bookmarkEnd w:id="1138"/>
      <w:bookmarkEnd w:id="1139"/>
      <w:bookmarkEnd w:id="1140"/>
      <w:bookmarkEnd w:id="1141"/>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维修手册应为设备维修人员的维护、检查、运营、修理和调整提供指导。</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维修手册应至少包括以下内容：</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设备的操作说明；</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预防维护和故障维修说明；</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操作的简要介绍；</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设备总图和方框图；</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详细的结构图；</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逻辑图；</w:t>
      </w:r>
    </w:p>
    <w:p w:rsidR="00F43182" w:rsidRPr="00FB1D31" w:rsidRDefault="00405F27" w:rsidP="008B5CFD">
      <w:pPr>
        <w:numPr>
          <w:ilvl w:val="0"/>
          <w:numId w:val="89"/>
        </w:numPr>
        <w:tabs>
          <w:tab w:val="left" w:pos="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流程图。</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手册应对设备各级检修的内容、要求、方法、程序、设备、工具、材料等方面</w:t>
      </w:r>
      <w:proofErr w:type="gramStart"/>
      <w:r w:rsidRPr="00FB1D31">
        <w:rPr>
          <w:rFonts w:ascii="仿宋" w:eastAsia="仿宋" w:hAnsi="仿宋" w:hint="eastAsia"/>
          <w:sz w:val="32"/>
          <w:szCs w:val="32"/>
        </w:rPr>
        <w:t>作出</w:t>
      </w:r>
      <w:proofErr w:type="gramEnd"/>
      <w:r w:rsidRPr="00FB1D31">
        <w:rPr>
          <w:rFonts w:ascii="仿宋" w:eastAsia="仿宋" w:hAnsi="仿宋" w:hint="eastAsia"/>
          <w:sz w:val="32"/>
          <w:szCs w:val="32"/>
        </w:rPr>
        <w:t>详细的说明；对主要的故障部件的更换、调整和测试</w:t>
      </w:r>
      <w:proofErr w:type="gramStart"/>
      <w:r w:rsidRPr="00FB1D31">
        <w:rPr>
          <w:rFonts w:ascii="仿宋" w:eastAsia="仿宋" w:hAnsi="仿宋" w:hint="eastAsia"/>
          <w:sz w:val="32"/>
          <w:szCs w:val="32"/>
        </w:rPr>
        <w:t>作出</w:t>
      </w:r>
      <w:proofErr w:type="gramEnd"/>
      <w:r w:rsidRPr="00FB1D31">
        <w:rPr>
          <w:rFonts w:ascii="仿宋" w:eastAsia="仿宋" w:hAnsi="仿宋" w:hint="eastAsia"/>
          <w:sz w:val="32"/>
          <w:szCs w:val="32"/>
        </w:rPr>
        <w:t>详细的说明。</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故障维修说明应能说明故障源、征兆、可能的原因和排除故障指令。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维护报告应由用户保存，包括维护人员在所有故障维修工作中记录的数据和资料。投标人应提供合适的报告格式供招标人审批。</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维修手册应用简体中文编制。</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同类设备，投标人应提供招标人</w:t>
      </w:r>
      <w:r w:rsidRPr="00FB1D31">
        <w:rPr>
          <w:rFonts w:ascii="仿宋" w:eastAsia="仿宋" w:hAnsi="仿宋"/>
          <w:sz w:val="32"/>
          <w:szCs w:val="32"/>
        </w:rPr>
        <w:t>10套完整的装订好的手册和5</w:t>
      </w:r>
      <w:r w:rsidRPr="00FB1D31">
        <w:rPr>
          <w:rFonts w:ascii="仿宋" w:eastAsia="仿宋" w:hAnsi="仿宋" w:hint="eastAsia"/>
          <w:sz w:val="32"/>
          <w:szCs w:val="32"/>
        </w:rPr>
        <w:t>套完整的可复制编辑的电子文件。</w:t>
      </w:r>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42" w:name="_Toc31980818"/>
      <w:bookmarkStart w:id="1143" w:name="_Toc26009"/>
      <w:bookmarkStart w:id="1144" w:name="_Toc35244831"/>
      <w:bookmarkStart w:id="1145" w:name="_Toc38788816"/>
      <w:r w:rsidRPr="00FB1D31">
        <w:rPr>
          <w:rFonts w:ascii="黑体" w:eastAsia="黑体" w:hAnsi="黑体" w:hint="eastAsia"/>
          <w:sz w:val="32"/>
          <w:szCs w:val="32"/>
        </w:rPr>
        <w:t>技术文件</w:t>
      </w:r>
      <w:bookmarkEnd w:id="1142"/>
      <w:bookmarkEnd w:id="1143"/>
      <w:bookmarkEnd w:id="1144"/>
      <w:bookmarkEnd w:id="1145"/>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46" w:name="_Toc31980819"/>
      <w:bookmarkStart w:id="1147" w:name="_Toc23319"/>
      <w:bookmarkStart w:id="1148" w:name="_Toc35244832"/>
      <w:bookmarkStart w:id="1149" w:name="_Toc38788817"/>
      <w:r w:rsidRPr="00FB1D31">
        <w:rPr>
          <w:rFonts w:ascii="黑体" w:eastAsia="黑体" w:hAnsi="黑体" w:hint="eastAsia"/>
          <w:sz w:val="32"/>
          <w:szCs w:val="32"/>
        </w:rPr>
        <w:t>概述</w:t>
      </w:r>
      <w:bookmarkEnd w:id="1146"/>
      <w:bookmarkEnd w:id="1147"/>
      <w:bookmarkEnd w:id="1148"/>
      <w:bookmarkEnd w:id="1149"/>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在开始有关本项目各项目的任何特定工作之前，投标人应提交详细的技术文件，包括图纸、设计、最终设计数据、设计分析和设计计算，以及其他研究资料及详尽的技术参数等，用以详细说明该工程的设备材料、装配、测试、安装、调试、开通、操作和维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投标人应对技术文件确认之前已购的设备材料和已完成的工作负责。</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所有技术文件、图纸都应使用简体中文，字迹清楚，内容完整，采用国际单位制（</w:t>
      </w:r>
      <w:r w:rsidRPr="00FB1D31">
        <w:rPr>
          <w:rFonts w:ascii="仿宋" w:eastAsia="仿宋" w:hAnsi="仿宋"/>
          <w:sz w:val="32"/>
          <w:szCs w:val="32"/>
        </w:rPr>
        <w:t>SI）单位、中国国家标准通用图形和符号。</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投标人所提供的技术文件，其内容必须与所提供的设备一致。</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招标人有权复制投标人提供的资料。</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投标人应提供图纸引用技术条件的适用要求，包括所有外购设备的产品目录、说明、技术参数和手册，这些资料应能充分证明该设备与合同的要求相符。</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投标人应提供的技术文件应包括但不限于：</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设备的最终技术文件；</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既有线改造的技术文件；</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测试大纲及测试报告；</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非</w:t>
      </w:r>
      <w:proofErr w:type="gramStart"/>
      <w:r w:rsidRPr="00FB1D31">
        <w:rPr>
          <w:rFonts w:ascii="仿宋" w:eastAsia="仿宋" w:hAnsi="仿宋" w:hint="eastAsia"/>
          <w:sz w:val="32"/>
          <w:szCs w:val="32"/>
        </w:rPr>
        <w:t>国标但</w:t>
      </w:r>
      <w:proofErr w:type="gramEnd"/>
      <w:r w:rsidRPr="00FB1D31">
        <w:rPr>
          <w:rFonts w:ascii="仿宋" w:eastAsia="仿宋" w:hAnsi="仿宋" w:hint="eastAsia"/>
          <w:sz w:val="32"/>
          <w:szCs w:val="32"/>
        </w:rPr>
        <w:t>经双方确认的标准。</w:t>
      </w:r>
    </w:p>
    <w:p w:rsidR="00F43182" w:rsidRPr="00FB1D31" w:rsidRDefault="00405F27" w:rsidP="008B5CFD">
      <w:pPr>
        <w:spacing w:line="600" w:lineRule="exact"/>
        <w:ind w:firstLineChars="200" w:firstLine="640"/>
        <w:rPr>
          <w:rFonts w:ascii="仿宋" w:eastAsia="仿宋" w:hAnsi="仿宋"/>
          <w:sz w:val="32"/>
          <w:szCs w:val="32"/>
        </w:rPr>
      </w:pPr>
      <w:r w:rsidRPr="000D17BA">
        <w:rPr>
          <w:rFonts w:ascii="仿宋" w:eastAsia="仿宋" w:hAnsi="仿宋" w:hint="eastAsia"/>
          <w:sz w:val="32"/>
          <w:szCs w:val="32"/>
        </w:rPr>
        <w:t>投标人应提供招标人</w:t>
      </w:r>
      <w:r w:rsidRPr="000D17BA">
        <w:rPr>
          <w:rFonts w:ascii="仿宋" w:eastAsia="仿宋" w:hAnsi="仿宋"/>
          <w:sz w:val="32"/>
          <w:szCs w:val="32"/>
        </w:rPr>
        <w:t>10份完整的装订好的手册和5</w:t>
      </w:r>
      <w:r w:rsidRPr="000D17BA">
        <w:rPr>
          <w:rFonts w:ascii="仿宋" w:eastAsia="仿宋" w:hAnsi="仿宋" w:hint="eastAsia"/>
          <w:sz w:val="32"/>
          <w:szCs w:val="32"/>
        </w:rPr>
        <w:t>套完整的可复制编辑的电子文件。</w:t>
      </w:r>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50" w:name="_Toc31980820"/>
      <w:bookmarkStart w:id="1151" w:name="_Toc9750"/>
      <w:bookmarkStart w:id="1152" w:name="_Toc35244833"/>
      <w:bookmarkStart w:id="1153" w:name="_Toc38788818"/>
      <w:r w:rsidRPr="00FB1D31">
        <w:rPr>
          <w:rFonts w:ascii="黑体" w:eastAsia="黑体" w:hAnsi="黑体" w:hint="eastAsia"/>
          <w:sz w:val="32"/>
          <w:szCs w:val="32"/>
        </w:rPr>
        <w:t>最终技术文件</w:t>
      </w:r>
      <w:bookmarkEnd w:id="1150"/>
      <w:bookmarkEnd w:id="1151"/>
      <w:bookmarkEnd w:id="1152"/>
      <w:bookmarkEnd w:id="1153"/>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该文件应包括所供设备的最终技术参数，并通过招标人确认。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该文件应包括但不限于下列内容：</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系统总说明；</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系统总图、结构图、流程图；</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设备的详细布置图及其说明；</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技术参数；</w:t>
      </w:r>
    </w:p>
    <w:p w:rsidR="00F43182" w:rsidRPr="00FB1D31" w:rsidRDefault="00405F27" w:rsidP="008B5CFD">
      <w:pPr>
        <w:numPr>
          <w:ilvl w:val="0"/>
          <w:numId w:val="90"/>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设备布置；</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投标人应提供招标人</w:t>
      </w:r>
      <w:r w:rsidRPr="00FB1D31">
        <w:rPr>
          <w:rFonts w:ascii="仿宋" w:eastAsia="仿宋" w:hAnsi="仿宋"/>
          <w:sz w:val="32"/>
          <w:szCs w:val="32"/>
        </w:rPr>
        <w:t>10份完整的装订好的手册和5</w:t>
      </w:r>
      <w:r w:rsidRPr="00FB1D31">
        <w:rPr>
          <w:rFonts w:ascii="仿宋" w:eastAsia="仿宋" w:hAnsi="仿宋" w:hint="eastAsia"/>
          <w:sz w:val="32"/>
          <w:szCs w:val="32"/>
        </w:rPr>
        <w:t>套完整的可复制编辑的电子文件。</w:t>
      </w:r>
    </w:p>
    <w:p w:rsidR="00F43182" w:rsidRPr="00FB1D31" w:rsidRDefault="00405F27" w:rsidP="00662558">
      <w:pPr>
        <w:pStyle w:val="affb"/>
        <w:numPr>
          <w:ilvl w:val="1"/>
          <w:numId w:val="85"/>
        </w:numPr>
        <w:spacing w:line="600" w:lineRule="exact"/>
        <w:ind w:firstLineChars="0"/>
        <w:jc w:val="left"/>
        <w:outlineLvl w:val="2"/>
        <w:rPr>
          <w:rFonts w:ascii="黑体" w:eastAsia="黑体" w:hAnsi="黑体"/>
          <w:sz w:val="32"/>
          <w:szCs w:val="32"/>
        </w:rPr>
      </w:pPr>
      <w:bookmarkStart w:id="1154" w:name="_Toc31980821"/>
      <w:bookmarkStart w:id="1155" w:name="_Toc15584"/>
      <w:bookmarkStart w:id="1156" w:name="_Toc35244834"/>
      <w:bookmarkStart w:id="1157" w:name="_Toc38788819"/>
      <w:r w:rsidRPr="00FB1D31">
        <w:rPr>
          <w:rFonts w:ascii="黑体" w:eastAsia="黑体" w:hAnsi="黑体" w:hint="eastAsia"/>
          <w:sz w:val="32"/>
          <w:szCs w:val="32"/>
        </w:rPr>
        <w:t>测试报告</w:t>
      </w:r>
      <w:bookmarkEnd w:id="1154"/>
      <w:bookmarkEnd w:id="1155"/>
      <w:bookmarkEnd w:id="1156"/>
      <w:bookmarkEnd w:id="1157"/>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投标人在设备每一阶段的检验验收测试完成后的</w:t>
      </w:r>
      <w:r w:rsidRPr="00FB1D31">
        <w:rPr>
          <w:rFonts w:ascii="仿宋" w:eastAsia="仿宋" w:hAnsi="仿宋"/>
          <w:sz w:val="32"/>
          <w:szCs w:val="32"/>
        </w:rPr>
        <w:t>1周内向招标人递交一式5份测试</w:t>
      </w:r>
      <w:r w:rsidRPr="00FB1D31">
        <w:rPr>
          <w:rFonts w:ascii="仿宋" w:eastAsia="仿宋" w:hAnsi="仿宋" w:hint="eastAsia"/>
          <w:sz w:val="32"/>
          <w:szCs w:val="32"/>
        </w:rPr>
        <w:t>报告，</w:t>
      </w:r>
      <w:r w:rsidRPr="00FB1D31">
        <w:rPr>
          <w:rFonts w:ascii="仿宋" w:eastAsia="仿宋" w:hAnsi="仿宋"/>
          <w:sz w:val="32"/>
          <w:szCs w:val="32"/>
        </w:rPr>
        <w:t>测试</w:t>
      </w:r>
      <w:r w:rsidRPr="00FB1D31">
        <w:rPr>
          <w:rFonts w:ascii="仿宋" w:eastAsia="仿宋" w:hAnsi="仿宋" w:hint="eastAsia"/>
          <w:sz w:val="32"/>
          <w:szCs w:val="32"/>
        </w:rPr>
        <w:t>报告应包括所有测试记录，该记录应详尽到可使招标人就其真实性及准确性进行评定。</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该报告的格式应便于确定被测设备是否满足适用规定，该报告内容应包括</w:t>
      </w:r>
      <w:r w:rsidRPr="00FB1D31">
        <w:rPr>
          <w:rFonts w:ascii="仿宋" w:eastAsia="仿宋" w:hAnsi="仿宋"/>
          <w:sz w:val="32"/>
          <w:szCs w:val="32"/>
        </w:rPr>
        <w:t>测试</w:t>
      </w:r>
      <w:r w:rsidRPr="00FB1D31">
        <w:rPr>
          <w:rFonts w:ascii="仿宋" w:eastAsia="仿宋" w:hAnsi="仿宋" w:hint="eastAsia"/>
          <w:sz w:val="32"/>
          <w:szCs w:val="32"/>
        </w:rPr>
        <w:t>标准（值）。该报告应提前以正确的顺序列出所需要的全部检验和测试内容。所有</w:t>
      </w:r>
      <w:r w:rsidRPr="00FB1D31">
        <w:rPr>
          <w:rFonts w:ascii="仿宋" w:eastAsia="仿宋" w:hAnsi="仿宋"/>
          <w:sz w:val="32"/>
          <w:szCs w:val="32"/>
        </w:rPr>
        <w:t>测试</w:t>
      </w:r>
      <w:r w:rsidRPr="00FB1D31">
        <w:rPr>
          <w:rFonts w:ascii="仿宋" w:eastAsia="仿宋" w:hAnsi="仿宋" w:hint="eastAsia"/>
          <w:sz w:val="32"/>
          <w:szCs w:val="32"/>
        </w:rPr>
        <w:t>结果均应记录在测试报告中，由投标人签字，招标人确认。</w:t>
      </w:r>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58" w:name="_Toc31980822"/>
      <w:bookmarkStart w:id="1159" w:name="_Toc25250"/>
      <w:bookmarkStart w:id="1160" w:name="_Toc35244835"/>
      <w:bookmarkStart w:id="1161" w:name="_Toc38788820"/>
      <w:r w:rsidRPr="00FB1D31">
        <w:rPr>
          <w:rFonts w:ascii="黑体" w:eastAsia="黑体" w:hAnsi="黑体" w:hint="eastAsia"/>
          <w:sz w:val="32"/>
          <w:szCs w:val="32"/>
        </w:rPr>
        <w:t>图纸、手册和技术文件的确认</w:t>
      </w:r>
      <w:bookmarkEnd w:id="1158"/>
      <w:bookmarkEnd w:id="1159"/>
      <w:bookmarkEnd w:id="1160"/>
      <w:bookmarkEnd w:id="1161"/>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投标人用于本项目的图纸、手册和文件，应是经过招标人确认的图纸、手册和文件。招标人的确认不能减轻投标人应承担的任何责任。</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投标人如果不按已确认的图纸</w:t>
      </w:r>
      <w:r w:rsidRPr="00FB1D31">
        <w:rPr>
          <w:rFonts w:ascii="仿宋" w:eastAsia="仿宋" w:hAnsi="仿宋"/>
          <w:sz w:val="32"/>
          <w:szCs w:val="32"/>
        </w:rPr>
        <w:t>施工</w:t>
      </w:r>
      <w:r w:rsidRPr="00FB1D31">
        <w:rPr>
          <w:rFonts w:ascii="仿宋" w:eastAsia="仿宋" w:hAnsi="仿宋" w:hint="eastAsia"/>
          <w:sz w:val="32"/>
          <w:szCs w:val="32"/>
        </w:rPr>
        <w:t>，招标人有权拒绝接收产品。</w:t>
      </w:r>
    </w:p>
    <w:p w:rsidR="00F43182" w:rsidRPr="00FB1D31" w:rsidRDefault="00405F27" w:rsidP="00662558">
      <w:pPr>
        <w:spacing w:line="600" w:lineRule="exact"/>
        <w:ind w:firstLineChars="200" w:firstLine="640"/>
        <w:rPr>
          <w:rFonts w:ascii="仿宋" w:eastAsia="仿宋" w:hAnsi="仿宋"/>
          <w:sz w:val="32"/>
          <w:szCs w:val="32"/>
        </w:rPr>
      </w:pPr>
      <w:bookmarkStart w:id="1162" w:name="_Toc31980823"/>
      <w:r w:rsidRPr="00FB1D31">
        <w:rPr>
          <w:rFonts w:ascii="仿宋" w:eastAsia="仿宋" w:hAnsi="仿宋" w:hint="eastAsia"/>
          <w:sz w:val="32"/>
          <w:szCs w:val="32"/>
        </w:rPr>
        <w:t>图纸、手册和文件确认的具体范围、时间在合同谈判阶段决定。</w:t>
      </w:r>
      <w:bookmarkEnd w:id="1162"/>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63" w:name="_Toc31980824"/>
      <w:bookmarkStart w:id="1164" w:name="_Toc32431"/>
      <w:bookmarkStart w:id="1165" w:name="_Toc35244836"/>
      <w:bookmarkStart w:id="1166" w:name="_Toc38788821"/>
      <w:r w:rsidRPr="00FB1D31">
        <w:rPr>
          <w:rFonts w:ascii="黑体" w:eastAsia="黑体" w:hAnsi="黑体" w:hint="eastAsia"/>
          <w:sz w:val="32"/>
          <w:szCs w:val="32"/>
        </w:rPr>
        <w:lastRenderedPageBreak/>
        <w:t>图纸、手册和技术文件的交付</w:t>
      </w:r>
      <w:bookmarkEnd w:id="1163"/>
      <w:bookmarkEnd w:id="1164"/>
      <w:bookmarkEnd w:id="1165"/>
      <w:bookmarkEnd w:id="1166"/>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投标人应将以下图纸、手册和技术文件交付招标人：</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安装手册</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操作手册</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维修手册</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最终的技术文件</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图纸</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各类</w:t>
      </w:r>
      <w:r w:rsidRPr="00FB1D31">
        <w:rPr>
          <w:rFonts w:ascii="仿宋" w:eastAsia="仿宋" w:hAnsi="仿宋"/>
          <w:sz w:val="32"/>
          <w:szCs w:val="32"/>
        </w:rPr>
        <w:t>测试</w:t>
      </w:r>
      <w:r w:rsidRPr="00FB1D31">
        <w:rPr>
          <w:rFonts w:ascii="仿宋" w:eastAsia="仿宋" w:hAnsi="仿宋" w:hint="eastAsia"/>
          <w:sz w:val="32"/>
          <w:szCs w:val="32"/>
        </w:rPr>
        <w:t>大纲和</w:t>
      </w:r>
      <w:r w:rsidRPr="00FB1D31">
        <w:rPr>
          <w:rFonts w:ascii="仿宋" w:eastAsia="仿宋" w:hAnsi="仿宋"/>
          <w:sz w:val="32"/>
          <w:szCs w:val="32"/>
        </w:rPr>
        <w:t>测试</w:t>
      </w:r>
      <w:r w:rsidRPr="00FB1D31">
        <w:rPr>
          <w:rFonts w:ascii="仿宋" w:eastAsia="仿宋" w:hAnsi="仿宋" w:hint="eastAsia"/>
          <w:sz w:val="32"/>
          <w:szCs w:val="32"/>
        </w:rPr>
        <w:t>报告</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经双方确认的相关标准</w:t>
      </w:r>
    </w:p>
    <w:p w:rsidR="00F43182" w:rsidRPr="00FB1D31" w:rsidRDefault="00405F27" w:rsidP="008B5CFD">
      <w:pPr>
        <w:pStyle w:val="affb"/>
        <w:numPr>
          <w:ilvl w:val="0"/>
          <w:numId w:val="91"/>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其他技术文件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投标人应在合同</w:t>
      </w:r>
      <w:proofErr w:type="gramStart"/>
      <w:r w:rsidRPr="00FB1D31">
        <w:rPr>
          <w:rFonts w:ascii="仿宋" w:eastAsia="仿宋" w:hAnsi="仿宋" w:hint="eastAsia"/>
          <w:sz w:val="32"/>
          <w:szCs w:val="32"/>
        </w:rPr>
        <w:t>签定</w:t>
      </w:r>
      <w:proofErr w:type="gramEnd"/>
      <w:r w:rsidRPr="00FB1D31">
        <w:rPr>
          <w:rFonts w:ascii="仿宋" w:eastAsia="仿宋" w:hAnsi="仿宋" w:hint="eastAsia"/>
          <w:sz w:val="32"/>
          <w:szCs w:val="32"/>
        </w:rPr>
        <w:t>后</w:t>
      </w:r>
      <w:r w:rsidRPr="00FB1D31">
        <w:rPr>
          <w:rFonts w:ascii="仿宋" w:eastAsia="仿宋" w:hAnsi="仿宋"/>
          <w:sz w:val="32"/>
          <w:szCs w:val="32"/>
        </w:rPr>
        <w:t>1个月内详细列明上述各类文件的清单，并列</w:t>
      </w:r>
      <w:proofErr w:type="gramStart"/>
      <w:r w:rsidRPr="00FB1D31">
        <w:rPr>
          <w:rFonts w:ascii="仿宋" w:eastAsia="仿宋" w:hAnsi="仿宋"/>
          <w:sz w:val="32"/>
          <w:szCs w:val="32"/>
        </w:rPr>
        <w:t>明计划</w:t>
      </w:r>
      <w:proofErr w:type="gramEnd"/>
      <w:r w:rsidRPr="00FB1D31">
        <w:rPr>
          <w:rFonts w:ascii="仿宋" w:eastAsia="仿宋" w:hAnsi="仿宋"/>
          <w:sz w:val="32"/>
          <w:szCs w:val="32"/>
        </w:rPr>
        <w:t>交付的时间。</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除另有规定外，经招标人确认的所有资料应提交一式</w:t>
      </w:r>
      <w:r w:rsidRPr="00FB1D31">
        <w:rPr>
          <w:rFonts w:ascii="仿宋" w:eastAsia="仿宋" w:hAnsi="仿宋"/>
          <w:sz w:val="32"/>
          <w:szCs w:val="32"/>
        </w:rPr>
        <w:t>10份印刷文件；除测试</w:t>
      </w:r>
      <w:r w:rsidRPr="00FB1D31">
        <w:rPr>
          <w:rFonts w:ascii="仿宋" w:eastAsia="仿宋" w:hAnsi="仿宋" w:hint="eastAsia"/>
          <w:sz w:val="32"/>
          <w:szCs w:val="32"/>
        </w:rPr>
        <w:t>报告外，所有交付的资料还应以</w:t>
      </w:r>
      <w:r w:rsidRPr="00FB1D31">
        <w:rPr>
          <w:rFonts w:ascii="仿宋" w:eastAsia="仿宋" w:hAnsi="仿宋"/>
          <w:sz w:val="32"/>
          <w:szCs w:val="32"/>
        </w:rPr>
        <w:t>WORD、EXCEL、CAD等可编辑文件形式提交5</w:t>
      </w:r>
      <w:r w:rsidRPr="00FB1D31">
        <w:rPr>
          <w:rFonts w:ascii="仿宋" w:eastAsia="仿宋" w:hAnsi="仿宋" w:hint="eastAsia"/>
          <w:sz w:val="32"/>
          <w:szCs w:val="32"/>
        </w:rPr>
        <w:t>套电子文件。</w:t>
      </w:r>
    </w:p>
    <w:p w:rsidR="00F43182" w:rsidRPr="00FB1D31" w:rsidRDefault="00405F27" w:rsidP="00662558">
      <w:pPr>
        <w:spacing w:line="600" w:lineRule="exact"/>
        <w:ind w:firstLineChars="200" w:firstLine="640"/>
        <w:jc w:val="left"/>
        <w:rPr>
          <w:rFonts w:ascii="仿宋" w:eastAsia="仿宋" w:hAnsi="仿宋"/>
          <w:sz w:val="32"/>
          <w:szCs w:val="32"/>
        </w:rPr>
      </w:pPr>
      <w:bookmarkStart w:id="1167" w:name="_Toc31980825"/>
      <w:r w:rsidRPr="00FB1D31">
        <w:rPr>
          <w:rFonts w:ascii="仿宋" w:eastAsia="仿宋" w:hAnsi="仿宋" w:hint="eastAsia"/>
          <w:sz w:val="32"/>
          <w:szCs w:val="32"/>
        </w:rPr>
        <w:t>合同执行期间投标人应提供最新的资料交付清单和修改清单，以维持招标人图纸和技术文件的不断更新。</w:t>
      </w:r>
      <w:bookmarkEnd w:id="1167"/>
    </w:p>
    <w:p w:rsidR="00F43182" w:rsidRPr="00FB1D31" w:rsidRDefault="00405F27" w:rsidP="00662558">
      <w:pPr>
        <w:pStyle w:val="affb"/>
        <w:numPr>
          <w:ilvl w:val="0"/>
          <w:numId w:val="85"/>
        </w:numPr>
        <w:spacing w:line="600" w:lineRule="exact"/>
        <w:ind w:firstLineChars="0"/>
        <w:jc w:val="left"/>
        <w:outlineLvl w:val="1"/>
        <w:rPr>
          <w:rFonts w:ascii="黑体" w:eastAsia="黑体" w:hAnsi="黑体"/>
          <w:sz w:val="32"/>
          <w:szCs w:val="32"/>
        </w:rPr>
      </w:pPr>
      <w:bookmarkStart w:id="1168" w:name="_Toc31980826"/>
      <w:bookmarkStart w:id="1169" w:name="_Toc24448"/>
      <w:bookmarkStart w:id="1170" w:name="_Toc35244837"/>
      <w:bookmarkStart w:id="1171" w:name="_Toc38788822"/>
      <w:r w:rsidRPr="00FB1D31">
        <w:rPr>
          <w:rFonts w:ascii="黑体" w:eastAsia="黑体" w:hAnsi="黑体" w:hint="eastAsia"/>
          <w:sz w:val="32"/>
          <w:szCs w:val="32"/>
        </w:rPr>
        <w:t>文件清单</w:t>
      </w:r>
      <w:bookmarkEnd w:id="1168"/>
      <w:bookmarkEnd w:id="1169"/>
      <w:bookmarkEnd w:id="1170"/>
      <w:bookmarkEnd w:id="1171"/>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合同双方提供文件清单、提交文件责任方、提交的时间要求、及份数要求表</w:t>
      </w:r>
      <w:r w:rsidRPr="00FB1D31">
        <w:rPr>
          <w:rFonts w:ascii="仿宋" w:eastAsia="仿宋" w:hAnsi="仿宋"/>
          <w:sz w:val="32"/>
          <w:szCs w:val="32"/>
        </w:rPr>
        <w:t>8.7-1（包括但不限于）：</w:t>
      </w:r>
    </w:p>
    <w:p w:rsidR="00F43182" w:rsidRPr="00FB1D31" w:rsidRDefault="00405F27" w:rsidP="00662558">
      <w:pPr>
        <w:pStyle w:val="af1"/>
        <w:spacing w:line="600" w:lineRule="exact"/>
        <w:jc w:val="center"/>
        <w:rPr>
          <w:rFonts w:ascii="仿宋" w:eastAsia="仿宋" w:hAnsi="仿宋"/>
          <w:sz w:val="32"/>
          <w:szCs w:val="32"/>
        </w:rPr>
      </w:pPr>
      <w:r w:rsidRPr="00FB1D31">
        <w:rPr>
          <w:rFonts w:ascii="仿宋" w:eastAsia="仿宋" w:hAnsi="仿宋" w:hint="eastAsia"/>
          <w:sz w:val="32"/>
          <w:szCs w:val="32"/>
        </w:rPr>
        <w:t>表</w:t>
      </w:r>
      <w:r w:rsidRPr="00FB1D31">
        <w:rPr>
          <w:rFonts w:ascii="仿宋" w:eastAsia="仿宋" w:hAnsi="仿宋"/>
          <w:sz w:val="32"/>
          <w:szCs w:val="32"/>
        </w:rPr>
        <w:t xml:space="preserve">8.7-1 </w:t>
      </w:r>
      <w:r w:rsidRPr="00FB1D31">
        <w:rPr>
          <w:rFonts w:ascii="仿宋" w:eastAsia="仿宋" w:hAnsi="仿宋" w:hint="eastAsia"/>
          <w:sz w:val="32"/>
          <w:szCs w:val="32"/>
        </w:rPr>
        <w:t>合同双方提供文件清单</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4"/>
        <w:gridCol w:w="851"/>
        <w:gridCol w:w="861"/>
        <w:gridCol w:w="3461"/>
      </w:tblGrid>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lastRenderedPageBreak/>
              <w:t>序号</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描述</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单位</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数量</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交付时间</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由投标人提交的文件</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项目管理资料</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3</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月度进度报告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份</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3</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每月</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4</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模拟测试方案、程序和报告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3</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测试结束后</w:t>
            </w:r>
            <w:r w:rsidRPr="00FB1D31">
              <w:rPr>
                <w:rFonts w:ascii="仿宋" w:eastAsia="仿宋" w:hAnsi="仿宋" w:cs="Arial"/>
                <w:sz w:val="30"/>
                <w:szCs w:val="30"/>
              </w:rPr>
              <w:t>5天内</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5</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测试方案、程序和报告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测试结束后</w:t>
            </w:r>
            <w:r w:rsidRPr="00FB1D31">
              <w:rPr>
                <w:rFonts w:ascii="仿宋" w:eastAsia="仿宋" w:hAnsi="仿宋" w:cs="Arial"/>
                <w:sz w:val="30"/>
                <w:szCs w:val="30"/>
              </w:rPr>
              <w:t>5天内</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6</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交货计划</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实验室</w:t>
            </w:r>
            <w:r w:rsidRPr="00FB1D31">
              <w:rPr>
                <w:rFonts w:ascii="仿宋" w:eastAsia="仿宋" w:hAnsi="仿宋" w:cs="Arial" w:hint="eastAsia"/>
                <w:sz w:val="30"/>
                <w:szCs w:val="30"/>
              </w:rPr>
              <w:t>测试完成后</w:t>
            </w:r>
            <w:r w:rsidRPr="00FB1D31">
              <w:rPr>
                <w:rFonts w:ascii="仿宋" w:eastAsia="仿宋" w:hAnsi="仿宋" w:cs="Arial"/>
                <w:sz w:val="30"/>
                <w:szCs w:val="30"/>
              </w:rPr>
              <w:t>30天</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7</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设备测试方案、程序和报告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测试结束后</w:t>
            </w:r>
            <w:r w:rsidRPr="00FB1D31">
              <w:rPr>
                <w:rFonts w:ascii="仿宋" w:eastAsia="仿宋" w:hAnsi="仿宋" w:cs="Arial"/>
                <w:sz w:val="30"/>
                <w:szCs w:val="30"/>
              </w:rPr>
              <w:t>5天内</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8</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联调测试方案、程序和报告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测试结束后</w:t>
            </w:r>
            <w:r w:rsidRPr="00FB1D31">
              <w:rPr>
                <w:rFonts w:ascii="仿宋" w:eastAsia="仿宋" w:hAnsi="仿宋" w:cs="Arial"/>
                <w:sz w:val="30"/>
                <w:szCs w:val="30"/>
              </w:rPr>
              <w:t>5天内</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9</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试运行方案、程序和报告</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测试结束后</w:t>
            </w:r>
            <w:r w:rsidRPr="00FB1D31">
              <w:rPr>
                <w:rFonts w:ascii="仿宋" w:eastAsia="仿宋" w:hAnsi="仿宋" w:cs="Arial"/>
                <w:sz w:val="30"/>
                <w:szCs w:val="30"/>
              </w:rPr>
              <w:t>5天内</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10</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项目管理函件</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11</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工程所需资料</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14</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安装图和安装手册</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10</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15</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系统设计资料</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16</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功能规格书初步设计</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17</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功能规格书</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功能规格书审查完成时</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18</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软件改造及开发项目管理方案</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功能规格书审查完成时</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19</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软件验收测试方案</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软件验收测试前</w:t>
            </w:r>
            <w:r w:rsidRPr="00FB1D31">
              <w:rPr>
                <w:rFonts w:ascii="仿宋" w:eastAsia="仿宋" w:hAnsi="仿宋" w:cs="Arial"/>
                <w:sz w:val="30"/>
                <w:szCs w:val="30"/>
              </w:rPr>
              <w:t>3个月</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20</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软件设计文档</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软件各功能模块测试前</w:t>
            </w:r>
            <w:r w:rsidRPr="00FB1D31">
              <w:rPr>
                <w:rFonts w:ascii="仿宋" w:eastAsia="仿宋" w:hAnsi="仿宋" w:cs="Arial"/>
                <w:sz w:val="30"/>
                <w:szCs w:val="30"/>
              </w:rPr>
              <w:t>15天</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21</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软件流程图，软件源程序代码，软件</w:t>
            </w:r>
            <w:r w:rsidRPr="00FB1D31">
              <w:rPr>
                <w:rFonts w:ascii="仿宋" w:eastAsia="仿宋" w:hAnsi="仿宋" w:hint="eastAsia"/>
                <w:sz w:val="30"/>
                <w:szCs w:val="30"/>
              </w:rPr>
              <w:lastRenderedPageBreak/>
              <w:t>说明及软件清单</w:t>
            </w:r>
            <w:r w:rsidRPr="00FB1D31">
              <w:rPr>
                <w:rFonts w:ascii="仿宋" w:eastAsia="仿宋" w:hAnsi="仿宋"/>
                <w:sz w:val="30"/>
                <w:szCs w:val="30"/>
              </w:rPr>
              <w:t>,各模块调用关系图和依赖图，软件接口规范</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lastRenderedPageBreak/>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每一个新版本软件投入</w:t>
            </w:r>
            <w:r w:rsidRPr="00FB1D31">
              <w:rPr>
                <w:rFonts w:ascii="仿宋" w:eastAsia="仿宋" w:hAnsi="仿宋" w:cs="Arial" w:hint="eastAsia"/>
                <w:sz w:val="30"/>
                <w:szCs w:val="30"/>
              </w:rPr>
              <w:lastRenderedPageBreak/>
              <w:t>使用前</w:t>
            </w:r>
            <w:r w:rsidRPr="00FB1D31">
              <w:rPr>
                <w:rFonts w:ascii="仿宋" w:eastAsia="仿宋" w:hAnsi="仿宋" w:cs="Arial"/>
                <w:sz w:val="30"/>
                <w:szCs w:val="30"/>
              </w:rPr>
              <w:t>5天</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lastRenderedPageBreak/>
              <w:t>22</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在生产设计过程中采用的技术标准</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3</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详细设计阶段</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23</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最终的软件设计文件、软件源程序代码以及软件清单</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系统验收完成时与验收文档一起交付</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24</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各类手册</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10</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25</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培训资料</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jc w:val="center"/>
              <w:rPr>
                <w:rFonts w:ascii="仿宋" w:eastAsia="仿宋" w:hAnsi="仿宋" w:cs="Arial"/>
                <w:sz w:val="30"/>
                <w:szCs w:val="30"/>
              </w:rPr>
            </w:pP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培训工作开始前</w:t>
            </w:r>
            <w:r w:rsidRPr="00FB1D31">
              <w:rPr>
                <w:rFonts w:ascii="仿宋" w:eastAsia="仿宋" w:hAnsi="仿宋" w:cs="Arial"/>
                <w:sz w:val="30"/>
                <w:szCs w:val="30"/>
              </w:rPr>
              <w:t>30天，在培训开始时，为每位受训人员提供1套</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26</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开发环境说明</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5</w:t>
            </w:r>
          </w:p>
        </w:tc>
        <w:tc>
          <w:tcPr>
            <w:tcW w:w="3461" w:type="dxa"/>
            <w:tcBorders>
              <w:top w:val="single" w:sz="4" w:space="0" w:color="auto"/>
              <w:left w:val="single" w:sz="4" w:space="0" w:color="auto"/>
              <w:bottom w:val="single" w:sz="4" w:space="0" w:color="auto"/>
              <w:right w:val="single" w:sz="4" w:space="0" w:color="auto"/>
            </w:tcBorders>
            <w:vAlign w:val="center"/>
          </w:tcPr>
          <w:p w:rsidR="00F43182" w:rsidRPr="00FB1D31" w:rsidRDefault="00F43182" w:rsidP="00662558">
            <w:pPr>
              <w:spacing w:line="600" w:lineRule="exact"/>
              <w:rPr>
                <w:rFonts w:ascii="仿宋" w:eastAsia="仿宋" w:hAnsi="仿宋" w:cs="Arial"/>
                <w:sz w:val="30"/>
                <w:szCs w:val="30"/>
              </w:rPr>
            </w:pP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27</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软件备份硬盘、应用软件清单</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bottom"/>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系统验收完成时与验收文档一起交付</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28</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软件文件</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w:t>
            </w:r>
          </w:p>
        </w:tc>
        <w:tc>
          <w:tcPr>
            <w:tcW w:w="3461" w:type="dxa"/>
            <w:tcBorders>
              <w:top w:val="single" w:sz="4" w:space="0" w:color="auto"/>
              <w:left w:val="single" w:sz="4" w:space="0" w:color="auto"/>
              <w:bottom w:val="single" w:sz="4" w:space="0" w:color="auto"/>
              <w:right w:val="single" w:sz="4" w:space="0" w:color="auto"/>
            </w:tcBorders>
            <w:vAlign w:val="bottom"/>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系统验收完成时与验收文档一起交付</w:t>
            </w:r>
          </w:p>
        </w:tc>
      </w:tr>
      <w:tr w:rsidR="00F43182" w:rsidRPr="00FB1D31" w:rsidTr="008B5CF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sz w:val="30"/>
                <w:szCs w:val="30"/>
              </w:rPr>
              <w:t>29</w:t>
            </w:r>
          </w:p>
        </w:tc>
        <w:tc>
          <w:tcPr>
            <w:tcW w:w="4814"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rPr>
                <w:rFonts w:ascii="仿宋" w:eastAsia="仿宋" w:hAnsi="仿宋"/>
                <w:sz w:val="30"/>
                <w:szCs w:val="30"/>
              </w:rPr>
            </w:pPr>
            <w:r w:rsidRPr="00FB1D31">
              <w:rPr>
                <w:rFonts w:ascii="仿宋" w:eastAsia="仿宋" w:hAnsi="仿宋" w:hint="eastAsia"/>
                <w:sz w:val="30"/>
                <w:szCs w:val="30"/>
              </w:rPr>
              <w:t>技术文件、最终技术文件</w:t>
            </w:r>
          </w:p>
        </w:tc>
        <w:tc>
          <w:tcPr>
            <w:tcW w:w="85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hint="eastAsia"/>
                <w:sz w:val="30"/>
                <w:szCs w:val="30"/>
              </w:rPr>
              <w:t>套</w:t>
            </w:r>
          </w:p>
        </w:tc>
        <w:tc>
          <w:tcPr>
            <w:tcW w:w="861" w:type="dxa"/>
            <w:tcBorders>
              <w:top w:val="single" w:sz="4" w:space="0" w:color="auto"/>
              <w:left w:val="single" w:sz="4" w:space="0" w:color="auto"/>
              <w:bottom w:val="single" w:sz="4" w:space="0" w:color="auto"/>
              <w:right w:val="single" w:sz="4" w:space="0" w:color="auto"/>
            </w:tcBorders>
            <w:vAlign w:val="center"/>
          </w:tcPr>
          <w:p w:rsidR="00F43182" w:rsidRPr="00FB1D31" w:rsidRDefault="00405F27" w:rsidP="00662558">
            <w:pPr>
              <w:spacing w:line="600" w:lineRule="exact"/>
              <w:jc w:val="center"/>
              <w:rPr>
                <w:rFonts w:ascii="仿宋" w:eastAsia="仿宋" w:hAnsi="仿宋" w:cs="Arial"/>
                <w:sz w:val="30"/>
                <w:szCs w:val="30"/>
              </w:rPr>
            </w:pPr>
            <w:r w:rsidRPr="00FB1D31">
              <w:rPr>
                <w:rFonts w:ascii="仿宋" w:eastAsia="仿宋" w:hAnsi="仿宋" w:cs="Arial"/>
                <w:sz w:val="30"/>
                <w:szCs w:val="30"/>
              </w:rPr>
              <w:t>10</w:t>
            </w:r>
          </w:p>
        </w:tc>
        <w:tc>
          <w:tcPr>
            <w:tcW w:w="3461" w:type="dxa"/>
            <w:tcBorders>
              <w:top w:val="single" w:sz="4" w:space="0" w:color="auto"/>
              <w:left w:val="single" w:sz="4" w:space="0" w:color="auto"/>
              <w:bottom w:val="single" w:sz="4" w:space="0" w:color="auto"/>
              <w:right w:val="single" w:sz="4" w:space="0" w:color="auto"/>
            </w:tcBorders>
            <w:vAlign w:val="bottom"/>
          </w:tcPr>
          <w:p w:rsidR="00F43182" w:rsidRPr="00FB1D31" w:rsidRDefault="00405F27" w:rsidP="00662558">
            <w:pPr>
              <w:spacing w:line="600" w:lineRule="exact"/>
              <w:rPr>
                <w:rFonts w:ascii="仿宋" w:eastAsia="仿宋" w:hAnsi="仿宋" w:cs="Arial"/>
                <w:sz w:val="30"/>
                <w:szCs w:val="30"/>
              </w:rPr>
            </w:pPr>
            <w:r w:rsidRPr="00FB1D31">
              <w:rPr>
                <w:rFonts w:ascii="仿宋" w:eastAsia="仿宋" w:hAnsi="仿宋" w:cs="Arial" w:hint="eastAsia"/>
                <w:sz w:val="30"/>
                <w:szCs w:val="30"/>
              </w:rPr>
              <w:t>系统验收完成时与验收文档一起交付</w:t>
            </w:r>
          </w:p>
        </w:tc>
      </w:tr>
    </w:tbl>
    <w:p w:rsidR="00F43182" w:rsidRPr="00FB1D31" w:rsidRDefault="00405F27" w:rsidP="00662558">
      <w:pPr>
        <w:pStyle w:val="affb"/>
        <w:numPr>
          <w:ilvl w:val="0"/>
          <w:numId w:val="18"/>
        </w:numPr>
        <w:spacing w:line="600" w:lineRule="exact"/>
        <w:ind w:left="0" w:firstLineChars="0" w:firstLine="0"/>
        <w:jc w:val="left"/>
        <w:outlineLvl w:val="0"/>
        <w:rPr>
          <w:rFonts w:ascii="黑体" w:eastAsia="黑体" w:hAnsi="黑体"/>
          <w:sz w:val="32"/>
          <w:szCs w:val="32"/>
        </w:rPr>
      </w:pPr>
      <w:bookmarkStart w:id="1172" w:name="_Toc18257"/>
      <w:bookmarkStart w:id="1173" w:name="_Toc35244838"/>
      <w:bookmarkStart w:id="1174" w:name="_Toc38788823"/>
      <w:r w:rsidRPr="00FB1D31">
        <w:rPr>
          <w:rFonts w:ascii="黑体" w:eastAsia="黑体" w:hAnsi="黑体" w:hint="eastAsia"/>
          <w:sz w:val="32"/>
          <w:szCs w:val="32"/>
        </w:rPr>
        <w:t>培训与维护</w:t>
      </w:r>
      <w:bookmarkEnd w:id="1172"/>
      <w:bookmarkEnd w:id="1173"/>
      <w:bookmarkEnd w:id="1174"/>
    </w:p>
    <w:p w:rsidR="00F43182" w:rsidRPr="00FB1D31" w:rsidRDefault="00405F27" w:rsidP="00662558">
      <w:pPr>
        <w:pStyle w:val="affb"/>
        <w:numPr>
          <w:ilvl w:val="1"/>
          <w:numId w:val="18"/>
        </w:numPr>
        <w:spacing w:line="600" w:lineRule="exact"/>
        <w:ind w:left="0" w:firstLineChars="0" w:firstLine="0"/>
        <w:jc w:val="left"/>
        <w:outlineLvl w:val="1"/>
        <w:rPr>
          <w:rFonts w:ascii="黑体" w:eastAsia="黑体" w:hAnsi="黑体"/>
          <w:sz w:val="32"/>
          <w:szCs w:val="32"/>
        </w:rPr>
      </w:pPr>
      <w:bookmarkStart w:id="1175" w:name="_Toc13691"/>
      <w:bookmarkStart w:id="1176" w:name="_Toc35244839"/>
      <w:bookmarkStart w:id="1177" w:name="_Toc38788824"/>
      <w:r w:rsidRPr="00FB1D31">
        <w:rPr>
          <w:rFonts w:ascii="黑体" w:eastAsia="黑体" w:hAnsi="黑体" w:hint="eastAsia"/>
          <w:sz w:val="32"/>
          <w:szCs w:val="32"/>
        </w:rPr>
        <w:t>培训</w:t>
      </w:r>
      <w:bookmarkEnd w:id="1175"/>
      <w:bookmarkEnd w:id="1176"/>
      <w:bookmarkEnd w:id="1177"/>
    </w:p>
    <w:p w:rsidR="00F43182" w:rsidRPr="00FB1D31" w:rsidRDefault="00405F27" w:rsidP="00662558">
      <w:pPr>
        <w:pStyle w:val="3"/>
        <w:numPr>
          <w:ilvl w:val="1"/>
          <w:numId w:val="92"/>
        </w:numPr>
        <w:spacing w:line="600" w:lineRule="exact"/>
        <w:ind w:left="0" w:firstLine="0"/>
        <w:rPr>
          <w:rFonts w:ascii="黑体" w:eastAsia="黑体" w:hAnsi="黑体"/>
          <w:b w:val="0"/>
        </w:rPr>
      </w:pPr>
      <w:bookmarkStart w:id="1178" w:name="_Toc35244840"/>
      <w:bookmarkStart w:id="1179" w:name="_Toc27863"/>
      <w:bookmarkStart w:id="1180" w:name="_Toc38788825"/>
      <w:r w:rsidRPr="00FB1D31">
        <w:rPr>
          <w:rFonts w:ascii="黑体" w:eastAsia="黑体" w:hAnsi="黑体" w:hint="eastAsia"/>
          <w:b w:val="0"/>
        </w:rPr>
        <w:t>概述</w:t>
      </w:r>
      <w:bookmarkEnd w:id="1178"/>
      <w:bookmarkEnd w:id="1179"/>
      <w:bookmarkEnd w:id="1180"/>
    </w:p>
    <w:p w:rsidR="00F43182" w:rsidRPr="000D17BA" w:rsidRDefault="00405F27" w:rsidP="00662558">
      <w:pPr>
        <w:spacing w:line="600" w:lineRule="exact"/>
        <w:ind w:firstLineChars="200" w:firstLine="640"/>
        <w:jc w:val="left"/>
        <w:rPr>
          <w:rFonts w:ascii="仿宋" w:eastAsia="仿宋" w:hAnsi="仿宋"/>
          <w:sz w:val="32"/>
          <w:szCs w:val="32"/>
        </w:rPr>
      </w:pPr>
      <w:r w:rsidRPr="000D17BA">
        <w:rPr>
          <w:rFonts w:ascii="仿宋" w:eastAsia="仿宋" w:hAnsi="仿宋" w:hint="eastAsia"/>
          <w:sz w:val="32"/>
          <w:szCs w:val="32"/>
        </w:rPr>
        <w:t>投标人应对招标人的维修、操作、运</w:t>
      </w:r>
      <w:proofErr w:type="gramStart"/>
      <w:r w:rsidRPr="000D17BA">
        <w:rPr>
          <w:rFonts w:ascii="仿宋" w:eastAsia="仿宋" w:hAnsi="仿宋" w:hint="eastAsia"/>
          <w:sz w:val="32"/>
          <w:szCs w:val="32"/>
        </w:rPr>
        <w:t>维人员</w:t>
      </w:r>
      <w:proofErr w:type="gramEnd"/>
      <w:r w:rsidRPr="000D17BA">
        <w:rPr>
          <w:rFonts w:ascii="仿宋" w:eastAsia="仿宋" w:hAnsi="仿宋" w:hint="eastAsia"/>
          <w:sz w:val="32"/>
          <w:szCs w:val="32"/>
        </w:rPr>
        <w:t>进行培训。</w:t>
      </w:r>
      <w:r w:rsidRPr="000D17BA">
        <w:rPr>
          <w:rFonts w:ascii="仿宋" w:eastAsia="仿宋" w:hAnsi="仿宋"/>
          <w:sz w:val="32"/>
          <w:szCs w:val="32"/>
        </w:rPr>
        <w:t>通过培训应使所有受训人员掌握该系统的系统架构并熟悉本系统的相关技术规</w:t>
      </w:r>
      <w:r w:rsidRPr="000D17BA">
        <w:rPr>
          <w:rFonts w:ascii="仿宋" w:eastAsia="仿宋" w:hAnsi="仿宋"/>
          <w:sz w:val="32"/>
          <w:szCs w:val="32"/>
        </w:rPr>
        <w:lastRenderedPageBreak/>
        <w:t>范，基础设备维护人员</w:t>
      </w:r>
      <w:r w:rsidRPr="000D17BA">
        <w:rPr>
          <w:rFonts w:ascii="仿宋" w:eastAsia="仿宋" w:hAnsi="仿宋" w:cs="宋体"/>
          <w:sz w:val="32"/>
          <w:szCs w:val="32"/>
        </w:rPr>
        <w:t>能够独立操作和使用新增系统相关功能</w:t>
      </w:r>
      <w:r w:rsidRPr="000D17BA">
        <w:rPr>
          <w:rFonts w:ascii="仿宋" w:eastAsia="仿宋" w:hAnsi="仿宋"/>
          <w:sz w:val="32"/>
          <w:szCs w:val="32"/>
        </w:rPr>
        <w:t>并做基础的维护工作；系统监控人员熟练掌握监控告警信息、告警机制并做应急处理；应用软件维护人员</w:t>
      </w:r>
      <w:r w:rsidRPr="000D17BA">
        <w:rPr>
          <w:rFonts w:ascii="仿宋" w:eastAsia="仿宋" w:hAnsi="仿宋" w:hint="eastAsia"/>
          <w:sz w:val="32"/>
          <w:szCs w:val="32"/>
        </w:rPr>
        <w:t>能明确了解</w:t>
      </w:r>
      <w:r w:rsidRPr="000D17BA">
        <w:rPr>
          <w:rFonts w:ascii="仿宋" w:eastAsia="仿宋" w:hAnsi="仿宋"/>
          <w:sz w:val="32"/>
          <w:szCs w:val="32"/>
        </w:rPr>
        <w:t>本项目的数据流与业务流，熟练使用数据库字典，通过数据库字典进行相应的数据查询的同时，对应用软件进行维护工作。</w:t>
      </w:r>
    </w:p>
    <w:p w:rsidR="00F43182" w:rsidRPr="000D17BA" w:rsidRDefault="00405F27" w:rsidP="00662558">
      <w:pPr>
        <w:spacing w:line="600" w:lineRule="exact"/>
        <w:ind w:firstLineChars="200" w:firstLine="640"/>
        <w:jc w:val="left"/>
        <w:rPr>
          <w:rFonts w:ascii="仿宋" w:eastAsia="仿宋" w:hAnsi="仿宋"/>
          <w:sz w:val="32"/>
          <w:szCs w:val="32"/>
        </w:rPr>
      </w:pPr>
      <w:r w:rsidRPr="000D17BA">
        <w:rPr>
          <w:rFonts w:ascii="仿宋" w:eastAsia="仿宋" w:hAnsi="仿宋" w:hint="eastAsia"/>
          <w:sz w:val="32"/>
          <w:szCs w:val="32"/>
        </w:rPr>
        <w:t>投标人应根据招标人的培训要求制订相应的培训计划和培训方案。</w:t>
      </w:r>
    </w:p>
    <w:p w:rsidR="00F43182" w:rsidRPr="000D17BA" w:rsidRDefault="00405F27" w:rsidP="00662558">
      <w:pPr>
        <w:spacing w:line="600" w:lineRule="exact"/>
        <w:ind w:firstLineChars="200" w:firstLine="640"/>
        <w:jc w:val="left"/>
        <w:rPr>
          <w:rFonts w:ascii="仿宋" w:eastAsia="仿宋" w:hAnsi="仿宋"/>
          <w:sz w:val="32"/>
          <w:szCs w:val="32"/>
        </w:rPr>
      </w:pPr>
      <w:r w:rsidRPr="000D17BA">
        <w:rPr>
          <w:rFonts w:ascii="仿宋" w:eastAsia="仿宋" w:hAnsi="仿宋" w:hint="eastAsia"/>
          <w:sz w:val="32"/>
          <w:szCs w:val="32"/>
        </w:rPr>
        <w:t>因投标人的原因导致培训不能按期完成，或原设计发生变更，招标人有权要求投标人重新进行培训。</w:t>
      </w:r>
    </w:p>
    <w:p w:rsidR="00F43182" w:rsidRPr="000D17BA" w:rsidRDefault="00405F27" w:rsidP="00662558">
      <w:pPr>
        <w:spacing w:line="600" w:lineRule="exact"/>
        <w:ind w:firstLineChars="200" w:firstLine="640"/>
        <w:jc w:val="left"/>
        <w:rPr>
          <w:rFonts w:ascii="仿宋" w:eastAsia="仿宋" w:hAnsi="仿宋"/>
          <w:sz w:val="32"/>
          <w:szCs w:val="32"/>
        </w:rPr>
      </w:pPr>
      <w:r w:rsidRPr="000D17BA">
        <w:rPr>
          <w:rFonts w:ascii="仿宋" w:eastAsia="仿宋" w:hAnsi="仿宋" w:hint="eastAsia"/>
          <w:sz w:val="32"/>
          <w:szCs w:val="32"/>
        </w:rPr>
        <w:t>本项目所有培训都在招标人所在地进行。</w:t>
      </w:r>
    </w:p>
    <w:p w:rsidR="00F43182" w:rsidRPr="00FB1D31" w:rsidRDefault="00405F27" w:rsidP="00662558">
      <w:pPr>
        <w:pStyle w:val="3"/>
        <w:numPr>
          <w:ilvl w:val="1"/>
          <w:numId w:val="92"/>
        </w:numPr>
        <w:spacing w:line="600" w:lineRule="exact"/>
        <w:ind w:left="0" w:firstLine="0"/>
        <w:rPr>
          <w:rFonts w:ascii="黑体" w:eastAsia="黑体" w:hAnsi="黑体"/>
          <w:b w:val="0"/>
        </w:rPr>
      </w:pPr>
      <w:bookmarkStart w:id="1181" w:name="_Toc10536"/>
      <w:bookmarkStart w:id="1182" w:name="_Toc35244841"/>
      <w:bookmarkStart w:id="1183" w:name="_Toc38788826"/>
      <w:r w:rsidRPr="00FB1D31">
        <w:rPr>
          <w:rFonts w:ascii="黑体" w:eastAsia="黑体" w:hAnsi="黑体" w:hint="eastAsia"/>
          <w:b w:val="0"/>
        </w:rPr>
        <w:t>培训计划和内容</w:t>
      </w:r>
      <w:bookmarkEnd w:id="1181"/>
      <w:bookmarkEnd w:id="1182"/>
      <w:bookmarkEnd w:id="1183"/>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投标人应提交培训计划交招标人确认，培训计划应包括：</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培训的目标</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培训的内容</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培训起止时间</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使用的培训设施</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培训的材料和文件</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受训人员的要求</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授课人员的姓名及职称</w:t>
      </w:r>
    </w:p>
    <w:p w:rsidR="00F43182" w:rsidRPr="00FB1D31" w:rsidRDefault="00405F27" w:rsidP="008B5CFD">
      <w:pPr>
        <w:pStyle w:val="affb"/>
        <w:numPr>
          <w:ilvl w:val="0"/>
          <w:numId w:val="93"/>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课程效果的评估方法</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培训文件应在培训实施前</w:t>
      </w:r>
      <w:r w:rsidRPr="00FB1D31">
        <w:rPr>
          <w:rFonts w:ascii="仿宋" w:eastAsia="仿宋" w:hAnsi="仿宋"/>
          <w:sz w:val="32"/>
          <w:szCs w:val="32"/>
        </w:rPr>
        <w:t>15天</w:t>
      </w:r>
      <w:r w:rsidRPr="00FB1D31">
        <w:rPr>
          <w:rFonts w:ascii="仿宋" w:eastAsia="仿宋" w:hAnsi="仿宋" w:hint="eastAsia"/>
          <w:sz w:val="32"/>
          <w:szCs w:val="32"/>
        </w:rPr>
        <w:t>提交给招标人确认。</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lastRenderedPageBreak/>
        <w:t>除另有规定外，投标人交招标人确认的文件应按一式</w:t>
      </w:r>
      <w:r w:rsidRPr="00FB1D31">
        <w:rPr>
          <w:rFonts w:ascii="仿宋" w:eastAsia="仿宋" w:hAnsi="仿宋"/>
          <w:sz w:val="32"/>
          <w:szCs w:val="32"/>
        </w:rPr>
        <w:t>5份提供；经招标人确认的所有文件应提交一式10份印刷文件和5份电子文件。</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所有培训</w:t>
      </w:r>
      <w:proofErr w:type="gramStart"/>
      <w:r w:rsidRPr="00FB1D31">
        <w:rPr>
          <w:rFonts w:ascii="仿宋" w:eastAsia="仿宋" w:hAnsi="仿宋" w:hint="eastAsia"/>
          <w:sz w:val="32"/>
          <w:szCs w:val="32"/>
        </w:rPr>
        <w:t>材料应易拷贝</w:t>
      </w:r>
      <w:proofErr w:type="gramEnd"/>
      <w:r w:rsidRPr="00FB1D31">
        <w:rPr>
          <w:rFonts w:ascii="仿宋" w:eastAsia="仿宋" w:hAnsi="仿宋" w:hint="eastAsia"/>
          <w:sz w:val="32"/>
          <w:szCs w:val="32"/>
        </w:rPr>
        <w:t>，音像制品应能拷贝复制。</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培训内容应包括但不限于以下内容：</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sz w:val="32"/>
          <w:szCs w:val="32"/>
        </w:rPr>
        <w:t>AFC系统改造后新功能培训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本项目所有相关</w:t>
      </w:r>
      <w:r w:rsidRPr="00FB1D31">
        <w:rPr>
          <w:rFonts w:ascii="仿宋" w:eastAsia="仿宋" w:hAnsi="仿宋" w:cs="宋体"/>
          <w:sz w:val="32"/>
          <w:szCs w:val="32"/>
        </w:rPr>
        <w:t>系统架构培训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本项目</w:t>
      </w:r>
      <w:proofErr w:type="gramStart"/>
      <w:r w:rsidRPr="00FB1D31">
        <w:rPr>
          <w:rFonts w:ascii="仿宋" w:eastAsia="仿宋" w:hAnsi="仿宋" w:cs="宋体" w:hint="eastAsia"/>
          <w:sz w:val="32"/>
          <w:szCs w:val="32"/>
        </w:rPr>
        <w:t>相关相关</w:t>
      </w:r>
      <w:proofErr w:type="gramEnd"/>
      <w:r w:rsidRPr="00FB1D31">
        <w:rPr>
          <w:rFonts w:ascii="仿宋" w:eastAsia="仿宋" w:hAnsi="仿宋" w:cs="宋体"/>
          <w:sz w:val="32"/>
          <w:szCs w:val="32"/>
        </w:rPr>
        <w:t>系统安装培训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本项目所有相关</w:t>
      </w:r>
      <w:r w:rsidRPr="00FB1D31">
        <w:rPr>
          <w:rFonts w:ascii="仿宋" w:eastAsia="仿宋" w:hAnsi="仿宋" w:cs="宋体"/>
          <w:sz w:val="32"/>
          <w:szCs w:val="32"/>
        </w:rPr>
        <w:t>系统操作手册培训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本项目所有</w:t>
      </w:r>
      <w:r w:rsidRPr="00FB1D31">
        <w:rPr>
          <w:rFonts w:ascii="仿宋" w:eastAsia="仿宋" w:hAnsi="仿宋" w:cs="宋体"/>
          <w:sz w:val="32"/>
          <w:szCs w:val="32"/>
        </w:rPr>
        <w:t>系统操作运维手册培训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本项目所有相关</w:t>
      </w:r>
      <w:r w:rsidRPr="00FB1D31">
        <w:rPr>
          <w:rFonts w:ascii="仿宋" w:eastAsia="仿宋" w:hAnsi="仿宋" w:cs="宋体"/>
          <w:sz w:val="32"/>
          <w:szCs w:val="32"/>
        </w:rPr>
        <w:t>系统业务流程培训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sz w:val="32"/>
          <w:szCs w:val="32"/>
        </w:rPr>
        <w:t>运营对账培训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乘客事务处理培训</w:t>
      </w:r>
    </w:p>
    <w:p w:rsidR="00F43182" w:rsidRPr="00FB1D31" w:rsidRDefault="00405F27" w:rsidP="00662558">
      <w:pPr>
        <w:numPr>
          <w:ilvl w:val="0"/>
          <w:numId w:val="94"/>
        </w:numPr>
        <w:spacing w:line="600" w:lineRule="exact"/>
        <w:ind w:firstLineChars="200" w:firstLine="640"/>
        <w:rPr>
          <w:rFonts w:ascii="仿宋" w:eastAsia="仿宋" w:hAnsi="仿宋"/>
          <w:sz w:val="32"/>
          <w:szCs w:val="32"/>
        </w:rPr>
      </w:pPr>
      <w:r w:rsidRPr="00FB1D31">
        <w:rPr>
          <w:rFonts w:ascii="仿宋" w:eastAsia="仿宋" w:hAnsi="仿宋" w:cs="宋体" w:hint="eastAsia"/>
          <w:sz w:val="32"/>
          <w:szCs w:val="32"/>
        </w:rPr>
        <w:t>热线客运答复培训</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cs="宋体"/>
          <w:sz w:val="32"/>
          <w:szCs w:val="32"/>
        </w:rPr>
        <w:t>招标人可根据需求要求投标方增加培训内容，</w:t>
      </w:r>
      <w:r w:rsidRPr="00FB1D31">
        <w:rPr>
          <w:rFonts w:ascii="仿宋" w:eastAsia="仿宋" w:hAnsi="仿宋" w:hint="eastAsia"/>
          <w:sz w:val="32"/>
          <w:szCs w:val="32"/>
        </w:rPr>
        <w:t>所有培训费用应列入投标总价。</w:t>
      </w:r>
    </w:p>
    <w:p w:rsidR="00F43182" w:rsidRPr="00FB1D31" w:rsidRDefault="00405F27" w:rsidP="00662558">
      <w:pPr>
        <w:pStyle w:val="3"/>
        <w:numPr>
          <w:ilvl w:val="1"/>
          <w:numId w:val="92"/>
        </w:numPr>
        <w:spacing w:line="600" w:lineRule="exact"/>
        <w:ind w:left="0" w:firstLine="0"/>
        <w:rPr>
          <w:rFonts w:ascii="黑体" w:eastAsia="黑体" w:hAnsi="黑体"/>
          <w:b w:val="0"/>
        </w:rPr>
      </w:pPr>
      <w:bookmarkStart w:id="1184" w:name="_Toc21817"/>
      <w:bookmarkStart w:id="1185" w:name="_Toc35244842"/>
      <w:bookmarkStart w:id="1186" w:name="_Toc38788827"/>
      <w:r w:rsidRPr="00FB1D31">
        <w:rPr>
          <w:rFonts w:ascii="黑体" w:eastAsia="黑体" w:hAnsi="黑体" w:hint="eastAsia"/>
          <w:b w:val="0"/>
        </w:rPr>
        <w:t>培训材料</w:t>
      </w:r>
      <w:bookmarkEnd w:id="1184"/>
      <w:bookmarkEnd w:id="1185"/>
      <w:bookmarkEnd w:id="1186"/>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在培训实施</w:t>
      </w:r>
      <w:r w:rsidRPr="00FB1D31">
        <w:rPr>
          <w:rFonts w:ascii="仿宋" w:eastAsia="仿宋" w:hAnsi="仿宋"/>
          <w:sz w:val="32"/>
          <w:szCs w:val="32"/>
        </w:rPr>
        <w:t>15</w:t>
      </w:r>
      <w:r w:rsidRPr="00FB1D31">
        <w:rPr>
          <w:rFonts w:ascii="仿宋" w:eastAsia="仿宋" w:hAnsi="仿宋" w:hint="eastAsia"/>
          <w:sz w:val="32"/>
          <w:szCs w:val="32"/>
        </w:rPr>
        <w:t>天前，投标人提交培训材料给招标人确认。所有培训</w:t>
      </w:r>
      <w:proofErr w:type="gramStart"/>
      <w:r w:rsidRPr="00FB1D31">
        <w:rPr>
          <w:rFonts w:ascii="仿宋" w:eastAsia="仿宋" w:hAnsi="仿宋" w:hint="eastAsia"/>
          <w:sz w:val="32"/>
          <w:szCs w:val="32"/>
        </w:rPr>
        <w:t>材料应易拷贝</w:t>
      </w:r>
      <w:proofErr w:type="gramEnd"/>
      <w:r w:rsidRPr="00FB1D31">
        <w:rPr>
          <w:rFonts w:ascii="仿宋" w:eastAsia="仿宋" w:hAnsi="仿宋" w:hint="eastAsia"/>
          <w:sz w:val="32"/>
          <w:szCs w:val="32"/>
        </w:rPr>
        <w:t>，音像制品应能拷贝复制，文件应以</w:t>
      </w:r>
      <w:r w:rsidRPr="00FB1D31">
        <w:rPr>
          <w:rFonts w:ascii="仿宋" w:eastAsia="仿宋" w:hAnsi="仿宋"/>
          <w:sz w:val="32"/>
          <w:szCs w:val="32"/>
        </w:rPr>
        <w:t>Microsoft Office2003 for Windows</w:t>
      </w:r>
      <w:r w:rsidRPr="00FB1D31">
        <w:rPr>
          <w:rFonts w:ascii="仿宋" w:eastAsia="仿宋" w:hAnsi="仿宋" w:hint="eastAsia"/>
          <w:sz w:val="32"/>
          <w:szCs w:val="32"/>
        </w:rPr>
        <w:t>（或以上版本）的形式提交电子版本。图形、电路图和机械图也应以</w:t>
      </w:r>
      <w:r w:rsidRPr="00FB1D31">
        <w:rPr>
          <w:rFonts w:ascii="仿宋" w:eastAsia="仿宋" w:hAnsi="仿宋"/>
          <w:sz w:val="32"/>
          <w:szCs w:val="32"/>
        </w:rPr>
        <w:t>AutoCAD 2006 for Windows</w:t>
      </w:r>
      <w:r w:rsidRPr="00FB1D31">
        <w:rPr>
          <w:rFonts w:ascii="仿宋" w:eastAsia="仿宋" w:hAnsi="仿宋" w:hint="eastAsia"/>
          <w:sz w:val="32"/>
          <w:szCs w:val="32"/>
        </w:rPr>
        <w:t>（或以上版本）的形式提交电子版本。</w:t>
      </w:r>
    </w:p>
    <w:p w:rsidR="00F43182" w:rsidRPr="00FB1D31" w:rsidRDefault="00405F27" w:rsidP="00662558">
      <w:pPr>
        <w:pStyle w:val="affb"/>
        <w:numPr>
          <w:ilvl w:val="1"/>
          <w:numId w:val="18"/>
        </w:numPr>
        <w:spacing w:line="600" w:lineRule="exact"/>
        <w:ind w:left="0" w:firstLineChars="0" w:firstLine="0"/>
        <w:jc w:val="left"/>
        <w:outlineLvl w:val="1"/>
        <w:rPr>
          <w:rFonts w:ascii="黑体" w:eastAsia="黑体" w:hAnsi="黑体"/>
          <w:sz w:val="32"/>
          <w:szCs w:val="32"/>
        </w:rPr>
      </w:pPr>
      <w:bookmarkStart w:id="1187" w:name="_Toc36044894"/>
      <w:bookmarkStart w:id="1188" w:name="_Toc36051266"/>
      <w:bookmarkStart w:id="1189" w:name="_Toc36044895"/>
      <w:bookmarkStart w:id="1190" w:name="_Toc36051267"/>
      <w:bookmarkStart w:id="1191" w:name="_Toc4427"/>
      <w:bookmarkStart w:id="1192" w:name="_Toc35244844"/>
      <w:bookmarkStart w:id="1193" w:name="_Toc38788828"/>
      <w:bookmarkEnd w:id="1187"/>
      <w:bookmarkEnd w:id="1188"/>
      <w:bookmarkEnd w:id="1189"/>
      <w:bookmarkEnd w:id="1190"/>
      <w:r w:rsidRPr="00FB1D31">
        <w:rPr>
          <w:rFonts w:ascii="黑体" w:eastAsia="黑体" w:hAnsi="黑体" w:hint="eastAsia"/>
          <w:sz w:val="32"/>
          <w:szCs w:val="32"/>
        </w:rPr>
        <w:lastRenderedPageBreak/>
        <w:t>维护项目工作内容</w:t>
      </w:r>
      <w:bookmarkEnd w:id="1191"/>
      <w:bookmarkEnd w:id="1192"/>
      <w:bookmarkEnd w:id="1193"/>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1）投标人必须确保对</w:t>
      </w:r>
      <w:r w:rsidRPr="00FB1D31">
        <w:rPr>
          <w:rFonts w:ascii="仿宋" w:eastAsia="仿宋" w:hAnsi="仿宋" w:cs="宋体"/>
          <w:sz w:val="32"/>
          <w:szCs w:val="32"/>
        </w:rPr>
        <w:t>本项目相关系统</w:t>
      </w:r>
      <w:r w:rsidRPr="00FB1D31">
        <w:rPr>
          <w:rFonts w:ascii="仿宋" w:eastAsia="仿宋" w:hAnsi="仿宋" w:hint="eastAsia"/>
          <w:sz w:val="32"/>
          <w:szCs w:val="32"/>
        </w:rPr>
        <w:t>进行故障抢修、节前检查、特殊时期现场值班保障、软件缺陷修复、其他技术改进或升级作业、备份测试演练及招标人下达的其他临时任务等。</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2）投标人必须确保按招标人相关要求对</w:t>
      </w:r>
      <w:r w:rsidRPr="00FB1D31">
        <w:rPr>
          <w:rFonts w:ascii="仿宋" w:eastAsia="仿宋" w:hAnsi="仿宋" w:cs="宋体"/>
          <w:sz w:val="32"/>
          <w:szCs w:val="32"/>
        </w:rPr>
        <w:t>本项目相关系统</w:t>
      </w:r>
      <w:r w:rsidRPr="00FB1D31">
        <w:rPr>
          <w:rFonts w:ascii="仿宋" w:eastAsia="仿宋" w:hAnsi="仿宋" w:hint="eastAsia"/>
          <w:sz w:val="32"/>
          <w:szCs w:val="32"/>
        </w:rPr>
        <w:t>进行检修维护，确保系统运行正常作业，保证系统完好，功能良好，可靠运行。</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3）故障维修：投标人应对招标人的设备设施在正常运行下出现的故障、招标人报送的故障以及招标人要求处理的故障进行维修，投标人须7*24小时响应服务，并在招标人规定时间内正常受理招标人的故障。</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4）故障处理需听从招标人调度统一安排。故障处理过程中，投标人须在招标人对设施故障响应、临时修复及完全修复要求的时间内完成故障处理，投标人须在故障发生当天出具相应的故障分析报告，明确后续的整改措施并按期完成整改。</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5）</w:t>
      </w:r>
      <w:r w:rsidRPr="000D17BA">
        <w:rPr>
          <w:rFonts w:ascii="仿宋" w:eastAsia="仿宋" w:hAnsi="仿宋" w:hint="eastAsia"/>
          <w:sz w:val="32"/>
          <w:szCs w:val="32"/>
        </w:rPr>
        <w:t>故障处理：由招标人通知投标人进行故障处理。对于一般功能故障，在运营期间内要求从通知时刻起</w:t>
      </w:r>
      <w:r w:rsidRPr="000D17BA">
        <w:rPr>
          <w:rFonts w:ascii="仿宋" w:eastAsia="仿宋" w:hAnsi="仿宋"/>
          <w:sz w:val="32"/>
          <w:szCs w:val="32"/>
        </w:rPr>
        <w:t>30分钟内到达</w:t>
      </w:r>
      <w:r w:rsidRPr="000D17BA">
        <w:rPr>
          <w:rFonts w:ascii="仿宋" w:eastAsia="仿宋" w:hAnsi="仿宋" w:cs="宋体"/>
          <w:sz w:val="32"/>
          <w:szCs w:val="32"/>
        </w:rPr>
        <w:t>招标人要求的故障处理地点</w:t>
      </w:r>
      <w:r w:rsidRPr="000D17BA">
        <w:rPr>
          <w:rFonts w:ascii="仿宋" w:eastAsia="仿宋" w:hAnsi="仿宋" w:hint="eastAsia"/>
          <w:sz w:val="32"/>
          <w:szCs w:val="32"/>
        </w:rPr>
        <w:t>进行处理，在非运营期间要求从通知时刻起</w:t>
      </w:r>
      <w:r w:rsidRPr="000D17BA">
        <w:rPr>
          <w:rFonts w:ascii="仿宋" w:eastAsia="仿宋" w:hAnsi="仿宋"/>
          <w:sz w:val="32"/>
          <w:szCs w:val="32"/>
        </w:rPr>
        <w:t>120分钟内到达</w:t>
      </w:r>
      <w:r w:rsidRPr="000D17BA">
        <w:rPr>
          <w:rFonts w:ascii="仿宋" w:eastAsia="仿宋" w:hAnsi="仿宋" w:cs="宋体"/>
          <w:sz w:val="32"/>
          <w:szCs w:val="32"/>
        </w:rPr>
        <w:t>招标人要求的故障处理地点</w:t>
      </w:r>
      <w:r w:rsidRPr="000D17BA">
        <w:rPr>
          <w:rFonts w:ascii="仿宋" w:eastAsia="仿宋" w:hAnsi="仿宋" w:hint="eastAsia"/>
          <w:sz w:val="32"/>
          <w:szCs w:val="32"/>
        </w:rPr>
        <w:t>进行处理，临时处理时间不得超过</w:t>
      </w:r>
      <w:r w:rsidRPr="000D17BA">
        <w:rPr>
          <w:rFonts w:ascii="仿宋" w:eastAsia="仿宋" w:hAnsi="仿宋"/>
          <w:sz w:val="32"/>
          <w:szCs w:val="32"/>
        </w:rPr>
        <w:t>120分钟，完全修复时间不得超过48个小时；对于整机停运故障，在运营期间内要求从通知时刻起20分钟内到达</w:t>
      </w:r>
      <w:r w:rsidRPr="000D17BA">
        <w:rPr>
          <w:rFonts w:ascii="仿宋" w:eastAsia="仿宋" w:hAnsi="仿宋" w:cs="宋体"/>
          <w:sz w:val="32"/>
          <w:szCs w:val="32"/>
        </w:rPr>
        <w:t>招标人要求的故障处理地点</w:t>
      </w:r>
      <w:r w:rsidRPr="000D17BA">
        <w:rPr>
          <w:rFonts w:ascii="仿宋" w:eastAsia="仿宋" w:hAnsi="仿宋" w:hint="eastAsia"/>
          <w:sz w:val="32"/>
          <w:szCs w:val="32"/>
        </w:rPr>
        <w:t>进行处理，在非运营期间要求从通知时刻起</w:t>
      </w:r>
      <w:r w:rsidRPr="000D17BA">
        <w:rPr>
          <w:rFonts w:ascii="仿宋" w:eastAsia="仿宋" w:hAnsi="仿宋"/>
          <w:sz w:val="32"/>
          <w:szCs w:val="32"/>
        </w:rPr>
        <w:t>90分钟内到达</w:t>
      </w:r>
      <w:r w:rsidRPr="000D17BA">
        <w:rPr>
          <w:rFonts w:ascii="仿宋" w:eastAsia="仿宋" w:hAnsi="仿宋" w:cs="宋体"/>
          <w:sz w:val="32"/>
          <w:szCs w:val="32"/>
        </w:rPr>
        <w:t>招标人要求的故障处理地点</w:t>
      </w:r>
      <w:r w:rsidRPr="000D17BA">
        <w:rPr>
          <w:rFonts w:ascii="仿宋" w:eastAsia="仿宋" w:hAnsi="仿宋" w:hint="eastAsia"/>
          <w:sz w:val="32"/>
          <w:szCs w:val="32"/>
        </w:rPr>
        <w:t>进行处理，临时处理时间不得超过</w:t>
      </w:r>
      <w:r w:rsidRPr="000D17BA">
        <w:rPr>
          <w:rFonts w:ascii="仿宋" w:eastAsia="仿宋" w:hAnsi="仿宋"/>
          <w:sz w:val="32"/>
          <w:szCs w:val="32"/>
        </w:rPr>
        <w:t>180分钟，完全修复时间不得超过96个小时。</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lastRenderedPageBreak/>
        <w:t>6）投标人须按招标人要求进行现场值班保障（保障时间为运营开始至运营结束，运营结束至次日运营开始为电话值班），例如元旦、春节、清明、壮族三月三、端午、东盟博览会、中秋、国庆、新线开通、大型运动会及大型活动要求对设备检修周期进行调整，增加对设备的检查，对可能产生故障的设备进行全面保障等。保障人员在保障当天须向招标人指定人员报岗，应严格遵守招标人相关规章制度，详细要求以招标</w:t>
      </w:r>
      <w:proofErr w:type="gramStart"/>
      <w:r w:rsidRPr="00FB1D31">
        <w:rPr>
          <w:rFonts w:ascii="仿宋" w:eastAsia="仿宋" w:hAnsi="仿宋"/>
          <w:sz w:val="32"/>
          <w:szCs w:val="32"/>
        </w:rPr>
        <w:t>人最新保障</w:t>
      </w:r>
      <w:proofErr w:type="gramEnd"/>
      <w:r w:rsidRPr="00FB1D31">
        <w:rPr>
          <w:rFonts w:ascii="仿宋" w:eastAsia="仿宋" w:hAnsi="仿宋"/>
          <w:sz w:val="32"/>
          <w:szCs w:val="32"/>
        </w:rPr>
        <w:t>方案为准。</w:t>
      </w:r>
    </w:p>
    <w:p w:rsidR="00F43182" w:rsidRPr="00FB1D31" w:rsidRDefault="00405F27" w:rsidP="00662558">
      <w:pPr>
        <w:pStyle w:val="18"/>
        <w:spacing w:line="600" w:lineRule="exact"/>
        <w:ind w:firstLine="640"/>
        <w:rPr>
          <w:rFonts w:ascii="仿宋" w:eastAsia="仿宋" w:hAnsi="仿宋"/>
          <w:sz w:val="32"/>
          <w:szCs w:val="32"/>
        </w:rPr>
      </w:pPr>
      <w:r w:rsidRPr="00FB1D31">
        <w:rPr>
          <w:rFonts w:ascii="仿宋" w:eastAsia="仿宋" w:hAnsi="仿宋"/>
          <w:sz w:val="32"/>
          <w:szCs w:val="32"/>
        </w:rPr>
        <w:t>7）备份及测试演练工作：投标人</w:t>
      </w:r>
      <w:r w:rsidRPr="00FB1D31">
        <w:rPr>
          <w:rFonts w:ascii="仿宋" w:eastAsia="仿宋" w:hAnsi="仿宋" w:cs="宋体"/>
          <w:sz w:val="32"/>
          <w:szCs w:val="32"/>
        </w:rPr>
        <w:t>应严格按照招标人要求</w:t>
      </w:r>
      <w:r w:rsidRPr="00FB1D31">
        <w:rPr>
          <w:rFonts w:ascii="仿宋" w:eastAsia="仿宋" w:hAnsi="仿宋" w:hint="eastAsia"/>
          <w:sz w:val="32"/>
          <w:szCs w:val="32"/>
        </w:rPr>
        <w:t>定期为招标人系统设备做好备份以及还原测试，确保备件及系统备份的可用性。针对招标人定期的故障演练，投标人应安排人员提供技术支持，配合演练的故障应急响应、处理、分析、编写报告等相关工作。在此期间相应的技术人员到现场进行保障和技术支持。</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8）其他工作：投标人应</w:t>
      </w:r>
      <w:proofErr w:type="gramStart"/>
      <w:r w:rsidRPr="00FB1D31">
        <w:rPr>
          <w:rFonts w:ascii="仿宋" w:eastAsia="仿宋" w:hAnsi="仿宋" w:cs="宋体"/>
          <w:sz w:val="32"/>
          <w:szCs w:val="32"/>
        </w:rPr>
        <w:t>应</w:t>
      </w:r>
      <w:proofErr w:type="gramEnd"/>
      <w:r w:rsidRPr="00FB1D31">
        <w:rPr>
          <w:rFonts w:ascii="仿宋" w:eastAsia="仿宋" w:hAnsi="仿宋" w:cs="宋体"/>
          <w:sz w:val="32"/>
          <w:szCs w:val="32"/>
        </w:rPr>
        <w:t>严格按照招标人要求</w:t>
      </w:r>
      <w:r w:rsidRPr="00FB1D31">
        <w:rPr>
          <w:rFonts w:ascii="仿宋" w:eastAsia="仿宋" w:hAnsi="仿宋" w:hint="eastAsia"/>
          <w:sz w:val="32"/>
          <w:szCs w:val="32"/>
        </w:rPr>
        <w:t>为招标人提供设备部署或迁移、技术改进、软件升级服务支持，保证方案实施过程中系统备份完整有效、运行正常，向招标人提供</w:t>
      </w:r>
      <w:r w:rsidRPr="00FB1D31">
        <w:rPr>
          <w:rFonts w:ascii="仿宋" w:eastAsia="仿宋" w:hAnsi="仿宋"/>
          <w:sz w:val="32"/>
          <w:szCs w:val="32"/>
        </w:rPr>
        <w:t>24小时免费技术支持。</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9）</w:t>
      </w:r>
      <w:r w:rsidRPr="00FB1D31">
        <w:rPr>
          <w:rFonts w:ascii="仿宋" w:eastAsia="仿宋" w:hAnsi="仿宋" w:cs="宋体"/>
          <w:sz w:val="32"/>
          <w:szCs w:val="32"/>
        </w:rPr>
        <w:t>质保期内投标人应制订详细的检修计划并落实，招标人考核发现投标人有未按要求执行的情况可按要求扣除质保金。</w:t>
      </w:r>
    </w:p>
    <w:p w:rsidR="00F43182" w:rsidRPr="00FB1D31" w:rsidRDefault="00405F27" w:rsidP="00662558">
      <w:pPr>
        <w:pStyle w:val="affb"/>
        <w:numPr>
          <w:ilvl w:val="0"/>
          <w:numId w:val="18"/>
        </w:numPr>
        <w:spacing w:line="600" w:lineRule="exact"/>
        <w:ind w:firstLineChars="0"/>
        <w:jc w:val="left"/>
        <w:outlineLvl w:val="0"/>
        <w:rPr>
          <w:rFonts w:ascii="黑体" w:eastAsia="黑体" w:hAnsi="黑体"/>
          <w:sz w:val="32"/>
          <w:szCs w:val="32"/>
        </w:rPr>
      </w:pPr>
      <w:bookmarkStart w:id="1194" w:name="_Toc32229353"/>
      <w:bookmarkStart w:id="1195" w:name="_Toc32229680"/>
      <w:bookmarkStart w:id="1196" w:name="_Toc32229354"/>
      <w:bookmarkStart w:id="1197" w:name="_Toc32229681"/>
      <w:bookmarkStart w:id="1198" w:name="_Toc32229355"/>
      <w:bookmarkStart w:id="1199" w:name="_Toc32229682"/>
      <w:bookmarkStart w:id="1200" w:name="_Toc32229356"/>
      <w:bookmarkStart w:id="1201" w:name="_Toc32229683"/>
      <w:bookmarkStart w:id="1202" w:name="_Toc32229357"/>
      <w:bookmarkStart w:id="1203" w:name="_Toc32229684"/>
      <w:bookmarkStart w:id="1204" w:name="_Toc32229358"/>
      <w:bookmarkStart w:id="1205" w:name="_Toc32229685"/>
      <w:bookmarkStart w:id="1206" w:name="_Toc32229359"/>
      <w:bookmarkStart w:id="1207" w:name="_Toc32229686"/>
      <w:bookmarkStart w:id="1208" w:name="_Toc32229360"/>
      <w:bookmarkStart w:id="1209" w:name="_Toc32229687"/>
      <w:bookmarkStart w:id="1210" w:name="_Toc32229361"/>
      <w:bookmarkStart w:id="1211" w:name="_Toc32229688"/>
      <w:bookmarkStart w:id="1212" w:name="_Toc32229362"/>
      <w:bookmarkStart w:id="1213" w:name="_Toc32229689"/>
      <w:bookmarkStart w:id="1214" w:name="_Toc32229363"/>
      <w:bookmarkStart w:id="1215" w:name="_Toc32229690"/>
      <w:bookmarkStart w:id="1216" w:name="_Toc32229364"/>
      <w:bookmarkStart w:id="1217" w:name="_Toc32229691"/>
      <w:bookmarkStart w:id="1218" w:name="_Toc32229365"/>
      <w:bookmarkStart w:id="1219" w:name="_Toc32229692"/>
      <w:bookmarkStart w:id="1220" w:name="_Toc32229366"/>
      <w:bookmarkStart w:id="1221" w:name="_Toc32229693"/>
      <w:bookmarkStart w:id="1222" w:name="_Toc32229367"/>
      <w:bookmarkStart w:id="1223" w:name="_Toc32229694"/>
      <w:bookmarkStart w:id="1224" w:name="_Toc32229368"/>
      <w:bookmarkStart w:id="1225" w:name="_Toc32229695"/>
      <w:bookmarkStart w:id="1226" w:name="_Toc32229369"/>
      <w:bookmarkStart w:id="1227" w:name="_Toc32229696"/>
      <w:bookmarkStart w:id="1228" w:name="_Toc32229370"/>
      <w:bookmarkStart w:id="1229" w:name="_Toc32229697"/>
      <w:bookmarkStart w:id="1230" w:name="_Toc32229371"/>
      <w:bookmarkStart w:id="1231" w:name="_Toc32229698"/>
      <w:bookmarkStart w:id="1232" w:name="_Toc32229372"/>
      <w:bookmarkStart w:id="1233" w:name="_Toc32229699"/>
      <w:bookmarkStart w:id="1234" w:name="_Toc32229373"/>
      <w:bookmarkStart w:id="1235" w:name="_Toc32229700"/>
      <w:bookmarkStart w:id="1236" w:name="_Toc32229374"/>
      <w:bookmarkStart w:id="1237" w:name="_Toc32229701"/>
      <w:bookmarkStart w:id="1238" w:name="_Toc32229375"/>
      <w:bookmarkStart w:id="1239" w:name="_Toc32229702"/>
      <w:bookmarkStart w:id="1240" w:name="_Toc32229376"/>
      <w:bookmarkStart w:id="1241" w:name="_Toc32229703"/>
      <w:bookmarkStart w:id="1242" w:name="_Toc32229377"/>
      <w:bookmarkStart w:id="1243" w:name="_Toc32229704"/>
      <w:bookmarkStart w:id="1244" w:name="_Toc32229378"/>
      <w:bookmarkStart w:id="1245" w:name="_Toc32229705"/>
      <w:bookmarkStart w:id="1246" w:name="_Toc32229379"/>
      <w:bookmarkStart w:id="1247" w:name="_Toc32229706"/>
      <w:bookmarkStart w:id="1248" w:name="_Toc32229380"/>
      <w:bookmarkStart w:id="1249" w:name="_Toc32229707"/>
      <w:bookmarkStart w:id="1250" w:name="_Toc32229381"/>
      <w:bookmarkStart w:id="1251" w:name="_Toc32229708"/>
      <w:bookmarkStart w:id="1252" w:name="_Toc32229382"/>
      <w:bookmarkStart w:id="1253" w:name="_Toc32229709"/>
      <w:bookmarkStart w:id="1254" w:name="_Toc32229383"/>
      <w:bookmarkStart w:id="1255" w:name="_Toc32229710"/>
      <w:bookmarkStart w:id="1256" w:name="_Toc32229384"/>
      <w:bookmarkStart w:id="1257" w:name="_Toc32229711"/>
      <w:bookmarkStart w:id="1258" w:name="_Toc32229385"/>
      <w:bookmarkStart w:id="1259" w:name="_Toc32229712"/>
      <w:bookmarkStart w:id="1260" w:name="_Toc32229386"/>
      <w:bookmarkStart w:id="1261" w:name="_Toc32229713"/>
      <w:bookmarkStart w:id="1262" w:name="_Toc32229387"/>
      <w:bookmarkStart w:id="1263" w:name="_Toc32229714"/>
      <w:bookmarkStart w:id="1264" w:name="_Toc32229388"/>
      <w:bookmarkStart w:id="1265" w:name="_Toc32229715"/>
      <w:bookmarkStart w:id="1266" w:name="_Toc32229389"/>
      <w:bookmarkStart w:id="1267" w:name="_Toc32229716"/>
      <w:bookmarkStart w:id="1268" w:name="_Toc32229390"/>
      <w:bookmarkStart w:id="1269" w:name="_Toc32229717"/>
      <w:bookmarkStart w:id="1270" w:name="_Toc32229391"/>
      <w:bookmarkStart w:id="1271" w:name="_Toc32229718"/>
      <w:bookmarkStart w:id="1272" w:name="_Toc32229392"/>
      <w:bookmarkStart w:id="1273" w:name="_Toc32229719"/>
      <w:bookmarkStart w:id="1274" w:name="_Toc32229393"/>
      <w:bookmarkStart w:id="1275" w:name="_Toc32229720"/>
      <w:bookmarkStart w:id="1276" w:name="_Toc32229394"/>
      <w:bookmarkStart w:id="1277" w:name="_Toc32229721"/>
      <w:bookmarkStart w:id="1278" w:name="_Toc32229395"/>
      <w:bookmarkStart w:id="1279" w:name="_Toc32229722"/>
      <w:bookmarkStart w:id="1280" w:name="_Toc32229396"/>
      <w:bookmarkStart w:id="1281" w:name="_Toc32229723"/>
      <w:bookmarkStart w:id="1282" w:name="_Toc32229397"/>
      <w:bookmarkStart w:id="1283" w:name="_Toc32229724"/>
      <w:bookmarkStart w:id="1284" w:name="_Toc32229398"/>
      <w:bookmarkStart w:id="1285" w:name="_Toc32229725"/>
      <w:bookmarkStart w:id="1286" w:name="_Toc32229399"/>
      <w:bookmarkStart w:id="1287" w:name="_Toc32229726"/>
      <w:bookmarkStart w:id="1288" w:name="_Toc32229400"/>
      <w:bookmarkStart w:id="1289" w:name="_Toc32229727"/>
      <w:bookmarkStart w:id="1290" w:name="_Toc32229401"/>
      <w:bookmarkStart w:id="1291" w:name="_Toc32229728"/>
      <w:bookmarkStart w:id="1292" w:name="_Toc32229402"/>
      <w:bookmarkStart w:id="1293" w:name="_Toc32229729"/>
      <w:bookmarkStart w:id="1294" w:name="_Toc32229403"/>
      <w:bookmarkStart w:id="1295" w:name="_Toc32229730"/>
      <w:bookmarkStart w:id="1296" w:name="_Toc32229404"/>
      <w:bookmarkStart w:id="1297" w:name="_Toc32229731"/>
      <w:bookmarkStart w:id="1298" w:name="_Toc32229405"/>
      <w:bookmarkStart w:id="1299" w:name="_Toc32229732"/>
      <w:bookmarkStart w:id="1300" w:name="_Toc32229406"/>
      <w:bookmarkStart w:id="1301" w:name="_Toc32229733"/>
      <w:bookmarkStart w:id="1302" w:name="_Toc32229407"/>
      <w:bookmarkStart w:id="1303" w:name="_Toc32229734"/>
      <w:bookmarkStart w:id="1304" w:name="_Toc32229408"/>
      <w:bookmarkStart w:id="1305" w:name="_Toc32229735"/>
      <w:bookmarkStart w:id="1306" w:name="_Toc32229409"/>
      <w:bookmarkStart w:id="1307" w:name="_Toc32229736"/>
      <w:bookmarkStart w:id="1308" w:name="_Toc32229410"/>
      <w:bookmarkStart w:id="1309" w:name="_Toc32229737"/>
      <w:bookmarkStart w:id="1310" w:name="_Toc32229411"/>
      <w:bookmarkStart w:id="1311" w:name="_Toc32229738"/>
      <w:bookmarkStart w:id="1312" w:name="_Toc32229412"/>
      <w:bookmarkStart w:id="1313" w:name="_Toc32229739"/>
      <w:bookmarkStart w:id="1314" w:name="_Toc32229413"/>
      <w:bookmarkStart w:id="1315" w:name="_Toc32229740"/>
      <w:bookmarkStart w:id="1316" w:name="_Toc2861"/>
      <w:bookmarkStart w:id="1317" w:name="_Toc35244845"/>
      <w:bookmarkStart w:id="1318" w:name="_Toc38788829"/>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FB1D31">
        <w:rPr>
          <w:rFonts w:ascii="黑体" w:eastAsia="黑体" w:hAnsi="黑体" w:hint="eastAsia"/>
          <w:sz w:val="32"/>
          <w:szCs w:val="32"/>
        </w:rPr>
        <w:t>双方往来人员规定</w:t>
      </w:r>
      <w:bookmarkEnd w:id="1316"/>
      <w:bookmarkEnd w:id="1317"/>
      <w:bookmarkEnd w:id="1318"/>
    </w:p>
    <w:p w:rsidR="00F43182" w:rsidRPr="00FB1D31" w:rsidRDefault="00405F27" w:rsidP="00662558">
      <w:pPr>
        <w:pStyle w:val="affb"/>
        <w:numPr>
          <w:ilvl w:val="0"/>
          <w:numId w:val="95"/>
        </w:numPr>
        <w:spacing w:line="600" w:lineRule="exact"/>
        <w:ind w:firstLineChars="0"/>
        <w:jc w:val="left"/>
        <w:outlineLvl w:val="1"/>
        <w:rPr>
          <w:rFonts w:ascii="黑体" w:eastAsia="黑体" w:hAnsi="黑体"/>
          <w:sz w:val="32"/>
          <w:szCs w:val="32"/>
        </w:rPr>
      </w:pPr>
      <w:bookmarkStart w:id="1319" w:name="_Toc35244846"/>
      <w:bookmarkStart w:id="1320" w:name="_Toc11332"/>
      <w:bookmarkStart w:id="1321" w:name="_Toc31980845"/>
      <w:bookmarkStart w:id="1322" w:name="_Toc426531233"/>
      <w:bookmarkStart w:id="1323" w:name="_Toc38788830"/>
      <w:bookmarkStart w:id="1324" w:name="_Toc31980859"/>
      <w:r w:rsidRPr="00FB1D31">
        <w:rPr>
          <w:rFonts w:ascii="黑体" w:eastAsia="黑体" w:hAnsi="黑体" w:hint="eastAsia"/>
          <w:sz w:val="32"/>
          <w:szCs w:val="32"/>
        </w:rPr>
        <w:t>投标人应向招标人提供的服务</w:t>
      </w:r>
      <w:bookmarkEnd w:id="1319"/>
      <w:bookmarkEnd w:id="1320"/>
      <w:bookmarkEnd w:id="1321"/>
      <w:bookmarkEnd w:id="1322"/>
      <w:bookmarkEnd w:id="1323"/>
    </w:p>
    <w:p w:rsidR="00F43182" w:rsidRPr="00FB1D31" w:rsidRDefault="00405F27" w:rsidP="008B5CFD">
      <w:pPr>
        <w:numPr>
          <w:ilvl w:val="2"/>
          <w:numId w:val="96"/>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服务包括投标人须承担的与设备采购合同履行有关的服务，如产品设计、运输、保险、仓储、安装调试、检验测试、系统联调、培训及售后服务、接口协调管理、技术支持以及其它类似的义务及工</w:t>
      </w:r>
      <w:r w:rsidRPr="00FB1D31">
        <w:rPr>
          <w:rFonts w:ascii="仿宋" w:eastAsia="仿宋" w:hAnsi="仿宋" w:hint="eastAsia"/>
          <w:sz w:val="32"/>
          <w:szCs w:val="32"/>
        </w:rPr>
        <w:lastRenderedPageBreak/>
        <w:t>作。</w:t>
      </w:r>
    </w:p>
    <w:p w:rsidR="00F43182" w:rsidRPr="00FB1D31" w:rsidRDefault="00405F27" w:rsidP="008B5CFD">
      <w:pPr>
        <w:numPr>
          <w:ilvl w:val="2"/>
          <w:numId w:val="96"/>
        </w:numPr>
        <w:spacing w:line="600" w:lineRule="exact"/>
        <w:ind w:left="0" w:firstLineChars="200" w:firstLine="640"/>
        <w:jc w:val="left"/>
        <w:rPr>
          <w:rFonts w:ascii="仿宋" w:eastAsia="仿宋" w:hAnsi="仿宋"/>
          <w:sz w:val="32"/>
          <w:szCs w:val="32"/>
        </w:rPr>
      </w:pPr>
      <w:r w:rsidRPr="00FB1D31">
        <w:rPr>
          <w:rFonts w:ascii="仿宋" w:eastAsia="仿宋" w:hAnsi="仿宋"/>
          <w:sz w:val="32"/>
          <w:szCs w:val="32"/>
        </w:rPr>
        <w:t>投标人服务的相应日期应根据本</w:t>
      </w:r>
      <w:r w:rsidRPr="00FB1D31">
        <w:rPr>
          <w:rFonts w:ascii="仿宋" w:eastAsia="仿宋" w:hAnsi="仿宋" w:hint="eastAsia"/>
          <w:sz w:val="32"/>
          <w:szCs w:val="32"/>
        </w:rPr>
        <w:t>项目的</w:t>
      </w:r>
      <w:r w:rsidRPr="00FB1D31">
        <w:rPr>
          <w:rFonts w:ascii="仿宋" w:eastAsia="仿宋" w:hAnsi="仿宋"/>
          <w:sz w:val="32"/>
          <w:szCs w:val="32"/>
        </w:rPr>
        <w:t>时间</w:t>
      </w:r>
      <w:r w:rsidRPr="00FB1D31">
        <w:rPr>
          <w:rFonts w:ascii="仿宋" w:eastAsia="仿宋" w:hAnsi="仿宋" w:hint="eastAsia"/>
          <w:sz w:val="32"/>
          <w:szCs w:val="32"/>
        </w:rPr>
        <w:t>安排</w:t>
      </w:r>
      <w:r w:rsidRPr="00FB1D31">
        <w:rPr>
          <w:rFonts w:ascii="仿宋" w:eastAsia="仿宋" w:hAnsi="仿宋"/>
          <w:sz w:val="32"/>
          <w:szCs w:val="32"/>
        </w:rPr>
        <w:t>或按双方另行商定的日期。</w:t>
      </w:r>
    </w:p>
    <w:p w:rsidR="00F43182" w:rsidRPr="00FB1D31" w:rsidRDefault="00405F27" w:rsidP="008B5CFD">
      <w:pPr>
        <w:numPr>
          <w:ilvl w:val="2"/>
          <w:numId w:val="96"/>
        </w:numPr>
        <w:spacing w:line="600" w:lineRule="exact"/>
        <w:ind w:left="0" w:firstLineChars="200" w:firstLine="640"/>
        <w:jc w:val="left"/>
        <w:rPr>
          <w:rFonts w:ascii="仿宋" w:eastAsia="仿宋" w:hAnsi="仿宋"/>
          <w:sz w:val="32"/>
          <w:szCs w:val="32"/>
        </w:rPr>
      </w:pPr>
      <w:r w:rsidRPr="00FB1D31">
        <w:rPr>
          <w:rFonts w:ascii="仿宋" w:eastAsia="仿宋" w:hAnsi="仿宋"/>
          <w:sz w:val="32"/>
          <w:szCs w:val="32"/>
        </w:rPr>
        <w:t>投标人在招标人所在地从事合同服务的所有费用由投标人自行承担。</w:t>
      </w:r>
    </w:p>
    <w:p w:rsidR="00F43182" w:rsidRPr="00FB1D31" w:rsidRDefault="00405F27" w:rsidP="008B5CFD">
      <w:pPr>
        <w:numPr>
          <w:ilvl w:val="2"/>
          <w:numId w:val="96"/>
        </w:numPr>
        <w:spacing w:line="600" w:lineRule="exact"/>
        <w:ind w:left="0" w:firstLineChars="200" w:firstLine="640"/>
        <w:jc w:val="left"/>
        <w:rPr>
          <w:rFonts w:ascii="仿宋" w:eastAsia="仿宋" w:hAnsi="仿宋"/>
          <w:sz w:val="32"/>
          <w:szCs w:val="32"/>
        </w:rPr>
      </w:pPr>
      <w:r w:rsidRPr="00FB1D31">
        <w:rPr>
          <w:rFonts w:ascii="仿宋" w:eastAsia="仿宋" w:hAnsi="仿宋"/>
          <w:sz w:val="32"/>
          <w:szCs w:val="32"/>
        </w:rPr>
        <w:t>招标人参加检验</w:t>
      </w:r>
      <w:r w:rsidRPr="00FB1D31">
        <w:rPr>
          <w:rFonts w:ascii="仿宋" w:eastAsia="仿宋" w:hAnsi="仿宋" w:hint="eastAsia"/>
          <w:sz w:val="32"/>
          <w:szCs w:val="32"/>
        </w:rPr>
        <w:t>测试</w:t>
      </w:r>
      <w:r w:rsidRPr="00FB1D31">
        <w:rPr>
          <w:rFonts w:ascii="仿宋" w:eastAsia="仿宋" w:hAnsi="仿宋"/>
          <w:sz w:val="32"/>
          <w:szCs w:val="32"/>
        </w:rPr>
        <w:t>、验收、培训等工作的时间安排和人员数量将按双方约定。</w:t>
      </w:r>
    </w:p>
    <w:p w:rsidR="00F43182" w:rsidRPr="008B5CFD" w:rsidRDefault="00405F27" w:rsidP="008B5CFD">
      <w:pPr>
        <w:numPr>
          <w:ilvl w:val="2"/>
          <w:numId w:val="96"/>
        </w:numPr>
        <w:spacing w:line="600" w:lineRule="exact"/>
        <w:ind w:left="0" w:firstLineChars="200" w:firstLine="640"/>
        <w:jc w:val="left"/>
        <w:rPr>
          <w:rFonts w:ascii="仿宋" w:eastAsia="仿宋" w:hAnsi="仿宋"/>
          <w:sz w:val="32"/>
          <w:szCs w:val="32"/>
        </w:rPr>
      </w:pPr>
      <w:r w:rsidRPr="008B5CFD">
        <w:rPr>
          <w:rFonts w:ascii="仿宋" w:eastAsia="仿宋" w:hAnsi="仿宋"/>
          <w:sz w:val="32"/>
          <w:szCs w:val="32"/>
        </w:rPr>
        <w:t>投标人应在相关计划、报告或来函中说明其派往招标人所在地的服务人员的情况和派驻时间，如有人员和时间变化，须及时通知招标人，并且不得影响</w:t>
      </w:r>
      <w:r w:rsidRPr="008B5CFD">
        <w:rPr>
          <w:rFonts w:ascii="仿宋" w:eastAsia="仿宋" w:hAnsi="仿宋" w:hint="eastAsia"/>
          <w:sz w:val="32"/>
          <w:szCs w:val="32"/>
        </w:rPr>
        <w:t>工作开展和工程</w:t>
      </w:r>
      <w:r w:rsidRPr="008B5CFD">
        <w:rPr>
          <w:rFonts w:ascii="仿宋" w:eastAsia="仿宋" w:hAnsi="仿宋"/>
          <w:sz w:val="32"/>
          <w:szCs w:val="32"/>
        </w:rPr>
        <w:t>进度。</w:t>
      </w:r>
    </w:p>
    <w:p w:rsidR="00F43182" w:rsidRPr="00FB1D31" w:rsidRDefault="00405F27" w:rsidP="00662558">
      <w:pPr>
        <w:pStyle w:val="affb"/>
        <w:numPr>
          <w:ilvl w:val="0"/>
          <w:numId w:val="95"/>
        </w:numPr>
        <w:spacing w:line="600" w:lineRule="exact"/>
        <w:ind w:firstLineChars="0"/>
        <w:jc w:val="left"/>
        <w:outlineLvl w:val="1"/>
        <w:rPr>
          <w:rFonts w:ascii="黑体" w:eastAsia="黑体" w:hAnsi="黑体"/>
          <w:sz w:val="32"/>
          <w:szCs w:val="32"/>
        </w:rPr>
      </w:pPr>
      <w:bookmarkStart w:id="1325" w:name="_Toc36044899"/>
      <w:bookmarkStart w:id="1326" w:name="_Toc36051271"/>
      <w:bookmarkStart w:id="1327" w:name="_Toc36044900"/>
      <w:bookmarkStart w:id="1328" w:name="_Toc36051272"/>
      <w:bookmarkStart w:id="1329" w:name="_Toc36044901"/>
      <w:bookmarkStart w:id="1330" w:name="_Toc36051273"/>
      <w:bookmarkStart w:id="1331" w:name="_Toc36044902"/>
      <w:bookmarkStart w:id="1332" w:name="_Toc36051274"/>
      <w:bookmarkStart w:id="1333" w:name="_Toc36044903"/>
      <w:bookmarkStart w:id="1334" w:name="_Toc36051275"/>
      <w:bookmarkStart w:id="1335" w:name="_Toc32229745"/>
      <w:bookmarkStart w:id="1336" w:name="_Toc32229417"/>
      <w:bookmarkStart w:id="1337" w:name="_Toc32229744"/>
      <w:bookmarkStart w:id="1338" w:name="_Toc32229418"/>
      <w:bookmarkStart w:id="1339" w:name="_Toc426531241"/>
      <w:bookmarkStart w:id="1340" w:name="_Toc31980852"/>
      <w:bookmarkStart w:id="1341" w:name="_Toc15444"/>
      <w:bookmarkStart w:id="1342" w:name="_Toc35244848"/>
      <w:bookmarkStart w:id="1343" w:name="_Toc38788831"/>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FB1D31">
        <w:rPr>
          <w:rFonts w:ascii="黑体" w:eastAsia="黑体" w:hAnsi="黑体" w:hint="eastAsia"/>
          <w:sz w:val="32"/>
          <w:szCs w:val="32"/>
        </w:rPr>
        <w:t>投标人人员在招标人所在地</w:t>
      </w:r>
      <w:bookmarkEnd w:id="1339"/>
      <w:bookmarkEnd w:id="1340"/>
      <w:bookmarkEnd w:id="1341"/>
      <w:bookmarkEnd w:id="1342"/>
      <w:bookmarkEnd w:id="1343"/>
    </w:p>
    <w:p w:rsidR="00F43182" w:rsidRPr="00FB1D31" w:rsidRDefault="00405F27" w:rsidP="00662558">
      <w:pPr>
        <w:pStyle w:val="affb"/>
        <w:numPr>
          <w:ilvl w:val="1"/>
          <w:numId w:val="95"/>
        </w:numPr>
        <w:spacing w:line="600" w:lineRule="exact"/>
        <w:ind w:firstLineChars="0"/>
        <w:jc w:val="left"/>
        <w:outlineLvl w:val="2"/>
        <w:rPr>
          <w:rFonts w:ascii="黑体" w:eastAsia="黑体" w:hAnsi="黑体"/>
          <w:sz w:val="32"/>
          <w:szCs w:val="32"/>
        </w:rPr>
      </w:pPr>
      <w:bookmarkStart w:id="1344" w:name="_Toc31980853"/>
      <w:bookmarkStart w:id="1345" w:name="_Toc25893"/>
      <w:bookmarkStart w:id="1346" w:name="_Toc426531242"/>
      <w:bookmarkStart w:id="1347" w:name="_Toc35244849"/>
      <w:bookmarkStart w:id="1348" w:name="_Toc38788832"/>
      <w:r w:rsidRPr="00FB1D31">
        <w:rPr>
          <w:rFonts w:ascii="黑体" w:eastAsia="黑体" w:hAnsi="黑体" w:hint="eastAsia"/>
          <w:sz w:val="32"/>
          <w:szCs w:val="32"/>
        </w:rPr>
        <w:t>总则</w:t>
      </w:r>
      <w:bookmarkEnd w:id="1344"/>
      <w:bookmarkEnd w:id="1345"/>
      <w:bookmarkEnd w:id="1346"/>
      <w:bookmarkEnd w:id="1347"/>
      <w:bookmarkEnd w:id="1348"/>
    </w:p>
    <w:p w:rsidR="00F43182" w:rsidRPr="00FB1D31" w:rsidRDefault="00405F27" w:rsidP="008B5CFD">
      <w:pPr>
        <w:numPr>
          <w:ilvl w:val="2"/>
          <w:numId w:val="97"/>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投标人人员包括本合同投标人及其分包商或者重要元器件供应商所派出的执行项目人员（包括商务人员、技术人员、项目管理人员和现场服务人员等），在接口协调、现场供货、安装调试、验收、质保期服务等工作过程中</w:t>
      </w:r>
      <w:r w:rsidRPr="00FB1D31">
        <w:rPr>
          <w:rFonts w:ascii="仿宋" w:eastAsia="仿宋" w:hAnsi="仿宋"/>
          <w:sz w:val="32"/>
          <w:szCs w:val="32"/>
        </w:rPr>
        <w:t>将作为</w:t>
      </w:r>
      <w:r w:rsidRPr="00FB1D31">
        <w:rPr>
          <w:rFonts w:ascii="仿宋" w:eastAsia="仿宋" w:hAnsi="仿宋" w:hint="eastAsia"/>
          <w:sz w:val="32"/>
          <w:szCs w:val="32"/>
        </w:rPr>
        <w:t>投标人</w:t>
      </w:r>
      <w:r w:rsidRPr="00FB1D31">
        <w:rPr>
          <w:rFonts w:ascii="仿宋" w:eastAsia="仿宋" w:hAnsi="仿宋"/>
          <w:sz w:val="32"/>
          <w:szCs w:val="32"/>
        </w:rPr>
        <w:t>正式代表</w:t>
      </w:r>
      <w:r w:rsidRPr="00FB1D31">
        <w:rPr>
          <w:rFonts w:ascii="仿宋" w:eastAsia="仿宋" w:hAnsi="仿宋" w:hint="eastAsia"/>
          <w:sz w:val="32"/>
          <w:szCs w:val="32"/>
        </w:rPr>
        <w:t>，</w:t>
      </w:r>
      <w:r w:rsidRPr="00FB1D31">
        <w:rPr>
          <w:rFonts w:ascii="仿宋" w:eastAsia="仿宋" w:hAnsi="仿宋"/>
          <w:sz w:val="32"/>
          <w:szCs w:val="32"/>
        </w:rPr>
        <w:t>被授权在</w:t>
      </w:r>
      <w:r w:rsidRPr="00FB1D31">
        <w:rPr>
          <w:rFonts w:ascii="仿宋" w:eastAsia="仿宋" w:hAnsi="仿宋" w:hint="eastAsia"/>
          <w:sz w:val="32"/>
          <w:szCs w:val="32"/>
        </w:rPr>
        <w:t>工作</w:t>
      </w:r>
      <w:r w:rsidRPr="00FB1D31">
        <w:rPr>
          <w:rFonts w:ascii="仿宋" w:eastAsia="仿宋" w:hAnsi="仿宋"/>
          <w:sz w:val="32"/>
          <w:szCs w:val="32"/>
        </w:rPr>
        <w:t>过程中对发生的事件</w:t>
      </w:r>
      <w:proofErr w:type="gramStart"/>
      <w:r w:rsidRPr="00FB1D31">
        <w:rPr>
          <w:rFonts w:ascii="仿宋" w:eastAsia="仿宋" w:hAnsi="仿宋"/>
          <w:sz w:val="32"/>
          <w:szCs w:val="32"/>
        </w:rPr>
        <w:t>作出</w:t>
      </w:r>
      <w:proofErr w:type="gramEnd"/>
      <w:r w:rsidRPr="00FB1D31">
        <w:rPr>
          <w:rFonts w:ascii="仿宋" w:eastAsia="仿宋" w:hAnsi="仿宋"/>
          <w:sz w:val="32"/>
          <w:szCs w:val="32"/>
        </w:rPr>
        <w:t>决定</w:t>
      </w:r>
      <w:r w:rsidRPr="00FB1D31">
        <w:rPr>
          <w:rFonts w:ascii="仿宋" w:eastAsia="仿宋" w:hAnsi="仿宋" w:hint="eastAsia"/>
          <w:sz w:val="32"/>
          <w:szCs w:val="32"/>
        </w:rPr>
        <w:t>，</w:t>
      </w:r>
      <w:r w:rsidRPr="00FB1D31">
        <w:rPr>
          <w:rFonts w:ascii="仿宋" w:eastAsia="仿宋" w:hAnsi="仿宋"/>
          <w:sz w:val="32"/>
          <w:szCs w:val="32"/>
        </w:rPr>
        <w:t>被授权代表</w:t>
      </w:r>
      <w:r w:rsidRPr="00FB1D31">
        <w:rPr>
          <w:rFonts w:ascii="仿宋" w:eastAsia="仿宋" w:hAnsi="仿宋" w:hint="eastAsia"/>
          <w:sz w:val="32"/>
          <w:szCs w:val="32"/>
        </w:rPr>
        <w:t>投标人</w:t>
      </w:r>
      <w:r w:rsidRPr="00FB1D31">
        <w:rPr>
          <w:rFonts w:ascii="仿宋" w:eastAsia="仿宋" w:hAnsi="仿宋"/>
          <w:sz w:val="32"/>
          <w:szCs w:val="32"/>
        </w:rPr>
        <w:t>签署相关的文件</w:t>
      </w:r>
      <w:r w:rsidRPr="00FB1D31">
        <w:rPr>
          <w:rFonts w:ascii="仿宋" w:eastAsia="仿宋" w:hAnsi="仿宋" w:hint="eastAsia"/>
          <w:sz w:val="32"/>
          <w:szCs w:val="32"/>
        </w:rPr>
        <w:t>（</w:t>
      </w:r>
      <w:r w:rsidRPr="00FB1D31">
        <w:rPr>
          <w:rFonts w:ascii="仿宋" w:eastAsia="仿宋" w:hAnsi="仿宋"/>
          <w:sz w:val="32"/>
          <w:szCs w:val="32"/>
        </w:rPr>
        <w:t>如会议纪要</w:t>
      </w:r>
      <w:r w:rsidRPr="00FB1D31">
        <w:rPr>
          <w:rFonts w:ascii="仿宋" w:eastAsia="仿宋" w:hAnsi="仿宋" w:hint="eastAsia"/>
          <w:sz w:val="32"/>
          <w:szCs w:val="32"/>
        </w:rPr>
        <w:t>、验收</w:t>
      </w:r>
      <w:r w:rsidRPr="00FB1D31">
        <w:rPr>
          <w:rFonts w:ascii="仿宋" w:eastAsia="仿宋" w:hAnsi="仿宋"/>
          <w:sz w:val="32"/>
          <w:szCs w:val="32"/>
        </w:rPr>
        <w:t>报告</w:t>
      </w:r>
      <w:r w:rsidRPr="00FB1D31">
        <w:rPr>
          <w:rFonts w:ascii="仿宋" w:eastAsia="仿宋" w:hAnsi="仿宋" w:hint="eastAsia"/>
          <w:sz w:val="32"/>
          <w:szCs w:val="32"/>
        </w:rPr>
        <w:t>等）</w:t>
      </w:r>
      <w:r w:rsidRPr="00FB1D31">
        <w:rPr>
          <w:rFonts w:ascii="仿宋" w:eastAsia="仿宋" w:hAnsi="仿宋"/>
          <w:sz w:val="32"/>
          <w:szCs w:val="32"/>
        </w:rPr>
        <w:t>。</w:t>
      </w:r>
    </w:p>
    <w:p w:rsidR="00F43182" w:rsidRPr="00FB1D31" w:rsidRDefault="00405F27" w:rsidP="008B5CFD">
      <w:pPr>
        <w:numPr>
          <w:ilvl w:val="2"/>
          <w:numId w:val="97"/>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投标人派遣到招标人所在地工作的人员应能满足所承担工作的能力和职位要求，包括具备解决各种商务问题、技术问题、接口问题的能力，具备对双方协商的事项签字确认的权力。</w:t>
      </w:r>
    </w:p>
    <w:p w:rsidR="00F43182" w:rsidRPr="00FB1D31" w:rsidRDefault="00405F27" w:rsidP="008B5CFD">
      <w:pPr>
        <w:numPr>
          <w:ilvl w:val="2"/>
          <w:numId w:val="97"/>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投标人</w:t>
      </w:r>
      <w:r w:rsidRPr="00FB1D31">
        <w:rPr>
          <w:rFonts w:ascii="仿宋" w:eastAsia="仿宋" w:hAnsi="仿宋"/>
          <w:sz w:val="32"/>
          <w:szCs w:val="32"/>
        </w:rPr>
        <w:t>人员</w:t>
      </w:r>
      <w:r w:rsidRPr="00FB1D31">
        <w:rPr>
          <w:rFonts w:ascii="仿宋" w:eastAsia="仿宋" w:hAnsi="仿宋" w:hint="eastAsia"/>
          <w:sz w:val="32"/>
          <w:szCs w:val="32"/>
        </w:rPr>
        <w:t>在招标人所在地工作应遵守招标人的各项规章制</w:t>
      </w:r>
      <w:r w:rsidRPr="00FB1D31">
        <w:rPr>
          <w:rFonts w:ascii="仿宋" w:eastAsia="仿宋" w:hAnsi="仿宋" w:hint="eastAsia"/>
          <w:sz w:val="32"/>
          <w:szCs w:val="32"/>
        </w:rPr>
        <w:lastRenderedPageBreak/>
        <w:t>度和安全规定。</w:t>
      </w:r>
    </w:p>
    <w:p w:rsidR="00F43182" w:rsidRPr="00FB1D31" w:rsidRDefault="00405F27" w:rsidP="008B5CFD">
      <w:pPr>
        <w:numPr>
          <w:ilvl w:val="2"/>
          <w:numId w:val="97"/>
        </w:numPr>
        <w:spacing w:line="600" w:lineRule="exact"/>
        <w:ind w:left="0" w:firstLineChars="200" w:firstLine="640"/>
        <w:jc w:val="left"/>
        <w:rPr>
          <w:rFonts w:ascii="仿宋" w:eastAsia="仿宋" w:hAnsi="仿宋"/>
          <w:sz w:val="32"/>
          <w:szCs w:val="32"/>
        </w:rPr>
      </w:pPr>
      <w:r w:rsidRPr="00FB1D31">
        <w:rPr>
          <w:rFonts w:ascii="仿宋" w:eastAsia="仿宋" w:hAnsi="仿宋"/>
          <w:sz w:val="32"/>
          <w:szCs w:val="32"/>
        </w:rPr>
        <w:t>投标人投标时应提交一份详细的</w:t>
      </w:r>
      <w:r w:rsidRPr="00FB1D31">
        <w:rPr>
          <w:rFonts w:ascii="仿宋" w:eastAsia="仿宋" w:hAnsi="仿宋" w:hint="eastAsia"/>
          <w:sz w:val="32"/>
          <w:szCs w:val="32"/>
        </w:rPr>
        <w:t>投标人</w:t>
      </w:r>
      <w:r w:rsidRPr="00FB1D31">
        <w:rPr>
          <w:rFonts w:ascii="仿宋" w:eastAsia="仿宋" w:hAnsi="仿宋"/>
          <w:sz w:val="32"/>
          <w:szCs w:val="32"/>
        </w:rPr>
        <w:t>人员</w:t>
      </w:r>
      <w:r w:rsidRPr="00FB1D31">
        <w:rPr>
          <w:rFonts w:ascii="仿宋" w:eastAsia="仿宋" w:hAnsi="仿宋" w:hint="eastAsia"/>
          <w:sz w:val="32"/>
          <w:szCs w:val="32"/>
        </w:rPr>
        <w:t>在招标人所在地的</w:t>
      </w:r>
      <w:r w:rsidRPr="00FB1D31">
        <w:rPr>
          <w:rFonts w:ascii="仿宋" w:eastAsia="仿宋" w:hAnsi="仿宋"/>
          <w:sz w:val="32"/>
          <w:szCs w:val="32"/>
        </w:rPr>
        <w:t>工作计划，包括工作内容、地点、人</w:t>
      </w:r>
      <w:r w:rsidRPr="00FB1D31">
        <w:rPr>
          <w:rFonts w:ascii="仿宋" w:eastAsia="仿宋" w:hAnsi="仿宋" w:hint="eastAsia"/>
          <w:sz w:val="32"/>
          <w:szCs w:val="32"/>
        </w:rPr>
        <w:t>日</w:t>
      </w:r>
      <w:r w:rsidRPr="00FB1D31">
        <w:rPr>
          <w:rFonts w:ascii="仿宋" w:eastAsia="仿宋" w:hAnsi="仿宋"/>
          <w:sz w:val="32"/>
          <w:szCs w:val="32"/>
        </w:rPr>
        <w:t>数</w:t>
      </w:r>
      <w:r w:rsidRPr="00FB1D31">
        <w:rPr>
          <w:rFonts w:ascii="仿宋" w:eastAsia="仿宋" w:hAnsi="仿宋" w:hint="eastAsia"/>
          <w:sz w:val="32"/>
          <w:szCs w:val="32"/>
        </w:rPr>
        <w:t>、人员资质等</w:t>
      </w:r>
      <w:r w:rsidRPr="00FB1D31">
        <w:rPr>
          <w:rFonts w:ascii="仿宋" w:eastAsia="仿宋" w:hAnsi="仿宋"/>
          <w:sz w:val="32"/>
          <w:szCs w:val="32"/>
        </w:rPr>
        <w:t>，</w:t>
      </w:r>
      <w:r w:rsidRPr="00FB1D31">
        <w:rPr>
          <w:rFonts w:ascii="仿宋" w:eastAsia="仿宋" w:hAnsi="仿宋" w:hint="eastAsia"/>
          <w:sz w:val="32"/>
          <w:szCs w:val="32"/>
        </w:rPr>
        <w:t>工作</w:t>
      </w:r>
      <w:r w:rsidRPr="00FB1D31">
        <w:rPr>
          <w:rFonts w:ascii="仿宋" w:eastAsia="仿宋" w:hAnsi="仿宋"/>
          <w:sz w:val="32"/>
          <w:szCs w:val="32"/>
        </w:rPr>
        <w:t>范围</w:t>
      </w:r>
      <w:r w:rsidRPr="00FB1D31">
        <w:rPr>
          <w:rFonts w:ascii="仿宋" w:eastAsia="仿宋" w:hAnsi="仿宋" w:hint="eastAsia"/>
          <w:sz w:val="32"/>
          <w:szCs w:val="32"/>
        </w:rPr>
        <w:t>包括接口协调、现场供货、安装调试、验收、质保期服务</w:t>
      </w:r>
      <w:r w:rsidRPr="00FB1D31">
        <w:rPr>
          <w:rFonts w:ascii="仿宋" w:eastAsia="仿宋" w:hAnsi="仿宋"/>
          <w:sz w:val="32"/>
          <w:szCs w:val="32"/>
        </w:rPr>
        <w:t>等。</w:t>
      </w:r>
    </w:p>
    <w:p w:rsidR="00F43182" w:rsidRPr="00FB1D31" w:rsidRDefault="00405F27" w:rsidP="00662558">
      <w:pPr>
        <w:pStyle w:val="affb"/>
        <w:numPr>
          <w:ilvl w:val="1"/>
          <w:numId w:val="95"/>
        </w:numPr>
        <w:spacing w:line="600" w:lineRule="exact"/>
        <w:ind w:firstLineChars="0"/>
        <w:jc w:val="left"/>
        <w:outlineLvl w:val="2"/>
        <w:rPr>
          <w:rFonts w:ascii="黑体" w:eastAsia="黑体" w:hAnsi="黑体"/>
          <w:sz w:val="32"/>
          <w:szCs w:val="32"/>
        </w:rPr>
      </w:pPr>
      <w:bookmarkStart w:id="1349" w:name="_Toc32229421"/>
      <w:bookmarkStart w:id="1350" w:name="_Toc32229422"/>
      <w:bookmarkStart w:id="1351" w:name="_Toc32229748"/>
      <w:bookmarkStart w:id="1352" w:name="_Toc32229749"/>
      <w:bookmarkStart w:id="1353" w:name="_Toc426531244"/>
      <w:bookmarkStart w:id="1354" w:name="_Toc31980855"/>
      <w:bookmarkStart w:id="1355" w:name="_Toc10147"/>
      <w:bookmarkStart w:id="1356" w:name="_Toc35244850"/>
      <w:bookmarkStart w:id="1357" w:name="_Toc38788833"/>
      <w:bookmarkEnd w:id="1349"/>
      <w:bookmarkEnd w:id="1350"/>
      <w:bookmarkEnd w:id="1351"/>
      <w:bookmarkEnd w:id="1352"/>
      <w:r w:rsidRPr="00FB1D31">
        <w:rPr>
          <w:rFonts w:ascii="黑体" w:eastAsia="黑体" w:hAnsi="黑体" w:hint="eastAsia"/>
          <w:sz w:val="32"/>
          <w:szCs w:val="32"/>
        </w:rPr>
        <w:t>设备安装调试</w:t>
      </w:r>
      <w:bookmarkEnd w:id="1353"/>
      <w:bookmarkEnd w:id="1354"/>
      <w:bookmarkEnd w:id="1355"/>
      <w:bookmarkEnd w:id="1356"/>
      <w:bookmarkEnd w:id="1357"/>
    </w:p>
    <w:p w:rsidR="00F43182" w:rsidRPr="00FB1D31" w:rsidRDefault="00405F27" w:rsidP="008B5CFD">
      <w:pPr>
        <w:numPr>
          <w:ilvl w:val="0"/>
          <w:numId w:val="98"/>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包括设备安装、单机调试、整组调试、系统调试、系统大联调等工作。承担交钥匙工程的投标人主持以上</w:t>
      </w:r>
      <w:proofErr w:type="gramStart"/>
      <w:r w:rsidRPr="00FB1D31">
        <w:rPr>
          <w:rFonts w:ascii="仿宋" w:eastAsia="仿宋" w:hAnsi="仿宋" w:hint="eastAsia"/>
          <w:sz w:val="32"/>
          <w:szCs w:val="32"/>
        </w:rPr>
        <w:t>除系统</w:t>
      </w:r>
      <w:proofErr w:type="gramEnd"/>
      <w:r w:rsidRPr="00FB1D31">
        <w:rPr>
          <w:rFonts w:ascii="仿宋" w:eastAsia="仿宋" w:hAnsi="仿宋" w:hint="eastAsia"/>
          <w:sz w:val="32"/>
          <w:szCs w:val="32"/>
        </w:rPr>
        <w:t>大联调以外的所有工作，对安装调试的结果负全责，并配合招标人组织的系统大联调；承担设备供货的投标人配合以上安装调试的所有工作。</w:t>
      </w:r>
    </w:p>
    <w:p w:rsidR="00F43182" w:rsidRPr="00FB1D31" w:rsidRDefault="00405F27" w:rsidP="008B5CFD">
      <w:pPr>
        <w:numPr>
          <w:ilvl w:val="0"/>
          <w:numId w:val="98"/>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投标人派出的安装调试人员或技术支持人员，应具备足够的技术水平和工程经验，身体健康，能够胜任工作的需要。</w:t>
      </w:r>
    </w:p>
    <w:p w:rsidR="00F43182" w:rsidRPr="00FB1D31" w:rsidRDefault="00405F27" w:rsidP="008B5CFD">
      <w:pPr>
        <w:numPr>
          <w:ilvl w:val="0"/>
          <w:numId w:val="98"/>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投标人必须遵守现场的规章制度和安全规定服从现场管理。</w:t>
      </w:r>
    </w:p>
    <w:p w:rsidR="00F43182" w:rsidRPr="00FB1D31" w:rsidRDefault="00405F27" w:rsidP="008B5CFD">
      <w:pPr>
        <w:numPr>
          <w:ilvl w:val="0"/>
          <w:numId w:val="98"/>
        </w:numPr>
        <w:spacing w:line="600" w:lineRule="exact"/>
        <w:ind w:left="0" w:firstLineChars="200" w:firstLine="640"/>
        <w:jc w:val="left"/>
        <w:rPr>
          <w:rFonts w:ascii="仿宋" w:eastAsia="仿宋" w:hAnsi="仿宋"/>
          <w:sz w:val="32"/>
          <w:szCs w:val="32"/>
        </w:rPr>
      </w:pPr>
      <w:r w:rsidRPr="00FB1D31">
        <w:rPr>
          <w:rFonts w:ascii="仿宋" w:eastAsia="仿宋" w:hAnsi="仿宋"/>
          <w:sz w:val="32"/>
          <w:szCs w:val="32"/>
        </w:rPr>
        <w:t>在软件验收完成之前，投标人应对</w:t>
      </w:r>
      <w:r w:rsidRPr="00FB1D31">
        <w:rPr>
          <w:rFonts w:ascii="仿宋" w:eastAsia="仿宋" w:hAnsi="仿宋" w:hint="eastAsia"/>
          <w:sz w:val="32"/>
          <w:szCs w:val="32"/>
        </w:rPr>
        <w:t>设备</w:t>
      </w:r>
      <w:r w:rsidRPr="00FB1D31">
        <w:rPr>
          <w:rFonts w:ascii="仿宋" w:eastAsia="仿宋" w:hAnsi="仿宋"/>
          <w:sz w:val="32"/>
          <w:szCs w:val="32"/>
        </w:rPr>
        <w:t>提供必要的维护。</w:t>
      </w:r>
    </w:p>
    <w:p w:rsidR="00F43182" w:rsidRPr="00FB1D31" w:rsidRDefault="00405F27" w:rsidP="00662558">
      <w:pPr>
        <w:pStyle w:val="affb"/>
        <w:numPr>
          <w:ilvl w:val="1"/>
          <w:numId w:val="95"/>
        </w:numPr>
        <w:spacing w:line="600" w:lineRule="exact"/>
        <w:ind w:firstLineChars="0"/>
        <w:jc w:val="left"/>
        <w:outlineLvl w:val="2"/>
        <w:rPr>
          <w:rFonts w:ascii="黑体" w:eastAsia="黑体" w:hAnsi="黑体"/>
          <w:sz w:val="32"/>
          <w:szCs w:val="32"/>
        </w:rPr>
      </w:pPr>
      <w:bookmarkStart w:id="1358" w:name="_Toc31980856"/>
      <w:bookmarkStart w:id="1359" w:name="_Toc17213"/>
      <w:bookmarkStart w:id="1360" w:name="_Toc426531245"/>
      <w:bookmarkStart w:id="1361" w:name="_Toc35244851"/>
      <w:bookmarkStart w:id="1362" w:name="_Toc38788834"/>
      <w:r w:rsidRPr="00FB1D31">
        <w:rPr>
          <w:rFonts w:ascii="黑体" w:eastAsia="黑体" w:hAnsi="黑体" w:hint="eastAsia"/>
          <w:sz w:val="32"/>
          <w:szCs w:val="32"/>
        </w:rPr>
        <w:t>工程验收</w:t>
      </w:r>
      <w:bookmarkEnd w:id="1358"/>
      <w:bookmarkEnd w:id="1359"/>
      <w:bookmarkEnd w:id="1360"/>
      <w:bookmarkEnd w:id="1361"/>
      <w:bookmarkEnd w:id="1362"/>
    </w:p>
    <w:p w:rsidR="00F43182" w:rsidRPr="00FB1D31" w:rsidRDefault="00405F27" w:rsidP="008B5CFD">
      <w:pPr>
        <w:numPr>
          <w:ilvl w:val="0"/>
          <w:numId w:val="99"/>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在不同阶段、不同部门（包括招标人、政府机构等）组织的工程验收过程中，</w:t>
      </w:r>
      <w:r w:rsidRPr="00FB1D31">
        <w:rPr>
          <w:rFonts w:ascii="仿宋" w:eastAsia="仿宋" w:hAnsi="仿宋"/>
          <w:sz w:val="32"/>
          <w:szCs w:val="32"/>
        </w:rPr>
        <w:t>投标人</w:t>
      </w:r>
      <w:r w:rsidRPr="00FB1D31">
        <w:rPr>
          <w:rFonts w:ascii="仿宋" w:eastAsia="仿宋" w:hAnsi="仿宋" w:hint="eastAsia"/>
          <w:sz w:val="32"/>
          <w:szCs w:val="32"/>
        </w:rPr>
        <w:t>人员</w:t>
      </w:r>
      <w:r w:rsidRPr="00FB1D31">
        <w:rPr>
          <w:rFonts w:ascii="仿宋" w:eastAsia="仿宋" w:hAnsi="仿宋"/>
          <w:sz w:val="32"/>
          <w:szCs w:val="32"/>
        </w:rPr>
        <w:t>应</w:t>
      </w:r>
      <w:r w:rsidRPr="00FB1D31">
        <w:rPr>
          <w:rFonts w:ascii="仿宋" w:eastAsia="仿宋" w:hAnsi="仿宋" w:hint="eastAsia"/>
          <w:sz w:val="32"/>
          <w:szCs w:val="32"/>
        </w:rPr>
        <w:t>协助进行验收工作。</w:t>
      </w:r>
    </w:p>
    <w:p w:rsidR="00F43182" w:rsidRPr="00FB1D31" w:rsidRDefault="00405F27" w:rsidP="008B5CFD">
      <w:pPr>
        <w:numPr>
          <w:ilvl w:val="0"/>
          <w:numId w:val="99"/>
        </w:numPr>
        <w:spacing w:line="600" w:lineRule="exact"/>
        <w:ind w:left="0" w:firstLineChars="200" w:firstLine="640"/>
        <w:jc w:val="left"/>
        <w:rPr>
          <w:rFonts w:ascii="仿宋" w:eastAsia="仿宋" w:hAnsi="仿宋"/>
          <w:sz w:val="32"/>
          <w:szCs w:val="32"/>
        </w:rPr>
      </w:pPr>
      <w:r w:rsidRPr="00FB1D31">
        <w:rPr>
          <w:rFonts w:ascii="仿宋" w:eastAsia="仿宋" w:hAnsi="仿宋" w:hint="eastAsia"/>
          <w:sz w:val="32"/>
          <w:szCs w:val="32"/>
        </w:rPr>
        <w:t>在验收过程中提出的问题，属于投标人责任的应限期整改，不属于投标人责任的应协助进行整改。</w:t>
      </w:r>
    </w:p>
    <w:p w:rsidR="00F43182" w:rsidRPr="00FB1D31" w:rsidRDefault="00405F27" w:rsidP="00662558">
      <w:pPr>
        <w:pStyle w:val="affb"/>
        <w:numPr>
          <w:ilvl w:val="1"/>
          <w:numId w:val="95"/>
        </w:numPr>
        <w:spacing w:line="600" w:lineRule="exact"/>
        <w:ind w:firstLineChars="0"/>
        <w:jc w:val="left"/>
        <w:outlineLvl w:val="2"/>
        <w:rPr>
          <w:rFonts w:ascii="黑体" w:eastAsia="黑体" w:hAnsi="黑体"/>
          <w:sz w:val="32"/>
          <w:szCs w:val="32"/>
        </w:rPr>
      </w:pPr>
      <w:bookmarkStart w:id="1363" w:name="_Toc426531246"/>
      <w:bookmarkStart w:id="1364" w:name="_Toc31980857"/>
      <w:bookmarkStart w:id="1365" w:name="_Toc28702"/>
      <w:bookmarkStart w:id="1366" w:name="_Toc35244852"/>
      <w:bookmarkStart w:id="1367" w:name="_Toc38788835"/>
      <w:r w:rsidRPr="00FB1D31">
        <w:rPr>
          <w:rFonts w:ascii="黑体" w:eastAsia="黑体" w:hAnsi="黑体" w:hint="eastAsia"/>
          <w:sz w:val="32"/>
          <w:szCs w:val="32"/>
        </w:rPr>
        <w:t>质保期服务</w:t>
      </w:r>
      <w:bookmarkEnd w:id="1363"/>
      <w:bookmarkEnd w:id="1364"/>
      <w:bookmarkEnd w:id="1365"/>
      <w:bookmarkEnd w:id="1366"/>
      <w:bookmarkEnd w:id="1367"/>
    </w:p>
    <w:p w:rsidR="00F43182" w:rsidRPr="00FB1D31" w:rsidRDefault="00405F27" w:rsidP="008B5CFD">
      <w:pPr>
        <w:adjustRightInd w:val="0"/>
        <w:snapToGrid w:val="0"/>
        <w:spacing w:line="600" w:lineRule="exact"/>
        <w:ind w:firstLineChars="200" w:firstLine="640"/>
        <w:jc w:val="left"/>
        <w:rPr>
          <w:rFonts w:ascii="仿宋" w:eastAsia="仿宋" w:hAnsi="仿宋"/>
          <w:b/>
          <w:sz w:val="32"/>
          <w:szCs w:val="32"/>
        </w:rPr>
      </w:pPr>
      <w:r w:rsidRPr="00FB1D31">
        <w:rPr>
          <w:rFonts w:ascii="仿宋" w:eastAsia="仿宋" w:hAnsi="仿宋" w:hint="eastAsia"/>
          <w:sz w:val="32"/>
          <w:szCs w:val="32"/>
        </w:rPr>
        <w:t>质保期内，投标人人员应常驻南宁，提供质保期服务，提供技术支持并协助处理系统运行出现的问题。</w:t>
      </w:r>
      <w:bookmarkEnd w:id="1324"/>
    </w:p>
    <w:p w:rsidR="00F43182" w:rsidRPr="00FB1D31" w:rsidRDefault="00F43182" w:rsidP="008B5CFD">
      <w:pPr>
        <w:adjustRightInd w:val="0"/>
        <w:snapToGrid w:val="0"/>
        <w:spacing w:line="600" w:lineRule="exact"/>
        <w:ind w:firstLineChars="200" w:firstLine="640"/>
        <w:jc w:val="left"/>
        <w:rPr>
          <w:rStyle w:val="aff8"/>
          <w:rFonts w:ascii="仿宋" w:eastAsia="仿宋" w:hAnsi="仿宋"/>
          <w:color w:val="auto"/>
          <w:sz w:val="32"/>
          <w:szCs w:val="32"/>
        </w:rPr>
        <w:sectPr w:rsidR="00F43182" w:rsidRPr="00FB1D31">
          <w:pgSz w:w="11907" w:h="16840"/>
          <w:pgMar w:top="1418" w:right="936" w:bottom="1247" w:left="1089" w:header="851" w:footer="992" w:gutter="0"/>
          <w:pgNumType w:start="1"/>
          <w:cols w:space="720"/>
          <w:titlePg/>
          <w:docGrid w:linePitch="345" w:charSpace="117"/>
        </w:sectPr>
      </w:pPr>
    </w:p>
    <w:p w:rsidR="00F43182" w:rsidRPr="00FB1D31" w:rsidRDefault="00F43182" w:rsidP="00662558">
      <w:pPr>
        <w:pStyle w:val="afffff6"/>
        <w:spacing w:line="600" w:lineRule="exact"/>
        <w:jc w:val="both"/>
        <w:rPr>
          <w:rFonts w:ascii="仿宋" w:eastAsia="仿宋" w:hAnsi="仿宋"/>
          <w:sz w:val="32"/>
          <w:szCs w:val="32"/>
        </w:rPr>
      </w:pPr>
    </w:p>
    <w:p w:rsidR="00F43182" w:rsidRPr="00FB1D31" w:rsidRDefault="00405F27" w:rsidP="00662558">
      <w:pPr>
        <w:pStyle w:val="affb"/>
        <w:spacing w:line="600" w:lineRule="exact"/>
        <w:ind w:firstLineChars="0" w:firstLine="0"/>
        <w:jc w:val="left"/>
        <w:outlineLvl w:val="0"/>
        <w:rPr>
          <w:rFonts w:ascii="黑体" w:eastAsia="黑体" w:hAnsi="黑体"/>
          <w:sz w:val="32"/>
          <w:szCs w:val="32"/>
        </w:rPr>
      </w:pPr>
      <w:bookmarkStart w:id="1368" w:name="_Toc12188"/>
      <w:bookmarkStart w:id="1369" w:name="_Toc35244853"/>
      <w:bookmarkStart w:id="1370" w:name="_Toc38788836"/>
      <w:r w:rsidRPr="000D17BA">
        <w:rPr>
          <w:rFonts w:ascii="黑体" w:eastAsia="黑体" w:hAnsi="黑体" w:hint="eastAsia"/>
          <w:sz w:val="32"/>
          <w:szCs w:val="32"/>
        </w:rPr>
        <w:t>第二篇</w:t>
      </w:r>
      <w:r w:rsidRPr="000D17BA">
        <w:rPr>
          <w:rFonts w:ascii="黑体" w:eastAsia="黑体" w:hAnsi="黑体"/>
          <w:sz w:val="32"/>
          <w:szCs w:val="32"/>
        </w:rPr>
        <w:t xml:space="preserve"> </w:t>
      </w:r>
      <w:r w:rsidRPr="000D17BA">
        <w:rPr>
          <w:rFonts w:ascii="黑体" w:eastAsia="黑体" w:hAnsi="黑体" w:hint="eastAsia"/>
          <w:sz w:val="32"/>
          <w:szCs w:val="32"/>
        </w:rPr>
        <w:t>专用部分</w:t>
      </w:r>
      <w:bookmarkEnd w:id="1368"/>
      <w:bookmarkEnd w:id="1369"/>
      <w:bookmarkEnd w:id="1370"/>
    </w:p>
    <w:p w:rsidR="00F43182" w:rsidRPr="00FB1D31" w:rsidRDefault="00405F27" w:rsidP="00662558">
      <w:pPr>
        <w:pStyle w:val="affb"/>
        <w:numPr>
          <w:ilvl w:val="0"/>
          <w:numId w:val="100"/>
        </w:numPr>
        <w:tabs>
          <w:tab w:val="left" w:pos="1134"/>
        </w:tabs>
        <w:spacing w:line="600" w:lineRule="exact"/>
        <w:ind w:firstLineChars="0" w:hanging="2118"/>
        <w:jc w:val="left"/>
        <w:outlineLvl w:val="0"/>
        <w:rPr>
          <w:rFonts w:ascii="黑体" w:eastAsia="黑体" w:hAnsi="黑体"/>
          <w:sz w:val="32"/>
          <w:szCs w:val="32"/>
        </w:rPr>
      </w:pPr>
      <w:bookmarkStart w:id="1371" w:name="_Toc381616569"/>
      <w:bookmarkStart w:id="1372" w:name="_Toc381618184"/>
      <w:bookmarkStart w:id="1373" w:name="_Toc381827739"/>
      <w:bookmarkStart w:id="1374" w:name="_Toc3885"/>
      <w:bookmarkStart w:id="1375" w:name="_Toc35244854"/>
      <w:bookmarkStart w:id="1376" w:name="_Toc38788837"/>
      <w:bookmarkStart w:id="1377" w:name="_GoBack"/>
      <w:bookmarkEnd w:id="1371"/>
      <w:bookmarkEnd w:id="1372"/>
      <w:bookmarkEnd w:id="1373"/>
      <w:bookmarkEnd w:id="1377"/>
      <w:r w:rsidRPr="00FB1D31">
        <w:rPr>
          <w:rFonts w:ascii="黑体" w:eastAsia="黑体" w:hAnsi="黑体" w:hint="eastAsia"/>
          <w:sz w:val="32"/>
          <w:szCs w:val="32"/>
        </w:rPr>
        <w:t>技术规格书</w:t>
      </w:r>
      <w:bookmarkEnd w:id="1374"/>
      <w:bookmarkEnd w:id="1375"/>
      <w:bookmarkEnd w:id="1376"/>
    </w:p>
    <w:p w:rsidR="00F43182" w:rsidRPr="00FB1D31" w:rsidRDefault="00405F27" w:rsidP="00662558">
      <w:pPr>
        <w:pStyle w:val="18"/>
        <w:pageBreakBefore/>
        <w:numPr>
          <w:ilvl w:val="0"/>
          <w:numId w:val="101"/>
        </w:numPr>
        <w:snapToGrid w:val="0"/>
        <w:spacing w:beforeLines="50" w:before="120" w:afterLines="50" w:after="120" w:line="600" w:lineRule="exact"/>
        <w:ind w:left="0" w:firstLineChars="0" w:firstLine="0"/>
        <w:outlineLvl w:val="0"/>
        <w:rPr>
          <w:rFonts w:ascii="黑体" w:eastAsia="黑体" w:hAnsi="黑体" w:cs="Arial"/>
          <w:bCs/>
          <w:kern w:val="44"/>
          <w:sz w:val="32"/>
          <w:szCs w:val="32"/>
        </w:rPr>
      </w:pPr>
      <w:bookmarkStart w:id="1378" w:name="_Toc381827784"/>
      <w:bookmarkStart w:id="1379" w:name="_Toc381827776"/>
      <w:bookmarkStart w:id="1380" w:name="_Toc381827781"/>
      <w:bookmarkStart w:id="1381" w:name="_Toc381827773"/>
      <w:bookmarkStart w:id="1382" w:name="_Toc381827774"/>
      <w:bookmarkStart w:id="1383" w:name="_Toc381827782"/>
      <w:bookmarkStart w:id="1384" w:name="_Toc381827777"/>
      <w:bookmarkStart w:id="1385" w:name="_Toc381827775"/>
      <w:bookmarkStart w:id="1386" w:name="_Toc381827779"/>
      <w:bookmarkStart w:id="1387" w:name="_Toc381827778"/>
      <w:bookmarkStart w:id="1388" w:name="_Toc381827780"/>
      <w:bookmarkStart w:id="1389" w:name="_Toc381827785"/>
      <w:bookmarkStart w:id="1390" w:name="_Toc381827783"/>
      <w:bookmarkStart w:id="1391" w:name="_Toc381827741"/>
      <w:bookmarkStart w:id="1392" w:name="_Toc381827742"/>
      <w:bookmarkStart w:id="1393" w:name="_Toc381827743"/>
      <w:bookmarkStart w:id="1394" w:name="_Toc381827744"/>
      <w:bookmarkStart w:id="1395" w:name="_Toc381827745"/>
      <w:bookmarkStart w:id="1396" w:name="_Toc381827746"/>
      <w:bookmarkStart w:id="1397" w:name="_Toc381827747"/>
      <w:bookmarkStart w:id="1398" w:name="_Toc381827749"/>
      <w:bookmarkStart w:id="1399" w:name="_Toc381827750"/>
      <w:bookmarkStart w:id="1400" w:name="_Toc381827748"/>
      <w:bookmarkStart w:id="1401" w:name="_Toc381827751"/>
      <w:bookmarkStart w:id="1402" w:name="_Toc381827752"/>
      <w:bookmarkStart w:id="1403" w:name="_Toc381827753"/>
      <w:bookmarkStart w:id="1404" w:name="_Toc381827754"/>
      <w:bookmarkStart w:id="1405" w:name="_Toc381827757"/>
      <w:bookmarkStart w:id="1406" w:name="_Toc381827758"/>
      <w:bookmarkStart w:id="1407" w:name="_Toc381827768"/>
      <w:bookmarkStart w:id="1408" w:name="_Toc381827763"/>
      <w:bookmarkStart w:id="1409" w:name="_Toc381827761"/>
      <w:bookmarkStart w:id="1410" w:name="_Toc381827759"/>
      <w:bookmarkStart w:id="1411" w:name="_Toc381827764"/>
      <w:bookmarkStart w:id="1412" w:name="_Toc381827772"/>
      <w:bookmarkStart w:id="1413" w:name="_Toc381827765"/>
      <w:bookmarkStart w:id="1414" w:name="_Toc381827766"/>
      <w:bookmarkStart w:id="1415" w:name="_Toc381827770"/>
      <w:bookmarkStart w:id="1416" w:name="_Toc381827767"/>
      <w:bookmarkStart w:id="1417" w:name="_Toc381827769"/>
      <w:bookmarkStart w:id="1418" w:name="_Toc381827771"/>
      <w:bookmarkStart w:id="1419" w:name="_Toc381827762"/>
      <w:bookmarkStart w:id="1420" w:name="_Toc381827760"/>
      <w:bookmarkStart w:id="1421" w:name="_Toc381827786"/>
      <w:bookmarkStart w:id="1422" w:name="_Toc381827787"/>
      <w:bookmarkStart w:id="1423" w:name="_Toc1287"/>
      <w:bookmarkStart w:id="1424" w:name="_Toc35244855"/>
      <w:bookmarkStart w:id="1425" w:name="_Toc38788838"/>
      <w:bookmarkStart w:id="1426" w:name="_Toc262744308"/>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Pr="00FB1D31">
        <w:rPr>
          <w:rFonts w:ascii="黑体" w:eastAsia="黑体" w:hAnsi="黑体" w:cs="Arial" w:hint="eastAsia"/>
          <w:bCs/>
          <w:kern w:val="44"/>
          <w:sz w:val="32"/>
          <w:szCs w:val="32"/>
        </w:rPr>
        <w:lastRenderedPageBreak/>
        <w:t>基本要求</w:t>
      </w:r>
      <w:bookmarkEnd w:id="1423"/>
      <w:bookmarkEnd w:id="1424"/>
      <w:bookmarkEnd w:id="1425"/>
    </w:p>
    <w:p w:rsidR="00F43182" w:rsidRPr="00FB1D31" w:rsidRDefault="00405F27" w:rsidP="00662558">
      <w:pPr>
        <w:pStyle w:val="18"/>
        <w:keepNext/>
        <w:keepLines/>
        <w:numPr>
          <w:ilvl w:val="1"/>
          <w:numId w:val="102"/>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427" w:name="_Toc22981"/>
      <w:bookmarkStart w:id="1428" w:name="_Toc35244856"/>
      <w:bookmarkStart w:id="1429" w:name="_Toc38788839"/>
      <w:r w:rsidRPr="00FB1D31">
        <w:rPr>
          <w:rFonts w:ascii="黑体" w:eastAsia="黑体" w:hAnsi="黑体" w:cs="Arial"/>
          <w:bCs/>
          <w:sz w:val="32"/>
          <w:szCs w:val="32"/>
        </w:rPr>
        <w:t>AFC改造基础要求</w:t>
      </w:r>
      <w:bookmarkEnd w:id="1427"/>
      <w:bookmarkEnd w:id="1428"/>
      <w:bookmarkEnd w:id="1429"/>
    </w:p>
    <w:p w:rsidR="00F43182" w:rsidRPr="00FB1D31" w:rsidRDefault="00405F27" w:rsidP="008B5CFD">
      <w:pPr>
        <w:spacing w:line="600" w:lineRule="exact"/>
        <w:ind w:firstLineChars="200" w:firstLine="640"/>
        <w:rPr>
          <w:rFonts w:ascii="仿宋" w:eastAsia="仿宋" w:hAnsi="仿宋" w:cs="Tahoma"/>
          <w:sz w:val="32"/>
          <w:szCs w:val="32"/>
        </w:rPr>
      </w:pPr>
      <w:bookmarkStart w:id="1430" w:name="_Hlk495652163"/>
      <w:r w:rsidRPr="00FB1D31">
        <w:rPr>
          <w:rFonts w:ascii="仿宋" w:eastAsia="仿宋" w:hAnsi="仿宋" w:cs="Tahoma"/>
          <w:sz w:val="32"/>
          <w:szCs w:val="32"/>
        </w:rPr>
        <w:t>AFC的改造的建设目标包括但不限于：</w:t>
      </w:r>
    </w:p>
    <w:p w:rsidR="00F43182" w:rsidRPr="00FB1D31" w:rsidRDefault="00405F27" w:rsidP="008B5CFD">
      <w:pPr>
        <w:numPr>
          <w:ilvl w:val="0"/>
          <w:numId w:val="103"/>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改造工作范围主要包括：线路中央计算机系统、车站计算机系统、自动售票机、半自动售票机、自动充值机，主要实现互联网支付在</w:t>
      </w:r>
      <w:r w:rsidRPr="00FB1D31">
        <w:rPr>
          <w:rFonts w:ascii="仿宋" w:eastAsia="仿宋" w:hAnsi="仿宋" w:cs="Tahoma"/>
          <w:sz w:val="32"/>
          <w:szCs w:val="32"/>
        </w:rPr>
        <w:t>AFC系统中的应用。</w:t>
      </w:r>
    </w:p>
    <w:p w:rsidR="00F43182" w:rsidRPr="00FB1D31" w:rsidRDefault="00405F27" w:rsidP="00300B49">
      <w:pPr>
        <w:numPr>
          <w:ilvl w:val="0"/>
          <w:numId w:val="103"/>
        </w:numPr>
        <w:spacing w:line="600" w:lineRule="exact"/>
        <w:ind w:left="0" w:firstLine="420"/>
        <w:rPr>
          <w:rFonts w:ascii="仿宋" w:eastAsia="仿宋" w:hAnsi="仿宋" w:cs="Tahoma"/>
          <w:sz w:val="32"/>
          <w:szCs w:val="32"/>
        </w:rPr>
      </w:pPr>
      <w:r w:rsidRPr="00FB1D31">
        <w:rPr>
          <w:rFonts w:ascii="仿宋" w:eastAsia="仿宋" w:hAnsi="仿宋" w:cs="Tahoma" w:hint="eastAsia"/>
          <w:sz w:val="32"/>
          <w:szCs w:val="32"/>
        </w:rPr>
        <w:t>改造总体功能需求包括自动售票机中实现互联网支付购买单程票功能</w:t>
      </w:r>
      <w:r w:rsidRPr="00FB1D31">
        <w:rPr>
          <w:rFonts w:ascii="仿宋" w:eastAsia="仿宋" w:hAnsi="仿宋" w:cs="Tahoma"/>
          <w:sz w:val="32"/>
          <w:szCs w:val="32"/>
        </w:rPr>
        <w:t>,半自动售票机实现票卡处理过程中的互联网支付功能和自动充值机实现</w:t>
      </w:r>
      <w:r w:rsidR="00AA1D2C">
        <w:rPr>
          <w:rFonts w:ascii="仿宋" w:eastAsia="仿宋" w:hAnsi="仿宋" w:cs="Tahoma" w:hint="eastAsia"/>
          <w:sz w:val="32"/>
          <w:szCs w:val="32"/>
        </w:rPr>
        <w:t>储值卡充</w:t>
      </w:r>
      <w:proofErr w:type="gramStart"/>
      <w:r w:rsidR="00AA1D2C">
        <w:rPr>
          <w:rFonts w:ascii="仿宋" w:eastAsia="仿宋" w:hAnsi="仿宋" w:cs="Tahoma" w:hint="eastAsia"/>
          <w:sz w:val="32"/>
          <w:szCs w:val="32"/>
        </w:rPr>
        <w:t>值</w:t>
      </w:r>
      <w:r w:rsidRPr="00FB1D31">
        <w:rPr>
          <w:rFonts w:ascii="仿宋" w:eastAsia="仿宋" w:hAnsi="仿宋" w:cs="Tahoma"/>
          <w:sz w:val="32"/>
          <w:szCs w:val="32"/>
        </w:rPr>
        <w:t>过程</w:t>
      </w:r>
      <w:proofErr w:type="gramEnd"/>
      <w:r w:rsidRPr="00FB1D31">
        <w:rPr>
          <w:rFonts w:ascii="仿宋" w:eastAsia="仿宋" w:hAnsi="仿宋" w:cs="Tahoma"/>
          <w:sz w:val="32"/>
          <w:szCs w:val="32"/>
        </w:rPr>
        <w:t>中的互联网支付功能。线路中央计算机系统、车站计算机系统相应实现互联网支付相关运营管理、数据管理、参数管理、设备管理、收益管理、报表管理、安全管理等功能。</w:t>
      </w:r>
    </w:p>
    <w:p w:rsidR="00F43182" w:rsidRPr="00FB1D31" w:rsidRDefault="00405F27" w:rsidP="008B5CFD">
      <w:pPr>
        <w:numPr>
          <w:ilvl w:val="0"/>
          <w:numId w:val="103"/>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要求所有系统改造、平台接入都必须完全兼容原有</w:t>
      </w:r>
      <w:r w:rsidRPr="00FB1D31">
        <w:rPr>
          <w:rFonts w:ascii="仿宋" w:eastAsia="仿宋" w:hAnsi="仿宋" w:cs="Tahoma"/>
          <w:sz w:val="32"/>
          <w:szCs w:val="32"/>
        </w:rPr>
        <w:t>AFC系统，并且不对原有AFC系统接口功能产生任何不良影响，包括ACC和LCC接口、LCC和SC接口、SC和SLE接口。</w:t>
      </w:r>
    </w:p>
    <w:p w:rsidR="00F43182" w:rsidRPr="00FB1D31" w:rsidRDefault="00405F27" w:rsidP="008B5CFD">
      <w:pPr>
        <w:numPr>
          <w:ilvl w:val="0"/>
          <w:numId w:val="103"/>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要求后台管理系统需具备账务管理功能，包括折扣优惠、支付方式、支付类型等都支持可配置下发，以参数或配置文件的形式独立升级并立即生效，不影响系统正常运营。</w:t>
      </w:r>
    </w:p>
    <w:p w:rsidR="00F43182" w:rsidRPr="00FB1D31" w:rsidRDefault="00405F27" w:rsidP="008B5CFD">
      <w:pPr>
        <w:numPr>
          <w:ilvl w:val="0"/>
          <w:numId w:val="103"/>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要求中标人在《南宁市轨道交通线网</w:t>
      </w:r>
      <w:r w:rsidRPr="00FB1D31">
        <w:rPr>
          <w:rFonts w:ascii="仿宋" w:eastAsia="仿宋" w:hAnsi="仿宋" w:cs="Tahoma"/>
          <w:sz w:val="32"/>
          <w:szCs w:val="32"/>
        </w:rPr>
        <w:t>AFC技术规程》中新增并完善互联网平台接入AFC系统各层级的接口标准，并预留接口保证其他平台可以接入。</w:t>
      </w:r>
    </w:p>
    <w:p w:rsidR="00F43182" w:rsidRPr="00FB1D31" w:rsidRDefault="00405F27" w:rsidP="00662558">
      <w:pPr>
        <w:pStyle w:val="18"/>
        <w:keepNext/>
        <w:keepLines/>
        <w:numPr>
          <w:ilvl w:val="1"/>
          <w:numId w:val="102"/>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431" w:name="_Toc7384"/>
      <w:bookmarkStart w:id="1432" w:name="_Toc35244857"/>
      <w:bookmarkStart w:id="1433" w:name="_Toc38788840"/>
      <w:r w:rsidRPr="00FB1D31">
        <w:rPr>
          <w:rFonts w:ascii="黑体" w:eastAsia="黑体" w:hAnsi="黑体" w:cs="Arial" w:hint="eastAsia"/>
          <w:bCs/>
          <w:sz w:val="32"/>
          <w:szCs w:val="32"/>
        </w:rPr>
        <w:lastRenderedPageBreak/>
        <w:t>互联网支付接入平台基本要求</w:t>
      </w:r>
      <w:bookmarkEnd w:id="1431"/>
      <w:bookmarkEnd w:id="1432"/>
      <w:bookmarkEnd w:id="1433"/>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互联网支付接入平台实现互联网购票的全生命周期的管理、交易认证管理、支付管理、运营参数管理、清分对账管理等，承载互联网票务相关业务，实现无现金化交易。</w:t>
      </w:r>
      <w:bookmarkEnd w:id="1430"/>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投标人必须提供互联网支付接入平台，包括一切有关的硬件、软件、通讯等设备，同时提供系统的有关技术及运营文件。</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互联网支付接入平台的建设目标包括但不限于：</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自动售票机、自动充值机、半自动售票机</w:t>
      </w:r>
      <w:proofErr w:type="gramStart"/>
      <w:r w:rsidRPr="00FB1D31">
        <w:rPr>
          <w:rFonts w:ascii="仿宋" w:eastAsia="仿宋" w:hAnsi="仿宋" w:cs="Tahoma" w:hint="eastAsia"/>
          <w:sz w:val="32"/>
          <w:szCs w:val="32"/>
        </w:rPr>
        <w:t>通过主扫的</w:t>
      </w:r>
      <w:proofErr w:type="gramEnd"/>
      <w:r w:rsidRPr="00FB1D31">
        <w:rPr>
          <w:rFonts w:ascii="仿宋" w:eastAsia="仿宋" w:hAnsi="仿宋" w:cs="Tahoma" w:hint="eastAsia"/>
          <w:sz w:val="32"/>
          <w:szCs w:val="32"/>
        </w:rPr>
        <w:t>方式进行</w:t>
      </w:r>
      <w:proofErr w:type="gramStart"/>
      <w:r w:rsidRPr="00FB1D31">
        <w:rPr>
          <w:rFonts w:ascii="仿宋" w:eastAsia="仿宋" w:hAnsi="仿宋" w:cs="Tahoma" w:hint="eastAsia"/>
          <w:sz w:val="32"/>
          <w:szCs w:val="32"/>
        </w:rPr>
        <w:t>扫码支付</w:t>
      </w:r>
      <w:proofErr w:type="gramEnd"/>
      <w:r w:rsidRPr="00FB1D31">
        <w:rPr>
          <w:rFonts w:ascii="仿宋" w:eastAsia="仿宋" w:hAnsi="仿宋" w:cs="Tahoma" w:hint="eastAsia"/>
          <w:sz w:val="32"/>
          <w:szCs w:val="32"/>
        </w:rPr>
        <w:t>购票、充值、乘客事务处理，第三方支付渠道（包括但不限于：微信、支付宝、银联等）进行购票。平台能对车票订单信息进行统计，并自动实现相关的清分结算及对账功能，对账包括正常交易对账及异常交易的处理调整等；</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平台通过系统架构、硬件、软件设计实现平台全方位的安全保障，包括网络安全、数据安全等。满足南宁地铁关于互联网信息安全的相关要求。</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0D17BA">
        <w:rPr>
          <w:rFonts w:ascii="仿宋" w:eastAsia="仿宋" w:hAnsi="仿宋" w:cs="Tahoma" w:hint="eastAsia"/>
          <w:sz w:val="32"/>
          <w:szCs w:val="32"/>
        </w:rPr>
        <w:t>平台根据乘客</w:t>
      </w:r>
      <w:proofErr w:type="gramStart"/>
      <w:r w:rsidRPr="000D17BA">
        <w:rPr>
          <w:rFonts w:ascii="仿宋" w:eastAsia="仿宋" w:hAnsi="仿宋" w:cs="Tahoma" w:hint="eastAsia"/>
          <w:sz w:val="32"/>
          <w:szCs w:val="32"/>
        </w:rPr>
        <w:t>主扫方式</w:t>
      </w:r>
      <w:proofErr w:type="gramEnd"/>
      <w:r w:rsidRPr="000D17BA">
        <w:rPr>
          <w:rFonts w:ascii="仿宋" w:eastAsia="仿宋" w:hAnsi="仿宋" w:cs="Tahoma" w:hint="eastAsia"/>
          <w:sz w:val="32"/>
          <w:szCs w:val="32"/>
        </w:rPr>
        <w:t>实现后台业务处理，</w:t>
      </w:r>
      <w:r w:rsidR="004129EA" w:rsidRPr="000D17BA">
        <w:rPr>
          <w:rFonts w:ascii="仿宋" w:eastAsia="仿宋" w:hAnsi="仿宋" w:cs="Tahoma" w:hint="eastAsia"/>
          <w:sz w:val="32"/>
          <w:szCs w:val="32"/>
        </w:rPr>
        <w:t>在不进行二次开发的情况下平台</w:t>
      </w:r>
      <w:r w:rsidRPr="000D17BA">
        <w:rPr>
          <w:rFonts w:ascii="仿宋" w:eastAsia="仿宋" w:hAnsi="仿宋" w:cs="Tahoma" w:hint="eastAsia"/>
          <w:sz w:val="32"/>
          <w:szCs w:val="32"/>
        </w:rPr>
        <w:t>同时具备乘客被扫模式功能，预留后期功能扩容接口</w:t>
      </w:r>
      <w:r w:rsidRPr="000D17BA">
        <w:rPr>
          <w:rFonts w:ascii="仿宋" w:eastAsia="仿宋" w:hAnsi="仿宋" w:cs="Tahoma"/>
          <w:sz w:val="32"/>
          <w:szCs w:val="32"/>
        </w:rPr>
        <w:t>。</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本系统数据处理能力须达到处理日交易</w:t>
      </w:r>
      <w:r w:rsidRPr="00FB1D31">
        <w:rPr>
          <w:rFonts w:ascii="仿宋" w:eastAsia="仿宋" w:hAnsi="仿宋" w:cs="Tahoma"/>
          <w:sz w:val="32"/>
          <w:szCs w:val="32"/>
        </w:rPr>
        <w:t>100万条的交易数据，可承受至少1000的并发量，满足1、2、3、4号线（含2号线延长线）的接入和清分需要；预留与后续线路的接口，系统应能通过只更新或增加硬件，不改变系统软件来达到可扩展的处理能力。</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lastRenderedPageBreak/>
        <w:t>系统设备必须具有高度的可用性、兼容性及可扩展性。硬件设计应采用开放式及模块化设计，以方便系统维修及扩展，在需要时应可选用其他模块替代。在进行系统扩展时，任何硬件、软件或数据的更新应不影响系统的正常运作。</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系统设备能保证</w:t>
      </w:r>
      <w:r w:rsidRPr="00FB1D31">
        <w:rPr>
          <w:rFonts w:ascii="仿宋" w:eastAsia="仿宋" w:hAnsi="仿宋" w:cs="Tahoma"/>
          <w:sz w:val="32"/>
          <w:szCs w:val="32"/>
        </w:rPr>
        <w:t>7</w:t>
      </w:r>
      <w:r w:rsidRPr="00FB1D31">
        <w:rPr>
          <w:rFonts w:ascii="仿宋" w:eastAsia="仿宋" w:hAnsi="仿宋" w:cs="Tahoma" w:hint="eastAsia"/>
          <w:sz w:val="32"/>
          <w:szCs w:val="32"/>
        </w:rPr>
        <w:t>×</w:t>
      </w:r>
      <w:r w:rsidRPr="00FB1D31">
        <w:rPr>
          <w:rFonts w:ascii="仿宋" w:eastAsia="仿宋" w:hAnsi="仿宋" w:cs="Tahoma"/>
          <w:sz w:val="32"/>
          <w:szCs w:val="32"/>
        </w:rPr>
        <w:t>24小时连续不间断运行。</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hint="eastAsia"/>
          <w:sz w:val="32"/>
          <w:szCs w:val="32"/>
        </w:rPr>
        <w:t>系统设备应能适应地下特殊的高温和潮湿环境条件，应选用耗能少、抗电磁干扰、防尘、防锈、防震、防潮的设备和材料。</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sz w:val="32"/>
          <w:szCs w:val="32"/>
        </w:rPr>
        <w:t>投标人坚决贯彻国家对实施城市轨道交通设备国产化有关要求的原则，在满足本原则的前提条件下，应根据本项目特点适当考虑国产化率不低于50%的要求，满足项目关于设备国产化的整体要求，并提供国产化的设备清单。</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在工程完成时，所提供的设备必须为符合当时工业级标准的主流产品，可确保设备拥有以下最小寿命周期：</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合同内除计算机设备外，其他设备应满足设计寿命不少于</w:t>
      </w:r>
      <w:r w:rsidRPr="00FB1D31">
        <w:rPr>
          <w:rFonts w:ascii="仿宋" w:eastAsia="仿宋" w:hAnsi="仿宋" w:cs="Tahoma"/>
          <w:sz w:val="32"/>
          <w:szCs w:val="32"/>
        </w:rPr>
        <w:t>15</w:t>
      </w:r>
      <w:r w:rsidRPr="00FB1D31">
        <w:rPr>
          <w:rFonts w:ascii="仿宋" w:eastAsia="仿宋" w:hAnsi="仿宋" w:cs="Tahoma" w:hint="eastAsia"/>
          <w:sz w:val="32"/>
          <w:szCs w:val="32"/>
        </w:rPr>
        <w:t>年。</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所有计算机设备须满足设计寿命不少于</w:t>
      </w:r>
      <w:r w:rsidRPr="00FB1D31">
        <w:rPr>
          <w:rFonts w:ascii="仿宋" w:eastAsia="仿宋" w:hAnsi="仿宋" w:cs="Tahoma"/>
          <w:sz w:val="32"/>
          <w:szCs w:val="32"/>
        </w:rPr>
        <w:t>8年。</w:t>
      </w:r>
    </w:p>
    <w:p w:rsidR="00F43182" w:rsidRPr="00FB1D31" w:rsidRDefault="00405F27" w:rsidP="008B5CFD">
      <w:pPr>
        <w:numPr>
          <w:ilvl w:val="0"/>
          <w:numId w:val="105"/>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所有光电缆等使用寿命不少于</w:t>
      </w:r>
      <w:r w:rsidRPr="00FB1D31">
        <w:rPr>
          <w:rFonts w:ascii="仿宋" w:eastAsia="仿宋" w:hAnsi="仿宋" w:cs="Tahoma"/>
          <w:sz w:val="32"/>
          <w:szCs w:val="32"/>
        </w:rPr>
        <w:t>30年。</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系统接口需符合《南宁市轨道交通线网</w:t>
      </w:r>
      <w:r w:rsidRPr="00FB1D31">
        <w:rPr>
          <w:rFonts w:ascii="仿宋" w:eastAsia="仿宋" w:hAnsi="仿宋" w:cs="Tahoma"/>
          <w:sz w:val="32"/>
          <w:szCs w:val="32"/>
        </w:rPr>
        <w:t>AFC技术规程》。</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系统必须满足信息安全等级保护</w:t>
      </w:r>
      <w:r w:rsidRPr="00FB1D31">
        <w:rPr>
          <w:rFonts w:ascii="仿宋" w:eastAsia="仿宋" w:hAnsi="仿宋" w:cs="Tahoma"/>
          <w:sz w:val="32"/>
          <w:szCs w:val="32"/>
        </w:rPr>
        <w:t>2.0的三级保护要求。</w:t>
      </w:r>
    </w:p>
    <w:p w:rsidR="00F43182" w:rsidRPr="00FB1D31" w:rsidRDefault="00405F27" w:rsidP="008B5CFD">
      <w:pPr>
        <w:numPr>
          <w:ilvl w:val="0"/>
          <w:numId w:val="104"/>
        </w:numPr>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本系统需分别由不同的运营商配置两条网络专线，带宽不低于</w:t>
      </w:r>
      <w:r w:rsidRPr="00FB1D31">
        <w:rPr>
          <w:rFonts w:ascii="仿宋" w:eastAsia="仿宋" w:hAnsi="仿宋" w:cs="Tahoma"/>
          <w:sz w:val="32"/>
          <w:szCs w:val="32"/>
        </w:rPr>
        <w:t>50M。</w:t>
      </w:r>
    </w:p>
    <w:p w:rsidR="00F43182" w:rsidRPr="00FB1D31" w:rsidRDefault="00405F27" w:rsidP="008B5CFD">
      <w:pPr>
        <w:spacing w:line="600" w:lineRule="exact"/>
        <w:ind w:firstLineChars="200" w:firstLine="643"/>
        <w:rPr>
          <w:rFonts w:ascii="仿宋" w:eastAsia="仿宋" w:hAnsi="仿宋" w:cs="Tahoma"/>
          <w:b/>
          <w:sz w:val="32"/>
          <w:szCs w:val="32"/>
        </w:rPr>
      </w:pPr>
      <w:r w:rsidRPr="00FB1D31">
        <w:rPr>
          <w:rFonts w:ascii="仿宋" w:eastAsia="仿宋" w:hAnsi="仿宋" w:cs="Tahoma" w:hint="eastAsia"/>
          <w:b/>
          <w:sz w:val="32"/>
          <w:szCs w:val="32"/>
        </w:rPr>
        <w:t>投标人需提供满足互联网支付接入平台项目需求的整体解决方案，包括但不限于本项目招标文件所列出的软硬件。投标人需在投标中提供</w:t>
      </w:r>
      <w:r w:rsidRPr="00FB1D31">
        <w:rPr>
          <w:rFonts w:ascii="仿宋" w:eastAsia="仿宋" w:hAnsi="仿宋" w:cs="Tahoma" w:hint="eastAsia"/>
          <w:b/>
          <w:sz w:val="32"/>
          <w:szCs w:val="32"/>
        </w:rPr>
        <w:lastRenderedPageBreak/>
        <w:t>项目集成所需要的全部软硬件，并在投标文件中统</w:t>
      </w:r>
      <w:proofErr w:type="gramStart"/>
      <w:r w:rsidRPr="00FB1D31">
        <w:rPr>
          <w:rFonts w:ascii="仿宋" w:eastAsia="仿宋" w:hAnsi="仿宋" w:cs="Tahoma" w:hint="eastAsia"/>
          <w:b/>
          <w:sz w:val="32"/>
          <w:szCs w:val="32"/>
        </w:rPr>
        <w:t>一</w:t>
      </w:r>
      <w:proofErr w:type="gramEnd"/>
      <w:r w:rsidRPr="00FB1D31">
        <w:rPr>
          <w:rFonts w:ascii="仿宋" w:eastAsia="仿宋" w:hAnsi="仿宋" w:cs="Tahoma" w:hint="eastAsia"/>
          <w:b/>
          <w:sz w:val="32"/>
          <w:szCs w:val="32"/>
        </w:rPr>
        <w:t>报价。</w:t>
      </w:r>
    </w:p>
    <w:p w:rsidR="00F43182" w:rsidRPr="00FB1D31" w:rsidRDefault="00405F27" w:rsidP="008B5CFD">
      <w:pPr>
        <w:spacing w:line="600" w:lineRule="exact"/>
        <w:ind w:firstLineChars="200" w:firstLine="643"/>
        <w:rPr>
          <w:rFonts w:ascii="仿宋" w:eastAsia="仿宋" w:hAnsi="仿宋" w:cs="Tahoma"/>
          <w:b/>
          <w:sz w:val="32"/>
          <w:szCs w:val="32"/>
        </w:rPr>
      </w:pPr>
      <w:r w:rsidRPr="00FB1D31">
        <w:rPr>
          <w:rFonts w:ascii="仿宋" w:eastAsia="仿宋" w:hAnsi="仿宋" w:cs="Tahoma" w:hint="eastAsia"/>
          <w:b/>
          <w:sz w:val="32"/>
          <w:szCs w:val="32"/>
        </w:rPr>
        <w:t>投标人必须在工程实施结束后提供工程实施相关文档，以及设备操作维护等文档。文档必须详实，步骤清晰，充分考虑设备主要为非专业技术人员操作及使用，确保操作人员可按文档指引完成操作。</w:t>
      </w:r>
      <w:bookmarkStart w:id="1434" w:name="_Toc341689053"/>
      <w:bookmarkStart w:id="1435" w:name="_Toc280715480"/>
      <w:bookmarkStart w:id="1436" w:name="_Toc180560349"/>
    </w:p>
    <w:p w:rsidR="00F43182" w:rsidRPr="00FB1D31" w:rsidRDefault="00405F27" w:rsidP="00662558">
      <w:pPr>
        <w:pStyle w:val="18"/>
        <w:keepNext/>
        <w:keepLines/>
        <w:numPr>
          <w:ilvl w:val="1"/>
          <w:numId w:val="102"/>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437" w:name="_Toc35244858"/>
      <w:bookmarkStart w:id="1438" w:name="_Toc38788841"/>
      <w:r w:rsidRPr="00FB1D31">
        <w:rPr>
          <w:rFonts w:ascii="黑体" w:eastAsia="黑体" w:hAnsi="黑体" w:cs="Arial"/>
          <w:bCs/>
          <w:sz w:val="32"/>
          <w:szCs w:val="32"/>
        </w:rPr>
        <w:t>第三方支付基本要求</w:t>
      </w:r>
      <w:bookmarkEnd w:id="1437"/>
      <w:bookmarkEnd w:id="1438"/>
    </w:p>
    <w:p w:rsidR="00F43182" w:rsidRPr="000D17BA" w:rsidRDefault="00405F27" w:rsidP="00662558">
      <w:pPr>
        <w:spacing w:line="600" w:lineRule="exact"/>
        <w:ind w:firstLineChars="236" w:firstLine="755"/>
        <w:rPr>
          <w:rFonts w:ascii="仿宋" w:eastAsia="仿宋" w:hAnsi="仿宋" w:cs="Tahoma"/>
          <w:sz w:val="32"/>
          <w:szCs w:val="32"/>
        </w:rPr>
      </w:pPr>
      <w:r w:rsidRPr="000D17BA">
        <w:rPr>
          <w:rFonts w:ascii="仿宋" w:eastAsia="仿宋" w:hAnsi="仿宋" w:cs="Tahoma" w:hint="eastAsia"/>
          <w:sz w:val="32"/>
          <w:szCs w:val="32"/>
        </w:rPr>
        <w:t>投标人需负责</w:t>
      </w:r>
      <w:r w:rsidRPr="000D17BA">
        <w:rPr>
          <w:rFonts w:ascii="仿宋" w:eastAsia="仿宋" w:hAnsi="仿宋" w:cs="Tahoma"/>
          <w:sz w:val="32"/>
          <w:szCs w:val="32"/>
        </w:rPr>
        <w:t>互联网支付接入平台与各</w:t>
      </w:r>
      <w:proofErr w:type="gramStart"/>
      <w:r w:rsidRPr="000D17BA">
        <w:rPr>
          <w:rFonts w:ascii="仿宋" w:eastAsia="仿宋" w:hAnsi="仿宋" w:cs="Tahoma"/>
          <w:sz w:val="32"/>
          <w:szCs w:val="32"/>
        </w:rPr>
        <w:t>类</w:t>
      </w:r>
      <w:r w:rsidRPr="000D17BA">
        <w:rPr>
          <w:rFonts w:ascii="仿宋" w:eastAsia="仿宋" w:hAnsi="仿宋" w:cs="Tahoma" w:hint="eastAsia"/>
          <w:sz w:val="32"/>
          <w:szCs w:val="32"/>
        </w:rPr>
        <w:t>支付</w:t>
      </w:r>
      <w:proofErr w:type="gramEnd"/>
      <w:r w:rsidRPr="000D17BA">
        <w:rPr>
          <w:rFonts w:ascii="仿宋" w:eastAsia="仿宋" w:hAnsi="仿宋" w:cs="Tahoma" w:hint="eastAsia"/>
          <w:sz w:val="32"/>
          <w:szCs w:val="32"/>
        </w:rPr>
        <w:t>方式</w:t>
      </w:r>
      <w:r w:rsidRPr="000D17BA">
        <w:rPr>
          <w:rFonts w:ascii="仿宋" w:eastAsia="仿宋" w:hAnsi="仿宋" w:cs="Tahoma"/>
          <w:sz w:val="32"/>
          <w:szCs w:val="32"/>
        </w:rPr>
        <w:t>的接入</w:t>
      </w:r>
      <w:r w:rsidRPr="000D17BA">
        <w:rPr>
          <w:rFonts w:ascii="仿宋" w:eastAsia="仿宋" w:hAnsi="仿宋" w:cs="Tahoma" w:hint="eastAsia"/>
          <w:sz w:val="32"/>
          <w:szCs w:val="32"/>
        </w:rPr>
        <w:t>，</w:t>
      </w:r>
      <w:r w:rsidRPr="000D17BA">
        <w:rPr>
          <w:rFonts w:ascii="仿宋" w:eastAsia="仿宋" w:hAnsi="仿宋" w:cs="Tahoma"/>
          <w:sz w:val="32"/>
          <w:szCs w:val="32"/>
        </w:rPr>
        <w:t>第三方支付渠道接入</w:t>
      </w:r>
      <w:r w:rsidRPr="000D17BA">
        <w:rPr>
          <w:rFonts w:ascii="仿宋" w:eastAsia="仿宋" w:hAnsi="仿宋" w:cs="Tahoma" w:hint="eastAsia"/>
          <w:sz w:val="32"/>
          <w:szCs w:val="32"/>
        </w:rPr>
        <w:t>事项包括但不限于以下内容：</w:t>
      </w:r>
    </w:p>
    <w:p w:rsidR="00F43182" w:rsidRPr="000D17BA" w:rsidRDefault="00405F27" w:rsidP="00662558">
      <w:pPr>
        <w:spacing w:line="600" w:lineRule="exact"/>
        <w:ind w:firstLineChars="236" w:firstLine="755"/>
        <w:rPr>
          <w:rFonts w:ascii="仿宋" w:eastAsia="仿宋" w:hAnsi="仿宋" w:cs="Tahoma"/>
          <w:sz w:val="32"/>
          <w:szCs w:val="32"/>
        </w:rPr>
      </w:pPr>
      <w:r w:rsidRPr="000D17BA">
        <w:rPr>
          <w:rFonts w:ascii="仿宋" w:eastAsia="仿宋" w:hAnsi="仿宋" w:cs="Tahoma"/>
          <w:sz w:val="32"/>
          <w:szCs w:val="32"/>
        </w:rPr>
        <w:t>1）</w:t>
      </w:r>
      <w:r w:rsidRPr="000D17BA">
        <w:rPr>
          <w:rFonts w:ascii="仿宋" w:eastAsia="仿宋" w:hAnsi="仿宋" w:cs="Tahoma" w:hint="eastAsia"/>
          <w:sz w:val="32"/>
          <w:szCs w:val="32"/>
        </w:rPr>
        <w:t>本项目的互联网支付接入平台可对第三方支付渠道进行管理，招标人可以根据运营需要随时对第三方支付渠道进行开通与关闭</w:t>
      </w:r>
      <w:r w:rsidRPr="000D17BA">
        <w:rPr>
          <w:rFonts w:ascii="仿宋" w:eastAsia="仿宋" w:hAnsi="仿宋" w:cs="Tahoma"/>
          <w:sz w:val="32"/>
          <w:szCs w:val="32"/>
        </w:rPr>
        <w:t>。</w:t>
      </w:r>
    </w:p>
    <w:p w:rsidR="00F43182" w:rsidRDefault="00405F27" w:rsidP="00662558">
      <w:pPr>
        <w:spacing w:line="600" w:lineRule="exact"/>
        <w:ind w:firstLineChars="236" w:firstLine="755"/>
        <w:rPr>
          <w:rFonts w:ascii="仿宋" w:eastAsia="仿宋" w:hAnsi="仿宋" w:cs="Tahoma"/>
          <w:sz w:val="32"/>
          <w:szCs w:val="32"/>
        </w:rPr>
      </w:pPr>
      <w:r w:rsidRPr="000D17BA">
        <w:rPr>
          <w:rFonts w:ascii="仿宋" w:eastAsia="仿宋" w:hAnsi="仿宋" w:cs="Tahoma"/>
          <w:sz w:val="32"/>
          <w:szCs w:val="32"/>
        </w:rPr>
        <w:t>2)</w:t>
      </w:r>
      <w:r w:rsidRPr="000D17BA">
        <w:rPr>
          <w:rFonts w:ascii="仿宋" w:eastAsia="仿宋" w:hAnsi="仿宋" w:cs="Tahoma" w:hint="eastAsia"/>
          <w:sz w:val="32"/>
          <w:szCs w:val="32"/>
        </w:rPr>
        <w:t>互联网支付接入平台包括但不限于支付宝、微信、银联等第三方支付方式，投标人须承诺接入</w:t>
      </w:r>
      <w:proofErr w:type="gramStart"/>
      <w:r w:rsidRPr="000D17BA">
        <w:rPr>
          <w:rFonts w:ascii="仿宋" w:eastAsia="仿宋" w:hAnsi="仿宋" w:cs="Tahoma" w:hint="eastAsia"/>
          <w:sz w:val="32"/>
          <w:szCs w:val="32"/>
        </w:rPr>
        <w:t>其他第三</w:t>
      </w:r>
      <w:proofErr w:type="gramEnd"/>
      <w:r w:rsidRPr="000D17BA">
        <w:rPr>
          <w:rFonts w:ascii="仿宋" w:eastAsia="仿宋" w:hAnsi="仿宋" w:cs="Tahoma" w:hint="eastAsia"/>
          <w:sz w:val="32"/>
          <w:szCs w:val="32"/>
        </w:rPr>
        <w:t>方支付不产生费用并无条件配合</w:t>
      </w:r>
      <w:r w:rsidRPr="000D17BA">
        <w:rPr>
          <w:rFonts w:ascii="仿宋" w:eastAsia="仿宋" w:hAnsi="仿宋" w:cs="Tahoma"/>
          <w:sz w:val="32"/>
          <w:szCs w:val="32"/>
        </w:rPr>
        <w:t>。</w:t>
      </w:r>
    </w:p>
    <w:p w:rsidR="001103A6" w:rsidRPr="00696DAE" w:rsidRDefault="001103A6" w:rsidP="00696DAE">
      <w:pPr>
        <w:pStyle w:val="18"/>
        <w:keepNext/>
        <w:keepLines/>
        <w:numPr>
          <w:ilvl w:val="1"/>
          <w:numId w:val="102"/>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439" w:name="_Toc38788842"/>
      <w:r w:rsidRPr="00696DAE">
        <w:rPr>
          <w:rFonts w:ascii="黑体" w:eastAsia="黑体" w:hAnsi="黑体" w:cs="Arial" w:hint="eastAsia"/>
          <w:bCs/>
          <w:sz w:val="32"/>
          <w:szCs w:val="32"/>
        </w:rPr>
        <w:t>可扩展性</w:t>
      </w:r>
      <w:bookmarkEnd w:id="1439"/>
    </w:p>
    <w:p w:rsidR="001103A6" w:rsidRPr="00FB1D31" w:rsidRDefault="001103A6" w:rsidP="00696DAE">
      <w:pPr>
        <w:pStyle w:val="affb"/>
        <w:spacing w:line="600" w:lineRule="exact"/>
        <w:ind w:left="227" w:firstLine="640"/>
        <w:rPr>
          <w:rFonts w:ascii="仿宋" w:eastAsia="仿宋" w:hAnsi="仿宋"/>
          <w:sz w:val="32"/>
          <w:szCs w:val="32"/>
        </w:rPr>
      </w:pPr>
      <w:r>
        <w:rPr>
          <w:rFonts w:ascii="仿宋" w:eastAsia="仿宋" w:hAnsi="仿宋" w:hint="eastAsia"/>
          <w:sz w:val="32"/>
          <w:szCs w:val="32"/>
        </w:rPr>
        <w:t>本</w:t>
      </w:r>
      <w:r>
        <w:rPr>
          <w:rFonts w:ascii="仿宋" w:eastAsia="仿宋" w:hAnsi="仿宋"/>
          <w:sz w:val="32"/>
          <w:szCs w:val="32"/>
        </w:rPr>
        <w:t>项目所使用的软件及</w:t>
      </w:r>
      <w:r>
        <w:rPr>
          <w:rFonts w:ascii="仿宋" w:eastAsia="仿宋" w:hAnsi="仿宋" w:hint="eastAsia"/>
          <w:sz w:val="32"/>
          <w:szCs w:val="32"/>
        </w:rPr>
        <w:t>硬件，满足</w:t>
      </w:r>
      <w:r>
        <w:rPr>
          <w:rFonts w:ascii="仿宋" w:eastAsia="仿宋" w:hAnsi="仿宋"/>
          <w:sz w:val="32"/>
          <w:szCs w:val="32"/>
        </w:rPr>
        <w:t>后期</w:t>
      </w:r>
      <w:r>
        <w:rPr>
          <w:rFonts w:ascii="仿宋" w:eastAsia="仿宋" w:hAnsi="仿宋" w:hint="eastAsia"/>
          <w:sz w:val="32"/>
          <w:szCs w:val="32"/>
        </w:rPr>
        <w:t>扩展</w:t>
      </w:r>
      <w:r>
        <w:rPr>
          <w:rFonts w:ascii="仿宋" w:eastAsia="仿宋" w:hAnsi="仿宋"/>
          <w:sz w:val="32"/>
          <w:szCs w:val="32"/>
        </w:rPr>
        <w:t>的需求，</w:t>
      </w:r>
      <w:r>
        <w:rPr>
          <w:rFonts w:ascii="仿宋" w:eastAsia="仿宋" w:hAnsi="仿宋" w:hint="eastAsia"/>
          <w:sz w:val="32"/>
          <w:szCs w:val="32"/>
        </w:rPr>
        <w:t>应</w:t>
      </w:r>
      <w:r>
        <w:rPr>
          <w:rFonts w:ascii="仿宋" w:eastAsia="仿宋" w:hAnsi="仿宋"/>
          <w:sz w:val="32"/>
          <w:szCs w:val="32"/>
        </w:rPr>
        <w:t>支持</w:t>
      </w:r>
      <w:r>
        <w:rPr>
          <w:rFonts w:ascii="仿宋" w:eastAsia="仿宋" w:hAnsi="仿宋" w:hint="eastAsia"/>
          <w:sz w:val="32"/>
          <w:szCs w:val="32"/>
        </w:rPr>
        <w:t>通过</w:t>
      </w:r>
      <w:r>
        <w:rPr>
          <w:rFonts w:ascii="仿宋" w:eastAsia="仿宋" w:hAnsi="仿宋"/>
          <w:sz w:val="32"/>
          <w:szCs w:val="32"/>
        </w:rPr>
        <w:t>简单的配置，实现主流</w:t>
      </w:r>
      <w:r>
        <w:rPr>
          <w:rFonts w:ascii="仿宋" w:eastAsia="仿宋" w:hAnsi="仿宋" w:hint="eastAsia"/>
          <w:sz w:val="32"/>
          <w:szCs w:val="32"/>
        </w:rPr>
        <w:t>品牌新增</w:t>
      </w:r>
      <w:r>
        <w:rPr>
          <w:rFonts w:ascii="仿宋" w:eastAsia="仿宋" w:hAnsi="仿宋"/>
          <w:sz w:val="32"/>
          <w:szCs w:val="32"/>
        </w:rPr>
        <w:t>设备</w:t>
      </w:r>
      <w:r>
        <w:rPr>
          <w:rFonts w:ascii="仿宋" w:eastAsia="仿宋" w:hAnsi="仿宋" w:hint="eastAsia"/>
          <w:sz w:val="32"/>
          <w:szCs w:val="32"/>
        </w:rPr>
        <w:t>的接</w:t>
      </w:r>
      <w:r>
        <w:rPr>
          <w:rFonts w:ascii="仿宋" w:eastAsia="仿宋" w:hAnsi="仿宋"/>
          <w:sz w:val="32"/>
          <w:szCs w:val="32"/>
        </w:rPr>
        <w:t>入</w:t>
      </w:r>
      <w:r>
        <w:rPr>
          <w:rFonts w:ascii="仿宋" w:eastAsia="仿宋" w:hAnsi="仿宋" w:hint="eastAsia"/>
          <w:sz w:val="32"/>
          <w:szCs w:val="32"/>
        </w:rPr>
        <w:t>扩容，无需</w:t>
      </w:r>
      <w:r>
        <w:rPr>
          <w:rFonts w:ascii="仿宋" w:eastAsia="仿宋" w:hAnsi="仿宋"/>
          <w:sz w:val="32"/>
          <w:szCs w:val="32"/>
        </w:rPr>
        <w:t>对</w:t>
      </w:r>
      <w:r>
        <w:rPr>
          <w:rFonts w:ascii="仿宋" w:eastAsia="仿宋" w:hAnsi="仿宋" w:hint="eastAsia"/>
          <w:sz w:val="32"/>
          <w:szCs w:val="32"/>
        </w:rPr>
        <w:t>系统</w:t>
      </w:r>
      <w:r>
        <w:rPr>
          <w:rFonts w:ascii="仿宋" w:eastAsia="仿宋" w:hAnsi="仿宋"/>
          <w:sz w:val="32"/>
          <w:szCs w:val="32"/>
        </w:rPr>
        <w:t>及软件做改动。</w:t>
      </w:r>
    </w:p>
    <w:p w:rsidR="001103A6" w:rsidRPr="00FB1D31" w:rsidRDefault="001103A6" w:rsidP="00662558">
      <w:pPr>
        <w:spacing w:line="600" w:lineRule="exact"/>
        <w:ind w:firstLineChars="236" w:firstLine="755"/>
        <w:rPr>
          <w:rFonts w:ascii="仿宋" w:eastAsia="仿宋" w:hAnsi="仿宋" w:cs="Tahoma"/>
          <w:sz w:val="32"/>
          <w:szCs w:val="32"/>
        </w:rPr>
      </w:pPr>
    </w:p>
    <w:p w:rsidR="00F43182" w:rsidRPr="00FB1D31" w:rsidRDefault="00405F27" w:rsidP="00662558">
      <w:pPr>
        <w:pStyle w:val="18"/>
        <w:pageBreakBefore/>
        <w:numPr>
          <w:ilvl w:val="0"/>
          <w:numId w:val="101"/>
        </w:numPr>
        <w:snapToGrid w:val="0"/>
        <w:spacing w:beforeLines="50" w:before="120" w:afterLines="50" w:after="120" w:line="600" w:lineRule="exact"/>
        <w:ind w:left="0" w:firstLineChars="0" w:firstLine="0"/>
        <w:outlineLvl w:val="0"/>
        <w:rPr>
          <w:rFonts w:ascii="黑体" w:eastAsia="黑体" w:hAnsi="黑体" w:cs="Arial"/>
          <w:bCs/>
          <w:kern w:val="44"/>
          <w:sz w:val="32"/>
          <w:szCs w:val="32"/>
        </w:rPr>
      </w:pPr>
      <w:bookmarkStart w:id="1440" w:name="_Toc8997"/>
      <w:bookmarkStart w:id="1441" w:name="_Toc35244859"/>
      <w:bookmarkStart w:id="1442" w:name="_Toc38788843"/>
      <w:r w:rsidRPr="00FB1D31">
        <w:rPr>
          <w:rFonts w:ascii="黑体" w:eastAsia="黑体" w:hAnsi="黑体" w:cs="Arial"/>
          <w:bCs/>
          <w:kern w:val="44"/>
          <w:sz w:val="32"/>
          <w:szCs w:val="32"/>
        </w:rPr>
        <w:lastRenderedPageBreak/>
        <w:t>AFC系统改造技术要求</w:t>
      </w:r>
      <w:bookmarkEnd w:id="1440"/>
      <w:bookmarkEnd w:id="1441"/>
      <w:bookmarkEnd w:id="1442"/>
    </w:p>
    <w:p w:rsidR="00F43182" w:rsidRPr="00FB1D31" w:rsidRDefault="00405F27" w:rsidP="00662558">
      <w:pPr>
        <w:pStyle w:val="2"/>
        <w:keepNext w:val="0"/>
        <w:keepLines w:val="0"/>
        <w:numPr>
          <w:ilvl w:val="1"/>
          <w:numId w:val="101"/>
        </w:numPr>
        <w:tabs>
          <w:tab w:val="clear" w:pos="1500"/>
          <w:tab w:val="left" w:pos="0"/>
        </w:tabs>
        <w:adjustRightInd w:val="0"/>
        <w:snapToGrid w:val="0"/>
        <w:spacing w:before="240" w:line="600" w:lineRule="exact"/>
        <w:ind w:left="0" w:firstLine="0"/>
        <w:jc w:val="left"/>
        <w:rPr>
          <w:rFonts w:ascii="黑体" w:eastAsia="黑体" w:hAnsi="黑体"/>
          <w:b w:val="0"/>
        </w:rPr>
      </w:pPr>
      <w:bookmarkStart w:id="1443" w:name="_Toc505862256"/>
      <w:bookmarkStart w:id="1444" w:name="_Toc35244860"/>
      <w:bookmarkStart w:id="1445" w:name="_Toc10078"/>
      <w:bookmarkStart w:id="1446" w:name="_Toc38788844"/>
      <w:r w:rsidRPr="00FB1D31">
        <w:rPr>
          <w:rFonts w:ascii="黑体" w:eastAsia="黑体" w:hAnsi="黑体" w:hint="eastAsia"/>
          <w:b w:val="0"/>
        </w:rPr>
        <w:t>总体技术要求</w:t>
      </w:r>
      <w:bookmarkEnd w:id="1443"/>
      <w:bookmarkEnd w:id="1444"/>
      <w:bookmarkEnd w:id="1445"/>
      <w:bookmarkEnd w:id="1446"/>
    </w:p>
    <w:p w:rsidR="00F43182" w:rsidRPr="00FB1D31" w:rsidRDefault="00405F27" w:rsidP="00320D47">
      <w:pPr>
        <w:widowControl/>
        <w:spacing w:line="600" w:lineRule="exact"/>
        <w:ind w:firstLineChars="200" w:firstLine="640"/>
        <w:jc w:val="left"/>
        <w:rPr>
          <w:rFonts w:ascii="仿宋" w:eastAsia="仿宋" w:hAnsi="仿宋" w:cs="宋体"/>
          <w:kern w:val="0"/>
          <w:sz w:val="32"/>
          <w:szCs w:val="32"/>
        </w:rPr>
      </w:pPr>
      <w:r w:rsidRPr="00FB1D31">
        <w:rPr>
          <w:rFonts w:ascii="仿宋" w:eastAsia="仿宋" w:hAnsi="仿宋" w:hint="eastAsia"/>
          <w:sz w:val="32"/>
          <w:szCs w:val="32"/>
        </w:rPr>
        <w:t>本次</w:t>
      </w:r>
      <w:r w:rsidRPr="00FB1D31">
        <w:rPr>
          <w:rFonts w:ascii="仿宋" w:eastAsia="仿宋" w:hAnsi="仿宋" w:cs="宋体"/>
          <w:kern w:val="0"/>
          <w:sz w:val="32"/>
          <w:szCs w:val="32"/>
        </w:rPr>
        <w:t>自动售检票系统上的应用</w:t>
      </w:r>
      <w:r w:rsidRPr="00FB1D31">
        <w:rPr>
          <w:rFonts w:ascii="仿宋" w:eastAsia="仿宋" w:hAnsi="仿宋" w:hint="eastAsia"/>
          <w:sz w:val="32"/>
          <w:szCs w:val="32"/>
        </w:rPr>
        <w:t>改造项目，主要为实现互联网支付在地铁中的应用。改造内容主要包括：中央服务器、通信服务器、报表服务器、车站服务器、测试服务器、各终端设备</w:t>
      </w:r>
      <w:r w:rsidR="003A6582" w:rsidRPr="00FB1D31">
        <w:rPr>
          <w:rFonts w:ascii="仿宋" w:eastAsia="仿宋" w:hAnsi="仿宋" w:hint="eastAsia"/>
          <w:sz w:val="32"/>
          <w:szCs w:val="32"/>
        </w:rPr>
        <w:t>、读写器</w:t>
      </w:r>
      <w:r w:rsidR="00AB7383" w:rsidRPr="00FB1D31">
        <w:rPr>
          <w:rFonts w:ascii="仿宋" w:eastAsia="仿宋" w:hAnsi="仿宋" w:hint="eastAsia"/>
          <w:sz w:val="32"/>
          <w:szCs w:val="32"/>
        </w:rPr>
        <w:t>、工作站等</w:t>
      </w:r>
      <w:r w:rsidRPr="00FB1D31">
        <w:rPr>
          <w:rFonts w:ascii="仿宋" w:eastAsia="仿宋" w:hAnsi="仿宋" w:hint="eastAsia"/>
          <w:sz w:val="32"/>
          <w:szCs w:val="32"/>
        </w:rPr>
        <w:t>软件。互联网支付平台接入后，清分系统仍按原有的清分规则对数据进行清分对账并生成报表。包括但不限于以下内容：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3215"/>
        <w:gridCol w:w="6297"/>
      </w:tblGrid>
      <w:tr w:rsidR="00F43182" w:rsidRPr="00FB1D31" w:rsidTr="00662558">
        <w:trPr>
          <w:trHeight w:hRule="exact" w:val="585"/>
          <w:tblHeader/>
          <w:jc w:val="center"/>
        </w:trPr>
        <w:tc>
          <w:tcPr>
            <w:tcW w:w="978" w:type="dxa"/>
            <w:vAlign w:val="center"/>
          </w:tcPr>
          <w:p w:rsidR="00F43182" w:rsidRPr="00FB1D31" w:rsidRDefault="00405F27" w:rsidP="00662558">
            <w:pPr>
              <w:spacing w:line="600" w:lineRule="exact"/>
              <w:jc w:val="center"/>
              <w:rPr>
                <w:rFonts w:ascii="仿宋" w:eastAsia="仿宋" w:hAnsi="仿宋"/>
                <w:b/>
                <w:sz w:val="28"/>
                <w:szCs w:val="32"/>
              </w:rPr>
            </w:pPr>
            <w:r w:rsidRPr="00FB1D31">
              <w:rPr>
                <w:rFonts w:ascii="仿宋" w:eastAsia="仿宋" w:hAnsi="仿宋" w:hint="eastAsia"/>
                <w:b/>
                <w:sz w:val="28"/>
                <w:szCs w:val="32"/>
              </w:rPr>
              <w:t>序号</w:t>
            </w:r>
          </w:p>
        </w:tc>
        <w:tc>
          <w:tcPr>
            <w:tcW w:w="3215" w:type="dxa"/>
            <w:vAlign w:val="center"/>
          </w:tcPr>
          <w:p w:rsidR="00F43182" w:rsidRPr="00FB1D31" w:rsidRDefault="00405F27" w:rsidP="00662558">
            <w:pPr>
              <w:spacing w:line="600" w:lineRule="exact"/>
              <w:jc w:val="center"/>
              <w:rPr>
                <w:rFonts w:ascii="仿宋" w:eastAsia="仿宋" w:hAnsi="仿宋"/>
                <w:b/>
                <w:sz w:val="28"/>
                <w:szCs w:val="32"/>
              </w:rPr>
            </w:pPr>
            <w:r w:rsidRPr="00FB1D31">
              <w:rPr>
                <w:rFonts w:ascii="仿宋" w:eastAsia="仿宋" w:hAnsi="仿宋" w:hint="eastAsia"/>
                <w:b/>
                <w:sz w:val="28"/>
                <w:szCs w:val="32"/>
              </w:rPr>
              <w:t>系统</w:t>
            </w:r>
          </w:p>
        </w:tc>
        <w:tc>
          <w:tcPr>
            <w:tcW w:w="6297" w:type="dxa"/>
            <w:vAlign w:val="center"/>
          </w:tcPr>
          <w:p w:rsidR="00F43182" w:rsidRPr="00FB1D31" w:rsidRDefault="003A6582" w:rsidP="00662558">
            <w:pPr>
              <w:spacing w:line="600" w:lineRule="exact"/>
              <w:jc w:val="center"/>
              <w:rPr>
                <w:rFonts w:ascii="仿宋" w:eastAsia="仿宋" w:hAnsi="仿宋"/>
                <w:b/>
                <w:sz w:val="28"/>
                <w:szCs w:val="32"/>
              </w:rPr>
            </w:pPr>
            <w:r w:rsidRPr="00FB1D31">
              <w:rPr>
                <w:rFonts w:ascii="仿宋" w:eastAsia="仿宋" w:hAnsi="仿宋" w:hint="eastAsia"/>
                <w:b/>
                <w:sz w:val="28"/>
                <w:szCs w:val="32"/>
              </w:rPr>
              <w:t>功能模块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清分系统</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结算处理模块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color w:val="000000"/>
                <w:sz w:val="28"/>
                <w:szCs w:val="32"/>
              </w:rPr>
            </w:pPr>
            <w:r w:rsidRPr="00FB1D31">
              <w:rPr>
                <w:rFonts w:ascii="仿宋" w:eastAsia="仿宋" w:hAnsi="仿宋"/>
                <w:sz w:val="28"/>
                <w:szCs w:val="32"/>
              </w:rPr>
              <w:t>3</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color w:val="000000"/>
                <w:sz w:val="28"/>
                <w:szCs w:val="32"/>
              </w:rPr>
            </w:pPr>
            <w:r w:rsidRPr="00FB1D31">
              <w:rPr>
                <w:rFonts w:ascii="仿宋" w:eastAsia="仿宋" w:hAnsi="仿宋"/>
                <w:sz w:val="28"/>
                <w:szCs w:val="32"/>
              </w:rPr>
              <w:t>4</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数据库结构</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color w:val="000000"/>
                <w:sz w:val="28"/>
                <w:szCs w:val="32"/>
              </w:rPr>
            </w:pPr>
            <w:r w:rsidRPr="00FB1D31">
              <w:rPr>
                <w:rFonts w:ascii="仿宋" w:eastAsia="仿宋" w:hAnsi="仿宋"/>
                <w:sz w:val="28"/>
                <w:szCs w:val="32"/>
              </w:rPr>
              <w:t>5</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线路中央服务器应用软件</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color w:val="000000"/>
                <w:sz w:val="28"/>
                <w:szCs w:val="32"/>
              </w:rPr>
            </w:pPr>
            <w:r w:rsidRPr="00FB1D31">
              <w:rPr>
                <w:rFonts w:ascii="仿宋" w:eastAsia="仿宋" w:hAnsi="仿宋"/>
                <w:sz w:val="28"/>
                <w:szCs w:val="32"/>
              </w:rPr>
              <w:t>6</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结算处理模块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7</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8</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数据库结构</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9</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报表界面展示</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10</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通信服务器应用软件</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通信处理模块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11</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数据处理模块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12</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报表服务器应用软件</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数据存储过程</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13</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报表界面展示</w:t>
            </w:r>
          </w:p>
        </w:tc>
      </w:tr>
      <w:tr w:rsidR="00AB7383" w:rsidRPr="00FB1D31" w:rsidTr="00662558">
        <w:trPr>
          <w:trHeight w:hRule="exact" w:val="624"/>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lastRenderedPageBreak/>
              <w:t>14</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中心系统工作站</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界面开发</w:t>
            </w:r>
          </w:p>
        </w:tc>
      </w:tr>
      <w:tr w:rsidR="00AB7383" w:rsidRPr="00FB1D31" w:rsidTr="00662558">
        <w:trPr>
          <w:trHeight w:hRule="exact" w:val="673"/>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15</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功能实现开发</w:t>
            </w:r>
          </w:p>
        </w:tc>
      </w:tr>
      <w:tr w:rsidR="00AB7383" w:rsidRPr="00FB1D31" w:rsidTr="00662558">
        <w:trPr>
          <w:trHeight w:hRule="exact" w:val="789"/>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16</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中心监控工作站</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界面开发</w:t>
            </w:r>
          </w:p>
        </w:tc>
      </w:tr>
      <w:tr w:rsidR="00AB7383" w:rsidRPr="00FB1D31" w:rsidTr="00662558">
        <w:trPr>
          <w:trHeight w:hRule="exact" w:val="632"/>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17</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功能实现开发</w:t>
            </w:r>
          </w:p>
        </w:tc>
      </w:tr>
      <w:tr w:rsidR="00AB7383" w:rsidRPr="00FB1D31" w:rsidTr="00662558">
        <w:trPr>
          <w:trHeight w:hRule="exact" w:val="620"/>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18</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中心票务工作站</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界面开发</w:t>
            </w:r>
          </w:p>
        </w:tc>
      </w:tr>
      <w:tr w:rsidR="00AB7383" w:rsidRPr="00FB1D31" w:rsidTr="00662558">
        <w:trPr>
          <w:trHeight w:hRule="exact" w:val="671"/>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19</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功能实现开发</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20</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车站服务器软件</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21</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参数解析模块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22</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参数转发模块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23</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结算处理模块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24</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25</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数据库结构</w:t>
            </w:r>
          </w:p>
        </w:tc>
      </w:tr>
      <w:tr w:rsidR="00AB7383" w:rsidRPr="00FB1D31" w:rsidTr="00662558">
        <w:trPr>
          <w:trHeight w:hRule="exact" w:val="638"/>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26</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车站监控工作站</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界面开发</w:t>
            </w:r>
          </w:p>
        </w:tc>
      </w:tr>
      <w:tr w:rsidR="00AB7383" w:rsidRPr="00FB1D31" w:rsidTr="00662558">
        <w:trPr>
          <w:trHeight w:hRule="exact" w:val="668"/>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27</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功能实现开发</w:t>
            </w:r>
          </w:p>
        </w:tc>
      </w:tr>
      <w:tr w:rsidR="00AB7383" w:rsidRPr="00FB1D31" w:rsidTr="00662558">
        <w:trPr>
          <w:trHeight w:hRule="exact" w:val="764"/>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28</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车站票</w:t>
            </w:r>
            <w:proofErr w:type="gramStart"/>
            <w:r w:rsidRPr="00FB1D31">
              <w:rPr>
                <w:rFonts w:ascii="仿宋" w:eastAsia="仿宋" w:hAnsi="仿宋" w:hint="eastAsia"/>
                <w:sz w:val="28"/>
                <w:szCs w:val="32"/>
              </w:rPr>
              <w:t>务</w:t>
            </w:r>
            <w:proofErr w:type="gramEnd"/>
            <w:r w:rsidRPr="00FB1D31">
              <w:rPr>
                <w:rFonts w:ascii="仿宋" w:eastAsia="仿宋" w:hAnsi="仿宋" w:hint="eastAsia"/>
                <w:sz w:val="28"/>
                <w:szCs w:val="32"/>
              </w:rPr>
              <w:t>工作站</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界面开发</w:t>
            </w:r>
          </w:p>
        </w:tc>
      </w:tr>
      <w:tr w:rsidR="00AB7383" w:rsidRPr="00FB1D31" w:rsidTr="00662558">
        <w:trPr>
          <w:trHeight w:hRule="exact" w:val="647"/>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29</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功能实现开发</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30</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自动售票机设备软硬件</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31</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参数处理模块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32</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33</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通信处理模块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lastRenderedPageBreak/>
              <w:t>34</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设备界面</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35</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TVM前面板贴膜（乘客使用说明）</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36</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自动充值机</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37</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参数处理模块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38</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39</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通信处理模块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40</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设备界面</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41</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CVM前面板贴膜（乘客使用说明）</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42</w:t>
            </w:r>
          </w:p>
        </w:tc>
        <w:tc>
          <w:tcPr>
            <w:tcW w:w="3215" w:type="dxa"/>
            <w:vMerge w:val="restart"/>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半自动售票机设备软硬件</w:t>
            </w:r>
          </w:p>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（包含测试环境）</w:t>
            </w: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业务规则处理模块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43</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参数处理模块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44</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交易处理模块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45</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通信处理模块</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46</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设备界面</w:t>
            </w:r>
          </w:p>
        </w:tc>
      </w:tr>
      <w:tr w:rsidR="00AB7383" w:rsidRPr="00FB1D31" w:rsidTr="00662558">
        <w:trPr>
          <w:trHeight w:hRule="exact" w:val="585"/>
          <w:jc w:val="center"/>
        </w:trPr>
        <w:tc>
          <w:tcPr>
            <w:tcW w:w="978" w:type="dxa"/>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sz w:val="28"/>
                <w:szCs w:val="32"/>
              </w:rPr>
              <w:t>47</w:t>
            </w:r>
          </w:p>
        </w:tc>
        <w:tc>
          <w:tcPr>
            <w:tcW w:w="3215" w:type="dxa"/>
            <w:vMerge/>
            <w:vAlign w:val="center"/>
          </w:tcPr>
          <w:p w:rsidR="00AB7383" w:rsidRPr="00FB1D31" w:rsidRDefault="00AB7383" w:rsidP="00662558">
            <w:pPr>
              <w:spacing w:line="600" w:lineRule="exact"/>
              <w:jc w:val="center"/>
              <w:rPr>
                <w:rFonts w:ascii="仿宋" w:eastAsia="仿宋" w:hAnsi="仿宋"/>
                <w:sz w:val="28"/>
                <w:szCs w:val="32"/>
              </w:rPr>
            </w:pPr>
          </w:p>
        </w:tc>
        <w:tc>
          <w:tcPr>
            <w:tcW w:w="6297" w:type="dxa"/>
            <w:vAlign w:val="center"/>
          </w:tcPr>
          <w:p w:rsidR="00AB7383" w:rsidRPr="00FB1D31" w:rsidRDefault="00AB7383" w:rsidP="00662558">
            <w:pPr>
              <w:spacing w:line="600" w:lineRule="exact"/>
              <w:jc w:val="center"/>
              <w:rPr>
                <w:rFonts w:ascii="仿宋" w:eastAsia="仿宋" w:hAnsi="仿宋"/>
                <w:sz w:val="28"/>
                <w:szCs w:val="32"/>
              </w:rPr>
            </w:pPr>
            <w:r w:rsidRPr="00FB1D31">
              <w:rPr>
                <w:rFonts w:ascii="仿宋" w:eastAsia="仿宋" w:hAnsi="仿宋" w:hint="eastAsia"/>
                <w:sz w:val="28"/>
                <w:szCs w:val="32"/>
              </w:rPr>
              <w:t>相关线缆线束</w:t>
            </w:r>
          </w:p>
        </w:tc>
      </w:tr>
    </w:tbl>
    <w:p w:rsidR="00F43182" w:rsidRPr="00FB1D31" w:rsidRDefault="00405F27" w:rsidP="00662558">
      <w:pPr>
        <w:pStyle w:val="2"/>
        <w:keepNext w:val="0"/>
        <w:keepLines w:val="0"/>
        <w:numPr>
          <w:ilvl w:val="1"/>
          <w:numId w:val="101"/>
        </w:numPr>
        <w:tabs>
          <w:tab w:val="clear" w:pos="1500"/>
          <w:tab w:val="left" w:pos="567"/>
        </w:tabs>
        <w:adjustRightInd w:val="0"/>
        <w:snapToGrid w:val="0"/>
        <w:spacing w:before="240" w:line="600" w:lineRule="exact"/>
        <w:ind w:left="0" w:hanging="6"/>
        <w:jc w:val="left"/>
        <w:rPr>
          <w:rFonts w:ascii="黑体" w:eastAsia="黑体" w:hAnsi="黑体"/>
          <w:b w:val="0"/>
        </w:rPr>
      </w:pPr>
      <w:bookmarkStart w:id="1447" w:name="_Toc34635738"/>
      <w:bookmarkStart w:id="1448" w:name="_Toc38788845"/>
      <w:bookmarkStart w:id="1449" w:name="_Toc505862257"/>
      <w:bookmarkStart w:id="1450" w:name="_Toc1096"/>
      <w:bookmarkStart w:id="1451" w:name="_Toc35244861"/>
      <w:r w:rsidRPr="00FB1D31">
        <w:rPr>
          <w:rFonts w:ascii="黑体" w:eastAsia="黑体" w:hAnsi="黑体" w:hint="eastAsia"/>
          <w:b w:val="0"/>
        </w:rPr>
        <w:t>清分</w:t>
      </w:r>
      <w:r w:rsidRPr="00FB1D31">
        <w:rPr>
          <w:rFonts w:ascii="黑体" w:eastAsia="黑体" w:hAnsi="黑体"/>
          <w:b w:val="0"/>
        </w:rPr>
        <w:t>系统</w:t>
      </w:r>
      <w:bookmarkEnd w:id="1447"/>
      <w:bookmarkEnd w:id="1448"/>
    </w:p>
    <w:p w:rsidR="00F43182" w:rsidRPr="00FB1D31" w:rsidRDefault="00405F27" w:rsidP="00662558">
      <w:pPr>
        <w:pStyle w:val="3"/>
        <w:numPr>
          <w:ilvl w:val="2"/>
          <w:numId w:val="106"/>
        </w:numPr>
        <w:tabs>
          <w:tab w:val="clear" w:pos="1648"/>
          <w:tab w:val="left" w:pos="0"/>
        </w:tabs>
        <w:spacing w:line="600" w:lineRule="exact"/>
        <w:ind w:left="0" w:firstLine="1"/>
        <w:rPr>
          <w:rFonts w:ascii="黑体" w:eastAsia="黑体" w:hAnsi="黑体"/>
          <w:b w:val="0"/>
        </w:rPr>
      </w:pPr>
      <w:bookmarkStart w:id="1452" w:name="_Toc38788846"/>
      <w:r w:rsidRPr="00FB1D31">
        <w:rPr>
          <w:rFonts w:ascii="黑体" w:eastAsia="黑体" w:hAnsi="黑体"/>
          <w:b w:val="0"/>
        </w:rPr>
        <w:t>概述</w:t>
      </w:r>
      <w:bookmarkEnd w:id="145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轨道交通清分系统作为城市轨道交通线网</w:t>
      </w:r>
      <w:r w:rsidRPr="00FB1D31">
        <w:rPr>
          <w:rFonts w:ascii="仿宋" w:eastAsia="仿宋" w:hAnsi="仿宋"/>
          <w:sz w:val="32"/>
          <w:szCs w:val="32"/>
        </w:rPr>
        <w:t>AFC系统最上层的管理中心，它在线网AFC系统中扮演着非常重要的角色，基本职能包括监督、清分、协调、管理、分析决策等五个方面，其中清分、协调、管理为其核心职能。</w:t>
      </w:r>
    </w:p>
    <w:p w:rsidR="00F43182" w:rsidRPr="00FB1D31" w:rsidRDefault="00405F27" w:rsidP="00320D47">
      <w:pPr>
        <w:spacing w:line="600" w:lineRule="exact"/>
        <w:ind w:firstLineChars="200" w:firstLine="643"/>
        <w:rPr>
          <w:rFonts w:ascii="仿宋" w:eastAsia="仿宋" w:hAnsi="仿宋"/>
          <w:sz w:val="32"/>
          <w:szCs w:val="32"/>
        </w:rPr>
      </w:pPr>
      <w:r w:rsidRPr="00FB1D31">
        <w:rPr>
          <w:rFonts w:ascii="仿宋" w:eastAsia="仿宋" w:hAnsi="仿宋"/>
          <w:b/>
          <w:bCs/>
          <w:sz w:val="32"/>
          <w:szCs w:val="32"/>
        </w:rPr>
        <w:lastRenderedPageBreak/>
        <w:t>投标人应在《技术建议书》中提交</w:t>
      </w:r>
      <w:r w:rsidRPr="00FB1D31">
        <w:rPr>
          <w:rFonts w:ascii="仿宋" w:eastAsia="仿宋" w:hAnsi="仿宋" w:hint="eastAsia"/>
          <w:b/>
          <w:bCs/>
          <w:sz w:val="32"/>
          <w:szCs w:val="32"/>
        </w:rPr>
        <w:t>清分系统改造</w:t>
      </w:r>
      <w:r w:rsidRPr="00FB1D31">
        <w:rPr>
          <w:rFonts w:ascii="仿宋" w:eastAsia="仿宋" w:hAnsi="仿宋"/>
          <w:b/>
          <w:bCs/>
          <w:sz w:val="32"/>
          <w:szCs w:val="32"/>
        </w:rPr>
        <w:t>完整的技术方案。</w:t>
      </w:r>
    </w:p>
    <w:p w:rsidR="00F43182" w:rsidRPr="00FB1D31" w:rsidRDefault="00405F27" w:rsidP="00662558">
      <w:pPr>
        <w:pStyle w:val="3"/>
        <w:numPr>
          <w:ilvl w:val="2"/>
          <w:numId w:val="107"/>
        </w:numPr>
        <w:tabs>
          <w:tab w:val="clear" w:pos="1648"/>
          <w:tab w:val="left" w:pos="0"/>
        </w:tabs>
        <w:spacing w:line="600" w:lineRule="exact"/>
        <w:ind w:left="0" w:firstLine="1"/>
        <w:rPr>
          <w:rFonts w:ascii="黑体" w:eastAsia="黑体" w:hAnsi="黑体"/>
          <w:b w:val="0"/>
        </w:rPr>
      </w:pPr>
      <w:bookmarkStart w:id="1453" w:name="_Toc38788847"/>
      <w:r w:rsidRPr="00FB1D31">
        <w:rPr>
          <w:rFonts w:ascii="黑体" w:eastAsia="黑体" w:hAnsi="黑体"/>
          <w:b w:val="0"/>
        </w:rPr>
        <w:t>基本功能要求</w:t>
      </w:r>
      <w:bookmarkEnd w:id="1453"/>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清分系统改造主要为软件改造，实现包括但不限于以下功能：</w:t>
      </w:r>
    </w:p>
    <w:p w:rsidR="00F43182" w:rsidRPr="00FB1D31" w:rsidRDefault="00405F27" w:rsidP="00320D47">
      <w:pPr>
        <w:spacing w:line="600" w:lineRule="exact"/>
        <w:ind w:left="2"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完成数据库改造，配套实现互联网支付原始交易数据在原有的数据库表上解析入库并可区分各支付渠道和支付方式的功能；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完成清分系统通信及数据处理模块改造，配套实现互联网支付业务数据传输及清分对账功能；</w:t>
      </w:r>
    </w:p>
    <w:p w:rsidR="00F43182" w:rsidRPr="00FB1D31" w:rsidRDefault="00405F27" w:rsidP="00320D47">
      <w:pPr>
        <w:spacing w:line="600" w:lineRule="exact"/>
        <w:ind w:left="2" w:firstLineChars="200" w:firstLine="640"/>
        <w:rPr>
          <w:rFonts w:ascii="仿宋" w:eastAsia="仿宋" w:hAnsi="仿宋"/>
          <w:sz w:val="32"/>
          <w:szCs w:val="32"/>
        </w:rPr>
      </w:pPr>
      <w:r w:rsidRPr="00FB1D31">
        <w:rPr>
          <w:rFonts w:ascii="仿宋" w:eastAsia="仿宋" w:hAnsi="仿宋"/>
          <w:sz w:val="32"/>
          <w:szCs w:val="32"/>
        </w:rPr>
        <w:t>3）</w:t>
      </w:r>
      <w:r w:rsidRPr="00FB1D31">
        <w:rPr>
          <w:rFonts w:ascii="仿宋" w:eastAsia="仿宋" w:hAnsi="仿宋" w:hint="eastAsia"/>
          <w:sz w:val="32"/>
          <w:szCs w:val="32"/>
        </w:rPr>
        <w:t>完成清分系统报表子系统改造，配套实现互联网支付收益、结算、对账、设备类报表功能。</w:t>
      </w:r>
    </w:p>
    <w:p w:rsidR="00F43182" w:rsidRPr="00FB1D31" w:rsidRDefault="00405F27" w:rsidP="00662558">
      <w:pPr>
        <w:pStyle w:val="2"/>
        <w:keepNext w:val="0"/>
        <w:keepLines w:val="0"/>
        <w:numPr>
          <w:ilvl w:val="1"/>
          <w:numId w:val="101"/>
        </w:numPr>
        <w:tabs>
          <w:tab w:val="clear" w:pos="1500"/>
          <w:tab w:val="left" w:pos="567"/>
        </w:tabs>
        <w:adjustRightInd w:val="0"/>
        <w:snapToGrid w:val="0"/>
        <w:spacing w:before="240" w:line="600" w:lineRule="exact"/>
        <w:ind w:left="0" w:hanging="6"/>
        <w:jc w:val="left"/>
        <w:rPr>
          <w:rFonts w:ascii="黑体" w:eastAsia="黑体" w:hAnsi="黑体"/>
          <w:b w:val="0"/>
        </w:rPr>
      </w:pPr>
      <w:bookmarkStart w:id="1454" w:name="_Toc38788848"/>
      <w:r w:rsidRPr="00FB1D31">
        <w:rPr>
          <w:rFonts w:ascii="黑体" w:eastAsia="黑体" w:hAnsi="黑体"/>
          <w:b w:val="0"/>
        </w:rPr>
        <w:t>线路中央计算机系统</w:t>
      </w:r>
      <w:bookmarkEnd w:id="1449"/>
      <w:bookmarkEnd w:id="1450"/>
      <w:bookmarkEnd w:id="1451"/>
      <w:bookmarkEnd w:id="1454"/>
    </w:p>
    <w:p w:rsidR="00F43182" w:rsidRPr="00FB1D31" w:rsidRDefault="00405F27" w:rsidP="00662558">
      <w:pPr>
        <w:pStyle w:val="3"/>
        <w:keepNext w:val="0"/>
        <w:keepLines w:val="0"/>
        <w:numPr>
          <w:ilvl w:val="2"/>
          <w:numId w:val="108"/>
        </w:numPr>
        <w:tabs>
          <w:tab w:val="clear" w:pos="1648"/>
          <w:tab w:val="left" w:pos="851"/>
        </w:tabs>
        <w:adjustRightInd w:val="0"/>
        <w:snapToGrid w:val="0"/>
        <w:spacing w:before="240" w:line="600" w:lineRule="exact"/>
        <w:ind w:left="0" w:firstLine="0"/>
        <w:rPr>
          <w:rFonts w:ascii="黑体" w:eastAsia="黑体" w:hAnsi="黑体"/>
          <w:b w:val="0"/>
        </w:rPr>
      </w:pPr>
      <w:bookmarkStart w:id="1455" w:name="_Toc35244862"/>
      <w:bookmarkStart w:id="1456" w:name="_Toc505862258"/>
      <w:bookmarkStart w:id="1457" w:name="_Toc25600"/>
      <w:bookmarkStart w:id="1458" w:name="_Toc38788849"/>
      <w:r w:rsidRPr="00FB1D31">
        <w:rPr>
          <w:rFonts w:ascii="黑体" w:eastAsia="黑体" w:hAnsi="黑体"/>
          <w:b w:val="0"/>
        </w:rPr>
        <w:t>概述</w:t>
      </w:r>
      <w:bookmarkEnd w:id="1455"/>
      <w:bookmarkEnd w:id="1456"/>
      <w:bookmarkEnd w:id="1457"/>
      <w:bookmarkEnd w:id="1458"/>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线路中央计算机系统是本线自动售检票系统的核心，其实现对本项目自动售检票系统的所有设备监控，实现系统运行、收益及设备维护集中管理，可实现系统数据的集中采集、统计及管理。</w:t>
      </w:r>
    </w:p>
    <w:p w:rsidR="00F43182" w:rsidRPr="00FB1D31" w:rsidRDefault="00405F27" w:rsidP="00320D47">
      <w:pPr>
        <w:spacing w:line="600" w:lineRule="exact"/>
        <w:ind w:firstLineChars="200" w:firstLine="643"/>
        <w:rPr>
          <w:rFonts w:ascii="仿宋" w:eastAsia="仿宋" w:hAnsi="仿宋"/>
          <w:b/>
          <w:bCs/>
          <w:sz w:val="32"/>
          <w:szCs w:val="32"/>
        </w:rPr>
      </w:pPr>
      <w:r w:rsidRPr="00FB1D31">
        <w:rPr>
          <w:rFonts w:ascii="仿宋" w:eastAsia="仿宋" w:hAnsi="仿宋"/>
          <w:b/>
          <w:bCs/>
          <w:sz w:val="32"/>
          <w:szCs w:val="32"/>
        </w:rPr>
        <w:t>投标人应在《技术建议书》中提交</w:t>
      </w:r>
      <w:r w:rsidRPr="00FB1D31">
        <w:rPr>
          <w:rFonts w:ascii="仿宋" w:eastAsia="仿宋" w:hAnsi="仿宋" w:hint="eastAsia"/>
          <w:b/>
          <w:bCs/>
          <w:sz w:val="32"/>
          <w:szCs w:val="32"/>
        </w:rPr>
        <w:t>中央计算机系统改造</w:t>
      </w:r>
      <w:r w:rsidRPr="00FB1D31">
        <w:rPr>
          <w:rFonts w:ascii="仿宋" w:eastAsia="仿宋" w:hAnsi="仿宋"/>
          <w:b/>
          <w:bCs/>
          <w:sz w:val="32"/>
          <w:szCs w:val="32"/>
        </w:rPr>
        <w:t>完整的技术方案。</w:t>
      </w:r>
    </w:p>
    <w:p w:rsidR="00F43182" w:rsidRPr="00FB1D31" w:rsidRDefault="00405F27" w:rsidP="00662558">
      <w:pPr>
        <w:pStyle w:val="3"/>
        <w:keepNext w:val="0"/>
        <w:keepLines w:val="0"/>
        <w:numPr>
          <w:ilvl w:val="2"/>
          <w:numId w:val="109"/>
        </w:numPr>
        <w:tabs>
          <w:tab w:val="clear" w:pos="1648"/>
          <w:tab w:val="left" w:pos="0"/>
          <w:tab w:val="left" w:pos="142"/>
        </w:tabs>
        <w:adjustRightInd w:val="0"/>
        <w:snapToGrid w:val="0"/>
        <w:spacing w:before="240" w:line="600" w:lineRule="exact"/>
        <w:ind w:left="0" w:firstLine="0"/>
        <w:rPr>
          <w:rFonts w:ascii="黑体" w:eastAsia="黑体" w:hAnsi="黑体"/>
          <w:b w:val="0"/>
        </w:rPr>
      </w:pPr>
      <w:bookmarkStart w:id="1459" w:name="_Toc35244863"/>
      <w:bookmarkStart w:id="1460" w:name="_Toc505862259"/>
      <w:bookmarkStart w:id="1461" w:name="_Toc2018"/>
      <w:bookmarkStart w:id="1462" w:name="_Toc38788850"/>
      <w:r w:rsidRPr="00FB1D31">
        <w:rPr>
          <w:rFonts w:ascii="黑体" w:eastAsia="黑体" w:hAnsi="黑体"/>
          <w:b w:val="0"/>
        </w:rPr>
        <w:t>基本功能要求</w:t>
      </w:r>
      <w:bookmarkEnd w:id="1459"/>
      <w:bookmarkEnd w:id="1460"/>
      <w:bookmarkEnd w:id="1461"/>
      <w:bookmarkEnd w:id="146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中央计算机系统改造主要为软件改造，实现包括但不限于以下功能：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完成中心系统相关应用软件修改，实现互联网支付业务功能操</w:t>
      </w:r>
      <w:r w:rsidRPr="00FB1D31">
        <w:rPr>
          <w:rFonts w:ascii="仿宋" w:eastAsia="仿宋" w:hAnsi="仿宋" w:hint="eastAsia"/>
          <w:sz w:val="32"/>
          <w:szCs w:val="32"/>
        </w:rPr>
        <w:lastRenderedPageBreak/>
        <w:t>作及展示；</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完成</w:t>
      </w:r>
      <w:r w:rsidR="00AB7383" w:rsidRPr="00FB1D31">
        <w:rPr>
          <w:rFonts w:ascii="仿宋" w:eastAsia="仿宋" w:hAnsi="仿宋" w:hint="eastAsia"/>
          <w:sz w:val="32"/>
          <w:szCs w:val="32"/>
        </w:rPr>
        <w:t>中心系统</w:t>
      </w:r>
      <w:r w:rsidRPr="00FB1D31">
        <w:rPr>
          <w:rFonts w:ascii="仿宋" w:eastAsia="仿宋" w:hAnsi="仿宋" w:hint="eastAsia"/>
          <w:sz w:val="32"/>
          <w:szCs w:val="32"/>
        </w:rPr>
        <w:t>数据库改造，配套实现互联网支付原始交易数据库表上解析入库并可区分各支付渠道和支付方式的功能；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3）</w:t>
      </w:r>
      <w:r w:rsidRPr="00FB1D31">
        <w:rPr>
          <w:rFonts w:ascii="仿宋" w:eastAsia="仿宋" w:hAnsi="仿宋" w:hint="eastAsia"/>
          <w:sz w:val="32"/>
          <w:szCs w:val="32"/>
        </w:rPr>
        <w:t>完成中心通信及数据处理模块改造，配套实现互联网支付业务数据传输及处理功能；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4）</w:t>
      </w:r>
      <w:r w:rsidRPr="00FB1D31">
        <w:rPr>
          <w:rFonts w:ascii="仿宋" w:eastAsia="仿宋" w:hAnsi="仿宋" w:hint="eastAsia"/>
          <w:sz w:val="32"/>
          <w:szCs w:val="32"/>
        </w:rPr>
        <w:t>完成中心参数管理子系统改造，配套实现互联网支付业务参数管理功能；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5）完成中心设备监控子系统改造，配套实现互联网支付业务所需的设备工作模式控制、设备状态监视、设备使用情况监视等功能；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6）</w:t>
      </w:r>
      <w:r w:rsidRPr="00FB1D31">
        <w:rPr>
          <w:rFonts w:ascii="仿宋" w:eastAsia="仿宋" w:hAnsi="仿宋" w:hint="eastAsia"/>
          <w:sz w:val="32"/>
          <w:szCs w:val="32"/>
        </w:rPr>
        <w:t>完成中心收益管理子系统改造，配套实现互联网支付各类数据收益审核、结算管理功能；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7）</w:t>
      </w:r>
      <w:r w:rsidRPr="00FB1D31">
        <w:rPr>
          <w:rFonts w:ascii="仿宋" w:eastAsia="仿宋" w:hAnsi="仿宋" w:hint="eastAsia"/>
          <w:sz w:val="32"/>
          <w:szCs w:val="32"/>
        </w:rPr>
        <w:t>完成中心报表子系统改造，配套实现互联网支付收益、结算、对账、设备类报表功能。</w:t>
      </w:r>
    </w:p>
    <w:p w:rsidR="00F43182" w:rsidRPr="00FB1D31" w:rsidRDefault="00405F27" w:rsidP="00662558">
      <w:pPr>
        <w:pStyle w:val="2"/>
        <w:keepNext w:val="0"/>
        <w:keepLines w:val="0"/>
        <w:numPr>
          <w:ilvl w:val="1"/>
          <w:numId w:val="110"/>
        </w:numPr>
        <w:tabs>
          <w:tab w:val="left" w:pos="567"/>
        </w:tabs>
        <w:adjustRightInd w:val="0"/>
        <w:snapToGrid w:val="0"/>
        <w:spacing w:before="240" w:line="600" w:lineRule="exact"/>
        <w:ind w:left="0" w:firstLine="0"/>
        <w:jc w:val="left"/>
        <w:rPr>
          <w:rFonts w:ascii="黑体" w:eastAsia="黑体" w:hAnsi="黑体"/>
          <w:b w:val="0"/>
        </w:rPr>
      </w:pPr>
      <w:bookmarkStart w:id="1463" w:name="_Toc505862260"/>
      <w:bookmarkStart w:id="1464" w:name="_Toc8139"/>
      <w:bookmarkStart w:id="1465" w:name="_Toc35244864"/>
      <w:bookmarkStart w:id="1466" w:name="_Toc38788851"/>
      <w:r w:rsidRPr="00FB1D31">
        <w:rPr>
          <w:rFonts w:ascii="黑体" w:eastAsia="黑体" w:hAnsi="黑体"/>
          <w:b w:val="0"/>
        </w:rPr>
        <w:t>车站计算机系统</w:t>
      </w:r>
      <w:bookmarkEnd w:id="1463"/>
      <w:bookmarkEnd w:id="1464"/>
      <w:bookmarkEnd w:id="1465"/>
      <w:bookmarkEnd w:id="1466"/>
    </w:p>
    <w:p w:rsidR="00F43182" w:rsidRPr="00FB1D31" w:rsidRDefault="00405F27" w:rsidP="00662558">
      <w:pPr>
        <w:pStyle w:val="3"/>
        <w:keepNext w:val="0"/>
        <w:keepLines w:val="0"/>
        <w:numPr>
          <w:ilvl w:val="2"/>
          <w:numId w:val="111"/>
        </w:numPr>
        <w:tabs>
          <w:tab w:val="clear" w:pos="1648"/>
          <w:tab w:val="left" w:pos="0"/>
        </w:tabs>
        <w:adjustRightInd w:val="0"/>
        <w:snapToGrid w:val="0"/>
        <w:spacing w:before="240" w:line="600" w:lineRule="exact"/>
        <w:ind w:left="0" w:firstLine="1"/>
        <w:rPr>
          <w:rFonts w:ascii="黑体" w:eastAsia="黑体" w:hAnsi="黑体"/>
          <w:b w:val="0"/>
        </w:rPr>
      </w:pPr>
      <w:bookmarkStart w:id="1467" w:name="_Toc10071"/>
      <w:bookmarkStart w:id="1468" w:name="_Toc505862261"/>
      <w:bookmarkStart w:id="1469" w:name="_Toc35244865"/>
      <w:bookmarkStart w:id="1470" w:name="_Toc38788852"/>
      <w:r w:rsidRPr="00FB1D31">
        <w:rPr>
          <w:rFonts w:ascii="黑体" w:eastAsia="黑体" w:hAnsi="黑体"/>
          <w:b w:val="0"/>
        </w:rPr>
        <w:t>概述</w:t>
      </w:r>
      <w:bookmarkEnd w:id="1467"/>
      <w:bookmarkEnd w:id="1468"/>
      <w:bookmarkEnd w:id="1469"/>
      <w:bookmarkEnd w:id="1470"/>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车站计算机系统</w:t>
      </w:r>
      <w:r w:rsidRPr="00FB1D31">
        <w:rPr>
          <w:rFonts w:ascii="仿宋" w:eastAsia="仿宋" w:hAnsi="仿宋"/>
          <w:sz w:val="32"/>
          <w:szCs w:val="32"/>
        </w:rPr>
        <w:t>为车站AFC系统的核心部分，可对本车站内部的所有设备进行实时监控，实现对车站AFC系统运营、票务、收益等集中管理功能。</w:t>
      </w:r>
      <w:r w:rsidRPr="00FB1D31">
        <w:rPr>
          <w:rFonts w:ascii="仿宋" w:eastAsia="仿宋" w:hAnsi="仿宋" w:hint="eastAsia"/>
          <w:sz w:val="32"/>
          <w:szCs w:val="32"/>
        </w:rPr>
        <w:t>车站计算机系统</w:t>
      </w:r>
      <w:r w:rsidRPr="00FB1D31">
        <w:rPr>
          <w:rFonts w:ascii="仿宋" w:eastAsia="仿宋" w:hAnsi="仿宋"/>
          <w:sz w:val="32"/>
          <w:szCs w:val="32"/>
        </w:rPr>
        <w:t>可收集、处理车站内各类数据，并上传到</w:t>
      </w:r>
      <w:r w:rsidRPr="00FB1D31">
        <w:rPr>
          <w:rFonts w:ascii="仿宋" w:eastAsia="仿宋" w:hAnsi="仿宋" w:hint="eastAsia"/>
          <w:sz w:val="32"/>
          <w:szCs w:val="32"/>
        </w:rPr>
        <w:t>中央计算机系统</w:t>
      </w:r>
      <w:r w:rsidRPr="00FB1D31">
        <w:rPr>
          <w:rFonts w:ascii="仿宋" w:eastAsia="仿宋" w:hAnsi="仿宋"/>
          <w:sz w:val="32"/>
          <w:szCs w:val="32"/>
        </w:rPr>
        <w:t>；接收</w:t>
      </w:r>
      <w:r w:rsidRPr="00FB1D31">
        <w:rPr>
          <w:rFonts w:ascii="仿宋" w:eastAsia="仿宋" w:hAnsi="仿宋" w:hint="eastAsia"/>
          <w:sz w:val="32"/>
          <w:szCs w:val="32"/>
        </w:rPr>
        <w:t>中央计算机系统</w:t>
      </w:r>
      <w:r w:rsidRPr="00FB1D31">
        <w:rPr>
          <w:rFonts w:ascii="仿宋" w:eastAsia="仿宋" w:hAnsi="仿宋"/>
          <w:sz w:val="32"/>
          <w:szCs w:val="32"/>
        </w:rPr>
        <w:t>下传的各类系统参数，并通过</w:t>
      </w:r>
      <w:r w:rsidRPr="00FB1D31">
        <w:rPr>
          <w:rFonts w:ascii="仿宋" w:eastAsia="仿宋" w:hAnsi="仿宋" w:hint="eastAsia"/>
          <w:sz w:val="32"/>
          <w:szCs w:val="32"/>
        </w:rPr>
        <w:t>车站计算机系统下发</w:t>
      </w:r>
      <w:r w:rsidRPr="00FB1D31">
        <w:rPr>
          <w:rFonts w:ascii="仿宋" w:eastAsia="仿宋" w:hAnsi="仿宋"/>
          <w:sz w:val="32"/>
          <w:szCs w:val="32"/>
        </w:rPr>
        <w:t>到车站各终端设备；可接收</w:t>
      </w:r>
      <w:r w:rsidRPr="00FB1D31">
        <w:rPr>
          <w:rFonts w:ascii="仿宋" w:eastAsia="仿宋" w:hAnsi="仿宋" w:hint="eastAsia"/>
          <w:sz w:val="32"/>
          <w:szCs w:val="32"/>
        </w:rPr>
        <w:t>中央计算机系统</w:t>
      </w:r>
      <w:r w:rsidRPr="00FB1D31">
        <w:rPr>
          <w:rFonts w:ascii="仿宋" w:eastAsia="仿宋" w:hAnsi="仿宋"/>
          <w:sz w:val="32"/>
          <w:szCs w:val="32"/>
        </w:rPr>
        <w:t>下</w:t>
      </w:r>
      <w:r w:rsidRPr="00FB1D31">
        <w:rPr>
          <w:rFonts w:ascii="仿宋" w:eastAsia="仿宋" w:hAnsi="仿宋"/>
          <w:sz w:val="32"/>
          <w:szCs w:val="32"/>
        </w:rPr>
        <w:lastRenderedPageBreak/>
        <w:t>达系统各类指令，并下传到各车站设备，同时可根据需要自行向车站设备下达控制指令，并将该操作记录上传到</w:t>
      </w:r>
      <w:r w:rsidRPr="00FB1D31">
        <w:rPr>
          <w:rFonts w:ascii="仿宋" w:eastAsia="仿宋" w:hAnsi="仿宋" w:hint="eastAsia"/>
          <w:sz w:val="32"/>
          <w:szCs w:val="32"/>
        </w:rPr>
        <w:t>中央计算机系统</w:t>
      </w:r>
      <w:r w:rsidRPr="00FB1D31">
        <w:rPr>
          <w:rFonts w:ascii="仿宋" w:eastAsia="仿宋" w:hAnsi="仿宋"/>
          <w:sz w:val="32"/>
          <w:szCs w:val="32"/>
        </w:rPr>
        <w:t>。</w:t>
      </w:r>
    </w:p>
    <w:p w:rsidR="00F43182" w:rsidRPr="00FB1D31" w:rsidRDefault="00405F27" w:rsidP="00662558">
      <w:pPr>
        <w:spacing w:line="600" w:lineRule="exact"/>
        <w:ind w:firstLine="482"/>
        <w:rPr>
          <w:rFonts w:ascii="仿宋" w:eastAsia="仿宋" w:hAnsi="仿宋"/>
          <w:b/>
          <w:bCs/>
          <w:sz w:val="32"/>
          <w:szCs w:val="32"/>
        </w:rPr>
      </w:pPr>
      <w:r w:rsidRPr="00FB1D31">
        <w:rPr>
          <w:rFonts w:ascii="仿宋" w:eastAsia="仿宋" w:hAnsi="仿宋"/>
          <w:b/>
          <w:bCs/>
          <w:sz w:val="32"/>
          <w:szCs w:val="32"/>
        </w:rPr>
        <w:t>投标人应在《技术建议书》中提交</w:t>
      </w:r>
      <w:r w:rsidRPr="00FB1D31">
        <w:rPr>
          <w:rFonts w:ascii="仿宋" w:eastAsia="仿宋" w:hAnsi="仿宋" w:hint="eastAsia"/>
          <w:b/>
          <w:bCs/>
          <w:sz w:val="32"/>
          <w:szCs w:val="32"/>
        </w:rPr>
        <w:t>车站计算机系统改造</w:t>
      </w:r>
      <w:r w:rsidRPr="00FB1D31">
        <w:rPr>
          <w:rFonts w:ascii="仿宋" w:eastAsia="仿宋" w:hAnsi="仿宋"/>
          <w:b/>
          <w:bCs/>
          <w:sz w:val="32"/>
          <w:szCs w:val="32"/>
        </w:rPr>
        <w:t>完整的技术方案。</w:t>
      </w:r>
    </w:p>
    <w:p w:rsidR="00F43182" w:rsidRPr="00FB1D31" w:rsidRDefault="00405F27" w:rsidP="00662558">
      <w:pPr>
        <w:pStyle w:val="3"/>
        <w:keepNext w:val="0"/>
        <w:keepLines w:val="0"/>
        <w:numPr>
          <w:ilvl w:val="2"/>
          <w:numId w:val="111"/>
        </w:numPr>
        <w:tabs>
          <w:tab w:val="clear" w:pos="1648"/>
        </w:tabs>
        <w:adjustRightInd w:val="0"/>
        <w:snapToGrid w:val="0"/>
        <w:spacing w:before="240" w:line="600" w:lineRule="exact"/>
        <w:ind w:left="0" w:firstLine="1"/>
        <w:rPr>
          <w:rFonts w:ascii="黑体" w:eastAsia="黑体" w:hAnsi="黑体"/>
          <w:b w:val="0"/>
        </w:rPr>
      </w:pPr>
      <w:bookmarkStart w:id="1471" w:name="_Toc21773"/>
      <w:bookmarkStart w:id="1472" w:name="_Toc505862262"/>
      <w:bookmarkStart w:id="1473" w:name="_Toc35244866"/>
      <w:bookmarkStart w:id="1474" w:name="_Toc38788853"/>
      <w:r w:rsidRPr="00FB1D31">
        <w:rPr>
          <w:rFonts w:ascii="黑体" w:eastAsia="黑体" w:hAnsi="黑体"/>
          <w:b w:val="0"/>
        </w:rPr>
        <w:t>基本功能要求</w:t>
      </w:r>
      <w:bookmarkEnd w:id="1471"/>
      <w:bookmarkEnd w:id="1472"/>
      <w:bookmarkEnd w:id="1473"/>
      <w:bookmarkEnd w:id="1474"/>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车站计算机系统改造主要为软件改造，实现包括但不限于以下功能：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完成车站相关应用软件修改，实现互联网支付业务功能操作及展示；</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完成车站数据库改造，配套实现互联网支付交易数据在原有的数据库表上解析入库并可区分各支付渠道和支付方式的功能；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3）</w:t>
      </w:r>
      <w:r w:rsidRPr="00FB1D31">
        <w:rPr>
          <w:rFonts w:ascii="仿宋" w:eastAsia="仿宋" w:hAnsi="仿宋" w:hint="eastAsia"/>
          <w:sz w:val="32"/>
          <w:szCs w:val="32"/>
        </w:rPr>
        <w:t>完成车站通信及数据处理模块改造，配套实现互联网支付业务数据传输及处理功能；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4）完成车站设备监控子系统改造，配套实现互联网支付业务所需的设备工作模式控制、设备状态监视、设备使用情况监视等功能；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5）</w:t>
      </w:r>
      <w:r w:rsidRPr="00FB1D31">
        <w:rPr>
          <w:rFonts w:ascii="仿宋" w:eastAsia="仿宋" w:hAnsi="仿宋" w:hint="eastAsia"/>
          <w:sz w:val="32"/>
          <w:szCs w:val="32"/>
        </w:rPr>
        <w:t>完成车站收益管理子系统改造，配套实现互联网支付和数据收益审核、结算管理功能；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6）</w:t>
      </w:r>
      <w:r w:rsidRPr="00FB1D31">
        <w:rPr>
          <w:rFonts w:ascii="仿宋" w:eastAsia="仿宋" w:hAnsi="仿宋" w:hint="eastAsia"/>
          <w:sz w:val="32"/>
          <w:szCs w:val="32"/>
        </w:rPr>
        <w:t>完成车站报表子系统改造，配套实现互联网支付收益、结算、对账、设备类报表功能。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7）</w:t>
      </w:r>
      <w:r w:rsidRPr="00FB1D31">
        <w:rPr>
          <w:rFonts w:ascii="仿宋" w:eastAsia="仿宋" w:hAnsi="仿宋" w:hint="eastAsia"/>
          <w:sz w:val="32"/>
          <w:szCs w:val="32"/>
        </w:rPr>
        <w:t>不影响原有票卡处理流程，按南宁地铁票务规则实现功能。</w:t>
      </w:r>
    </w:p>
    <w:p w:rsidR="00F43182" w:rsidRPr="00FB1D31" w:rsidRDefault="00405F27" w:rsidP="00662558">
      <w:pPr>
        <w:pStyle w:val="2"/>
        <w:keepNext w:val="0"/>
        <w:keepLines w:val="0"/>
        <w:numPr>
          <w:ilvl w:val="1"/>
          <w:numId w:val="111"/>
        </w:numPr>
        <w:tabs>
          <w:tab w:val="left" w:pos="567"/>
        </w:tabs>
        <w:adjustRightInd w:val="0"/>
        <w:snapToGrid w:val="0"/>
        <w:spacing w:before="240" w:line="600" w:lineRule="exact"/>
        <w:ind w:left="0" w:firstLine="0"/>
        <w:jc w:val="left"/>
        <w:rPr>
          <w:rFonts w:ascii="黑体" w:eastAsia="黑体" w:hAnsi="黑体"/>
          <w:b w:val="0"/>
        </w:rPr>
      </w:pPr>
      <w:bookmarkStart w:id="1475" w:name="_Toc505862263"/>
      <w:bookmarkStart w:id="1476" w:name="_Toc35244867"/>
      <w:bookmarkStart w:id="1477" w:name="_Toc10314"/>
      <w:bookmarkStart w:id="1478" w:name="_Toc38788854"/>
      <w:r w:rsidRPr="00FB1D31">
        <w:rPr>
          <w:rFonts w:ascii="黑体" w:eastAsia="黑体" w:hAnsi="黑体"/>
          <w:b w:val="0"/>
        </w:rPr>
        <w:lastRenderedPageBreak/>
        <w:t>自动售票机</w:t>
      </w:r>
      <w:bookmarkEnd w:id="1475"/>
      <w:bookmarkEnd w:id="1476"/>
      <w:bookmarkEnd w:id="1477"/>
      <w:bookmarkEnd w:id="1478"/>
    </w:p>
    <w:p w:rsidR="00F43182" w:rsidRPr="00FB1D31" w:rsidRDefault="00405F27" w:rsidP="00662558">
      <w:pPr>
        <w:pStyle w:val="3"/>
        <w:keepNext w:val="0"/>
        <w:keepLines w:val="0"/>
        <w:numPr>
          <w:ilvl w:val="2"/>
          <w:numId w:val="112"/>
        </w:numPr>
        <w:tabs>
          <w:tab w:val="clear" w:pos="1648"/>
          <w:tab w:val="left" w:pos="0"/>
        </w:tabs>
        <w:adjustRightInd w:val="0"/>
        <w:snapToGrid w:val="0"/>
        <w:spacing w:before="240" w:line="600" w:lineRule="exact"/>
        <w:ind w:left="0" w:firstLine="1"/>
        <w:rPr>
          <w:rFonts w:ascii="黑体" w:eastAsia="黑体" w:hAnsi="黑体"/>
          <w:b w:val="0"/>
        </w:rPr>
      </w:pPr>
      <w:bookmarkStart w:id="1479" w:name="_Toc505862264"/>
      <w:bookmarkStart w:id="1480" w:name="_Toc23850"/>
      <w:bookmarkStart w:id="1481" w:name="_Toc35244868"/>
      <w:bookmarkStart w:id="1482" w:name="_Toc38788855"/>
      <w:r w:rsidRPr="00FB1D31">
        <w:rPr>
          <w:rFonts w:ascii="黑体" w:eastAsia="黑体" w:hAnsi="黑体"/>
          <w:b w:val="0"/>
        </w:rPr>
        <w:t>概述</w:t>
      </w:r>
      <w:bookmarkEnd w:id="1479"/>
      <w:bookmarkEnd w:id="1480"/>
      <w:bookmarkEnd w:id="1481"/>
      <w:bookmarkEnd w:id="148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自动售票机设置于非付费区，配备模拟显示线路的触摸屏和乘客显示屏，方便乘客操作、显示票价和投币等信息</w:t>
      </w:r>
      <w:r w:rsidRPr="00FB1D31">
        <w:rPr>
          <w:rFonts w:ascii="仿宋" w:eastAsia="仿宋" w:hAnsi="仿宋" w:hint="eastAsia"/>
          <w:sz w:val="32"/>
          <w:szCs w:val="32"/>
        </w:rPr>
        <w:t>，自动售票机具备单程票售票功能。支付方式应实现现金购票、互联网支付等方式。</w:t>
      </w:r>
    </w:p>
    <w:p w:rsidR="00F43182" w:rsidRPr="00FB1D31" w:rsidRDefault="00405F27" w:rsidP="00662558">
      <w:pPr>
        <w:spacing w:line="600" w:lineRule="exact"/>
        <w:ind w:firstLine="482"/>
        <w:rPr>
          <w:rFonts w:ascii="仿宋" w:eastAsia="仿宋" w:hAnsi="仿宋"/>
          <w:b/>
          <w:bCs/>
          <w:sz w:val="32"/>
          <w:szCs w:val="32"/>
        </w:rPr>
      </w:pPr>
      <w:r w:rsidRPr="00FB1D31">
        <w:rPr>
          <w:rFonts w:ascii="仿宋" w:eastAsia="仿宋" w:hAnsi="仿宋"/>
          <w:b/>
          <w:bCs/>
          <w:sz w:val="32"/>
          <w:szCs w:val="32"/>
        </w:rPr>
        <w:t>投标人应在《技术建议书》中提交自动售票机</w:t>
      </w:r>
      <w:r w:rsidRPr="00FB1D31">
        <w:rPr>
          <w:rFonts w:ascii="仿宋" w:eastAsia="仿宋" w:hAnsi="仿宋" w:hint="eastAsia"/>
          <w:b/>
          <w:bCs/>
          <w:sz w:val="32"/>
          <w:szCs w:val="32"/>
        </w:rPr>
        <w:t>改造</w:t>
      </w:r>
      <w:r w:rsidRPr="00FB1D31">
        <w:rPr>
          <w:rFonts w:ascii="仿宋" w:eastAsia="仿宋" w:hAnsi="仿宋"/>
          <w:b/>
          <w:bCs/>
          <w:sz w:val="32"/>
          <w:szCs w:val="32"/>
        </w:rPr>
        <w:t>完整的技术方案。</w:t>
      </w:r>
    </w:p>
    <w:p w:rsidR="00F43182" w:rsidRPr="00FB1D31" w:rsidRDefault="00405F27" w:rsidP="00662558">
      <w:pPr>
        <w:pStyle w:val="3"/>
        <w:keepNext w:val="0"/>
        <w:keepLines w:val="0"/>
        <w:numPr>
          <w:ilvl w:val="2"/>
          <w:numId w:val="113"/>
        </w:numPr>
        <w:tabs>
          <w:tab w:val="clear" w:pos="1648"/>
          <w:tab w:val="left" w:pos="0"/>
        </w:tabs>
        <w:adjustRightInd w:val="0"/>
        <w:snapToGrid w:val="0"/>
        <w:spacing w:before="240" w:line="600" w:lineRule="exact"/>
        <w:ind w:left="0" w:firstLine="1"/>
        <w:rPr>
          <w:rFonts w:ascii="黑体" w:eastAsia="黑体" w:hAnsi="黑体"/>
          <w:b w:val="0"/>
        </w:rPr>
      </w:pPr>
      <w:bookmarkStart w:id="1483" w:name="_Toc10160"/>
      <w:bookmarkStart w:id="1484" w:name="_Toc505862265"/>
      <w:bookmarkStart w:id="1485" w:name="_Toc35244869"/>
      <w:bookmarkStart w:id="1486" w:name="_Toc38788856"/>
      <w:r w:rsidRPr="00FB1D31">
        <w:rPr>
          <w:rFonts w:ascii="黑体" w:eastAsia="黑体" w:hAnsi="黑体"/>
          <w:b w:val="0"/>
        </w:rPr>
        <w:t>基本功能要求</w:t>
      </w:r>
      <w:bookmarkEnd w:id="1483"/>
      <w:bookmarkEnd w:id="1484"/>
      <w:bookmarkEnd w:id="1485"/>
      <w:bookmarkEnd w:id="1486"/>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自动售票机改造包括软件改造，主要实现包括但不限于以下功能：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实现支付购买单程票功能，支持包括但不</w:t>
      </w:r>
      <w:proofErr w:type="gramStart"/>
      <w:r w:rsidRPr="00FB1D31">
        <w:rPr>
          <w:rFonts w:ascii="仿宋" w:eastAsia="仿宋" w:hAnsi="仿宋" w:hint="eastAsia"/>
          <w:sz w:val="32"/>
          <w:szCs w:val="32"/>
        </w:rPr>
        <w:t>限于微信二</w:t>
      </w:r>
      <w:proofErr w:type="gramEnd"/>
      <w:r w:rsidRPr="00FB1D31">
        <w:rPr>
          <w:rFonts w:ascii="仿宋" w:eastAsia="仿宋" w:hAnsi="仿宋" w:hint="eastAsia"/>
          <w:sz w:val="32"/>
          <w:szCs w:val="32"/>
        </w:rPr>
        <w:t>维码、支付</w:t>
      </w:r>
      <w:proofErr w:type="gramStart"/>
      <w:r w:rsidRPr="00FB1D31">
        <w:rPr>
          <w:rFonts w:ascii="仿宋" w:eastAsia="仿宋" w:hAnsi="仿宋" w:hint="eastAsia"/>
          <w:sz w:val="32"/>
          <w:szCs w:val="32"/>
        </w:rPr>
        <w:t>宝二维码</w:t>
      </w:r>
      <w:proofErr w:type="gramEnd"/>
      <w:r w:rsidRPr="00FB1D31">
        <w:rPr>
          <w:rFonts w:ascii="仿宋" w:eastAsia="仿宋" w:hAnsi="仿宋" w:hint="eastAsia"/>
          <w:sz w:val="32"/>
          <w:szCs w:val="32"/>
        </w:rPr>
        <w:t>等第三方支付通过</w:t>
      </w:r>
      <w:proofErr w:type="gramStart"/>
      <w:r w:rsidRPr="00FB1D31">
        <w:rPr>
          <w:rFonts w:ascii="仿宋" w:eastAsia="仿宋" w:hAnsi="仿宋" w:hint="eastAsia"/>
          <w:sz w:val="32"/>
          <w:szCs w:val="32"/>
        </w:rPr>
        <w:t>主扫方式</w:t>
      </w:r>
      <w:proofErr w:type="gramEnd"/>
      <w:r w:rsidRPr="00FB1D31">
        <w:rPr>
          <w:rFonts w:ascii="仿宋" w:eastAsia="仿宋" w:hAnsi="仿宋" w:hint="eastAsia"/>
          <w:sz w:val="32"/>
          <w:szCs w:val="32"/>
        </w:rPr>
        <w:t>支付。</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实现互联网业务的模式控制，增加自动售票机降级服务模式，在原有服务模式的基础上可实现关闭或打开互联网购票等使用模式；</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3）</w:t>
      </w:r>
      <w:r w:rsidRPr="00FB1D31">
        <w:rPr>
          <w:rFonts w:ascii="仿宋" w:eastAsia="仿宋" w:hAnsi="仿宋" w:hint="eastAsia"/>
          <w:sz w:val="32"/>
          <w:szCs w:val="32"/>
        </w:rPr>
        <w:t>实现</w:t>
      </w:r>
      <w:r w:rsidR="00AB7383" w:rsidRPr="00FB1D31">
        <w:rPr>
          <w:rFonts w:ascii="仿宋" w:eastAsia="仿宋" w:hAnsi="仿宋" w:hint="eastAsia"/>
          <w:sz w:val="32"/>
          <w:szCs w:val="32"/>
        </w:rPr>
        <w:t>读写器生成</w:t>
      </w:r>
      <w:r w:rsidRPr="00FB1D31">
        <w:rPr>
          <w:rFonts w:ascii="仿宋" w:eastAsia="仿宋" w:hAnsi="仿宋" w:hint="eastAsia"/>
          <w:sz w:val="32"/>
          <w:szCs w:val="32"/>
        </w:rPr>
        <w:t>互联网购票交易记录</w:t>
      </w:r>
      <w:r w:rsidR="00AB7383" w:rsidRPr="00FB1D31">
        <w:rPr>
          <w:rFonts w:ascii="仿宋" w:eastAsia="仿宋" w:hAnsi="仿宋" w:hint="eastAsia"/>
          <w:sz w:val="32"/>
          <w:szCs w:val="32"/>
        </w:rPr>
        <w:t>的</w:t>
      </w:r>
      <w:r w:rsidRPr="00FB1D31">
        <w:rPr>
          <w:rFonts w:ascii="仿宋" w:eastAsia="仿宋" w:hAnsi="仿宋" w:hint="eastAsia"/>
          <w:sz w:val="32"/>
          <w:szCs w:val="32"/>
        </w:rPr>
        <w:t>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4）</w:t>
      </w:r>
      <w:r w:rsidRPr="00FB1D31">
        <w:rPr>
          <w:rFonts w:ascii="仿宋" w:eastAsia="仿宋" w:hAnsi="仿宋" w:hint="eastAsia"/>
          <w:sz w:val="32"/>
          <w:szCs w:val="32"/>
        </w:rPr>
        <w:t>实现互联网购票交易过程中的异常情况处理，提供异常情况乘客单据。</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6）将新增二</w:t>
      </w:r>
      <w:proofErr w:type="gramStart"/>
      <w:r w:rsidRPr="00FB1D31">
        <w:rPr>
          <w:rFonts w:ascii="仿宋" w:eastAsia="仿宋" w:hAnsi="仿宋"/>
          <w:sz w:val="32"/>
          <w:szCs w:val="32"/>
        </w:rPr>
        <w:t>维码支付</w:t>
      </w:r>
      <w:proofErr w:type="gramEnd"/>
      <w:r w:rsidRPr="00FB1D31">
        <w:rPr>
          <w:rFonts w:ascii="仿宋" w:eastAsia="仿宋" w:hAnsi="仿宋"/>
          <w:sz w:val="32"/>
          <w:szCs w:val="32"/>
        </w:rPr>
        <w:t>功能融入原有传统UI界面中，UI界面整体风格保持不变。</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7）乘客点击进入购票支付界面后，界面显示“二维码支付”按钮，并有相关提示“请投入购票票款或选择二维码支付”。如乘客直</w:t>
      </w:r>
      <w:r w:rsidRPr="00FB1D31">
        <w:rPr>
          <w:rFonts w:ascii="仿宋" w:eastAsia="仿宋" w:hAnsi="仿宋"/>
          <w:sz w:val="32"/>
          <w:szCs w:val="32"/>
        </w:rPr>
        <w:lastRenderedPageBreak/>
        <w:t>接投币，设备识别到钱币后将“二维码支付”按钮</w:t>
      </w:r>
      <w:proofErr w:type="gramStart"/>
      <w:r w:rsidRPr="00FB1D31">
        <w:rPr>
          <w:rFonts w:ascii="仿宋" w:eastAsia="仿宋" w:hAnsi="仿宋"/>
          <w:sz w:val="32"/>
          <w:szCs w:val="32"/>
        </w:rPr>
        <w:t>灰显不可</w:t>
      </w:r>
      <w:proofErr w:type="gramEnd"/>
      <w:r w:rsidRPr="00FB1D31">
        <w:rPr>
          <w:rFonts w:ascii="仿宋" w:eastAsia="仿宋" w:hAnsi="仿宋"/>
          <w:sz w:val="32"/>
          <w:szCs w:val="32"/>
        </w:rPr>
        <w:t>点击。如乘客先点击“二维码支付”按钮，则投币口立刻关闭。</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8</w:t>
      </w:r>
      <w:r w:rsidRPr="00FB1D31">
        <w:rPr>
          <w:rFonts w:ascii="仿宋" w:eastAsia="仿宋" w:hAnsi="仿宋" w:hint="eastAsia"/>
          <w:sz w:val="32"/>
          <w:szCs w:val="32"/>
        </w:rPr>
        <w:t>）不影响原有票卡处理流程，按南宁地铁票务规则实现功能。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9）设备维护菜单中增加相关的维护功能，</w:t>
      </w:r>
      <w:proofErr w:type="gramStart"/>
      <w:r w:rsidRPr="00FB1D31">
        <w:rPr>
          <w:rFonts w:ascii="仿宋" w:eastAsia="仿宋" w:hAnsi="仿宋"/>
          <w:sz w:val="32"/>
          <w:szCs w:val="32"/>
        </w:rPr>
        <w:t>结帐</w:t>
      </w:r>
      <w:proofErr w:type="gramEnd"/>
      <w:r w:rsidRPr="00FB1D31">
        <w:rPr>
          <w:rFonts w:ascii="仿宋" w:eastAsia="仿宋" w:hAnsi="仿宋"/>
          <w:sz w:val="32"/>
          <w:szCs w:val="32"/>
        </w:rPr>
        <w:t>功能增加互联网支付项。</w:t>
      </w:r>
    </w:p>
    <w:p w:rsidR="00F43182" w:rsidRPr="00FB1D31" w:rsidRDefault="00405F27" w:rsidP="00662558">
      <w:pPr>
        <w:spacing w:line="600" w:lineRule="exact"/>
        <w:ind w:firstLineChars="177" w:firstLine="566"/>
        <w:rPr>
          <w:rFonts w:ascii="仿宋" w:eastAsia="仿宋" w:hAnsi="仿宋"/>
          <w:sz w:val="32"/>
          <w:szCs w:val="32"/>
        </w:rPr>
      </w:pPr>
      <w:r w:rsidRPr="00FB1D31">
        <w:rPr>
          <w:rFonts w:ascii="仿宋" w:eastAsia="仿宋" w:hAnsi="仿宋"/>
          <w:sz w:val="32"/>
          <w:szCs w:val="32"/>
        </w:rPr>
        <w:t>10）单张单程票发售速度：≤1.5秒/张（从TVM发送二</w:t>
      </w:r>
      <w:proofErr w:type="gramStart"/>
      <w:r w:rsidRPr="00FB1D31">
        <w:rPr>
          <w:rFonts w:ascii="仿宋" w:eastAsia="仿宋" w:hAnsi="仿宋"/>
          <w:sz w:val="32"/>
          <w:szCs w:val="32"/>
        </w:rPr>
        <w:t>维码支付</w:t>
      </w:r>
      <w:proofErr w:type="gramEnd"/>
      <w:r w:rsidRPr="00FB1D31">
        <w:rPr>
          <w:rFonts w:ascii="仿宋" w:eastAsia="仿宋" w:hAnsi="仿宋"/>
          <w:sz w:val="32"/>
          <w:szCs w:val="32"/>
        </w:rPr>
        <w:t>售票指令开始到单程票掉到出票口为止，包括供票、赋值及出票的过程，不计</w:t>
      </w:r>
      <w:proofErr w:type="gramStart"/>
      <w:r w:rsidRPr="00FB1D31">
        <w:rPr>
          <w:rFonts w:ascii="仿宋" w:eastAsia="仿宋" w:hAnsi="仿宋"/>
          <w:sz w:val="32"/>
          <w:szCs w:val="32"/>
        </w:rPr>
        <w:t>人为扫码时间</w:t>
      </w:r>
      <w:proofErr w:type="gramEnd"/>
      <w:r w:rsidRPr="00FB1D31">
        <w:rPr>
          <w:rFonts w:ascii="仿宋" w:eastAsia="仿宋" w:hAnsi="仿宋"/>
          <w:sz w:val="32"/>
          <w:szCs w:val="32"/>
        </w:rPr>
        <w:t>）。</w:t>
      </w:r>
    </w:p>
    <w:p w:rsidR="00F43182" w:rsidRPr="00FB1D31" w:rsidRDefault="00405F27" w:rsidP="00662558">
      <w:pPr>
        <w:pStyle w:val="3"/>
        <w:keepNext w:val="0"/>
        <w:keepLines w:val="0"/>
        <w:numPr>
          <w:ilvl w:val="2"/>
          <w:numId w:val="113"/>
        </w:numPr>
        <w:tabs>
          <w:tab w:val="clear" w:pos="1648"/>
          <w:tab w:val="left" w:pos="0"/>
        </w:tabs>
        <w:adjustRightInd w:val="0"/>
        <w:snapToGrid w:val="0"/>
        <w:spacing w:before="240" w:line="600" w:lineRule="exact"/>
        <w:ind w:left="0" w:firstLine="1"/>
        <w:rPr>
          <w:rFonts w:ascii="黑体" w:eastAsia="黑体" w:hAnsi="黑体"/>
          <w:b w:val="0"/>
        </w:rPr>
      </w:pPr>
      <w:bookmarkStart w:id="1487" w:name="_Toc35244870"/>
      <w:bookmarkStart w:id="1488" w:name="_Toc505862266"/>
      <w:bookmarkStart w:id="1489" w:name="_Toc28122"/>
      <w:bookmarkStart w:id="1490" w:name="_Toc38788857"/>
      <w:r w:rsidRPr="00FB1D31">
        <w:rPr>
          <w:rFonts w:ascii="黑体" w:eastAsia="黑体" w:hAnsi="黑体"/>
          <w:b w:val="0"/>
        </w:rPr>
        <w:t>硬件要求</w:t>
      </w:r>
      <w:bookmarkEnd w:id="1487"/>
      <w:bookmarkEnd w:id="1488"/>
      <w:bookmarkEnd w:id="1489"/>
      <w:bookmarkEnd w:id="1490"/>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每台自动售票机更新</w:t>
      </w:r>
      <w:r w:rsidRPr="00FB1D31">
        <w:rPr>
          <w:rFonts w:ascii="仿宋" w:eastAsia="仿宋" w:hAnsi="仿宋"/>
          <w:sz w:val="32"/>
          <w:szCs w:val="32"/>
        </w:rPr>
        <w:t>1套前盖板贴膜。</w:t>
      </w:r>
    </w:p>
    <w:p w:rsidR="00F43182" w:rsidRPr="00FB1D31" w:rsidRDefault="00405F27" w:rsidP="00662558">
      <w:pPr>
        <w:pStyle w:val="2"/>
        <w:keepNext w:val="0"/>
        <w:keepLines w:val="0"/>
        <w:numPr>
          <w:ilvl w:val="1"/>
          <w:numId w:val="113"/>
        </w:numPr>
        <w:tabs>
          <w:tab w:val="left" w:pos="567"/>
        </w:tabs>
        <w:adjustRightInd w:val="0"/>
        <w:snapToGrid w:val="0"/>
        <w:spacing w:before="240" w:line="600" w:lineRule="exact"/>
        <w:ind w:left="0" w:firstLine="0"/>
        <w:jc w:val="left"/>
        <w:rPr>
          <w:rFonts w:ascii="黑体" w:eastAsia="黑体" w:hAnsi="黑体"/>
          <w:b w:val="0"/>
        </w:rPr>
      </w:pPr>
      <w:bookmarkStart w:id="1491" w:name="_Toc18072"/>
      <w:bookmarkStart w:id="1492" w:name="_Toc35244871"/>
      <w:bookmarkStart w:id="1493" w:name="_Toc38788858"/>
      <w:r w:rsidRPr="00FB1D31">
        <w:rPr>
          <w:rFonts w:ascii="黑体" w:eastAsia="黑体" w:hAnsi="黑体"/>
          <w:b w:val="0"/>
        </w:rPr>
        <w:t>自动充值机</w:t>
      </w:r>
      <w:bookmarkEnd w:id="1491"/>
      <w:bookmarkEnd w:id="1492"/>
      <w:bookmarkEnd w:id="1493"/>
    </w:p>
    <w:p w:rsidR="00F43182" w:rsidRPr="00FB1D31" w:rsidRDefault="00405F27" w:rsidP="00662558">
      <w:pPr>
        <w:pStyle w:val="3"/>
        <w:keepNext w:val="0"/>
        <w:keepLines w:val="0"/>
        <w:numPr>
          <w:ilvl w:val="2"/>
          <w:numId w:val="114"/>
        </w:numPr>
        <w:tabs>
          <w:tab w:val="clear" w:pos="1648"/>
          <w:tab w:val="left" w:pos="0"/>
        </w:tabs>
        <w:adjustRightInd w:val="0"/>
        <w:snapToGrid w:val="0"/>
        <w:spacing w:before="240" w:line="600" w:lineRule="exact"/>
        <w:ind w:left="0" w:firstLine="1"/>
        <w:rPr>
          <w:rFonts w:ascii="黑体" w:eastAsia="黑体" w:hAnsi="黑体"/>
          <w:b w:val="0"/>
        </w:rPr>
      </w:pPr>
      <w:bookmarkStart w:id="1494" w:name="_Toc9567"/>
      <w:bookmarkStart w:id="1495" w:name="_Toc35244872"/>
      <w:bookmarkStart w:id="1496" w:name="_Toc38788859"/>
      <w:r w:rsidRPr="00FB1D31">
        <w:rPr>
          <w:rFonts w:ascii="黑体" w:eastAsia="黑体" w:hAnsi="黑体"/>
          <w:b w:val="0"/>
        </w:rPr>
        <w:t>概述</w:t>
      </w:r>
      <w:bookmarkEnd w:id="1494"/>
      <w:bookmarkEnd w:id="1495"/>
      <w:bookmarkEnd w:id="1496"/>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自动</w:t>
      </w:r>
      <w:r w:rsidRPr="00FB1D31">
        <w:rPr>
          <w:rFonts w:ascii="仿宋" w:eastAsia="仿宋" w:hAnsi="仿宋" w:hint="eastAsia"/>
          <w:sz w:val="32"/>
          <w:szCs w:val="32"/>
        </w:rPr>
        <w:t>充值</w:t>
      </w:r>
      <w:r w:rsidRPr="00FB1D31">
        <w:rPr>
          <w:rFonts w:ascii="仿宋" w:eastAsia="仿宋" w:hAnsi="仿宋"/>
          <w:sz w:val="32"/>
          <w:szCs w:val="32"/>
        </w:rPr>
        <w:t>机设置于非付费区，配备模拟显示线路的触摸屏和乘客显示屏，方便乘客操作</w:t>
      </w:r>
      <w:r w:rsidRPr="00FB1D31">
        <w:rPr>
          <w:rFonts w:ascii="仿宋" w:eastAsia="仿宋" w:hAnsi="仿宋" w:hint="eastAsia"/>
          <w:sz w:val="32"/>
          <w:szCs w:val="32"/>
        </w:rPr>
        <w:t>，自动充</w:t>
      </w:r>
      <w:proofErr w:type="gramStart"/>
      <w:r w:rsidRPr="00FB1D31">
        <w:rPr>
          <w:rFonts w:ascii="仿宋" w:eastAsia="仿宋" w:hAnsi="仿宋" w:hint="eastAsia"/>
          <w:sz w:val="32"/>
          <w:szCs w:val="32"/>
        </w:rPr>
        <w:t>值具备储</w:t>
      </w:r>
      <w:proofErr w:type="gramEnd"/>
      <w:r w:rsidRPr="00FB1D31">
        <w:rPr>
          <w:rFonts w:ascii="仿宋" w:eastAsia="仿宋" w:hAnsi="仿宋" w:hint="eastAsia"/>
          <w:sz w:val="32"/>
          <w:szCs w:val="32"/>
        </w:rPr>
        <w:t>值票充值功能。支付方式应实现现金充值、互联网支付等方式。</w:t>
      </w:r>
    </w:p>
    <w:p w:rsidR="00F43182" w:rsidRPr="00FB1D31" w:rsidRDefault="00405F27" w:rsidP="00320D47">
      <w:pPr>
        <w:spacing w:line="600" w:lineRule="exact"/>
        <w:ind w:firstLineChars="200" w:firstLine="643"/>
        <w:rPr>
          <w:rFonts w:ascii="仿宋" w:eastAsia="仿宋" w:hAnsi="仿宋"/>
          <w:b/>
          <w:bCs/>
          <w:sz w:val="32"/>
          <w:szCs w:val="32"/>
        </w:rPr>
      </w:pPr>
      <w:r w:rsidRPr="00FB1D31">
        <w:rPr>
          <w:rFonts w:ascii="仿宋" w:eastAsia="仿宋" w:hAnsi="仿宋"/>
          <w:b/>
          <w:bCs/>
          <w:sz w:val="32"/>
          <w:szCs w:val="32"/>
        </w:rPr>
        <w:t>投标人应在《技术建议书》中提交自动</w:t>
      </w:r>
      <w:r w:rsidRPr="00FB1D31">
        <w:rPr>
          <w:rFonts w:ascii="仿宋" w:eastAsia="仿宋" w:hAnsi="仿宋" w:hint="eastAsia"/>
          <w:b/>
          <w:bCs/>
          <w:sz w:val="32"/>
          <w:szCs w:val="32"/>
        </w:rPr>
        <w:t>充值</w:t>
      </w:r>
      <w:r w:rsidRPr="00FB1D31">
        <w:rPr>
          <w:rFonts w:ascii="仿宋" w:eastAsia="仿宋" w:hAnsi="仿宋"/>
          <w:b/>
          <w:bCs/>
          <w:sz w:val="32"/>
          <w:szCs w:val="32"/>
        </w:rPr>
        <w:t>机</w:t>
      </w:r>
      <w:r w:rsidRPr="00FB1D31">
        <w:rPr>
          <w:rFonts w:ascii="仿宋" w:eastAsia="仿宋" w:hAnsi="仿宋" w:hint="eastAsia"/>
          <w:b/>
          <w:bCs/>
          <w:sz w:val="32"/>
          <w:szCs w:val="32"/>
        </w:rPr>
        <w:t>改造</w:t>
      </w:r>
      <w:r w:rsidRPr="00FB1D31">
        <w:rPr>
          <w:rFonts w:ascii="仿宋" w:eastAsia="仿宋" w:hAnsi="仿宋"/>
          <w:b/>
          <w:bCs/>
          <w:sz w:val="32"/>
          <w:szCs w:val="32"/>
        </w:rPr>
        <w:t>完整的技术方案。</w:t>
      </w:r>
    </w:p>
    <w:p w:rsidR="00F43182" w:rsidRPr="00FB1D31" w:rsidRDefault="00405F27" w:rsidP="00662558">
      <w:pPr>
        <w:pStyle w:val="3"/>
        <w:keepNext w:val="0"/>
        <w:keepLines w:val="0"/>
        <w:numPr>
          <w:ilvl w:val="2"/>
          <w:numId w:val="114"/>
        </w:numPr>
        <w:tabs>
          <w:tab w:val="clear" w:pos="1648"/>
          <w:tab w:val="left" w:pos="0"/>
        </w:tabs>
        <w:adjustRightInd w:val="0"/>
        <w:snapToGrid w:val="0"/>
        <w:spacing w:before="240" w:line="600" w:lineRule="exact"/>
        <w:ind w:left="0" w:firstLine="1"/>
        <w:rPr>
          <w:rFonts w:ascii="黑体" w:eastAsia="黑体" w:hAnsi="黑体"/>
          <w:b w:val="0"/>
        </w:rPr>
      </w:pPr>
      <w:bookmarkStart w:id="1497" w:name="_Toc19964"/>
      <w:bookmarkStart w:id="1498" w:name="_Toc35244873"/>
      <w:bookmarkStart w:id="1499" w:name="_Toc38788860"/>
      <w:r w:rsidRPr="00FB1D31">
        <w:rPr>
          <w:rFonts w:ascii="黑体" w:eastAsia="黑体" w:hAnsi="黑体"/>
          <w:b w:val="0"/>
        </w:rPr>
        <w:t>基本功能要求</w:t>
      </w:r>
      <w:bookmarkEnd w:id="1497"/>
      <w:bookmarkEnd w:id="1498"/>
      <w:bookmarkEnd w:id="1499"/>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自动充</w:t>
      </w:r>
      <w:proofErr w:type="gramStart"/>
      <w:r w:rsidRPr="00FB1D31">
        <w:rPr>
          <w:rFonts w:ascii="仿宋" w:eastAsia="仿宋" w:hAnsi="仿宋" w:hint="eastAsia"/>
          <w:sz w:val="32"/>
          <w:szCs w:val="32"/>
        </w:rPr>
        <w:t>值改造</w:t>
      </w:r>
      <w:proofErr w:type="gramEnd"/>
      <w:r w:rsidRPr="00FB1D31">
        <w:rPr>
          <w:rFonts w:ascii="仿宋" w:eastAsia="仿宋" w:hAnsi="仿宋" w:hint="eastAsia"/>
          <w:sz w:val="32"/>
          <w:szCs w:val="32"/>
        </w:rPr>
        <w:t>包括软件改造，主要实现包括但不限于以下功能：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实现支付充值功能，支持包括但不</w:t>
      </w:r>
      <w:proofErr w:type="gramStart"/>
      <w:r w:rsidRPr="00FB1D31">
        <w:rPr>
          <w:rFonts w:ascii="仿宋" w:eastAsia="仿宋" w:hAnsi="仿宋" w:hint="eastAsia"/>
          <w:sz w:val="32"/>
          <w:szCs w:val="32"/>
        </w:rPr>
        <w:t>限于微信二</w:t>
      </w:r>
      <w:proofErr w:type="gramEnd"/>
      <w:r w:rsidRPr="00FB1D31">
        <w:rPr>
          <w:rFonts w:ascii="仿宋" w:eastAsia="仿宋" w:hAnsi="仿宋" w:hint="eastAsia"/>
          <w:sz w:val="32"/>
          <w:szCs w:val="32"/>
        </w:rPr>
        <w:t>维码、支付</w:t>
      </w:r>
      <w:proofErr w:type="gramStart"/>
      <w:r w:rsidRPr="00FB1D31">
        <w:rPr>
          <w:rFonts w:ascii="仿宋" w:eastAsia="仿宋" w:hAnsi="仿宋" w:hint="eastAsia"/>
          <w:sz w:val="32"/>
          <w:szCs w:val="32"/>
        </w:rPr>
        <w:t>宝二</w:t>
      </w:r>
      <w:r w:rsidRPr="00FB1D31">
        <w:rPr>
          <w:rFonts w:ascii="仿宋" w:eastAsia="仿宋" w:hAnsi="仿宋" w:hint="eastAsia"/>
          <w:sz w:val="32"/>
          <w:szCs w:val="32"/>
        </w:rPr>
        <w:lastRenderedPageBreak/>
        <w:t>维码</w:t>
      </w:r>
      <w:proofErr w:type="gramEnd"/>
      <w:r w:rsidRPr="00FB1D31">
        <w:rPr>
          <w:rFonts w:ascii="仿宋" w:eastAsia="仿宋" w:hAnsi="仿宋" w:hint="eastAsia"/>
          <w:sz w:val="32"/>
          <w:szCs w:val="32"/>
        </w:rPr>
        <w:t>等第三方支付通过</w:t>
      </w:r>
      <w:proofErr w:type="gramStart"/>
      <w:r w:rsidRPr="00FB1D31">
        <w:rPr>
          <w:rFonts w:ascii="仿宋" w:eastAsia="仿宋" w:hAnsi="仿宋" w:hint="eastAsia"/>
          <w:sz w:val="32"/>
          <w:szCs w:val="32"/>
        </w:rPr>
        <w:t>主扫方式</w:t>
      </w:r>
      <w:proofErr w:type="gramEnd"/>
      <w:r w:rsidRPr="00FB1D31">
        <w:rPr>
          <w:rFonts w:ascii="仿宋" w:eastAsia="仿宋" w:hAnsi="仿宋" w:hint="eastAsia"/>
          <w:sz w:val="32"/>
          <w:szCs w:val="32"/>
        </w:rPr>
        <w:t>支付。</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实现互联网业务的模式控制，增加自动充值机降级服务模式，在原有服务模式的基础上可实现关闭或打开互联网充值等使用模式；</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3）</w:t>
      </w:r>
      <w:r w:rsidR="00AB7383" w:rsidRPr="00FB1D31">
        <w:rPr>
          <w:rFonts w:ascii="仿宋" w:eastAsia="仿宋" w:hAnsi="仿宋" w:hint="eastAsia"/>
          <w:sz w:val="32"/>
          <w:szCs w:val="32"/>
        </w:rPr>
        <w:t>实现读写器生成互联网购票交易记录的功能</w:t>
      </w:r>
      <w:r w:rsidRPr="00FB1D31">
        <w:rPr>
          <w:rFonts w:ascii="仿宋" w:eastAsia="仿宋" w:hAnsi="仿宋" w:hint="eastAsia"/>
          <w:sz w:val="32"/>
          <w:szCs w:val="32"/>
        </w:rPr>
        <w:t>；</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4）</w:t>
      </w:r>
      <w:r w:rsidRPr="00FB1D31">
        <w:rPr>
          <w:rFonts w:ascii="仿宋" w:eastAsia="仿宋" w:hAnsi="仿宋" w:hint="eastAsia"/>
          <w:sz w:val="32"/>
          <w:szCs w:val="32"/>
        </w:rPr>
        <w:t>实现互联网充值等交易过程中的异常情况处理，提供异常情况乘客单据。</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 xml:space="preserve">5) </w:t>
      </w:r>
      <w:r w:rsidRPr="00FB1D31">
        <w:rPr>
          <w:rFonts w:ascii="仿宋" w:eastAsia="仿宋" w:hAnsi="仿宋" w:hint="eastAsia"/>
          <w:sz w:val="32"/>
          <w:szCs w:val="32"/>
        </w:rPr>
        <w:t>将新增二</w:t>
      </w:r>
      <w:proofErr w:type="gramStart"/>
      <w:r w:rsidRPr="00FB1D31">
        <w:rPr>
          <w:rFonts w:ascii="仿宋" w:eastAsia="仿宋" w:hAnsi="仿宋" w:hint="eastAsia"/>
          <w:sz w:val="32"/>
          <w:szCs w:val="32"/>
        </w:rPr>
        <w:t>维码支付</w:t>
      </w:r>
      <w:proofErr w:type="gramEnd"/>
      <w:r w:rsidRPr="00FB1D31">
        <w:rPr>
          <w:rFonts w:ascii="仿宋" w:eastAsia="仿宋" w:hAnsi="仿宋" w:hint="eastAsia"/>
          <w:sz w:val="32"/>
          <w:szCs w:val="32"/>
        </w:rPr>
        <w:t>功能融入原有传统</w:t>
      </w:r>
      <w:r w:rsidRPr="00FB1D31">
        <w:rPr>
          <w:rFonts w:ascii="仿宋" w:eastAsia="仿宋" w:hAnsi="仿宋"/>
          <w:sz w:val="32"/>
          <w:szCs w:val="32"/>
        </w:rPr>
        <w:t>UI界面中，UI界面整体风格保持不变。</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6）乘客点击进入充</w:t>
      </w:r>
      <w:proofErr w:type="gramStart"/>
      <w:r w:rsidRPr="00FB1D31">
        <w:rPr>
          <w:rFonts w:ascii="仿宋" w:eastAsia="仿宋" w:hAnsi="仿宋"/>
          <w:sz w:val="32"/>
          <w:szCs w:val="32"/>
        </w:rPr>
        <w:t>值支付</w:t>
      </w:r>
      <w:proofErr w:type="gramEnd"/>
      <w:r w:rsidRPr="00FB1D31">
        <w:rPr>
          <w:rFonts w:ascii="仿宋" w:eastAsia="仿宋" w:hAnsi="仿宋"/>
          <w:sz w:val="32"/>
          <w:szCs w:val="32"/>
        </w:rPr>
        <w:t>界面后，界面显示“二维码支付”按钮，并有相关提示“请投入充值票款或选择二维码支付”。如乘客直接投币，设备识别到钱币后将“二维码支付”按钮</w:t>
      </w:r>
      <w:proofErr w:type="gramStart"/>
      <w:r w:rsidRPr="00FB1D31">
        <w:rPr>
          <w:rFonts w:ascii="仿宋" w:eastAsia="仿宋" w:hAnsi="仿宋"/>
          <w:sz w:val="32"/>
          <w:szCs w:val="32"/>
        </w:rPr>
        <w:t>灰显不可</w:t>
      </w:r>
      <w:proofErr w:type="gramEnd"/>
      <w:r w:rsidRPr="00FB1D31">
        <w:rPr>
          <w:rFonts w:ascii="仿宋" w:eastAsia="仿宋" w:hAnsi="仿宋"/>
          <w:sz w:val="32"/>
          <w:szCs w:val="32"/>
        </w:rPr>
        <w:t>点击。如乘客先点击“二维码支付”按钮，则投币口立刻关闭。</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7</w:t>
      </w:r>
      <w:r w:rsidRPr="00FB1D31">
        <w:rPr>
          <w:rFonts w:ascii="仿宋" w:eastAsia="仿宋" w:hAnsi="仿宋" w:hint="eastAsia"/>
          <w:sz w:val="32"/>
          <w:szCs w:val="32"/>
        </w:rPr>
        <w:t>）不影响原有票卡处理流程，按南宁地铁票务规则实现功能。</w:t>
      </w:r>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8</w:t>
      </w:r>
      <w:r w:rsidRPr="00FB1D31">
        <w:rPr>
          <w:rFonts w:ascii="仿宋" w:eastAsia="仿宋" w:hAnsi="仿宋" w:hint="eastAsia"/>
          <w:sz w:val="32"/>
          <w:szCs w:val="32"/>
        </w:rPr>
        <w:t>）设备维护菜单中增加相关的维护功能，</w:t>
      </w:r>
      <w:proofErr w:type="gramStart"/>
      <w:r w:rsidRPr="00FB1D31">
        <w:rPr>
          <w:rFonts w:ascii="仿宋" w:eastAsia="仿宋" w:hAnsi="仿宋" w:hint="eastAsia"/>
          <w:sz w:val="32"/>
          <w:szCs w:val="32"/>
        </w:rPr>
        <w:t>结帐</w:t>
      </w:r>
      <w:proofErr w:type="gramEnd"/>
      <w:r w:rsidRPr="00FB1D31">
        <w:rPr>
          <w:rFonts w:ascii="仿宋" w:eastAsia="仿宋" w:hAnsi="仿宋" w:hint="eastAsia"/>
          <w:sz w:val="32"/>
          <w:szCs w:val="32"/>
        </w:rPr>
        <w:t>功能增加互联网支付项。</w:t>
      </w:r>
    </w:p>
    <w:p w:rsidR="00F43182" w:rsidRPr="00FB1D31" w:rsidRDefault="00405F27" w:rsidP="00662558">
      <w:pPr>
        <w:pStyle w:val="3"/>
        <w:keepNext w:val="0"/>
        <w:keepLines w:val="0"/>
        <w:numPr>
          <w:ilvl w:val="2"/>
          <w:numId w:val="114"/>
        </w:numPr>
        <w:tabs>
          <w:tab w:val="clear" w:pos="1648"/>
          <w:tab w:val="left" w:pos="0"/>
        </w:tabs>
        <w:adjustRightInd w:val="0"/>
        <w:snapToGrid w:val="0"/>
        <w:spacing w:before="240" w:line="600" w:lineRule="exact"/>
        <w:ind w:left="0" w:firstLine="1"/>
        <w:rPr>
          <w:rFonts w:ascii="黑体" w:eastAsia="黑体" w:hAnsi="黑体"/>
          <w:b w:val="0"/>
        </w:rPr>
      </w:pPr>
      <w:bookmarkStart w:id="1500" w:name="_Toc17790"/>
      <w:bookmarkStart w:id="1501" w:name="_Toc35244874"/>
      <w:bookmarkStart w:id="1502" w:name="_Toc38788861"/>
      <w:r w:rsidRPr="00FB1D31">
        <w:rPr>
          <w:rFonts w:ascii="黑体" w:eastAsia="黑体" w:hAnsi="黑体"/>
          <w:b w:val="0"/>
        </w:rPr>
        <w:t>硬件要求</w:t>
      </w:r>
      <w:bookmarkEnd w:id="1500"/>
      <w:bookmarkEnd w:id="1501"/>
      <w:bookmarkEnd w:id="150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每台自动充值机更新</w:t>
      </w:r>
      <w:r w:rsidRPr="00FB1D31">
        <w:rPr>
          <w:rFonts w:ascii="仿宋" w:eastAsia="仿宋" w:hAnsi="仿宋"/>
          <w:sz w:val="32"/>
          <w:szCs w:val="32"/>
        </w:rPr>
        <w:t>1套前盖板贴膜。</w:t>
      </w:r>
    </w:p>
    <w:p w:rsidR="00F43182" w:rsidRPr="00FB1D31" w:rsidRDefault="00405F27" w:rsidP="00662558">
      <w:pPr>
        <w:pStyle w:val="2"/>
        <w:keepNext w:val="0"/>
        <w:keepLines w:val="0"/>
        <w:numPr>
          <w:ilvl w:val="1"/>
          <w:numId w:val="114"/>
        </w:numPr>
        <w:tabs>
          <w:tab w:val="left" w:pos="567"/>
        </w:tabs>
        <w:adjustRightInd w:val="0"/>
        <w:snapToGrid w:val="0"/>
        <w:spacing w:before="240" w:line="600" w:lineRule="exact"/>
        <w:ind w:left="0" w:firstLine="0"/>
        <w:jc w:val="left"/>
        <w:rPr>
          <w:rFonts w:ascii="黑体" w:eastAsia="黑体" w:hAnsi="黑体"/>
          <w:b w:val="0"/>
        </w:rPr>
      </w:pPr>
      <w:bookmarkStart w:id="1503" w:name="_Toc2652"/>
      <w:bookmarkStart w:id="1504" w:name="_Toc505862271"/>
      <w:bookmarkStart w:id="1505" w:name="_Toc35244875"/>
      <w:bookmarkStart w:id="1506" w:name="_Toc38788862"/>
      <w:r w:rsidRPr="00FB1D31">
        <w:rPr>
          <w:rFonts w:ascii="黑体" w:eastAsia="黑体" w:hAnsi="黑体"/>
          <w:b w:val="0"/>
        </w:rPr>
        <w:t>半自动售票机</w:t>
      </w:r>
      <w:bookmarkEnd w:id="1503"/>
      <w:bookmarkEnd w:id="1504"/>
      <w:bookmarkEnd w:id="1505"/>
      <w:bookmarkEnd w:id="1506"/>
    </w:p>
    <w:p w:rsidR="00F43182" w:rsidRPr="00FB1D31" w:rsidRDefault="00405F27" w:rsidP="00662558">
      <w:pPr>
        <w:pStyle w:val="3"/>
        <w:keepNext w:val="0"/>
        <w:keepLines w:val="0"/>
        <w:numPr>
          <w:ilvl w:val="2"/>
          <w:numId w:val="115"/>
        </w:numPr>
        <w:tabs>
          <w:tab w:val="clear" w:pos="1648"/>
          <w:tab w:val="left" w:pos="0"/>
        </w:tabs>
        <w:adjustRightInd w:val="0"/>
        <w:snapToGrid w:val="0"/>
        <w:spacing w:before="240" w:line="600" w:lineRule="exact"/>
        <w:ind w:left="0" w:firstLine="1"/>
        <w:rPr>
          <w:rFonts w:ascii="黑体" w:eastAsia="黑体" w:hAnsi="黑体"/>
          <w:b w:val="0"/>
        </w:rPr>
      </w:pPr>
      <w:bookmarkStart w:id="1507" w:name="_Toc505862272"/>
      <w:bookmarkStart w:id="1508" w:name="_Toc31557"/>
      <w:bookmarkStart w:id="1509" w:name="_Toc35244876"/>
      <w:bookmarkStart w:id="1510" w:name="_Toc38788863"/>
      <w:r w:rsidRPr="00FB1D31">
        <w:rPr>
          <w:rFonts w:ascii="黑体" w:eastAsia="黑体" w:hAnsi="黑体"/>
          <w:b w:val="0"/>
        </w:rPr>
        <w:t>概述</w:t>
      </w:r>
      <w:bookmarkEnd w:id="1507"/>
      <w:bookmarkEnd w:id="1508"/>
      <w:bookmarkEnd w:id="1509"/>
      <w:bookmarkEnd w:id="1510"/>
    </w:p>
    <w:p w:rsidR="00F43182" w:rsidRPr="00FB1D31" w:rsidRDefault="00405F27" w:rsidP="00662558">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半自动售票机设置于</w:t>
      </w:r>
      <w:r w:rsidRPr="00FB1D31">
        <w:rPr>
          <w:rFonts w:ascii="仿宋" w:eastAsia="仿宋" w:hAnsi="仿宋" w:hint="eastAsia"/>
          <w:sz w:val="32"/>
          <w:szCs w:val="32"/>
        </w:rPr>
        <w:t>客服中心</w:t>
      </w:r>
      <w:r w:rsidRPr="00FB1D31">
        <w:rPr>
          <w:rFonts w:ascii="仿宋" w:eastAsia="仿宋" w:hAnsi="仿宋"/>
          <w:sz w:val="32"/>
          <w:szCs w:val="32"/>
        </w:rPr>
        <w:t>，由票务人员操作，操作员可通过</w:t>
      </w:r>
      <w:r w:rsidRPr="00FB1D31">
        <w:rPr>
          <w:rFonts w:ascii="仿宋" w:eastAsia="仿宋" w:hAnsi="仿宋"/>
          <w:sz w:val="32"/>
          <w:szCs w:val="32"/>
        </w:rPr>
        <w:lastRenderedPageBreak/>
        <w:t>半自动售票机对车票进行发售、分析、无效更新、替换、</w:t>
      </w:r>
      <w:r w:rsidRPr="00FB1D31">
        <w:rPr>
          <w:rFonts w:ascii="仿宋" w:eastAsia="仿宋" w:hAnsi="仿宋" w:hint="eastAsia"/>
          <w:sz w:val="32"/>
          <w:szCs w:val="32"/>
        </w:rPr>
        <w:t>退票、</w:t>
      </w:r>
      <w:r w:rsidRPr="00FB1D31">
        <w:rPr>
          <w:rFonts w:ascii="仿宋" w:eastAsia="仿宋" w:hAnsi="仿宋"/>
          <w:sz w:val="32"/>
          <w:szCs w:val="32"/>
        </w:rPr>
        <w:t>退款、交易查询等处理。通过半自动售票机，应可对发售预赋值车票进行记录，处理车站乘客投诉，对票务管理/行政收款进行记录。</w:t>
      </w:r>
    </w:p>
    <w:p w:rsidR="00F43182" w:rsidRPr="00FB1D31" w:rsidRDefault="00405F27" w:rsidP="00662558">
      <w:pPr>
        <w:spacing w:line="600" w:lineRule="exact"/>
        <w:ind w:firstLine="482"/>
        <w:rPr>
          <w:rFonts w:ascii="仿宋" w:eastAsia="仿宋" w:hAnsi="仿宋"/>
          <w:b/>
          <w:bCs/>
          <w:sz w:val="32"/>
          <w:szCs w:val="32"/>
        </w:rPr>
      </w:pPr>
      <w:r w:rsidRPr="00FB1D31">
        <w:rPr>
          <w:rFonts w:ascii="仿宋" w:eastAsia="仿宋" w:hAnsi="仿宋"/>
          <w:b/>
          <w:bCs/>
          <w:sz w:val="32"/>
          <w:szCs w:val="32"/>
        </w:rPr>
        <w:t>投标人应在《技术建议书》中提出</w:t>
      </w:r>
      <w:r w:rsidRPr="00FB1D31">
        <w:rPr>
          <w:rFonts w:ascii="仿宋" w:eastAsia="仿宋" w:hAnsi="仿宋" w:hint="eastAsia"/>
          <w:b/>
          <w:bCs/>
          <w:sz w:val="32"/>
          <w:szCs w:val="32"/>
        </w:rPr>
        <w:t>半自动售票</w:t>
      </w:r>
      <w:r w:rsidRPr="00FB1D31">
        <w:rPr>
          <w:rFonts w:ascii="仿宋" w:eastAsia="仿宋" w:hAnsi="仿宋"/>
          <w:b/>
          <w:bCs/>
          <w:sz w:val="32"/>
          <w:szCs w:val="32"/>
        </w:rPr>
        <w:t>机</w:t>
      </w:r>
      <w:r w:rsidRPr="00FB1D31">
        <w:rPr>
          <w:rFonts w:ascii="仿宋" w:eastAsia="仿宋" w:hAnsi="仿宋" w:hint="eastAsia"/>
          <w:b/>
          <w:bCs/>
          <w:sz w:val="32"/>
          <w:szCs w:val="32"/>
        </w:rPr>
        <w:t>改造</w:t>
      </w:r>
      <w:r w:rsidRPr="00FB1D31">
        <w:rPr>
          <w:rFonts w:ascii="仿宋" w:eastAsia="仿宋" w:hAnsi="仿宋"/>
          <w:b/>
          <w:bCs/>
          <w:sz w:val="32"/>
          <w:szCs w:val="32"/>
        </w:rPr>
        <w:t>完整的技术方案。</w:t>
      </w:r>
    </w:p>
    <w:p w:rsidR="00F43182" w:rsidRPr="00FB1D31" w:rsidRDefault="00405F27" w:rsidP="00662558">
      <w:pPr>
        <w:pStyle w:val="3"/>
        <w:keepNext w:val="0"/>
        <w:keepLines w:val="0"/>
        <w:numPr>
          <w:ilvl w:val="2"/>
          <w:numId w:val="116"/>
        </w:numPr>
        <w:tabs>
          <w:tab w:val="clear" w:pos="1648"/>
          <w:tab w:val="left" w:pos="0"/>
        </w:tabs>
        <w:adjustRightInd w:val="0"/>
        <w:snapToGrid w:val="0"/>
        <w:spacing w:before="240" w:line="600" w:lineRule="exact"/>
        <w:ind w:left="0" w:firstLine="1"/>
        <w:rPr>
          <w:rFonts w:ascii="黑体" w:eastAsia="黑体" w:hAnsi="黑体"/>
          <w:b w:val="0"/>
        </w:rPr>
      </w:pPr>
      <w:bookmarkStart w:id="1511" w:name="_Toc25843"/>
      <w:bookmarkStart w:id="1512" w:name="_Toc505862273"/>
      <w:bookmarkStart w:id="1513" w:name="_Toc35244877"/>
      <w:bookmarkStart w:id="1514" w:name="_Toc38788864"/>
      <w:r w:rsidRPr="00FB1D31">
        <w:rPr>
          <w:rFonts w:ascii="黑体" w:eastAsia="黑体" w:hAnsi="黑体"/>
          <w:b w:val="0"/>
        </w:rPr>
        <w:t>基本功能要求</w:t>
      </w:r>
      <w:bookmarkEnd w:id="1511"/>
      <w:bookmarkEnd w:id="1512"/>
      <w:bookmarkEnd w:id="1513"/>
      <w:bookmarkEnd w:id="1514"/>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半自动售票机改造包括软件改造，主要实现包括但不限于以下功能：</w:t>
      </w:r>
    </w:p>
    <w:p w:rsidR="00F43182" w:rsidRPr="00FB1D31" w:rsidRDefault="00405F27" w:rsidP="00320D47">
      <w:pPr>
        <w:spacing w:line="600" w:lineRule="exact"/>
        <w:ind w:firstLineChars="200" w:firstLine="640"/>
        <w:jc w:val="left"/>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实现既有实体票卡异常处理互联网支付功能，支持包括但不</w:t>
      </w:r>
      <w:proofErr w:type="gramStart"/>
      <w:r w:rsidRPr="00FB1D31">
        <w:rPr>
          <w:rFonts w:ascii="仿宋" w:eastAsia="仿宋" w:hAnsi="仿宋" w:hint="eastAsia"/>
          <w:sz w:val="32"/>
          <w:szCs w:val="32"/>
        </w:rPr>
        <w:t>限于微信二</w:t>
      </w:r>
      <w:proofErr w:type="gramEnd"/>
      <w:r w:rsidRPr="00FB1D31">
        <w:rPr>
          <w:rFonts w:ascii="仿宋" w:eastAsia="仿宋" w:hAnsi="仿宋" w:hint="eastAsia"/>
          <w:sz w:val="32"/>
          <w:szCs w:val="32"/>
        </w:rPr>
        <w:t>维码、支付</w:t>
      </w:r>
      <w:proofErr w:type="gramStart"/>
      <w:r w:rsidRPr="00FB1D31">
        <w:rPr>
          <w:rFonts w:ascii="仿宋" w:eastAsia="仿宋" w:hAnsi="仿宋" w:hint="eastAsia"/>
          <w:sz w:val="32"/>
          <w:szCs w:val="32"/>
        </w:rPr>
        <w:t>宝二维码</w:t>
      </w:r>
      <w:proofErr w:type="gramEnd"/>
      <w:r w:rsidRPr="00FB1D31">
        <w:rPr>
          <w:rFonts w:ascii="仿宋" w:eastAsia="仿宋" w:hAnsi="仿宋" w:hint="eastAsia"/>
          <w:sz w:val="32"/>
          <w:szCs w:val="32"/>
        </w:rPr>
        <w:t>等第三方支付通过</w:t>
      </w:r>
      <w:proofErr w:type="gramStart"/>
      <w:r w:rsidRPr="00FB1D31">
        <w:rPr>
          <w:rFonts w:ascii="仿宋" w:eastAsia="仿宋" w:hAnsi="仿宋" w:hint="eastAsia"/>
          <w:sz w:val="32"/>
          <w:szCs w:val="32"/>
        </w:rPr>
        <w:t>主扫方式</w:t>
      </w:r>
      <w:proofErr w:type="gramEnd"/>
      <w:r w:rsidRPr="00FB1D31">
        <w:rPr>
          <w:rFonts w:ascii="仿宋" w:eastAsia="仿宋" w:hAnsi="仿宋" w:hint="eastAsia"/>
          <w:sz w:val="32"/>
          <w:szCs w:val="32"/>
        </w:rPr>
        <w:t>支付；</w:t>
      </w:r>
    </w:p>
    <w:p w:rsidR="00F43182" w:rsidRPr="00FB1D31" w:rsidRDefault="00405F27" w:rsidP="00320D47">
      <w:pPr>
        <w:spacing w:line="600" w:lineRule="exact"/>
        <w:ind w:left="2" w:firstLineChars="200" w:firstLine="640"/>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实现</w:t>
      </w:r>
      <w:r w:rsidR="00AB7383" w:rsidRPr="00FB1D31">
        <w:rPr>
          <w:rFonts w:ascii="仿宋" w:eastAsia="仿宋" w:hAnsi="仿宋" w:hint="eastAsia"/>
          <w:sz w:val="32"/>
          <w:szCs w:val="32"/>
        </w:rPr>
        <w:t>读写器</w:t>
      </w:r>
      <w:r w:rsidR="009F3BB8" w:rsidRPr="00FB1D31">
        <w:rPr>
          <w:rFonts w:ascii="仿宋" w:eastAsia="仿宋" w:hAnsi="仿宋" w:hint="eastAsia"/>
          <w:sz w:val="32"/>
          <w:szCs w:val="32"/>
        </w:rPr>
        <w:t>生成</w:t>
      </w:r>
      <w:r w:rsidRPr="00FB1D31">
        <w:rPr>
          <w:rFonts w:ascii="仿宋" w:eastAsia="仿宋" w:hAnsi="仿宋" w:hint="eastAsia"/>
          <w:sz w:val="32"/>
          <w:szCs w:val="32"/>
        </w:rPr>
        <w:t>乘客事务处理互联网支付功能的交易记录</w:t>
      </w:r>
      <w:r w:rsidR="009F3BB8" w:rsidRPr="00FB1D31">
        <w:rPr>
          <w:rFonts w:ascii="仿宋" w:eastAsia="仿宋" w:hAnsi="仿宋" w:hint="eastAsia"/>
          <w:sz w:val="32"/>
          <w:szCs w:val="32"/>
        </w:rPr>
        <w:t>的</w:t>
      </w:r>
      <w:r w:rsidRPr="00FB1D31">
        <w:rPr>
          <w:rFonts w:ascii="仿宋" w:eastAsia="仿宋" w:hAnsi="仿宋" w:hint="eastAsia"/>
          <w:sz w:val="32"/>
          <w:szCs w:val="32"/>
        </w:rPr>
        <w:t>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3）将新增二</w:t>
      </w:r>
      <w:proofErr w:type="gramStart"/>
      <w:r w:rsidRPr="00FB1D31">
        <w:rPr>
          <w:rFonts w:ascii="仿宋" w:eastAsia="仿宋" w:hAnsi="仿宋"/>
          <w:sz w:val="32"/>
          <w:szCs w:val="32"/>
        </w:rPr>
        <w:t>维码支付</w:t>
      </w:r>
      <w:proofErr w:type="gramEnd"/>
      <w:r w:rsidRPr="00FB1D31">
        <w:rPr>
          <w:rFonts w:ascii="仿宋" w:eastAsia="仿宋" w:hAnsi="仿宋"/>
          <w:sz w:val="32"/>
          <w:szCs w:val="32"/>
        </w:rPr>
        <w:t>功能融入原有传统UI界面中，UI界面整体风格保持不变。</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4）乘客事务处理支付界面显示“二维码支付”按钮，客运人员在半自动售票机上点击“二维码支付”按钮，乘客显示屏上显示出支付二</w:t>
      </w:r>
      <w:proofErr w:type="gramStart"/>
      <w:r w:rsidRPr="00FB1D31">
        <w:rPr>
          <w:rFonts w:ascii="仿宋" w:eastAsia="仿宋" w:hAnsi="仿宋"/>
          <w:sz w:val="32"/>
          <w:szCs w:val="32"/>
        </w:rPr>
        <w:t>维码供</w:t>
      </w:r>
      <w:proofErr w:type="gramEnd"/>
      <w:r w:rsidRPr="00FB1D31">
        <w:rPr>
          <w:rFonts w:ascii="仿宋" w:eastAsia="仿宋" w:hAnsi="仿宋"/>
          <w:sz w:val="32"/>
          <w:szCs w:val="32"/>
        </w:rPr>
        <w:t>乘客扫码。</w:t>
      </w:r>
    </w:p>
    <w:p w:rsidR="00F43182" w:rsidRPr="00FB1D31" w:rsidRDefault="00405F27" w:rsidP="00320D47">
      <w:pPr>
        <w:pStyle w:val="affb"/>
        <w:spacing w:line="600" w:lineRule="exact"/>
        <w:ind w:firstLine="640"/>
        <w:rPr>
          <w:rFonts w:ascii="仿宋" w:eastAsia="仿宋" w:hAnsi="仿宋"/>
          <w:sz w:val="32"/>
          <w:szCs w:val="32"/>
        </w:rPr>
      </w:pPr>
      <w:r w:rsidRPr="00FB1D31">
        <w:rPr>
          <w:rFonts w:ascii="仿宋" w:eastAsia="仿宋" w:hAnsi="仿宋" w:hint="eastAsia"/>
          <w:sz w:val="32"/>
          <w:szCs w:val="32"/>
        </w:rPr>
        <w:t>不影响原有票卡处理流程，按南宁地铁票务规则实现功能。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6）</w:t>
      </w:r>
      <w:r w:rsidRPr="00FB1D31">
        <w:rPr>
          <w:rFonts w:ascii="仿宋" w:eastAsia="仿宋" w:hAnsi="仿宋" w:hint="eastAsia"/>
          <w:sz w:val="32"/>
          <w:szCs w:val="32"/>
        </w:rPr>
        <w:t>设备维护菜单中增加相关的维护功能。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7）单程票发售模块单张单程票发售速度：≤1.5秒/张（从BOM发送</w:t>
      </w:r>
      <w:r w:rsidRPr="00FB1D31">
        <w:rPr>
          <w:rFonts w:ascii="仿宋" w:eastAsia="仿宋" w:hAnsi="仿宋" w:hint="eastAsia"/>
          <w:sz w:val="32"/>
          <w:szCs w:val="32"/>
        </w:rPr>
        <w:t>二</w:t>
      </w:r>
      <w:proofErr w:type="gramStart"/>
      <w:r w:rsidRPr="00FB1D31">
        <w:rPr>
          <w:rFonts w:ascii="仿宋" w:eastAsia="仿宋" w:hAnsi="仿宋" w:hint="eastAsia"/>
          <w:sz w:val="32"/>
          <w:szCs w:val="32"/>
        </w:rPr>
        <w:t>维码支付</w:t>
      </w:r>
      <w:proofErr w:type="gramEnd"/>
      <w:r w:rsidRPr="00FB1D31">
        <w:rPr>
          <w:rFonts w:ascii="仿宋" w:eastAsia="仿宋" w:hAnsi="仿宋" w:hint="eastAsia"/>
          <w:sz w:val="32"/>
          <w:szCs w:val="32"/>
        </w:rPr>
        <w:t>售票指令开始到单程票掉到出票口为止，包括供票、赋值、检票及出票的过程，不计</w:t>
      </w:r>
      <w:proofErr w:type="gramStart"/>
      <w:r w:rsidRPr="00FB1D31">
        <w:rPr>
          <w:rFonts w:ascii="仿宋" w:eastAsia="仿宋" w:hAnsi="仿宋" w:hint="eastAsia"/>
          <w:sz w:val="32"/>
          <w:szCs w:val="32"/>
        </w:rPr>
        <w:t>人为扫码时间</w:t>
      </w:r>
      <w:proofErr w:type="gramEnd"/>
      <w:r w:rsidRPr="00FB1D31">
        <w:rPr>
          <w:rFonts w:ascii="仿宋" w:eastAsia="仿宋" w:hAnsi="仿宋" w:hint="eastAsia"/>
          <w:sz w:val="32"/>
          <w:szCs w:val="32"/>
        </w:rPr>
        <w:t>）。</w:t>
      </w:r>
    </w:p>
    <w:p w:rsidR="00F43182" w:rsidRPr="00FB1D31" w:rsidRDefault="00405F27" w:rsidP="00662558">
      <w:pPr>
        <w:pStyle w:val="2"/>
        <w:keepNext w:val="0"/>
        <w:keepLines w:val="0"/>
        <w:numPr>
          <w:ilvl w:val="1"/>
          <w:numId w:val="114"/>
        </w:numPr>
        <w:tabs>
          <w:tab w:val="left" w:pos="567"/>
        </w:tabs>
        <w:adjustRightInd w:val="0"/>
        <w:snapToGrid w:val="0"/>
        <w:spacing w:before="240" w:line="600" w:lineRule="exact"/>
        <w:ind w:left="0" w:firstLine="0"/>
        <w:jc w:val="left"/>
        <w:rPr>
          <w:rFonts w:ascii="黑体" w:eastAsia="黑体" w:hAnsi="黑体"/>
          <w:b w:val="0"/>
        </w:rPr>
      </w:pPr>
      <w:bookmarkStart w:id="1515" w:name="_Toc505862277"/>
      <w:bookmarkStart w:id="1516" w:name="_Toc35244878"/>
      <w:bookmarkStart w:id="1517" w:name="_Toc16857"/>
      <w:bookmarkStart w:id="1518" w:name="_Toc38788865"/>
      <w:r w:rsidRPr="00FB1D31">
        <w:rPr>
          <w:rFonts w:ascii="黑体" w:eastAsia="黑体" w:hAnsi="黑体" w:hint="eastAsia"/>
          <w:b w:val="0"/>
        </w:rPr>
        <w:lastRenderedPageBreak/>
        <w:t>硬件改造接入要求</w:t>
      </w:r>
      <w:bookmarkEnd w:id="1515"/>
      <w:bookmarkEnd w:id="1516"/>
      <w:bookmarkEnd w:id="1517"/>
      <w:bookmarkEnd w:id="1518"/>
    </w:p>
    <w:p w:rsidR="00F43182" w:rsidRPr="00FB1D31" w:rsidRDefault="00405F27" w:rsidP="00320D47">
      <w:pPr>
        <w:spacing w:line="600" w:lineRule="exact"/>
        <w:ind w:firstLineChars="200" w:firstLine="640"/>
        <w:rPr>
          <w:rFonts w:ascii="仿宋" w:eastAsia="仿宋" w:hAnsi="仿宋"/>
          <w:sz w:val="32"/>
          <w:szCs w:val="32"/>
          <w:lang w:val="zh-CN"/>
        </w:rPr>
      </w:pPr>
      <w:r w:rsidRPr="00FB1D31">
        <w:rPr>
          <w:rFonts w:ascii="仿宋" w:eastAsia="仿宋" w:hAnsi="仿宋" w:hint="eastAsia"/>
          <w:sz w:val="32"/>
          <w:szCs w:val="32"/>
        </w:rPr>
        <w:t>项目实施过程中，所有改造设备应通过测试，并提供符合要求的相关测试文件报告，且征得招标人同意。</w:t>
      </w:r>
    </w:p>
    <w:p w:rsidR="00F43182" w:rsidRPr="00FB1D31" w:rsidRDefault="00405F27" w:rsidP="00662558">
      <w:pPr>
        <w:pStyle w:val="2"/>
        <w:keepNext w:val="0"/>
        <w:keepLines w:val="0"/>
        <w:numPr>
          <w:ilvl w:val="1"/>
          <w:numId w:val="114"/>
        </w:numPr>
        <w:tabs>
          <w:tab w:val="left" w:pos="567"/>
        </w:tabs>
        <w:adjustRightInd w:val="0"/>
        <w:snapToGrid w:val="0"/>
        <w:spacing w:before="240" w:line="600" w:lineRule="exact"/>
        <w:ind w:left="0" w:firstLine="0"/>
        <w:jc w:val="left"/>
        <w:rPr>
          <w:rFonts w:ascii="黑体" w:eastAsia="黑体" w:hAnsi="黑体"/>
          <w:b w:val="0"/>
        </w:rPr>
      </w:pPr>
      <w:bookmarkStart w:id="1519" w:name="_Toc12226"/>
      <w:bookmarkStart w:id="1520" w:name="_Toc35244879"/>
      <w:bookmarkStart w:id="1521" w:name="_Toc38788866"/>
      <w:r w:rsidRPr="00FB1D31">
        <w:rPr>
          <w:rFonts w:ascii="黑体" w:eastAsia="黑体" w:hAnsi="黑体" w:hint="eastAsia"/>
          <w:b w:val="0"/>
        </w:rPr>
        <w:t>软件改造接入要求</w:t>
      </w:r>
      <w:bookmarkEnd w:id="1519"/>
      <w:bookmarkEnd w:id="1520"/>
      <w:bookmarkEnd w:id="1521"/>
    </w:p>
    <w:p w:rsidR="00F43182" w:rsidRPr="00FB1D31" w:rsidRDefault="00405F27" w:rsidP="00320D47">
      <w:pPr>
        <w:spacing w:line="600" w:lineRule="exact"/>
        <w:ind w:firstLineChars="200" w:firstLine="640"/>
        <w:rPr>
          <w:rFonts w:ascii="仿宋" w:eastAsia="仿宋" w:hAnsi="仿宋" w:cs="Tahoma"/>
          <w:b/>
          <w:sz w:val="32"/>
          <w:szCs w:val="32"/>
        </w:rPr>
      </w:pPr>
      <w:r w:rsidRPr="00FB1D31">
        <w:rPr>
          <w:rFonts w:ascii="仿宋" w:eastAsia="仿宋" w:hAnsi="仿宋" w:hint="eastAsia"/>
          <w:sz w:val="32"/>
          <w:szCs w:val="32"/>
        </w:rPr>
        <w:t>投标人应负责根据《南宁市轨道交通线网</w:t>
      </w:r>
      <w:r w:rsidRPr="00FB1D31">
        <w:rPr>
          <w:rFonts w:ascii="仿宋" w:eastAsia="仿宋" w:hAnsi="仿宋"/>
          <w:sz w:val="32"/>
          <w:szCs w:val="32"/>
        </w:rPr>
        <w:t>AFC技术规程》及补充文件对既有本系统线路中心、车站中心系统、终端设备工控机、测试环境终端设备和服务器的升级改造，并负责现场软件升级。</w:t>
      </w:r>
    </w:p>
    <w:p w:rsidR="00F43182" w:rsidRPr="00FB1D31" w:rsidRDefault="00405F27" w:rsidP="00662558">
      <w:pPr>
        <w:pStyle w:val="2"/>
        <w:keepNext w:val="0"/>
        <w:keepLines w:val="0"/>
        <w:numPr>
          <w:ilvl w:val="1"/>
          <w:numId w:val="114"/>
        </w:numPr>
        <w:tabs>
          <w:tab w:val="clear" w:pos="1500"/>
          <w:tab w:val="left" w:pos="0"/>
          <w:tab w:val="left" w:pos="567"/>
        </w:tabs>
        <w:adjustRightInd w:val="0"/>
        <w:snapToGrid w:val="0"/>
        <w:spacing w:before="240" w:line="600" w:lineRule="exact"/>
        <w:ind w:left="0" w:firstLine="0"/>
        <w:jc w:val="left"/>
        <w:rPr>
          <w:rFonts w:ascii="黑体" w:eastAsia="黑体" w:hAnsi="黑体"/>
          <w:b w:val="0"/>
        </w:rPr>
      </w:pPr>
      <w:bookmarkStart w:id="1522" w:name="_Toc35244880"/>
      <w:bookmarkStart w:id="1523" w:name="_Toc38788867"/>
      <w:bookmarkStart w:id="1524" w:name="_Toc8423"/>
      <w:r w:rsidRPr="00FB1D31">
        <w:rPr>
          <w:rFonts w:ascii="黑体" w:eastAsia="黑体" w:hAnsi="黑体"/>
          <w:b w:val="0"/>
        </w:rPr>
        <w:t>TVM/CVM盖板贴膜要求</w:t>
      </w:r>
      <w:bookmarkEnd w:id="1522"/>
      <w:bookmarkEnd w:id="1523"/>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TVM/CVM盖板贴膜材料应采用防高温老化、防水、防冻、防腐蚀的材料或其表面进行防水与防腐蚀处理。TVM/CVM盖板贴膜应在不改原有设备贴膜的风格不影响设备美观的基础上保证印刷质量优良、图案清晰，色彩逼真、没有色差等满足相关工艺要求，如不满足要求，需无条件修改直至满足。投标人需在《技术建议书》中对TVM/CVM盖板贴膜印刷内容提出详细方案设计。</w:t>
      </w:r>
    </w:p>
    <w:p w:rsidR="00F43182" w:rsidRPr="00FB1D31" w:rsidRDefault="00405F27" w:rsidP="00662558">
      <w:pPr>
        <w:pStyle w:val="18"/>
        <w:numPr>
          <w:ilvl w:val="0"/>
          <w:numId w:val="114"/>
        </w:numPr>
        <w:snapToGrid w:val="0"/>
        <w:spacing w:beforeLines="50" w:before="120" w:afterLines="50" w:after="120" w:line="600" w:lineRule="exact"/>
        <w:ind w:left="0" w:firstLineChars="0" w:firstLine="0"/>
        <w:outlineLvl w:val="0"/>
        <w:rPr>
          <w:rFonts w:ascii="黑体" w:eastAsia="黑体" w:hAnsi="黑体" w:cs="Arial"/>
          <w:bCs/>
          <w:kern w:val="44"/>
          <w:sz w:val="32"/>
          <w:szCs w:val="32"/>
        </w:rPr>
      </w:pPr>
      <w:bookmarkStart w:id="1525" w:name="_Toc35244881"/>
      <w:bookmarkStart w:id="1526" w:name="_Toc38788868"/>
      <w:r w:rsidRPr="00FB1D31">
        <w:rPr>
          <w:rFonts w:ascii="黑体" w:eastAsia="黑体" w:hAnsi="黑体" w:cs="Arial" w:hint="eastAsia"/>
          <w:bCs/>
          <w:kern w:val="44"/>
          <w:sz w:val="32"/>
          <w:szCs w:val="32"/>
        </w:rPr>
        <w:t>互联网支付接入平台技术要求</w:t>
      </w:r>
      <w:bookmarkEnd w:id="1524"/>
      <w:bookmarkEnd w:id="1525"/>
      <w:bookmarkEnd w:id="1526"/>
    </w:p>
    <w:p w:rsidR="00F43182" w:rsidRPr="00FB1D31" w:rsidRDefault="00405F27" w:rsidP="00662558">
      <w:pPr>
        <w:pStyle w:val="18"/>
        <w:keepNext/>
        <w:keepLines/>
        <w:numPr>
          <w:ilvl w:val="1"/>
          <w:numId w:val="102"/>
        </w:numPr>
        <w:tabs>
          <w:tab w:val="clear" w:pos="1500"/>
          <w:tab w:val="left" w:pos="0"/>
          <w:tab w:val="left" w:pos="640"/>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27" w:name="_Toc35244882"/>
      <w:bookmarkStart w:id="1528" w:name="_Toc711"/>
      <w:bookmarkStart w:id="1529" w:name="_Toc38788869"/>
      <w:r w:rsidRPr="00FB1D31">
        <w:rPr>
          <w:rFonts w:ascii="黑体" w:eastAsia="黑体" w:hAnsi="黑体" w:cs="Arial" w:hint="eastAsia"/>
          <w:bCs/>
          <w:sz w:val="32"/>
          <w:szCs w:val="32"/>
        </w:rPr>
        <w:t>交易认证管理</w:t>
      </w:r>
      <w:bookmarkEnd w:id="1527"/>
      <w:bookmarkEnd w:id="1528"/>
      <w:bookmarkEnd w:id="1529"/>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1）</w:t>
      </w:r>
      <w:r w:rsidRPr="00FB1D31">
        <w:rPr>
          <w:rFonts w:ascii="仿宋" w:eastAsia="仿宋" w:hAnsi="仿宋" w:hint="eastAsia"/>
          <w:sz w:val="32"/>
          <w:szCs w:val="32"/>
        </w:rPr>
        <w:t>支持用户线下在自动售票机进行非现金购票功能；自动售票机可显示支付二维码，二</w:t>
      </w:r>
      <w:proofErr w:type="gramStart"/>
      <w:r w:rsidRPr="00FB1D31">
        <w:rPr>
          <w:rFonts w:ascii="仿宋" w:eastAsia="仿宋" w:hAnsi="仿宋" w:hint="eastAsia"/>
          <w:sz w:val="32"/>
          <w:szCs w:val="32"/>
        </w:rPr>
        <w:t>维码可</w:t>
      </w:r>
      <w:proofErr w:type="gramEnd"/>
      <w:r w:rsidRPr="00FB1D31">
        <w:rPr>
          <w:rFonts w:ascii="仿宋" w:eastAsia="仿宋" w:hAnsi="仿宋" w:hint="eastAsia"/>
          <w:sz w:val="32"/>
          <w:szCs w:val="32"/>
        </w:rPr>
        <w:t>被第三方支付</w:t>
      </w:r>
      <w:r w:rsidRPr="00FB1D31">
        <w:rPr>
          <w:rFonts w:ascii="仿宋" w:eastAsia="仿宋" w:hAnsi="仿宋"/>
          <w:sz w:val="32"/>
          <w:szCs w:val="32"/>
        </w:rPr>
        <w:t>APP（包括但不限于：微信、支付宝、银联等）成功识别并完成支付，系统及设备可根据支付订单发</w:t>
      </w:r>
      <w:r w:rsidRPr="00FB1D31">
        <w:rPr>
          <w:rFonts w:ascii="仿宋" w:eastAsia="仿宋" w:hAnsi="仿宋"/>
          <w:sz w:val="32"/>
          <w:szCs w:val="32"/>
        </w:rPr>
        <w:lastRenderedPageBreak/>
        <w:t>售单程票；</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支持半自动售票机行政非现金交易功能；</w:t>
      </w:r>
      <w:r w:rsidRPr="00FB1D31">
        <w:rPr>
          <w:rFonts w:ascii="仿宋" w:eastAsia="仿宋" w:hAnsi="仿宋"/>
          <w:sz w:val="32"/>
          <w:szCs w:val="32"/>
        </w:rPr>
        <w:t>BOM</w:t>
      </w:r>
      <w:r w:rsidRPr="00FB1D31">
        <w:rPr>
          <w:rFonts w:ascii="仿宋" w:eastAsia="仿宋" w:hAnsi="仿宋" w:hint="eastAsia"/>
          <w:sz w:val="32"/>
          <w:szCs w:val="32"/>
        </w:rPr>
        <w:t>乘客显示屏显示收款二维码，乘客可以</w:t>
      </w:r>
      <w:r w:rsidRPr="00FB1D31">
        <w:rPr>
          <w:rFonts w:ascii="仿宋" w:eastAsia="仿宋" w:hAnsi="仿宋"/>
          <w:sz w:val="32"/>
          <w:szCs w:val="32"/>
        </w:rPr>
        <w:t>打开</w:t>
      </w:r>
      <w:r w:rsidRPr="00FB1D31">
        <w:rPr>
          <w:rFonts w:ascii="仿宋" w:eastAsia="仿宋" w:hAnsi="仿宋" w:hint="eastAsia"/>
          <w:sz w:val="32"/>
          <w:szCs w:val="32"/>
        </w:rPr>
        <w:t>第三方支付</w:t>
      </w:r>
      <w:r w:rsidRPr="00FB1D31">
        <w:rPr>
          <w:rFonts w:ascii="仿宋" w:eastAsia="仿宋" w:hAnsi="仿宋"/>
          <w:sz w:val="32"/>
          <w:szCs w:val="32"/>
        </w:rPr>
        <w:t>APP</w:t>
      </w:r>
      <w:r w:rsidRPr="00FB1D31">
        <w:rPr>
          <w:rFonts w:ascii="仿宋" w:eastAsia="仿宋" w:hAnsi="仿宋" w:hint="eastAsia"/>
          <w:sz w:val="32"/>
          <w:szCs w:val="32"/>
        </w:rPr>
        <w:t>（包括但不限于：微信、支付宝、银联等）</w:t>
      </w:r>
      <w:r w:rsidRPr="00FB1D31">
        <w:rPr>
          <w:rFonts w:ascii="仿宋" w:eastAsia="仿宋" w:hAnsi="仿宋"/>
          <w:sz w:val="32"/>
          <w:szCs w:val="32"/>
        </w:rPr>
        <w:t>扫码</w:t>
      </w:r>
      <w:r w:rsidRPr="00FB1D31">
        <w:rPr>
          <w:rFonts w:ascii="仿宋" w:eastAsia="仿宋" w:hAnsi="仿宋" w:hint="eastAsia"/>
          <w:sz w:val="32"/>
          <w:szCs w:val="32"/>
        </w:rPr>
        <w:t>，完成支付。</w:t>
      </w:r>
    </w:p>
    <w:p w:rsidR="00F43182" w:rsidRPr="00FB1D31" w:rsidRDefault="00405F27" w:rsidP="00662558">
      <w:pPr>
        <w:spacing w:line="600" w:lineRule="exact"/>
        <w:ind w:firstLineChars="200" w:firstLine="640"/>
        <w:rPr>
          <w:rFonts w:ascii="仿宋" w:eastAsia="仿宋" w:hAnsi="仿宋"/>
          <w:sz w:val="32"/>
          <w:szCs w:val="32"/>
        </w:rPr>
      </w:pPr>
      <w:r w:rsidRPr="00FB1D31">
        <w:rPr>
          <w:rFonts w:ascii="仿宋" w:eastAsia="仿宋" w:hAnsi="仿宋"/>
          <w:sz w:val="32"/>
          <w:szCs w:val="32"/>
        </w:rPr>
        <w:t>3</w:t>
      </w:r>
      <w:r w:rsidRPr="00FB1D31">
        <w:rPr>
          <w:rFonts w:ascii="仿宋" w:eastAsia="仿宋" w:hAnsi="仿宋" w:hint="eastAsia"/>
          <w:sz w:val="32"/>
          <w:szCs w:val="32"/>
        </w:rPr>
        <w:t>）</w:t>
      </w:r>
      <w:r w:rsidRPr="00FB1D31">
        <w:rPr>
          <w:rFonts w:ascii="仿宋" w:eastAsia="仿宋" w:hAnsi="仿宋"/>
          <w:sz w:val="32"/>
          <w:szCs w:val="32"/>
        </w:rPr>
        <w:t xml:space="preserve"> </w:t>
      </w:r>
      <w:r w:rsidRPr="00FB1D31">
        <w:rPr>
          <w:rFonts w:ascii="仿宋" w:eastAsia="仿宋" w:hAnsi="仿宋" w:hint="eastAsia"/>
          <w:sz w:val="32"/>
          <w:szCs w:val="32"/>
        </w:rPr>
        <w:t>支持用户线下在自动充值机进行非现金充值功能；自动充值机可显示支付二维码，二</w:t>
      </w:r>
      <w:proofErr w:type="gramStart"/>
      <w:r w:rsidRPr="00FB1D31">
        <w:rPr>
          <w:rFonts w:ascii="仿宋" w:eastAsia="仿宋" w:hAnsi="仿宋" w:hint="eastAsia"/>
          <w:sz w:val="32"/>
          <w:szCs w:val="32"/>
        </w:rPr>
        <w:t>维码可</w:t>
      </w:r>
      <w:proofErr w:type="gramEnd"/>
      <w:r w:rsidRPr="00FB1D31">
        <w:rPr>
          <w:rFonts w:ascii="仿宋" w:eastAsia="仿宋" w:hAnsi="仿宋" w:hint="eastAsia"/>
          <w:sz w:val="32"/>
          <w:szCs w:val="32"/>
        </w:rPr>
        <w:t>被第三方支付</w:t>
      </w:r>
      <w:r w:rsidRPr="00FB1D31">
        <w:rPr>
          <w:rFonts w:ascii="仿宋" w:eastAsia="仿宋" w:hAnsi="仿宋"/>
          <w:sz w:val="32"/>
          <w:szCs w:val="32"/>
        </w:rPr>
        <w:t>APP（包括但不限于：微信、支付宝、银联等）成功识别并完成支付，系统及设备可根据支付订单对储值卡进行充值</w:t>
      </w:r>
      <w:r w:rsidRPr="00FB1D31">
        <w:rPr>
          <w:rFonts w:ascii="仿宋" w:eastAsia="仿宋" w:hAnsi="仿宋" w:hint="eastAsia"/>
          <w:sz w:val="32"/>
          <w:szCs w:val="32"/>
        </w:rPr>
        <w:t>；</w:t>
      </w:r>
    </w:p>
    <w:p w:rsidR="00F43182" w:rsidRPr="00FB1D31" w:rsidRDefault="00405F27" w:rsidP="00662558">
      <w:pPr>
        <w:pStyle w:val="18"/>
        <w:keepNext/>
        <w:keepLines/>
        <w:numPr>
          <w:ilvl w:val="1"/>
          <w:numId w:val="102"/>
        </w:numPr>
        <w:tabs>
          <w:tab w:val="left" w:pos="567"/>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30" w:name="_Toc19309"/>
      <w:bookmarkStart w:id="1531" w:name="_Toc35244883"/>
      <w:bookmarkStart w:id="1532" w:name="_Toc38788870"/>
      <w:r w:rsidRPr="00FB1D31">
        <w:rPr>
          <w:rFonts w:ascii="黑体" w:eastAsia="黑体" w:hAnsi="黑体" w:cs="Arial" w:hint="eastAsia"/>
          <w:bCs/>
          <w:sz w:val="32"/>
          <w:szCs w:val="32"/>
        </w:rPr>
        <w:t>支付功能管理</w:t>
      </w:r>
      <w:bookmarkEnd w:id="1530"/>
      <w:bookmarkEnd w:id="1531"/>
      <w:bookmarkEnd w:id="1532"/>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建立一套支付管理子系统对平台内各种交易进行管理，包括但不限于以下功能需求：</w:t>
      </w:r>
    </w:p>
    <w:p w:rsidR="00F43182" w:rsidRPr="00FB1D31" w:rsidRDefault="00405F27" w:rsidP="00320D47">
      <w:pPr>
        <w:numPr>
          <w:ilvl w:val="0"/>
          <w:numId w:val="117"/>
        </w:numPr>
        <w:tabs>
          <w:tab w:val="clear" w:pos="840"/>
          <w:tab w:val="left" w:pos="0"/>
        </w:tabs>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实现平台</w:t>
      </w:r>
      <w:r w:rsidRPr="00FB1D31">
        <w:rPr>
          <w:rFonts w:ascii="仿宋" w:eastAsia="仿宋" w:hAnsi="仿宋" w:cs="Tahoma"/>
          <w:sz w:val="32"/>
          <w:szCs w:val="32"/>
        </w:rPr>
        <w:t>统一的</w:t>
      </w:r>
      <w:r w:rsidRPr="00FB1D31">
        <w:rPr>
          <w:rFonts w:ascii="仿宋" w:eastAsia="仿宋" w:hAnsi="仿宋" w:cs="Tahoma" w:hint="eastAsia"/>
          <w:sz w:val="32"/>
          <w:szCs w:val="32"/>
        </w:rPr>
        <w:t>支付功能处理，支持支付、退款等功能；</w:t>
      </w:r>
    </w:p>
    <w:p w:rsidR="00F43182" w:rsidRPr="00FB1D31" w:rsidRDefault="00405F27" w:rsidP="00320D47">
      <w:pPr>
        <w:numPr>
          <w:ilvl w:val="0"/>
          <w:numId w:val="117"/>
        </w:numPr>
        <w:tabs>
          <w:tab w:val="clear" w:pos="840"/>
          <w:tab w:val="left" w:pos="0"/>
        </w:tabs>
        <w:spacing w:line="600" w:lineRule="exact"/>
        <w:ind w:left="0" w:firstLineChars="200" w:firstLine="640"/>
        <w:rPr>
          <w:rFonts w:ascii="仿宋" w:eastAsia="仿宋" w:hAnsi="仿宋" w:cs="Tahoma"/>
          <w:sz w:val="32"/>
          <w:szCs w:val="32"/>
        </w:rPr>
      </w:pPr>
      <w:r w:rsidRPr="00FB1D31">
        <w:rPr>
          <w:rFonts w:ascii="仿宋" w:eastAsia="仿宋" w:hAnsi="仿宋" w:cs="Tahoma" w:hint="eastAsia"/>
          <w:sz w:val="32"/>
          <w:szCs w:val="32"/>
        </w:rPr>
        <w:t>实现平台对各类第三方支付的管理。如统一接口、对支付渠道的管理、自定义支付渠道的相关信息；</w:t>
      </w:r>
    </w:p>
    <w:p w:rsidR="00F43182" w:rsidRPr="00FB1D31" w:rsidRDefault="00405F27" w:rsidP="00320D47">
      <w:pPr>
        <w:numPr>
          <w:ilvl w:val="0"/>
          <w:numId w:val="117"/>
        </w:numPr>
        <w:tabs>
          <w:tab w:val="clear" w:pos="840"/>
          <w:tab w:val="left" w:pos="0"/>
        </w:tabs>
        <w:spacing w:line="600" w:lineRule="exact"/>
        <w:ind w:left="0" w:firstLineChars="200" w:firstLine="640"/>
        <w:rPr>
          <w:rFonts w:ascii="仿宋" w:eastAsia="仿宋" w:hAnsi="仿宋"/>
          <w:sz w:val="32"/>
          <w:szCs w:val="32"/>
        </w:rPr>
      </w:pPr>
      <w:r w:rsidRPr="00FB1D31">
        <w:rPr>
          <w:rFonts w:ascii="仿宋" w:eastAsia="仿宋" w:hAnsi="仿宋" w:cs="Tahoma" w:hint="eastAsia"/>
          <w:sz w:val="32"/>
          <w:szCs w:val="32"/>
        </w:rPr>
        <w:t>系统支持包括但不限于：微信、支付宝、银联等主流第三方支付渠道的支付；</w:t>
      </w:r>
    </w:p>
    <w:p w:rsidR="00F43182" w:rsidRPr="00FB1D31" w:rsidRDefault="00405F27" w:rsidP="00662558">
      <w:pPr>
        <w:pStyle w:val="18"/>
        <w:numPr>
          <w:ilvl w:val="1"/>
          <w:numId w:val="102"/>
        </w:numPr>
        <w:tabs>
          <w:tab w:val="left" w:pos="567"/>
        </w:tabs>
        <w:spacing w:line="600" w:lineRule="exact"/>
        <w:ind w:left="0" w:firstLineChars="0" w:firstLine="0"/>
        <w:outlineLvl w:val="1"/>
        <w:rPr>
          <w:rFonts w:ascii="黑体" w:eastAsia="黑体" w:hAnsi="黑体" w:cs="Arial"/>
          <w:bCs/>
          <w:sz w:val="32"/>
          <w:szCs w:val="32"/>
        </w:rPr>
      </w:pPr>
      <w:bookmarkStart w:id="1533" w:name="_Toc15384"/>
      <w:bookmarkStart w:id="1534" w:name="_Toc35244884"/>
      <w:bookmarkStart w:id="1535" w:name="_Toc38788871"/>
      <w:r w:rsidRPr="00FB1D31">
        <w:rPr>
          <w:rFonts w:ascii="黑体" w:eastAsia="黑体" w:hAnsi="黑体" w:cs="Arial" w:hint="eastAsia"/>
          <w:bCs/>
          <w:sz w:val="32"/>
          <w:szCs w:val="32"/>
        </w:rPr>
        <w:t>业务对账管理</w:t>
      </w:r>
      <w:bookmarkEnd w:id="1533"/>
      <w:bookmarkEnd w:id="1534"/>
      <w:bookmarkEnd w:id="1535"/>
      <w:r w:rsidRPr="00FB1D31">
        <w:rPr>
          <w:rFonts w:ascii="黑体" w:eastAsia="黑体" w:hAnsi="黑体" w:cs="Arial"/>
          <w:bCs/>
          <w:sz w:val="32"/>
          <w:szCs w:val="32"/>
        </w:rPr>
        <w:t xml:space="preserve">  </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互联网支付接入平台应具备互联网交易对账功能、校对审核功能</w:t>
      </w:r>
      <w:r w:rsidRPr="00FB1D31">
        <w:rPr>
          <w:rFonts w:ascii="仿宋" w:eastAsia="仿宋" w:hAnsi="仿宋"/>
          <w:sz w:val="32"/>
          <w:szCs w:val="32"/>
        </w:rPr>
        <w:t>。</w:t>
      </w:r>
      <w:r w:rsidRPr="00FB1D31">
        <w:rPr>
          <w:rFonts w:ascii="仿宋" w:eastAsia="仿宋" w:hAnsi="仿宋" w:hint="eastAsia"/>
          <w:sz w:val="32"/>
          <w:szCs w:val="32"/>
        </w:rPr>
        <w:t>参与</w:t>
      </w:r>
      <w:r w:rsidRPr="00FB1D31">
        <w:rPr>
          <w:rFonts w:ascii="仿宋" w:eastAsia="仿宋" w:hAnsi="仿宋"/>
          <w:sz w:val="32"/>
          <w:szCs w:val="32"/>
        </w:rPr>
        <w:t>对账的数据范围</w:t>
      </w:r>
      <w:r w:rsidRPr="00FB1D31">
        <w:rPr>
          <w:rFonts w:ascii="仿宋" w:eastAsia="仿宋" w:hAnsi="仿宋" w:hint="eastAsia"/>
          <w:sz w:val="32"/>
          <w:szCs w:val="32"/>
        </w:rPr>
        <w:t>须</w:t>
      </w:r>
      <w:r w:rsidRPr="00FB1D31">
        <w:rPr>
          <w:rFonts w:ascii="仿宋" w:eastAsia="仿宋" w:hAnsi="仿宋"/>
          <w:sz w:val="32"/>
          <w:szCs w:val="32"/>
        </w:rPr>
        <w:t>包括：</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平台互联网业务的正常交易；（交易明细、交易金额、交易笔数、出票数量）</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lastRenderedPageBreak/>
        <w:t>平台互联网业务的异常处理交易；（交易明细、交易金额、交易笔数、出票数量）</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针对</w:t>
      </w:r>
      <w:r w:rsidRPr="00FB1D31">
        <w:rPr>
          <w:rFonts w:ascii="仿宋" w:eastAsia="仿宋" w:hAnsi="仿宋"/>
          <w:sz w:val="32"/>
          <w:szCs w:val="32"/>
        </w:rPr>
        <w:t>上述</w:t>
      </w:r>
      <w:r w:rsidRPr="00FB1D31">
        <w:rPr>
          <w:rFonts w:ascii="仿宋" w:eastAsia="仿宋" w:hAnsi="仿宋" w:hint="eastAsia"/>
          <w:sz w:val="32"/>
          <w:szCs w:val="32"/>
        </w:rPr>
        <w:t>数据</w:t>
      </w:r>
      <w:r w:rsidRPr="00FB1D31">
        <w:rPr>
          <w:rFonts w:ascii="仿宋" w:eastAsia="仿宋" w:hAnsi="仿宋"/>
          <w:sz w:val="32"/>
          <w:szCs w:val="32"/>
        </w:rPr>
        <w:t>范围，根据与</w:t>
      </w:r>
      <w:r w:rsidRPr="00FB1D31">
        <w:rPr>
          <w:rFonts w:ascii="仿宋" w:eastAsia="仿宋" w:hAnsi="仿宋" w:hint="eastAsia"/>
          <w:sz w:val="32"/>
          <w:szCs w:val="32"/>
        </w:rPr>
        <w:t>地铁</w:t>
      </w:r>
      <w:r w:rsidRPr="00FB1D31">
        <w:rPr>
          <w:rFonts w:ascii="仿宋" w:eastAsia="仿宋" w:hAnsi="仿宋"/>
          <w:sz w:val="32"/>
          <w:szCs w:val="32"/>
        </w:rPr>
        <w:t>的内部对账接口，提供相应的对账报表，对账报表</w:t>
      </w:r>
      <w:proofErr w:type="gramStart"/>
      <w:r w:rsidRPr="00FB1D31">
        <w:rPr>
          <w:rFonts w:ascii="仿宋" w:eastAsia="仿宋" w:hAnsi="仿宋" w:hint="eastAsia"/>
          <w:sz w:val="32"/>
          <w:szCs w:val="32"/>
        </w:rPr>
        <w:t>须</w:t>
      </w:r>
      <w:r w:rsidRPr="00FB1D31">
        <w:rPr>
          <w:rFonts w:ascii="仿宋" w:eastAsia="仿宋" w:hAnsi="仿宋"/>
          <w:sz w:val="32"/>
          <w:szCs w:val="32"/>
        </w:rPr>
        <w:t>包括</w:t>
      </w:r>
      <w:proofErr w:type="gramEnd"/>
      <w:r w:rsidRPr="00FB1D31">
        <w:rPr>
          <w:rFonts w:ascii="仿宋" w:eastAsia="仿宋" w:hAnsi="仿宋"/>
          <w:sz w:val="32"/>
          <w:szCs w:val="32"/>
        </w:rPr>
        <w:t>:</w:t>
      </w:r>
    </w:p>
    <w:p w:rsidR="00F43182" w:rsidRPr="00FB1D31" w:rsidRDefault="00405F27" w:rsidP="00320D47">
      <w:pPr>
        <w:pStyle w:val="18"/>
        <w:spacing w:line="600" w:lineRule="exact"/>
        <w:ind w:firstLine="640"/>
        <w:rPr>
          <w:rFonts w:ascii="仿宋" w:eastAsia="仿宋" w:hAnsi="仿宋"/>
          <w:strike/>
          <w:sz w:val="32"/>
          <w:szCs w:val="32"/>
        </w:rPr>
      </w:pPr>
      <w:r w:rsidRPr="00FB1D31">
        <w:rPr>
          <w:rFonts w:ascii="仿宋" w:eastAsia="仿宋" w:hAnsi="仿宋"/>
          <w:sz w:val="32"/>
          <w:szCs w:val="32"/>
        </w:rPr>
        <w:t>1)</w:t>
      </w:r>
      <w:r w:rsidRPr="00FB1D31">
        <w:rPr>
          <w:rFonts w:ascii="仿宋" w:eastAsia="仿宋" w:hAnsi="仿宋" w:hint="eastAsia"/>
          <w:sz w:val="32"/>
          <w:szCs w:val="32"/>
        </w:rPr>
        <w:t>明细</w:t>
      </w:r>
      <w:r w:rsidRPr="00FB1D31">
        <w:rPr>
          <w:rFonts w:ascii="仿宋" w:eastAsia="仿宋" w:hAnsi="仿宋"/>
          <w:sz w:val="32"/>
          <w:szCs w:val="32"/>
        </w:rPr>
        <w:t>报表：</w:t>
      </w:r>
      <w:r w:rsidRPr="00FB1D31">
        <w:rPr>
          <w:rFonts w:ascii="仿宋" w:eastAsia="仿宋" w:hAnsi="仿宋" w:hint="eastAsia"/>
          <w:sz w:val="32"/>
          <w:szCs w:val="32"/>
        </w:rPr>
        <w:t>包括文件</w:t>
      </w:r>
      <w:r w:rsidRPr="00FB1D31">
        <w:rPr>
          <w:rFonts w:ascii="仿宋" w:eastAsia="仿宋" w:hAnsi="仿宋"/>
          <w:sz w:val="32"/>
          <w:szCs w:val="32"/>
        </w:rPr>
        <w:t>传输明细</w:t>
      </w:r>
      <w:r w:rsidRPr="00FB1D31">
        <w:rPr>
          <w:rFonts w:ascii="仿宋" w:eastAsia="仿宋" w:hAnsi="仿宋" w:hint="eastAsia"/>
          <w:sz w:val="32"/>
          <w:szCs w:val="32"/>
        </w:rPr>
        <w:t>报表</w:t>
      </w:r>
      <w:r w:rsidRPr="00FB1D31">
        <w:rPr>
          <w:rFonts w:ascii="仿宋" w:eastAsia="仿宋" w:hAnsi="仿宋"/>
          <w:sz w:val="32"/>
          <w:szCs w:val="32"/>
        </w:rPr>
        <w:t>、交易明细报表、车票发售报表</w:t>
      </w:r>
      <w:r w:rsidRPr="00FB1D31">
        <w:rPr>
          <w:rFonts w:ascii="仿宋" w:eastAsia="仿宋" w:hAnsi="仿宋" w:hint="eastAsia"/>
          <w:sz w:val="32"/>
          <w:szCs w:val="32"/>
        </w:rPr>
        <w:t>、支付订单明细报表、支付通道分析报表；</w:t>
      </w:r>
    </w:p>
    <w:p w:rsidR="00F43182" w:rsidRPr="00FB1D31" w:rsidRDefault="00405F27" w:rsidP="00320D47">
      <w:pPr>
        <w:pStyle w:val="18"/>
        <w:spacing w:line="600" w:lineRule="exact"/>
        <w:ind w:firstLine="640"/>
        <w:rPr>
          <w:rFonts w:ascii="仿宋" w:eastAsia="仿宋" w:hAnsi="仿宋"/>
          <w:sz w:val="32"/>
          <w:szCs w:val="32"/>
        </w:rPr>
      </w:pPr>
      <w:r w:rsidRPr="00FB1D31">
        <w:rPr>
          <w:rFonts w:ascii="仿宋" w:eastAsia="仿宋" w:hAnsi="仿宋"/>
          <w:sz w:val="32"/>
          <w:szCs w:val="32"/>
        </w:rPr>
        <w:t>2)</w:t>
      </w:r>
      <w:r w:rsidRPr="00FB1D31">
        <w:rPr>
          <w:rFonts w:ascii="仿宋" w:eastAsia="仿宋" w:hAnsi="仿宋" w:hint="eastAsia"/>
          <w:sz w:val="32"/>
          <w:szCs w:val="32"/>
        </w:rPr>
        <w:t>统计</w:t>
      </w:r>
      <w:r w:rsidRPr="00FB1D31">
        <w:rPr>
          <w:rFonts w:ascii="仿宋" w:eastAsia="仿宋" w:hAnsi="仿宋"/>
          <w:sz w:val="32"/>
          <w:szCs w:val="32"/>
        </w:rPr>
        <w:t>报表：</w:t>
      </w:r>
      <w:r w:rsidRPr="00FB1D31">
        <w:rPr>
          <w:rFonts w:ascii="仿宋" w:eastAsia="仿宋" w:hAnsi="仿宋" w:hint="eastAsia"/>
          <w:sz w:val="32"/>
          <w:szCs w:val="32"/>
        </w:rPr>
        <w:t>按</w:t>
      </w:r>
      <w:r w:rsidRPr="00FB1D31">
        <w:rPr>
          <w:rFonts w:ascii="仿宋" w:eastAsia="仿宋" w:hAnsi="仿宋"/>
          <w:sz w:val="32"/>
          <w:szCs w:val="32"/>
        </w:rPr>
        <w:t>设备</w:t>
      </w:r>
      <w:r w:rsidRPr="00FB1D31">
        <w:rPr>
          <w:rFonts w:ascii="仿宋" w:eastAsia="仿宋" w:hAnsi="仿宋" w:hint="eastAsia"/>
          <w:sz w:val="32"/>
          <w:szCs w:val="32"/>
        </w:rPr>
        <w:t>统计</w:t>
      </w:r>
      <w:r w:rsidRPr="00FB1D31">
        <w:rPr>
          <w:rFonts w:ascii="仿宋" w:eastAsia="仿宋" w:hAnsi="仿宋"/>
          <w:sz w:val="32"/>
          <w:szCs w:val="32"/>
        </w:rPr>
        <w:t>报表、按车站统计报表、</w:t>
      </w:r>
      <w:r w:rsidRPr="00FB1D31">
        <w:rPr>
          <w:rFonts w:ascii="仿宋" w:eastAsia="仿宋" w:hAnsi="仿宋" w:hint="eastAsia"/>
          <w:sz w:val="32"/>
          <w:szCs w:val="32"/>
        </w:rPr>
        <w:t>按线路统计报表、</w:t>
      </w:r>
      <w:r w:rsidRPr="00FB1D31">
        <w:rPr>
          <w:rFonts w:ascii="仿宋" w:eastAsia="仿宋" w:hAnsi="仿宋"/>
          <w:sz w:val="32"/>
          <w:szCs w:val="32"/>
        </w:rPr>
        <w:t>按时间段统计报表</w:t>
      </w:r>
      <w:r w:rsidRPr="00FB1D31">
        <w:rPr>
          <w:rFonts w:ascii="仿宋" w:eastAsia="仿宋" w:hAnsi="仿宋" w:hint="eastAsia"/>
          <w:sz w:val="32"/>
          <w:szCs w:val="32"/>
        </w:rPr>
        <w:t>、按购票方式（包括但不</w:t>
      </w:r>
      <w:proofErr w:type="gramStart"/>
      <w:r w:rsidRPr="00FB1D31">
        <w:rPr>
          <w:rFonts w:ascii="仿宋" w:eastAsia="仿宋" w:hAnsi="仿宋" w:hint="eastAsia"/>
          <w:sz w:val="32"/>
          <w:szCs w:val="32"/>
        </w:rPr>
        <w:t>限于微信二</w:t>
      </w:r>
      <w:proofErr w:type="gramEnd"/>
      <w:r w:rsidRPr="00FB1D31">
        <w:rPr>
          <w:rFonts w:ascii="仿宋" w:eastAsia="仿宋" w:hAnsi="仿宋" w:hint="eastAsia"/>
          <w:sz w:val="32"/>
          <w:szCs w:val="32"/>
        </w:rPr>
        <w:t>维码、</w:t>
      </w:r>
      <w:proofErr w:type="gramStart"/>
      <w:r w:rsidRPr="00FB1D31">
        <w:rPr>
          <w:rFonts w:ascii="仿宋" w:eastAsia="仿宋" w:hAnsi="仿宋" w:hint="eastAsia"/>
          <w:sz w:val="32"/>
          <w:szCs w:val="32"/>
        </w:rPr>
        <w:t>支付宝二维</w:t>
      </w:r>
      <w:proofErr w:type="gramEnd"/>
      <w:r w:rsidRPr="00FB1D31">
        <w:rPr>
          <w:rFonts w:ascii="仿宋" w:eastAsia="仿宋" w:hAnsi="仿宋" w:hint="eastAsia"/>
          <w:sz w:val="32"/>
          <w:szCs w:val="32"/>
        </w:rPr>
        <w:t>码）统计报表</w:t>
      </w:r>
      <w:r w:rsidRPr="00FB1D31">
        <w:rPr>
          <w:rFonts w:ascii="仿宋" w:eastAsia="仿宋" w:hAnsi="仿宋"/>
          <w:sz w:val="32"/>
          <w:szCs w:val="32"/>
        </w:rPr>
        <w:t>以及相关差异</w:t>
      </w:r>
      <w:r w:rsidRPr="00FB1D31">
        <w:rPr>
          <w:rFonts w:ascii="仿宋" w:eastAsia="仿宋" w:hAnsi="仿宋" w:hint="eastAsia"/>
          <w:sz w:val="32"/>
          <w:szCs w:val="32"/>
        </w:rPr>
        <w:t>等；</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财务</w:t>
      </w:r>
      <w:r w:rsidRPr="00FB1D31">
        <w:rPr>
          <w:rFonts w:ascii="仿宋" w:eastAsia="仿宋" w:hAnsi="仿宋"/>
          <w:sz w:val="32"/>
          <w:szCs w:val="32"/>
        </w:rPr>
        <w:t>结算报表：与支付通道之间的</w:t>
      </w:r>
      <w:r w:rsidRPr="00FB1D31">
        <w:rPr>
          <w:rFonts w:ascii="仿宋" w:eastAsia="仿宋" w:hAnsi="仿宋" w:hint="eastAsia"/>
          <w:sz w:val="32"/>
          <w:szCs w:val="32"/>
        </w:rPr>
        <w:t>互联网交易消费</w:t>
      </w:r>
      <w:r w:rsidRPr="00FB1D31">
        <w:rPr>
          <w:rFonts w:ascii="仿宋" w:eastAsia="仿宋" w:hAnsi="仿宋"/>
          <w:sz w:val="32"/>
          <w:szCs w:val="32"/>
        </w:rPr>
        <w:t>结算报表</w:t>
      </w:r>
      <w:r w:rsidRPr="00FB1D31">
        <w:rPr>
          <w:rFonts w:ascii="仿宋" w:eastAsia="仿宋" w:hAnsi="仿宋" w:hint="eastAsia"/>
          <w:sz w:val="32"/>
          <w:szCs w:val="32"/>
        </w:rPr>
        <w:t>等；</w:t>
      </w:r>
    </w:p>
    <w:p w:rsidR="00F43182" w:rsidRPr="00FB1D31" w:rsidRDefault="00405F27" w:rsidP="00320D47">
      <w:pPr>
        <w:pStyle w:val="affb"/>
        <w:widowControl/>
        <w:numPr>
          <w:ilvl w:val="0"/>
          <w:numId w:val="118"/>
        </w:numPr>
        <w:spacing w:line="600" w:lineRule="exact"/>
        <w:ind w:left="0" w:firstLine="640"/>
        <w:jc w:val="left"/>
        <w:rPr>
          <w:rFonts w:ascii="仿宋" w:eastAsia="仿宋" w:hAnsi="仿宋" w:cs="宋体"/>
          <w:kern w:val="0"/>
          <w:sz w:val="32"/>
          <w:szCs w:val="32"/>
        </w:rPr>
      </w:pPr>
      <w:r w:rsidRPr="00FB1D31">
        <w:rPr>
          <w:rFonts w:ascii="仿宋" w:eastAsia="仿宋" w:hAnsi="仿宋" w:cs="宋体"/>
          <w:kern w:val="0"/>
          <w:sz w:val="32"/>
          <w:szCs w:val="32"/>
        </w:rPr>
        <w:t>不平账的情况需要有提示，并具备校对审核功能</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互联网票务系统实现对账并生成对账差错文件。</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sz w:val="32"/>
          <w:szCs w:val="32"/>
        </w:rPr>
        <w:t>ACC可实现互联网购票交易的</w:t>
      </w:r>
      <w:r w:rsidRPr="00FB1D31">
        <w:rPr>
          <w:rFonts w:ascii="仿宋" w:eastAsia="仿宋" w:hAnsi="仿宋" w:hint="eastAsia"/>
          <w:sz w:val="32"/>
          <w:szCs w:val="32"/>
        </w:rPr>
        <w:t>清分</w:t>
      </w:r>
      <w:r w:rsidRPr="00FB1D31">
        <w:rPr>
          <w:rFonts w:ascii="仿宋" w:eastAsia="仿宋" w:hAnsi="仿宋"/>
          <w:sz w:val="32"/>
          <w:szCs w:val="32"/>
        </w:rPr>
        <w:t>结算、生成报表与对账功能</w:t>
      </w:r>
      <w:r w:rsidRPr="00FB1D31">
        <w:rPr>
          <w:rFonts w:ascii="仿宋" w:eastAsia="仿宋" w:hAnsi="仿宋" w:hint="eastAsia"/>
          <w:sz w:val="32"/>
          <w:szCs w:val="32"/>
        </w:rPr>
        <w:t>。</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互联网票务系统提供交易明细、交易总数、订单与出票数、有异常提醒。</w:t>
      </w:r>
    </w:p>
    <w:p w:rsidR="00F43182" w:rsidRPr="00FB1D31" w:rsidRDefault="00405F27" w:rsidP="00662558">
      <w:pPr>
        <w:pStyle w:val="18"/>
        <w:keepNext/>
        <w:keepLines/>
        <w:numPr>
          <w:ilvl w:val="1"/>
          <w:numId w:val="102"/>
        </w:numPr>
        <w:tabs>
          <w:tab w:val="left" w:pos="567"/>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36" w:name="_Toc35244885"/>
      <w:bookmarkStart w:id="1537" w:name="_Toc2547"/>
      <w:bookmarkStart w:id="1538" w:name="_Toc38788872"/>
      <w:r w:rsidRPr="00FB1D31">
        <w:rPr>
          <w:rFonts w:ascii="黑体" w:eastAsia="黑体" w:hAnsi="黑体" w:cs="Arial" w:hint="eastAsia"/>
          <w:bCs/>
          <w:sz w:val="32"/>
          <w:szCs w:val="32"/>
        </w:rPr>
        <w:t>平台运营管理</w:t>
      </w:r>
      <w:bookmarkEnd w:id="1536"/>
      <w:bookmarkEnd w:id="1537"/>
      <w:bookmarkEnd w:id="1538"/>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除支持各</w:t>
      </w:r>
      <w:r w:rsidRPr="00FB1D31">
        <w:rPr>
          <w:rFonts w:ascii="仿宋" w:eastAsia="仿宋" w:hAnsi="仿宋"/>
          <w:sz w:val="32"/>
          <w:szCs w:val="32"/>
        </w:rPr>
        <w:t>子系统</w:t>
      </w:r>
      <w:r w:rsidRPr="00FB1D31">
        <w:rPr>
          <w:rFonts w:ascii="仿宋" w:eastAsia="仿宋" w:hAnsi="仿宋" w:hint="eastAsia"/>
          <w:sz w:val="32"/>
          <w:szCs w:val="32"/>
        </w:rPr>
        <w:t>对外</w:t>
      </w:r>
      <w:r w:rsidRPr="00FB1D31">
        <w:rPr>
          <w:rFonts w:ascii="仿宋" w:eastAsia="仿宋" w:hAnsi="仿宋"/>
          <w:sz w:val="32"/>
          <w:szCs w:val="32"/>
        </w:rPr>
        <w:t>提供的运营服务外，</w:t>
      </w:r>
      <w:r w:rsidRPr="00FB1D31">
        <w:rPr>
          <w:rFonts w:ascii="仿宋" w:eastAsia="仿宋" w:hAnsi="仿宋" w:hint="eastAsia"/>
          <w:sz w:val="32"/>
          <w:szCs w:val="32"/>
        </w:rPr>
        <w:t>平台</w:t>
      </w:r>
      <w:r w:rsidRPr="00FB1D31">
        <w:rPr>
          <w:rFonts w:ascii="仿宋" w:eastAsia="仿宋" w:hAnsi="仿宋"/>
          <w:sz w:val="32"/>
          <w:szCs w:val="32"/>
        </w:rPr>
        <w:t>本身需要满足自身运营</w:t>
      </w:r>
      <w:r w:rsidRPr="00FB1D31">
        <w:rPr>
          <w:rFonts w:ascii="仿宋" w:eastAsia="仿宋" w:hAnsi="仿宋" w:hint="eastAsia"/>
          <w:sz w:val="32"/>
          <w:szCs w:val="32"/>
        </w:rPr>
        <w:t>管理</w:t>
      </w:r>
      <w:r w:rsidRPr="00FB1D31">
        <w:rPr>
          <w:rFonts w:ascii="仿宋" w:eastAsia="仿宋" w:hAnsi="仿宋"/>
          <w:sz w:val="32"/>
          <w:szCs w:val="32"/>
        </w:rPr>
        <w:t>的需要，提供</w:t>
      </w:r>
      <w:r w:rsidRPr="00FB1D31">
        <w:rPr>
          <w:rFonts w:ascii="仿宋" w:eastAsia="仿宋" w:hAnsi="仿宋" w:hint="eastAsia"/>
          <w:sz w:val="32"/>
          <w:szCs w:val="32"/>
        </w:rPr>
        <w:t>必要</w:t>
      </w:r>
      <w:r w:rsidRPr="00FB1D31">
        <w:rPr>
          <w:rFonts w:ascii="仿宋" w:eastAsia="仿宋" w:hAnsi="仿宋"/>
          <w:sz w:val="32"/>
          <w:szCs w:val="32"/>
        </w:rPr>
        <w:t>的系统管理手段。具体</w:t>
      </w:r>
      <w:r w:rsidRPr="00FB1D31">
        <w:rPr>
          <w:rFonts w:ascii="仿宋" w:eastAsia="仿宋" w:hAnsi="仿宋" w:hint="eastAsia"/>
          <w:sz w:val="32"/>
          <w:szCs w:val="32"/>
        </w:rPr>
        <w:t>应</w:t>
      </w:r>
      <w:r w:rsidRPr="00FB1D31">
        <w:rPr>
          <w:rFonts w:ascii="仿宋" w:eastAsia="仿宋" w:hAnsi="仿宋"/>
          <w:sz w:val="32"/>
          <w:szCs w:val="32"/>
        </w:rPr>
        <w:t>包括：</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系统具备操作员管理功能，至少包括操作员的增加、修改、删除、查询、更改密码、</w:t>
      </w:r>
      <w:r w:rsidRPr="00FB1D31">
        <w:rPr>
          <w:rFonts w:ascii="仿宋" w:eastAsia="仿宋" w:hAnsi="仿宋" w:cs="Tahoma" w:hint="eastAsia"/>
          <w:sz w:val="32"/>
          <w:szCs w:val="32"/>
        </w:rPr>
        <w:t>操作员权限管理</w:t>
      </w:r>
      <w:r w:rsidRPr="00FB1D31">
        <w:rPr>
          <w:rFonts w:ascii="仿宋" w:eastAsia="仿宋" w:hAnsi="仿宋" w:hint="eastAsia"/>
          <w:sz w:val="32"/>
          <w:szCs w:val="32"/>
        </w:rPr>
        <w:t>等功能；</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系统具备设备管理、线路管理、车站管理、自动售票机非现金</w:t>
      </w:r>
      <w:r w:rsidRPr="00FB1D31">
        <w:rPr>
          <w:rFonts w:ascii="仿宋" w:eastAsia="仿宋" w:hAnsi="仿宋" w:hint="eastAsia"/>
          <w:sz w:val="32"/>
          <w:szCs w:val="32"/>
        </w:rPr>
        <w:lastRenderedPageBreak/>
        <w:t>购票管理、半自动售票机非现金订单管理、</w:t>
      </w:r>
      <w:r w:rsidRPr="00FB1D31">
        <w:rPr>
          <w:rFonts w:ascii="仿宋" w:eastAsia="仿宋" w:hAnsi="仿宋"/>
          <w:sz w:val="32"/>
          <w:szCs w:val="32"/>
        </w:rPr>
        <w:t>自动充值机非现金</w:t>
      </w:r>
      <w:r w:rsidRPr="00FB1D31">
        <w:rPr>
          <w:rFonts w:ascii="仿宋" w:eastAsia="仿宋" w:hAnsi="仿宋" w:hint="eastAsia"/>
          <w:sz w:val="32"/>
          <w:szCs w:val="32"/>
        </w:rPr>
        <w:t>充值订单管理、支付订单管理。</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cs="Tahoma" w:hint="eastAsia"/>
          <w:sz w:val="32"/>
          <w:szCs w:val="32"/>
        </w:rPr>
        <w:t>系统具备订单支付</w:t>
      </w:r>
      <w:r w:rsidRPr="00FB1D31">
        <w:rPr>
          <w:rFonts w:ascii="仿宋" w:eastAsia="仿宋" w:hAnsi="仿宋" w:cs="Tahoma"/>
          <w:sz w:val="32"/>
          <w:szCs w:val="32"/>
        </w:rPr>
        <w:t>报</w:t>
      </w:r>
      <w:r w:rsidRPr="00FB1D31">
        <w:rPr>
          <w:rFonts w:ascii="仿宋" w:eastAsia="仿宋" w:hAnsi="仿宋" w:cs="Tahoma" w:hint="eastAsia"/>
          <w:sz w:val="32"/>
          <w:szCs w:val="32"/>
        </w:rPr>
        <w:t>表</w:t>
      </w:r>
      <w:r w:rsidRPr="00FB1D31">
        <w:rPr>
          <w:rFonts w:ascii="仿宋" w:eastAsia="仿宋" w:hAnsi="仿宋" w:hint="eastAsia"/>
          <w:sz w:val="32"/>
          <w:szCs w:val="32"/>
        </w:rPr>
        <w:t>，订单出票报表，订单退款报表，设备故障报表，支付通道报表。</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sz w:val="32"/>
          <w:szCs w:val="32"/>
        </w:rPr>
        <w:t>互联网支付接入平台与</w:t>
      </w:r>
      <w:r w:rsidRPr="00FB1D31">
        <w:rPr>
          <w:rFonts w:ascii="仿宋" w:eastAsia="仿宋" w:hAnsi="仿宋" w:hint="eastAsia"/>
          <w:sz w:val="32"/>
          <w:szCs w:val="32"/>
        </w:rPr>
        <w:t>支付通道对账并具备差异分析报表。</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系统具备数据交换管理、文件管理、设备交易管理、设备日结管理</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提供</w:t>
      </w:r>
      <w:r w:rsidRPr="00FB1D31">
        <w:rPr>
          <w:rFonts w:ascii="仿宋" w:eastAsia="仿宋" w:hAnsi="仿宋"/>
          <w:sz w:val="32"/>
          <w:szCs w:val="32"/>
        </w:rPr>
        <w:t>可视化的监控和操作平台：为操作员提供可</w:t>
      </w:r>
      <w:r w:rsidRPr="00FB1D31">
        <w:rPr>
          <w:rFonts w:ascii="仿宋" w:eastAsia="仿宋" w:hAnsi="仿宋" w:hint="eastAsia"/>
          <w:sz w:val="32"/>
          <w:szCs w:val="32"/>
        </w:rPr>
        <w:t>操作</w:t>
      </w:r>
      <w:r w:rsidRPr="00FB1D31">
        <w:rPr>
          <w:rFonts w:ascii="仿宋" w:eastAsia="仿宋" w:hAnsi="仿宋"/>
          <w:sz w:val="32"/>
          <w:szCs w:val="32"/>
        </w:rPr>
        <w:t>的工作平台，并根据操作员的角色不同，分配不同的系统操作权限；</w:t>
      </w:r>
    </w:p>
    <w:p w:rsidR="00F43182" w:rsidRPr="00FB1D31" w:rsidRDefault="00405F27" w:rsidP="00320D47">
      <w:pPr>
        <w:pStyle w:val="18"/>
        <w:numPr>
          <w:ilvl w:val="0"/>
          <w:numId w:val="118"/>
        </w:numPr>
        <w:spacing w:line="600" w:lineRule="exact"/>
        <w:ind w:left="0" w:firstLine="640"/>
        <w:rPr>
          <w:rFonts w:ascii="仿宋" w:eastAsia="仿宋" w:hAnsi="仿宋"/>
          <w:sz w:val="32"/>
          <w:szCs w:val="32"/>
        </w:rPr>
      </w:pPr>
      <w:r w:rsidRPr="00FB1D31">
        <w:rPr>
          <w:rFonts w:ascii="仿宋" w:eastAsia="仿宋" w:hAnsi="仿宋" w:hint="eastAsia"/>
          <w:sz w:val="32"/>
          <w:szCs w:val="32"/>
        </w:rPr>
        <w:t>平台管理系统需具备账务管理功能，包括折扣优惠、支付方式、支付类型等都支持可配置下发，以参数或配置文件的形式独立升级并立即生效，不影响系统正常运营。</w:t>
      </w:r>
    </w:p>
    <w:p w:rsidR="00F43182" w:rsidRPr="00FB1D31" w:rsidRDefault="00405F27" w:rsidP="00662558">
      <w:pPr>
        <w:pStyle w:val="18"/>
        <w:keepNext/>
        <w:keepLines/>
        <w:numPr>
          <w:ilvl w:val="1"/>
          <w:numId w:val="102"/>
        </w:numPr>
        <w:tabs>
          <w:tab w:val="left" w:pos="567"/>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39" w:name="_Toc448"/>
      <w:bookmarkStart w:id="1540" w:name="_Toc35244886"/>
      <w:bookmarkStart w:id="1541" w:name="_Toc38788873"/>
      <w:r w:rsidRPr="00FB1D31">
        <w:rPr>
          <w:rFonts w:ascii="黑体" w:eastAsia="黑体" w:hAnsi="黑体" w:cs="Arial" w:hint="eastAsia"/>
          <w:bCs/>
          <w:sz w:val="32"/>
          <w:szCs w:val="32"/>
        </w:rPr>
        <w:t>定时退款管理</w:t>
      </w:r>
      <w:bookmarkEnd w:id="1539"/>
      <w:bookmarkEnd w:id="1540"/>
      <w:bookmarkEnd w:id="1541"/>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互联网异常处理业务分为退票、退款等，</w:t>
      </w:r>
      <w:r w:rsidRPr="00FB1D31">
        <w:rPr>
          <w:rFonts w:ascii="仿宋" w:eastAsia="仿宋" w:hAnsi="仿宋"/>
          <w:sz w:val="32"/>
          <w:szCs w:val="32"/>
        </w:rPr>
        <w:t>系统</w:t>
      </w:r>
      <w:r w:rsidRPr="00FB1D31">
        <w:rPr>
          <w:rFonts w:ascii="仿宋" w:eastAsia="仿宋" w:hAnsi="仿宋" w:hint="eastAsia"/>
          <w:sz w:val="32"/>
          <w:szCs w:val="32"/>
        </w:rPr>
        <w:t>可生成异常</w:t>
      </w:r>
      <w:r w:rsidRPr="00FB1D31">
        <w:rPr>
          <w:rFonts w:ascii="仿宋" w:eastAsia="仿宋" w:hAnsi="仿宋"/>
          <w:sz w:val="32"/>
          <w:szCs w:val="32"/>
        </w:rPr>
        <w:t>事务处理交易</w:t>
      </w:r>
      <w:r w:rsidRPr="00FB1D31">
        <w:rPr>
          <w:rFonts w:ascii="仿宋" w:eastAsia="仿宋" w:hAnsi="仿宋" w:hint="eastAsia"/>
          <w:sz w:val="32"/>
          <w:szCs w:val="32"/>
        </w:rPr>
        <w:t>，交易格式及内容应符合招标人的企业标准及其他相关规定的要求，交易数据设计应满足交易清分结算、报表统计等需求。</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设备明确交易失败（单程票交易、卡片充值交易、</w:t>
      </w:r>
      <w:r w:rsidRPr="00FB1D31">
        <w:rPr>
          <w:rFonts w:ascii="仿宋" w:eastAsia="仿宋" w:hAnsi="仿宋"/>
          <w:sz w:val="32"/>
          <w:szCs w:val="32"/>
        </w:rPr>
        <w:t>BOM</w:t>
      </w:r>
      <w:r w:rsidRPr="00FB1D31">
        <w:rPr>
          <w:rFonts w:ascii="仿宋" w:eastAsia="仿宋" w:hAnsi="仿宋" w:hint="eastAsia"/>
          <w:sz w:val="32"/>
          <w:szCs w:val="32"/>
        </w:rPr>
        <w:t>非现金交易），设备通知交易认证服务器实时退款，但由于支付通道退款异常，</w:t>
      </w:r>
      <w:r w:rsidRPr="00FB1D31">
        <w:rPr>
          <w:rFonts w:ascii="仿宋" w:eastAsia="仿宋" w:hAnsi="仿宋"/>
          <w:sz w:val="32"/>
          <w:szCs w:val="32"/>
        </w:rPr>
        <w:t>这种退款交易由后台定时任务</w:t>
      </w:r>
      <w:r w:rsidRPr="00FB1D31">
        <w:rPr>
          <w:rFonts w:ascii="仿宋" w:eastAsia="仿宋" w:hAnsi="仿宋" w:hint="eastAsia"/>
          <w:sz w:val="32"/>
          <w:szCs w:val="32"/>
        </w:rPr>
        <w:t>进行批量退款。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订单状态为退款中（未收到退款回调），</w:t>
      </w:r>
      <w:r w:rsidRPr="00FB1D31">
        <w:rPr>
          <w:rFonts w:ascii="仿宋" w:eastAsia="仿宋" w:hAnsi="仿宋"/>
          <w:sz w:val="32"/>
          <w:szCs w:val="32"/>
        </w:rPr>
        <w:t>这类退款交易</w:t>
      </w:r>
      <w:r w:rsidRPr="00FB1D31">
        <w:rPr>
          <w:rFonts w:ascii="仿宋" w:eastAsia="仿宋" w:hAnsi="仿宋" w:hint="eastAsia"/>
          <w:sz w:val="32"/>
          <w:szCs w:val="32"/>
        </w:rPr>
        <w:t>由后台</w:t>
      </w:r>
      <w:r w:rsidRPr="00FB1D31">
        <w:rPr>
          <w:rFonts w:ascii="仿宋" w:eastAsia="仿宋" w:hAnsi="仿宋"/>
          <w:sz w:val="32"/>
          <w:szCs w:val="32"/>
        </w:rPr>
        <w:t>定时任务</w:t>
      </w:r>
      <w:proofErr w:type="gramStart"/>
      <w:r w:rsidRPr="00FB1D31">
        <w:rPr>
          <w:rFonts w:ascii="仿宋" w:eastAsia="仿宋" w:hAnsi="仿宋"/>
          <w:sz w:val="32"/>
          <w:szCs w:val="32"/>
        </w:rPr>
        <w:t>到支付</w:t>
      </w:r>
      <w:proofErr w:type="gramEnd"/>
      <w:r w:rsidRPr="00FB1D31">
        <w:rPr>
          <w:rFonts w:ascii="仿宋" w:eastAsia="仿宋" w:hAnsi="仿宋"/>
          <w:sz w:val="32"/>
          <w:szCs w:val="32"/>
        </w:rPr>
        <w:t>通道查询退款状态</w:t>
      </w:r>
      <w:r w:rsidRPr="00FB1D31">
        <w:rPr>
          <w:rFonts w:ascii="仿宋" w:eastAsia="仿宋" w:hAnsi="仿宋" w:hint="eastAsia"/>
          <w:sz w:val="32"/>
          <w:szCs w:val="32"/>
        </w:rPr>
        <w:t>，如果已经退款，修改订单为已经退款，</w:t>
      </w:r>
      <w:r w:rsidRPr="00FB1D31">
        <w:rPr>
          <w:rFonts w:ascii="仿宋" w:eastAsia="仿宋" w:hAnsi="仿宋" w:hint="eastAsia"/>
          <w:sz w:val="32"/>
          <w:szCs w:val="32"/>
        </w:rPr>
        <w:lastRenderedPageBreak/>
        <w:t>如果退款失败，再次发起退款请求。</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由</w:t>
      </w:r>
      <w:r w:rsidRPr="00FB1D31">
        <w:rPr>
          <w:rFonts w:ascii="仿宋" w:eastAsia="仿宋" w:hAnsi="仿宋"/>
          <w:sz w:val="32"/>
          <w:szCs w:val="32"/>
        </w:rPr>
        <w:t>支付通道返回系统</w:t>
      </w:r>
      <w:r w:rsidRPr="00FB1D31">
        <w:rPr>
          <w:rFonts w:ascii="仿宋" w:eastAsia="仿宋" w:hAnsi="仿宋" w:hint="eastAsia"/>
          <w:sz w:val="32"/>
          <w:szCs w:val="32"/>
        </w:rPr>
        <w:t>的异常</w:t>
      </w:r>
      <w:r w:rsidRPr="00FB1D31">
        <w:rPr>
          <w:rFonts w:ascii="仿宋" w:eastAsia="仿宋" w:hAnsi="仿宋"/>
          <w:sz w:val="32"/>
          <w:szCs w:val="32"/>
        </w:rPr>
        <w:t>订单或响应超时订单为支付中的订单，这类订单交易</w:t>
      </w:r>
      <w:r w:rsidRPr="00FB1D31">
        <w:rPr>
          <w:rFonts w:ascii="仿宋" w:eastAsia="仿宋" w:hAnsi="仿宋" w:hint="eastAsia"/>
          <w:sz w:val="32"/>
          <w:szCs w:val="32"/>
        </w:rPr>
        <w:t>由</w:t>
      </w:r>
      <w:r w:rsidRPr="00FB1D31">
        <w:rPr>
          <w:rFonts w:ascii="仿宋" w:eastAsia="仿宋" w:hAnsi="仿宋"/>
          <w:sz w:val="32"/>
          <w:szCs w:val="32"/>
        </w:rPr>
        <w:t>后台定时任务</w:t>
      </w:r>
      <w:proofErr w:type="gramStart"/>
      <w:r w:rsidRPr="00FB1D31">
        <w:rPr>
          <w:rFonts w:ascii="仿宋" w:eastAsia="仿宋" w:hAnsi="仿宋" w:hint="eastAsia"/>
          <w:sz w:val="32"/>
          <w:szCs w:val="32"/>
        </w:rPr>
        <w:t>到</w:t>
      </w:r>
      <w:r w:rsidRPr="00FB1D31">
        <w:rPr>
          <w:rFonts w:ascii="仿宋" w:eastAsia="仿宋" w:hAnsi="仿宋"/>
          <w:sz w:val="32"/>
          <w:szCs w:val="32"/>
        </w:rPr>
        <w:t>支付</w:t>
      </w:r>
      <w:proofErr w:type="gramEnd"/>
      <w:r w:rsidRPr="00FB1D31">
        <w:rPr>
          <w:rFonts w:ascii="仿宋" w:eastAsia="仿宋" w:hAnsi="仿宋"/>
          <w:sz w:val="32"/>
          <w:szCs w:val="32"/>
        </w:rPr>
        <w:t>通道查询支付状态</w:t>
      </w:r>
      <w:r w:rsidRPr="00FB1D31">
        <w:rPr>
          <w:rFonts w:ascii="仿宋" w:eastAsia="仿宋" w:hAnsi="仿宋" w:hint="eastAsia"/>
          <w:sz w:val="32"/>
          <w:szCs w:val="32"/>
        </w:rPr>
        <w:t>，如果支付成功，发起退款。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退款按原支付渠道退回</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后台执行的定时任务要求是可配置的，包括但不限于</w:t>
      </w:r>
      <w:r w:rsidRPr="00FB1D31">
        <w:rPr>
          <w:rFonts w:ascii="仿宋" w:eastAsia="仿宋" w:hAnsi="仿宋"/>
          <w:sz w:val="32"/>
          <w:szCs w:val="32"/>
        </w:rPr>
        <w:t>执行任务时间间隔，默认退款定时任务为</w:t>
      </w:r>
      <w:r w:rsidRPr="00FB1D31">
        <w:rPr>
          <w:rFonts w:ascii="仿宋" w:eastAsia="仿宋" w:hAnsi="仿宋" w:hint="eastAsia"/>
          <w:sz w:val="32"/>
          <w:szCs w:val="32"/>
        </w:rPr>
        <w:t>每天执行，当天的退款于次日到账。</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批量退款与正常退款相关参数可配置。</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退款功能须满足招标人的票务规则。</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具备</w:t>
      </w:r>
      <w:r w:rsidRPr="00FB1D31">
        <w:rPr>
          <w:rFonts w:ascii="仿宋" w:eastAsia="仿宋" w:hAnsi="仿宋" w:hint="eastAsia"/>
          <w:sz w:val="32"/>
          <w:szCs w:val="32"/>
        </w:rPr>
        <w:t>退款异常告警。</w:t>
      </w:r>
    </w:p>
    <w:p w:rsidR="00F43182" w:rsidRPr="00FB1D31" w:rsidRDefault="00405F27" w:rsidP="00662558">
      <w:pPr>
        <w:pStyle w:val="18"/>
        <w:keepNext/>
        <w:keepLines/>
        <w:numPr>
          <w:ilvl w:val="1"/>
          <w:numId w:val="102"/>
        </w:numPr>
        <w:tabs>
          <w:tab w:val="left" w:pos="567"/>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42" w:name="_Toc35244887"/>
      <w:bookmarkStart w:id="1543" w:name="_Toc29551"/>
      <w:bookmarkStart w:id="1544" w:name="_Toc38788874"/>
      <w:r w:rsidRPr="00FB1D31">
        <w:rPr>
          <w:rFonts w:ascii="黑体" w:eastAsia="黑体" w:hAnsi="黑体" w:cs="Arial" w:hint="eastAsia"/>
          <w:bCs/>
          <w:sz w:val="32"/>
          <w:szCs w:val="32"/>
        </w:rPr>
        <w:t>手动退款管理</w:t>
      </w:r>
      <w:bookmarkEnd w:id="1542"/>
      <w:bookmarkEnd w:id="1543"/>
      <w:bookmarkEnd w:id="1544"/>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互联网支付业务自动退款异常的情况下可进行手动退款，</w:t>
      </w:r>
      <w:r w:rsidRPr="00FB1D31">
        <w:rPr>
          <w:rFonts w:ascii="仿宋" w:eastAsia="仿宋" w:hAnsi="仿宋"/>
          <w:sz w:val="32"/>
          <w:szCs w:val="32"/>
        </w:rPr>
        <w:t>可生</w:t>
      </w:r>
      <w:r w:rsidRPr="00FB1D31">
        <w:rPr>
          <w:rFonts w:ascii="仿宋" w:eastAsia="仿宋" w:hAnsi="仿宋" w:hint="eastAsia"/>
          <w:sz w:val="32"/>
          <w:szCs w:val="32"/>
        </w:rPr>
        <w:t>成</w:t>
      </w:r>
      <w:r w:rsidRPr="00FB1D31">
        <w:rPr>
          <w:rFonts w:ascii="仿宋" w:eastAsia="仿宋" w:hAnsi="仿宋"/>
          <w:sz w:val="32"/>
          <w:szCs w:val="32"/>
        </w:rPr>
        <w:t>异常处理交易</w:t>
      </w:r>
      <w:r w:rsidRPr="00FB1D31">
        <w:rPr>
          <w:rFonts w:ascii="仿宋" w:eastAsia="仿宋" w:hAnsi="仿宋" w:hint="eastAsia"/>
          <w:sz w:val="32"/>
          <w:szCs w:val="32"/>
        </w:rPr>
        <w:t>数据</w:t>
      </w:r>
      <w:r w:rsidRPr="00FB1D31">
        <w:rPr>
          <w:rFonts w:ascii="仿宋" w:eastAsia="仿宋" w:hAnsi="仿宋"/>
          <w:sz w:val="32"/>
          <w:szCs w:val="32"/>
        </w:rPr>
        <w:t>，交易</w:t>
      </w:r>
      <w:r w:rsidRPr="00FB1D31">
        <w:rPr>
          <w:rFonts w:ascii="仿宋" w:eastAsia="仿宋" w:hAnsi="仿宋" w:hint="eastAsia"/>
          <w:sz w:val="32"/>
          <w:szCs w:val="32"/>
        </w:rPr>
        <w:t>数据格式及内容应符合招标人的企业标准及其他相关规定的要求，交易数据设计应满足交易清分结算、报表统计等需求。</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设备明确交易成功（单程票交易、卡片充值交易、</w:t>
      </w:r>
      <w:r w:rsidRPr="00FB1D31">
        <w:rPr>
          <w:rFonts w:ascii="仿宋" w:eastAsia="仿宋" w:hAnsi="仿宋"/>
          <w:sz w:val="32"/>
          <w:szCs w:val="32"/>
        </w:rPr>
        <w:t>半自动售票机</w:t>
      </w:r>
      <w:r w:rsidRPr="00FB1D31">
        <w:rPr>
          <w:rFonts w:ascii="仿宋" w:eastAsia="仿宋" w:hAnsi="仿宋" w:hint="eastAsia"/>
          <w:sz w:val="32"/>
          <w:szCs w:val="32"/>
        </w:rPr>
        <w:t>非现金交易），设备通知交易认证服务器交易完成，但由于设备故障原因导致设备未出票或充值未成功，需人工介入在半自动售票机操作退票退款事务。</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退款按原支付渠道退回。</w:t>
      </w:r>
    </w:p>
    <w:p w:rsidR="00F43182" w:rsidRPr="00FB1D31" w:rsidRDefault="00405F27" w:rsidP="00662558">
      <w:pPr>
        <w:pStyle w:val="18"/>
        <w:pageBreakBefore/>
        <w:numPr>
          <w:ilvl w:val="0"/>
          <w:numId w:val="114"/>
        </w:numPr>
        <w:snapToGrid w:val="0"/>
        <w:spacing w:beforeLines="50" w:before="120" w:afterLines="50" w:after="120" w:line="600" w:lineRule="exact"/>
        <w:ind w:left="0" w:firstLineChars="0" w:firstLine="0"/>
        <w:outlineLvl w:val="0"/>
        <w:rPr>
          <w:rFonts w:ascii="黑体" w:eastAsia="黑体" w:hAnsi="黑体" w:cs="Arial"/>
          <w:bCs/>
          <w:kern w:val="44"/>
          <w:sz w:val="32"/>
          <w:szCs w:val="32"/>
        </w:rPr>
      </w:pPr>
      <w:bookmarkStart w:id="1545" w:name="_Toc23435"/>
      <w:bookmarkStart w:id="1546" w:name="_Toc35244888"/>
      <w:bookmarkStart w:id="1547" w:name="_Toc38788875"/>
      <w:r w:rsidRPr="00FB1D31">
        <w:rPr>
          <w:rFonts w:ascii="黑体" w:eastAsia="黑体" w:hAnsi="黑体" w:cs="Arial" w:hint="eastAsia"/>
          <w:bCs/>
          <w:kern w:val="44"/>
          <w:sz w:val="32"/>
          <w:szCs w:val="32"/>
        </w:rPr>
        <w:lastRenderedPageBreak/>
        <w:t>互联网支付接入平台硬件要求</w:t>
      </w:r>
      <w:bookmarkEnd w:id="1545"/>
      <w:bookmarkEnd w:id="1546"/>
      <w:bookmarkEnd w:id="1547"/>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48" w:name="_Toc21099"/>
      <w:bookmarkStart w:id="1549" w:name="_Toc35244889"/>
      <w:bookmarkStart w:id="1550" w:name="_Toc38788876"/>
      <w:r w:rsidRPr="00FB1D31">
        <w:rPr>
          <w:rFonts w:ascii="黑体" w:eastAsia="黑体" w:hAnsi="黑体" w:cs="Arial" w:hint="eastAsia"/>
          <w:bCs/>
          <w:sz w:val="32"/>
          <w:szCs w:val="32"/>
        </w:rPr>
        <w:t>基本需求</w:t>
      </w:r>
      <w:bookmarkEnd w:id="1548"/>
      <w:bookmarkEnd w:id="1549"/>
      <w:bookmarkEnd w:id="1550"/>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1）互联网支付接入平台的硬件需求为：</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计算机硬件如服务器、网络设备、安全设备、机柜等。</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2）硬件配置必须包括但不限于以下硬件配置：</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满足招标人对互联网支付接入平台的运营需求等要求；</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满足招标人对互联网支付接入平台各项功能需求、设计年限及容量需求，及其系统性能需求；</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满足本《用户需求书》对硬件的需求；</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所采用的硬件及其部件不可以是硬件供货商已停止生产或已公告将停产的。</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所采用的硬件及其部件优先考虑国产化设备。</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3）不同系统环境有不同的硬件配置要求。投标人必须对硬件进行配置以达到系统功能与表现的需求，达到最大的经济效益，</w:t>
      </w:r>
      <w:r w:rsidRPr="00FB1D31">
        <w:rPr>
          <w:rFonts w:ascii="仿宋" w:eastAsia="仿宋" w:hAnsi="仿宋" w:hint="eastAsia"/>
          <w:sz w:val="32"/>
          <w:szCs w:val="32"/>
        </w:rPr>
        <w:t>关键系统及设备应采用高可用或负载均衡模式运行，当主机故障或软件工作不正常时，系统自动将业务切换到其他可用的服务器上，无须人工干预，单台设备故障不影响业务的稳定性和连续性。</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4）应选用市场占有率高、性能优良、故障少的主流产品，以利于将来维修和升级服务。硬件应具备高可靠性、高安全性，可以适应全天候条件下连续工作的要求。</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5）硬件应具有可扩展性，以保证产品的最大生命周期。硬件应为开</w:t>
      </w:r>
      <w:r w:rsidRPr="00FB1D31">
        <w:rPr>
          <w:rFonts w:ascii="仿宋" w:eastAsia="仿宋" w:hAnsi="仿宋" w:cs="Tahoma" w:hint="eastAsia"/>
          <w:sz w:val="32"/>
          <w:szCs w:val="32"/>
        </w:rPr>
        <w:lastRenderedPageBreak/>
        <w:t>放式设计，以保证在需要时可选用其它外部设备。</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6）互联网支付接入平台应设计成冗余、模块化、易扩展和高可靠性的系统。</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7</w:t>
      </w:r>
      <w:r w:rsidRPr="00FB1D31">
        <w:rPr>
          <w:rFonts w:ascii="仿宋" w:eastAsia="仿宋" w:hAnsi="仿宋" w:cs="Tahoma" w:hint="eastAsia"/>
          <w:sz w:val="32"/>
          <w:szCs w:val="32"/>
        </w:rPr>
        <w:t>）应保证未来互联网支付接入平台规模扩大时，能在线增加相应的硬件、软件。</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8</w:t>
      </w:r>
      <w:r w:rsidRPr="00FB1D31">
        <w:rPr>
          <w:rFonts w:ascii="仿宋" w:eastAsia="仿宋" w:hAnsi="仿宋" w:cs="Tahoma" w:hint="eastAsia"/>
          <w:sz w:val="32"/>
          <w:szCs w:val="32"/>
        </w:rPr>
        <w:t>）</w:t>
      </w:r>
      <w:r w:rsidRPr="00FB1D31">
        <w:rPr>
          <w:rFonts w:ascii="仿宋" w:eastAsia="仿宋" w:hAnsi="仿宋" w:hint="eastAsia"/>
          <w:sz w:val="32"/>
          <w:szCs w:val="32"/>
        </w:rPr>
        <w:t>为了减少维修，方便系统扩充，在系统设备中体现热插拔概念。</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9）投标人在投标时，必须根据本项目需求，详细计算出所投标方案中硬件（包括通用设备和专用设备）数量、规格、性能、配置(附产品样本、图纸或图片)，并提供产品合理选择的依据。</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10）所配备的硬件数量、类型及规格应满足</w:t>
      </w:r>
      <w:proofErr w:type="gramStart"/>
      <w:r w:rsidRPr="00FB1D31">
        <w:rPr>
          <w:rFonts w:ascii="仿宋" w:eastAsia="仿宋" w:hAnsi="仿宋" w:cs="Tahoma"/>
          <w:sz w:val="32"/>
          <w:szCs w:val="32"/>
        </w:rPr>
        <w:t>三级等保的</w:t>
      </w:r>
      <w:proofErr w:type="gramEnd"/>
      <w:r w:rsidRPr="00FB1D31">
        <w:rPr>
          <w:rFonts w:ascii="仿宋" w:eastAsia="仿宋" w:hAnsi="仿宋" w:cs="Tahoma"/>
          <w:sz w:val="32"/>
          <w:szCs w:val="32"/>
        </w:rPr>
        <w:t>要求。</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cs="宋体"/>
          <w:kern w:val="0"/>
          <w:sz w:val="32"/>
          <w:szCs w:val="32"/>
        </w:rPr>
        <w:t>11）</w:t>
      </w:r>
      <w:r w:rsidRPr="00FB1D31">
        <w:rPr>
          <w:rFonts w:ascii="仿宋" w:eastAsia="仿宋" w:hAnsi="仿宋" w:hint="eastAsia"/>
          <w:sz w:val="32"/>
          <w:szCs w:val="32"/>
        </w:rPr>
        <w:t>所有硬件设备应具备相应的物理安全保护，如服务器和网络设备放入机柜中，并防止随意移动设备或开关电源。</w:t>
      </w:r>
    </w:p>
    <w:p w:rsidR="00F43182" w:rsidRPr="00FB1D31" w:rsidRDefault="00405F27" w:rsidP="00320D47">
      <w:pPr>
        <w:spacing w:line="600" w:lineRule="exact"/>
        <w:ind w:firstLineChars="200" w:firstLine="640"/>
        <w:rPr>
          <w:rFonts w:ascii="仿宋" w:eastAsia="仿宋" w:hAnsi="仿宋" w:cs="宋体"/>
          <w:kern w:val="0"/>
          <w:sz w:val="32"/>
          <w:szCs w:val="32"/>
        </w:rPr>
      </w:pPr>
      <w:r w:rsidRPr="00FB1D31">
        <w:rPr>
          <w:rFonts w:ascii="仿宋" w:eastAsia="仿宋" w:hAnsi="仿宋" w:cs="宋体"/>
          <w:kern w:val="0"/>
          <w:sz w:val="32"/>
          <w:szCs w:val="32"/>
        </w:rPr>
        <w:t>12）所有硬件设备及通信线路应具备相应的电源保护措施，如防雷、防浪涌等。</w:t>
      </w:r>
    </w:p>
    <w:p w:rsidR="00F43182" w:rsidRPr="00FB1D31" w:rsidRDefault="00405F27" w:rsidP="00320D47">
      <w:pPr>
        <w:spacing w:line="600" w:lineRule="exact"/>
        <w:ind w:firstLineChars="200" w:firstLine="640"/>
        <w:rPr>
          <w:rFonts w:ascii="仿宋" w:eastAsia="仿宋" w:hAnsi="仿宋" w:cs="宋体"/>
          <w:kern w:val="0"/>
          <w:sz w:val="32"/>
          <w:szCs w:val="32"/>
        </w:rPr>
      </w:pPr>
      <w:r w:rsidRPr="00FB1D31">
        <w:rPr>
          <w:rFonts w:ascii="仿宋" w:eastAsia="仿宋" w:hAnsi="仿宋" w:cs="宋体"/>
          <w:kern w:val="0"/>
          <w:sz w:val="32"/>
          <w:szCs w:val="32"/>
        </w:rPr>
        <w:t>14）设备硬件满足工业标准，所设计的设备软件能与操作系统兼容，并能支持不同供货商所使用的硬件或软件。</w:t>
      </w:r>
    </w:p>
    <w:p w:rsidR="00F43182" w:rsidRPr="00FB1D31" w:rsidRDefault="00405F27" w:rsidP="00662558">
      <w:pPr>
        <w:widowControl/>
        <w:spacing w:line="600" w:lineRule="exact"/>
        <w:ind w:firstLine="482"/>
        <w:jc w:val="left"/>
        <w:rPr>
          <w:rFonts w:ascii="仿宋" w:eastAsia="仿宋" w:hAnsi="仿宋" w:cs="宋体"/>
          <w:kern w:val="0"/>
          <w:sz w:val="32"/>
          <w:szCs w:val="32"/>
        </w:rPr>
      </w:pPr>
      <w:r w:rsidRPr="00FB1D31">
        <w:rPr>
          <w:rFonts w:ascii="仿宋" w:eastAsia="仿宋" w:hAnsi="仿宋" w:cs="宋体"/>
          <w:b/>
          <w:kern w:val="0"/>
          <w:sz w:val="32"/>
          <w:szCs w:val="32"/>
        </w:rPr>
        <w:t>投标人应在《技术建议书》给出具体的系统架构图并提供细化建议方案。</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51" w:name="_Toc27683"/>
      <w:bookmarkStart w:id="1552" w:name="_Toc35244890"/>
      <w:bookmarkStart w:id="1553" w:name="_Toc38788877"/>
      <w:r w:rsidRPr="00FB1D31">
        <w:rPr>
          <w:rFonts w:ascii="黑体" w:eastAsia="黑体" w:hAnsi="黑体" w:cs="Arial" w:hint="eastAsia"/>
          <w:bCs/>
          <w:sz w:val="32"/>
          <w:szCs w:val="32"/>
        </w:rPr>
        <w:t>服务器</w:t>
      </w:r>
      <w:bookmarkEnd w:id="1551"/>
      <w:bookmarkEnd w:id="1552"/>
      <w:bookmarkEnd w:id="1553"/>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互联网支付接入平台服务器包括数据库服务器、虚拟化服务器等。</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项目实施时，投标人必须给出关键服务器设备技术要求，并在满足</w:t>
      </w:r>
      <w:r w:rsidRPr="00FB1D31">
        <w:rPr>
          <w:rFonts w:ascii="仿宋" w:eastAsia="仿宋" w:hAnsi="仿宋" w:cs="Tahoma" w:hint="eastAsia"/>
          <w:sz w:val="32"/>
          <w:szCs w:val="32"/>
        </w:rPr>
        <w:lastRenderedPageBreak/>
        <w:t>系统指标的基础上，提出合理的建议，并且说明计算方法，投标人最终提供的设备配置应能满足系统的所有应用需求，供招标人确认。</w:t>
      </w:r>
    </w:p>
    <w:p w:rsidR="00F43182" w:rsidRPr="00FB1D31" w:rsidRDefault="00405F27" w:rsidP="00662558">
      <w:pPr>
        <w:pStyle w:val="18"/>
        <w:keepNext/>
        <w:keepLines/>
        <w:numPr>
          <w:ilvl w:val="2"/>
          <w:numId w:val="119"/>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54" w:name="_Toc16414"/>
      <w:bookmarkStart w:id="1555" w:name="_Toc35244891"/>
      <w:bookmarkStart w:id="1556" w:name="_Toc38788878"/>
      <w:r w:rsidRPr="00FB1D31">
        <w:rPr>
          <w:rFonts w:ascii="黑体" w:eastAsia="黑体" w:hAnsi="黑体" w:cs="Arial" w:hint="eastAsia"/>
          <w:bCs/>
          <w:sz w:val="32"/>
          <w:szCs w:val="32"/>
        </w:rPr>
        <w:t>数据服务器</w:t>
      </w:r>
      <w:bookmarkEnd w:id="1554"/>
      <w:bookmarkEnd w:id="1555"/>
      <w:bookmarkEnd w:id="1556"/>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主要技术规格如下：</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采用知名品牌，高性能、高速度和高可靠性的服务器；</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处理器：配置24核、不低于2.2GHz处理器；</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内存：配置不低于128GB，（单条内存32GB，DDR4，主频2666 ECC/REG），支持8个DDR4内存通道。</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存储控制器：一块Raid卡，SAS3.0/8通道/Raid0 1 10 5 50 6 60/PCIe3.0/半高/2GB缓存/超级电容/支持后置2个硬盘；</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系统存储：配置2块机械硬盘/600GB/SAS3.0/10000RPM/2.5寸/企业级；</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前置存储：配置3块固态硬盘/1.9TB/SATA3.0/2.5寸/TLC/企业级/读取密集型；</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网卡：</w:t>
      </w:r>
      <w:proofErr w:type="gramStart"/>
      <w:r w:rsidRPr="00977D74">
        <w:rPr>
          <w:rFonts w:ascii="仿宋" w:eastAsia="仿宋" w:hAnsi="仿宋" w:hint="eastAsia"/>
          <w:sz w:val="32"/>
          <w:szCs w:val="32"/>
        </w:rPr>
        <w:t>板载2个</w:t>
      </w:r>
      <w:proofErr w:type="gramEnd"/>
      <w:r w:rsidRPr="00977D74">
        <w:rPr>
          <w:rFonts w:ascii="仿宋" w:eastAsia="仿宋" w:hAnsi="仿宋" w:hint="eastAsia"/>
          <w:sz w:val="32"/>
          <w:szCs w:val="32"/>
        </w:rPr>
        <w:t>千兆网口，另配置2块网卡/X520-SR2/10Gb/双端口/</w:t>
      </w:r>
      <w:proofErr w:type="gramStart"/>
      <w:r w:rsidRPr="00977D74">
        <w:rPr>
          <w:rFonts w:ascii="仿宋" w:eastAsia="仿宋" w:hAnsi="仿宋" w:hint="eastAsia"/>
          <w:sz w:val="32"/>
          <w:szCs w:val="32"/>
        </w:rPr>
        <w:t>光口</w:t>
      </w:r>
      <w:proofErr w:type="gramEnd"/>
      <w:r w:rsidRPr="00977D74">
        <w:rPr>
          <w:rFonts w:ascii="仿宋" w:eastAsia="仿宋" w:hAnsi="仿宋" w:hint="eastAsia"/>
          <w:sz w:val="32"/>
          <w:szCs w:val="32"/>
        </w:rPr>
        <w:t>SFP+/PCIe2.0/半高/含</w:t>
      </w:r>
      <w:proofErr w:type="gramStart"/>
      <w:r w:rsidRPr="00977D74">
        <w:rPr>
          <w:rFonts w:ascii="仿宋" w:eastAsia="仿宋" w:hAnsi="仿宋" w:hint="eastAsia"/>
          <w:sz w:val="32"/>
          <w:szCs w:val="32"/>
        </w:rPr>
        <w:t>多模光模块</w:t>
      </w:r>
      <w:proofErr w:type="gramEnd"/>
      <w:r w:rsidRPr="00977D74">
        <w:rPr>
          <w:rFonts w:ascii="仿宋" w:eastAsia="仿宋" w:hAnsi="仿宋" w:hint="eastAsia"/>
          <w:sz w:val="32"/>
          <w:szCs w:val="32"/>
        </w:rPr>
        <w:t>；</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扩展槽：可支持6张PCIE扩展卡；</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电源：</w:t>
      </w:r>
      <w:proofErr w:type="gramStart"/>
      <w:r w:rsidRPr="00977D74">
        <w:rPr>
          <w:rFonts w:ascii="仿宋" w:eastAsia="仿宋" w:hAnsi="仿宋" w:hint="eastAsia"/>
          <w:sz w:val="32"/>
          <w:szCs w:val="32"/>
        </w:rPr>
        <w:t>标配热</w:t>
      </w:r>
      <w:proofErr w:type="gramEnd"/>
      <w:r w:rsidRPr="00977D74">
        <w:rPr>
          <w:rFonts w:ascii="仿宋" w:eastAsia="仿宋" w:hAnsi="仿宋" w:hint="eastAsia"/>
          <w:sz w:val="32"/>
          <w:szCs w:val="32"/>
        </w:rPr>
        <w:t>插拔550W冗余电源</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2U/专用滑轨（一副），电源线/国标/弯头/1.5m/(一副)；</w:t>
      </w:r>
    </w:p>
    <w:p w:rsidR="00977D74" w:rsidRPr="00FB1D31"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3年标准服务（三年保修，一年上门）；</w:t>
      </w:r>
    </w:p>
    <w:p w:rsidR="00F43182" w:rsidRPr="00FB1D31" w:rsidRDefault="00405F27" w:rsidP="00662558">
      <w:pPr>
        <w:pStyle w:val="18"/>
        <w:keepNext/>
        <w:keepLines/>
        <w:numPr>
          <w:ilvl w:val="2"/>
          <w:numId w:val="119"/>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57" w:name="_Toc19505"/>
      <w:bookmarkStart w:id="1558" w:name="_Toc35244892"/>
      <w:bookmarkStart w:id="1559" w:name="_Toc38788879"/>
      <w:r w:rsidRPr="00FB1D31">
        <w:rPr>
          <w:rFonts w:ascii="黑体" w:eastAsia="黑体" w:hAnsi="黑体" w:cs="Arial" w:hint="eastAsia"/>
          <w:bCs/>
          <w:sz w:val="32"/>
          <w:szCs w:val="32"/>
        </w:rPr>
        <w:lastRenderedPageBreak/>
        <w:t>虚拟化服务器</w:t>
      </w:r>
      <w:bookmarkEnd w:id="1557"/>
      <w:bookmarkEnd w:id="1558"/>
      <w:bookmarkEnd w:id="1559"/>
    </w:p>
    <w:p w:rsidR="00F43182" w:rsidRPr="00FB1D31" w:rsidRDefault="00405F27" w:rsidP="00662558">
      <w:pPr>
        <w:pStyle w:val="ZQ"/>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主要技术规格如下：</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采用知名品牌，高性能、高速度和高可靠性的服务器；</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处理器：配置24核、不低于2.2GHz处理器；</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内存：配置不低于512GB，（单条内存64GB/DDR4/2666/2933/3200/ECC/RDIMM），支持8个DDR4内存通道。</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存储控制器：一块Raid卡，SAS3.0/8通道/Raid0 1 10 5 50 6 60/PCIe3.0/半高/2GB缓存/超级电容/支持后置2个硬盘；</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 xml:space="preserve">前置存储：配置5块机械硬盘/4TB/SATA3.0/7200RPM/3.5寸/企业级，配置2块固态硬盘/960GB/SATA3.0/2.5寸/TLC/企业级/读取密集型； </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系统存储：配置2块机械硬盘/900GB/SAS3.0/10000RPM/2.5寸/企业级</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proofErr w:type="gramStart"/>
      <w:r w:rsidRPr="00977D74">
        <w:rPr>
          <w:rFonts w:ascii="仿宋" w:eastAsia="仿宋" w:hAnsi="仿宋" w:hint="eastAsia"/>
          <w:sz w:val="32"/>
          <w:szCs w:val="32"/>
        </w:rPr>
        <w:t>板载2个</w:t>
      </w:r>
      <w:proofErr w:type="gramEnd"/>
      <w:r w:rsidRPr="00977D74">
        <w:rPr>
          <w:rFonts w:ascii="仿宋" w:eastAsia="仿宋" w:hAnsi="仿宋" w:hint="eastAsia"/>
          <w:sz w:val="32"/>
          <w:szCs w:val="32"/>
        </w:rPr>
        <w:t>千兆网口，另配置4块网卡/X520-SR2/10Gb/双端口/</w:t>
      </w:r>
      <w:proofErr w:type="gramStart"/>
      <w:r w:rsidRPr="00977D74">
        <w:rPr>
          <w:rFonts w:ascii="仿宋" w:eastAsia="仿宋" w:hAnsi="仿宋" w:hint="eastAsia"/>
          <w:sz w:val="32"/>
          <w:szCs w:val="32"/>
        </w:rPr>
        <w:t>光口</w:t>
      </w:r>
      <w:proofErr w:type="gramEnd"/>
      <w:r w:rsidRPr="00977D74">
        <w:rPr>
          <w:rFonts w:ascii="仿宋" w:eastAsia="仿宋" w:hAnsi="仿宋" w:hint="eastAsia"/>
          <w:sz w:val="32"/>
          <w:szCs w:val="32"/>
        </w:rPr>
        <w:t>SFP+/PCIe2.0/半高/含</w:t>
      </w:r>
      <w:proofErr w:type="gramStart"/>
      <w:r w:rsidRPr="00977D74">
        <w:rPr>
          <w:rFonts w:ascii="仿宋" w:eastAsia="仿宋" w:hAnsi="仿宋" w:hint="eastAsia"/>
          <w:sz w:val="32"/>
          <w:szCs w:val="32"/>
        </w:rPr>
        <w:t>多模光模块</w:t>
      </w:r>
      <w:proofErr w:type="gramEnd"/>
      <w:r w:rsidRPr="00977D74">
        <w:rPr>
          <w:rFonts w:ascii="仿宋" w:eastAsia="仿宋" w:hAnsi="仿宋" w:hint="eastAsia"/>
          <w:sz w:val="32"/>
          <w:szCs w:val="32"/>
        </w:rPr>
        <w:t>；</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扩展槽：可支持6张PCIE扩展卡；</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proofErr w:type="gramStart"/>
      <w:r w:rsidRPr="00977D74">
        <w:rPr>
          <w:rFonts w:ascii="仿宋" w:eastAsia="仿宋" w:hAnsi="仿宋" w:hint="eastAsia"/>
          <w:sz w:val="32"/>
          <w:szCs w:val="32"/>
        </w:rPr>
        <w:t>标配热</w:t>
      </w:r>
      <w:proofErr w:type="gramEnd"/>
      <w:r w:rsidRPr="00977D74">
        <w:rPr>
          <w:rFonts w:ascii="仿宋" w:eastAsia="仿宋" w:hAnsi="仿宋" w:hint="eastAsia"/>
          <w:sz w:val="32"/>
          <w:szCs w:val="32"/>
        </w:rPr>
        <w:t>插拔550W冗余电源1+1</w:t>
      </w:r>
    </w:p>
    <w:p w:rsidR="00977D74" w:rsidRPr="00977D74"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2U/专用滑轨（一副），电源线/国标/弯头/1.5m/(一副)；</w:t>
      </w:r>
    </w:p>
    <w:p w:rsidR="00977D74" w:rsidRPr="00FB1D31" w:rsidRDefault="00977D74" w:rsidP="00696DAE">
      <w:pPr>
        <w:numPr>
          <w:ilvl w:val="0"/>
          <w:numId w:val="42"/>
        </w:numPr>
        <w:tabs>
          <w:tab w:val="left" w:pos="840"/>
        </w:tabs>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3年标准服务（三年保修，一年上门）</w:t>
      </w:r>
    </w:p>
    <w:p w:rsidR="00F43182" w:rsidRPr="00FB1D31" w:rsidRDefault="005C2EC5" w:rsidP="005C2EC5">
      <w:pPr>
        <w:pStyle w:val="18"/>
        <w:keepNext/>
        <w:keepLines/>
        <w:numPr>
          <w:ilvl w:val="2"/>
          <w:numId w:val="119"/>
        </w:numPr>
        <w:tabs>
          <w:tab w:val="left" w:pos="0"/>
        </w:tabs>
        <w:snapToGrid w:val="0"/>
        <w:spacing w:beforeLines="50" w:before="120" w:afterLines="50" w:after="120" w:line="600" w:lineRule="exact"/>
        <w:ind w:firstLineChars="0"/>
        <w:outlineLvl w:val="2"/>
        <w:rPr>
          <w:rFonts w:ascii="黑体" w:eastAsia="黑体" w:hAnsi="黑体" w:cs="Arial"/>
          <w:bCs/>
          <w:sz w:val="32"/>
          <w:szCs w:val="32"/>
        </w:rPr>
      </w:pPr>
      <w:bookmarkStart w:id="1560" w:name="_Toc38788880"/>
      <w:r w:rsidRPr="005C2EC5">
        <w:rPr>
          <w:rFonts w:ascii="黑体" w:eastAsia="黑体" w:hAnsi="黑体" w:cs="Arial" w:hint="eastAsia"/>
          <w:bCs/>
          <w:sz w:val="32"/>
          <w:szCs w:val="32"/>
        </w:rPr>
        <w:t>备份存储柜</w:t>
      </w:r>
      <w:bookmarkEnd w:id="1560"/>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主要技术规格如下：</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lastRenderedPageBreak/>
        <w:t>采用知名品牌；</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2U机架式软硬一体化设备，</w:t>
      </w:r>
      <w:proofErr w:type="gramStart"/>
      <w:r w:rsidRPr="00977D74">
        <w:rPr>
          <w:rFonts w:ascii="仿宋" w:eastAsia="仿宋" w:hAnsi="仿宋" w:hint="eastAsia"/>
          <w:sz w:val="32"/>
          <w:szCs w:val="32"/>
        </w:rPr>
        <w:t>标配单</w:t>
      </w:r>
      <w:proofErr w:type="gramEnd"/>
      <w:r w:rsidRPr="00977D74">
        <w:rPr>
          <w:rFonts w:ascii="仿宋" w:eastAsia="仿宋" w:hAnsi="仿宋" w:hint="eastAsia"/>
          <w:sz w:val="32"/>
          <w:szCs w:val="32"/>
        </w:rPr>
        <w:t>路8core CPU 和32GB内存，标配系统盘 240GB SSD * 2，</w:t>
      </w:r>
      <w:proofErr w:type="gramStart"/>
      <w:r w:rsidRPr="00977D74">
        <w:rPr>
          <w:rFonts w:ascii="仿宋" w:eastAsia="仿宋" w:hAnsi="仿宋" w:hint="eastAsia"/>
          <w:sz w:val="32"/>
          <w:szCs w:val="32"/>
        </w:rPr>
        <w:t>标配2个</w:t>
      </w:r>
      <w:proofErr w:type="gramEnd"/>
      <w:r w:rsidRPr="00977D74">
        <w:rPr>
          <w:rFonts w:ascii="仿宋" w:eastAsia="仿宋" w:hAnsi="仿宋" w:hint="eastAsia"/>
          <w:sz w:val="32"/>
          <w:szCs w:val="32"/>
        </w:rPr>
        <w:t>千兆以太网口 , 2个</w:t>
      </w:r>
      <w:proofErr w:type="gramStart"/>
      <w:r w:rsidRPr="00977D74">
        <w:rPr>
          <w:rFonts w:ascii="仿宋" w:eastAsia="仿宋" w:hAnsi="仿宋" w:hint="eastAsia"/>
          <w:sz w:val="32"/>
          <w:szCs w:val="32"/>
        </w:rPr>
        <w:t>万兆光口</w:t>
      </w:r>
      <w:proofErr w:type="gramEnd"/>
      <w:r w:rsidRPr="00977D74">
        <w:rPr>
          <w:rFonts w:ascii="仿宋" w:eastAsia="仿宋" w:hAnsi="仿宋" w:hint="eastAsia"/>
          <w:sz w:val="32"/>
          <w:szCs w:val="32"/>
        </w:rPr>
        <w:t>(配置光模块)，配置8块8TB磁盘。</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存储系统软件与备份容</w:t>
      </w:r>
      <w:proofErr w:type="gramStart"/>
      <w:r w:rsidRPr="00977D74">
        <w:rPr>
          <w:rFonts w:ascii="仿宋" w:eastAsia="仿宋" w:hAnsi="仿宋" w:hint="eastAsia"/>
          <w:sz w:val="32"/>
          <w:szCs w:val="32"/>
        </w:rPr>
        <w:t>灾软件</w:t>
      </w:r>
      <w:proofErr w:type="gramEnd"/>
      <w:r w:rsidRPr="00977D74">
        <w:rPr>
          <w:rFonts w:ascii="仿宋" w:eastAsia="仿宋" w:hAnsi="仿宋" w:hint="eastAsia"/>
          <w:sz w:val="32"/>
          <w:szCs w:val="32"/>
        </w:rPr>
        <w:t>可整合为一体，具有相关授权，可对文件、数据库、操作系统，虚拟化平台等数据进行定时备份保护。</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配置Windows、Linux、VMware、Hyper-v等x86平台定时备份功能：不限制物理服务器的数量和部署方式，不限制备份数据量，不限制操作系统备份和恢复功能。</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支持对SQL Server、Oracle、GBase、MySQL、DB2、达梦、</w:t>
      </w:r>
      <w:proofErr w:type="gramStart"/>
      <w:r w:rsidRPr="00977D74">
        <w:rPr>
          <w:rFonts w:ascii="仿宋" w:eastAsia="仿宋" w:hAnsi="仿宋" w:hint="eastAsia"/>
          <w:sz w:val="32"/>
          <w:szCs w:val="32"/>
        </w:rPr>
        <w:t>人大金</w:t>
      </w:r>
      <w:proofErr w:type="gramEnd"/>
      <w:r w:rsidRPr="00977D74">
        <w:rPr>
          <w:rFonts w:ascii="仿宋" w:eastAsia="仿宋" w:hAnsi="仿宋" w:hint="eastAsia"/>
          <w:sz w:val="32"/>
          <w:szCs w:val="32"/>
        </w:rPr>
        <w:t>仓等主流数据库和应用进行在线备份保护。</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配置系统管理员，审计管理员、安全管理员、操作员和巡检员五类角色功能，通过分权管理，提升备份系统的管理安全性。</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配置Windows文件系统</w:t>
      </w:r>
      <w:proofErr w:type="gramStart"/>
      <w:r w:rsidRPr="00977D74">
        <w:rPr>
          <w:rFonts w:ascii="仿宋" w:eastAsia="仿宋" w:hAnsi="仿宋" w:hint="eastAsia"/>
          <w:sz w:val="32"/>
          <w:szCs w:val="32"/>
        </w:rPr>
        <w:t>的卷级备份</w:t>
      </w:r>
      <w:proofErr w:type="gramEnd"/>
      <w:r w:rsidRPr="00977D74">
        <w:rPr>
          <w:rFonts w:ascii="仿宋" w:eastAsia="仿宋" w:hAnsi="仿宋" w:hint="eastAsia"/>
          <w:sz w:val="32"/>
          <w:szCs w:val="32"/>
        </w:rPr>
        <w:t>功能，以整卷为单位进行数据备份，提升海量小文件环境下的备份效率。支持整卷恢复和单文件目录级别的细粒度恢复。</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配置永久增量备份功能，初次备份对所有数据进行完全备份，之后只对新增加或改动过的数据做增量备份。每个增量备份的数据副本将自动合成为完全副本，能够大幅度减少备份时间，节省备份数据所需的存储空间，且提升了恢复效率。</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配置原厂工程师安装部署和产品培训服务：包含环境调研、设备上架或软件安装、系统或应用部署和调试、试运行、系统维护指导。</w:t>
      </w:r>
    </w:p>
    <w:p w:rsidR="00977D74" w:rsidRPr="00FB1D31"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lastRenderedPageBreak/>
        <w:t>配置原厂三年硬件质保和售后服务，提供7*24小时电话支持、7*24小时网络远程支持、和邮件支持。</w:t>
      </w:r>
    </w:p>
    <w:p w:rsidR="00F43182" w:rsidRPr="00FB1D31" w:rsidRDefault="00405F27" w:rsidP="00662558">
      <w:pPr>
        <w:pStyle w:val="18"/>
        <w:keepNext/>
        <w:keepLines/>
        <w:numPr>
          <w:ilvl w:val="2"/>
          <w:numId w:val="119"/>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61" w:name="_Toc24409"/>
      <w:bookmarkStart w:id="1562" w:name="_Toc35244894"/>
      <w:bookmarkStart w:id="1563" w:name="_Toc38788881"/>
      <w:r w:rsidRPr="00FB1D31">
        <w:rPr>
          <w:rFonts w:ascii="黑体" w:eastAsia="黑体" w:hAnsi="黑体" w:cs="Arial"/>
          <w:bCs/>
          <w:sz w:val="32"/>
          <w:szCs w:val="32"/>
        </w:rPr>
        <w:t>KVM切换器</w:t>
      </w:r>
      <w:bookmarkEnd w:id="1561"/>
      <w:bookmarkEnd w:id="1562"/>
      <w:bookmarkEnd w:id="1563"/>
    </w:p>
    <w:p w:rsidR="00F43182" w:rsidRPr="00FB1D31" w:rsidRDefault="00405F27" w:rsidP="00662558">
      <w:pPr>
        <w:spacing w:line="600" w:lineRule="exact"/>
        <w:ind w:firstLine="480"/>
        <w:rPr>
          <w:rFonts w:ascii="仿宋" w:eastAsia="仿宋" w:hAnsi="仿宋" w:cs="Tahoma"/>
          <w:sz w:val="32"/>
          <w:szCs w:val="32"/>
        </w:rPr>
      </w:pPr>
      <w:r w:rsidRPr="00FB1D31">
        <w:rPr>
          <w:rFonts w:ascii="仿宋" w:eastAsia="仿宋" w:hAnsi="仿宋" w:cs="Tahoma" w:hint="eastAsia"/>
          <w:sz w:val="32"/>
          <w:szCs w:val="32"/>
        </w:rPr>
        <w:t>主要技术规格如下：</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bookmarkStart w:id="1564" w:name="_Toc32229468"/>
      <w:bookmarkStart w:id="1565" w:name="_Toc32229795"/>
      <w:bookmarkEnd w:id="1564"/>
      <w:bookmarkEnd w:id="1565"/>
      <w:r w:rsidRPr="00DA1BCB">
        <w:rPr>
          <w:rFonts w:ascii="仿宋" w:eastAsia="仿宋" w:hAnsi="仿宋" w:hint="eastAsia"/>
          <w:sz w:val="32"/>
          <w:szCs w:val="32"/>
        </w:rPr>
        <w:t>应采用知名品牌，高性能、高速度和高可靠性的切换器；</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集成至少8口KVM切换功能于1U高度空间的控制平台，可通过一组设备（包含LED显示器、键盘、鼠标）实现对多台计算机的操作；</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至少17寸LED TFT液晶显示屏，高亮度，高清晰，分辨率不低于达1280 x 1024 @60Hz；</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可通过前面板按键切换、OSD切换选中管理的主机，支持鼠标切换管理方式，提供多种自动扫描模式，可持续监控使用者所选择的主机；</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支持USB，PS/2接口的服务器；</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通过KVM信号线连接服务器，信号线数量不少于8根，5米的不少于4根，10米的不少于4根；</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支持热插拔，不需关闭电源即可随时增加或移除服务器冗余电源；</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应能支持每天24小时连续运作的需要；</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系统能在开机和恢复供电时自启，应具备手动开机选择功能；</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提供3年原厂商保修；</w:t>
      </w:r>
    </w:p>
    <w:p w:rsidR="00DA1BCB" w:rsidRPr="00320D47"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 Windows，Linux，和Sun等主流操作系统，并兼容联想、</w:t>
      </w:r>
      <w:r w:rsidRPr="00DA1BCB">
        <w:rPr>
          <w:rFonts w:ascii="仿宋" w:eastAsia="仿宋" w:hAnsi="仿宋" w:hint="eastAsia"/>
          <w:sz w:val="32"/>
          <w:szCs w:val="32"/>
        </w:rPr>
        <w:lastRenderedPageBreak/>
        <w:t>曙光、浪潮、华为、宝德、HP、IBM、戴尔和思科等主流服务器。</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66" w:name="_Toc35244895"/>
      <w:bookmarkStart w:id="1567" w:name="_Toc38788882"/>
      <w:bookmarkStart w:id="1568" w:name="_Toc343"/>
      <w:r w:rsidRPr="00FB1D31">
        <w:rPr>
          <w:rFonts w:ascii="黑体" w:eastAsia="黑体" w:hAnsi="黑体" w:cs="Arial" w:hint="eastAsia"/>
          <w:bCs/>
          <w:sz w:val="32"/>
          <w:szCs w:val="32"/>
        </w:rPr>
        <w:t>网络设备</w:t>
      </w:r>
      <w:bookmarkEnd w:id="1566"/>
      <w:bookmarkEnd w:id="1567"/>
    </w:p>
    <w:p w:rsidR="00F43182" w:rsidRPr="00FB1D31" w:rsidRDefault="00405F27" w:rsidP="00662558">
      <w:pPr>
        <w:pStyle w:val="18"/>
        <w:keepNext/>
        <w:keepLines/>
        <w:numPr>
          <w:ilvl w:val="2"/>
          <w:numId w:val="120"/>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69" w:name="_Toc35244896"/>
      <w:bookmarkStart w:id="1570" w:name="_Toc38788883"/>
      <w:r w:rsidRPr="00FB1D31">
        <w:rPr>
          <w:rFonts w:ascii="黑体" w:eastAsia="黑体" w:hAnsi="黑体" w:cs="Arial" w:hint="eastAsia"/>
          <w:bCs/>
          <w:sz w:val="32"/>
          <w:szCs w:val="32"/>
        </w:rPr>
        <w:t>基本要求</w:t>
      </w:r>
      <w:bookmarkEnd w:id="1568"/>
      <w:bookmarkEnd w:id="1569"/>
      <w:bookmarkEnd w:id="1570"/>
    </w:p>
    <w:p w:rsidR="00F43182" w:rsidRPr="00FB1D31" w:rsidRDefault="00405F27" w:rsidP="00662558">
      <w:pPr>
        <w:spacing w:line="600" w:lineRule="exact"/>
        <w:ind w:firstLine="480"/>
        <w:rPr>
          <w:rFonts w:ascii="仿宋" w:eastAsia="仿宋" w:hAnsi="仿宋" w:cs="Tahoma"/>
          <w:sz w:val="32"/>
          <w:szCs w:val="32"/>
        </w:rPr>
      </w:pPr>
      <w:r w:rsidRPr="00FB1D31">
        <w:rPr>
          <w:rFonts w:ascii="仿宋" w:eastAsia="仿宋" w:hAnsi="仿宋" w:cs="Tahoma" w:hint="eastAsia"/>
          <w:sz w:val="32"/>
          <w:szCs w:val="32"/>
        </w:rPr>
        <w:t>网络应具有高可靠性和在地铁环境中有良好抗干扰能力，以保证业务处理稳定运行；</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网络传输应是基于交换式的，重要部分采用冗余设计；</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网络应具有良好的可测试性，以方便测试及维护；</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网络应具有开放性和</w:t>
      </w:r>
      <w:proofErr w:type="gramStart"/>
      <w:r w:rsidRPr="00FB1D31">
        <w:rPr>
          <w:rFonts w:ascii="仿宋" w:eastAsia="仿宋" w:hAnsi="仿宋" w:hint="eastAsia"/>
          <w:sz w:val="32"/>
          <w:szCs w:val="32"/>
        </w:rPr>
        <w:t>可</w:t>
      </w:r>
      <w:proofErr w:type="gramEnd"/>
      <w:r w:rsidRPr="00FB1D31">
        <w:rPr>
          <w:rFonts w:ascii="仿宋" w:eastAsia="仿宋" w:hAnsi="仿宋" w:hint="eastAsia"/>
          <w:sz w:val="32"/>
          <w:szCs w:val="32"/>
        </w:rPr>
        <w:t>扩展性，易于升级和改造；</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网络系统应易于管理；</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网络应具有完善的诊断功能及高度数据传输安全性；</w:t>
      </w:r>
    </w:p>
    <w:p w:rsidR="00F43182" w:rsidRPr="00FB1D31" w:rsidRDefault="00405F27" w:rsidP="00320D47">
      <w:pPr>
        <w:numPr>
          <w:ilvl w:val="0"/>
          <w:numId w:val="42"/>
        </w:numPr>
        <w:spacing w:line="600" w:lineRule="exact"/>
        <w:ind w:left="2" w:firstLineChars="200" w:firstLine="640"/>
        <w:rPr>
          <w:rFonts w:ascii="仿宋" w:eastAsia="仿宋" w:hAnsi="仿宋"/>
          <w:sz w:val="32"/>
          <w:szCs w:val="32"/>
        </w:rPr>
      </w:pPr>
      <w:r w:rsidRPr="00FB1D31">
        <w:rPr>
          <w:rFonts w:ascii="仿宋" w:eastAsia="仿宋" w:hAnsi="仿宋" w:hint="eastAsia"/>
          <w:sz w:val="32"/>
          <w:szCs w:val="32"/>
        </w:rPr>
        <w:t>网络协议应符合相关国际标准；</w:t>
      </w:r>
    </w:p>
    <w:p w:rsidR="00F43182" w:rsidRPr="00FB1D31" w:rsidRDefault="00405F27" w:rsidP="00662558">
      <w:pPr>
        <w:pStyle w:val="18"/>
        <w:keepNext/>
        <w:keepLines/>
        <w:numPr>
          <w:ilvl w:val="2"/>
          <w:numId w:val="120"/>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71" w:name="_Toc35244897"/>
      <w:bookmarkStart w:id="1572" w:name="_Toc10829"/>
      <w:bookmarkStart w:id="1573" w:name="_Toc38788884"/>
      <w:r w:rsidRPr="00FB1D31">
        <w:rPr>
          <w:rFonts w:ascii="黑体" w:eastAsia="黑体" w:hAnsi="黑体" w:cs="Arial" w:hint="eastAsia"/>
          <w:bCs/>
          <w:sz w:val="32"/>
          <w:szCs w:val="32"/>
        </w:rPr>
        <w:t>网络设备</w:t>
      </w:r>
      <w:bookmarkEnd w:id="1571"/>
      <w:bookmarkEnd w:id="1572"/>
      <w:bookmarkEnd w:id="1573"/>
    </w:p>
    <w:p w:rsidR="00F43182" w:rsidRPr="00FB1D31" w:rsidRDefault="00405F27" w:rsidP="00662558">
      <w:pPr>
        <w:pStyle w:val="18"/>
        <w:keepNext/>
        <w:keepLines/>
        <w:widowControl/>
        <w:numPr>
          <w:ilvl w:val="3"/>
          <w:numId w:val="120"/>
        </w:numPr>
        <w:tabs>
          <w:tab w:val="clear" w:pos="1860"/>
          <w:tab w:val="left" w:pos="0"/>
        </w:tabs>
        <w:snapToGrid w:val="0"/>
        <w:spacing w:beforeLines="50" w:before="120" w:afterLines="50" w:after="120" w:line="600" w:lineRule="exact"/>
        <w:ind w:left="0" w:firstLineChars="0" w:firstLine="0"/>
        <w:jc w:val="left"/>
        <w:outlineLvl w:val="3"/>
        <w:rPr>
          <w:rFonts w:ascii="黑体" w:eastAsia="黑体" w:hAnsi="黑体" w:cs="Arial"/>
          <w:sz w:val="32"/>
          <w:szCs w:val="32"/>
        </w:rPr>
      </w:pPr>
      <w:r w:rsidRPr="00FB1D31">
        <w:rPr>
          <w:rFonts w:ascii="黑体" w:eastAsia="黑体" w:hAnsi="黑体" w:cs="Arial" w:hint="eastAsia"/>
          <w:sz w:val="32"/>
          <w:szCs w:val="32"/>
        </w:rPr>
        <w:t>核心三层交换机（万兆）</w:t>
      </w:r>
    </w:p>
    <w:p w:rsidR="00F43182" w:rsidRPr="00FB1D31" w:rsidRDefault="00405F27" w:rsidP="00662558">
      <w:pPr>
        <w:pStyle w:val="ZQ"/>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主要技术规格如下：</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采用知名品牌</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产品类型</w:t>
      </w:r>
      <w:r w:rsidRPr="00977D74">
        <w:rPr>
          <w:rFonts w:ascii="仿宋" w:eastAsia="仿宋" w:hAnsi="仿宋"/>
          <w:sz w:val="32"/>
          <w:szCs w:val="32"/>
        </w:rPr>
        <w:t>:</w:t>
      </w:r>
      <w:r w:rsidRPr="00977D74">
        <w:rPr>
          <w:rFonts w:ascii="仿宋" w:eastAsia="仿宋" w:hAnsi="仿宋" w:hint="eastAsia"/>
          <w:sz w:val="32"/>
          <w:szCs w:val="32"/>
        </w:rPr>
        <w:t>万兆以太网交换机</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应用层级</w:t>
      </w:r>
      <w:r w:rsidRPr="00977D74">
        <w:rPr>
          <w:rFonts w:ascii="仿宋" w:eastAsia="仿宋" w:hAnsi="仿宋"/>
          <w:sz w:val="32"/>
          <w:szCs w:val="32"/>
        </w:rPr>
        <w:t>:</w:t>
      </w:r>
      <w:r w:rsidRPr="00977D74">
        <w:rPr>
          <w:rFonts w:ascii="仿宋" w:eastAsia="仿宋" w:hAnsi="仿宋" w:hint="eastAsia"/>
          <w:sz w:val="32"/>
          <w:szCs w:val="32"/>
        </w:rPr>
        <w:t>三层</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传输速率</w:t>
      </w:r>
      <w:r w:rsidRPr="00977D74">
        <w:rPr>
          <w:rFonts w:ascii="仿宋" w:eastAsia="仿宋" w:hAnsi="仿宋"/>
          <w:sz w:val="32"/>
          <w:szCs w:val="32"/>
        </w:rPr>
        <w:t>:10GE</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交换方式</w:t>
      </w:r>
      <w:r w:rsidRPr="00977D74">
        <w:rPr>
          <w:rFonts w:ascii="仿宋" w:eastAsia="仿宋" w:hAnsi="仿宋"/>
          <w:sz w:val="32"/>
          <w:szCs w:val="32"/>
        </w:rPr>
        <w:t>:</w:t>
      </w:r>
      <w:r w:rsidRPr="00977D74">
        <w:rPr>
          <w:rFonts w:ascii="仿宋" w:eastAsia="仿宋" w:hAnsi="仿宋" w:hint="eastAsia"/>
          <w:sz w:val="32"/>
          <w:szCs w:val="32"/>
        </w:rPr>
        <w:t>存储</w:t>
      </w:r>
      <w:r w:rsidRPr="00977D74">
        <w:rPr>
          <w:rFonts w:ascii="仿宋" w:eastAsia="仿宋" w:hAnsi="仿宋"/>
          <w:sz w:val="32"/>
          <w:szCs w:val="32"/>
        </w:rPr>
        <w:t>-</w:t>
      </w:r>
      <w:r w:rsidRPr="00977D74">
        <w:rPr>
          <w:rFonts w:ascii="仿宋" w:eastAsia="仿宋" w:hAnsi="仿宋" w:hint="eastAsia"/>
          <w:sz w:val="32"/>
          <w:szCs w:val="32"/>
        </w:rPr>
        <w:t>转发</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交换容量：</w:t>
      </w:r>
      <w:r w:rsidRPr="00977D74">
        <w:rPr>
          <w:rFonts w:ascii="仿宋" w:eastAsia="仿宋" w:hAnsi="仿宋"/>
          <w:sz w:val="32"/>
          <w:szCs w:val="32"/>
        </w:rPr>
        <w:t>19.2Tbps</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lastRenderedPageBreak/>
        <w:t>包转发率</w:t>
      </w:r>
      <w:r w:rsidRPr="00977D74">
        <w:rPr>
          <w:rFonts w:ascii="仿宋" w:eastAsia="仿宋" w:hAnsi="仿宋"/>
          <w:sz w:val="32"/>
          <w:szCs w:val="32"/>
        </w:rPr>
        <w:t>: 1440Mpps</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sz w:val="32"/>
          <w:szCs w:val="32"/>
        </w:rPr>
        <w:t>MAC</w:t>
      </w:r>
      <w:r w:rsidRPr="00977D74">
        <w:rPr>
          <w:rFonts w:ascii="仿宋" w:eastAsia="仿宋" w:hAnsi="仿宋" w:hint="eastAsia"/>
          <w:sz w:val="32"/>
          <w:szCs w:val="32"/>
        </w:rPr>
        <w:t>地址表</w:t>
      </w:r>
      <w:r w:rsidRPr="00977D74">
        <w:rPr>
          <w:rFonts w:ascii="仿宋" w:eastAsia="仿宋" w:hAnsi="仿宋"/>
          <w:sz w:val="32"/>
          <w:szCs w:val="32"/>
        </w:rPr>
        <w:t>: 1M</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端口结构</w:t>
      </w:r>
      <w:r w:rsidRPr="00977D74">
        <w:rPr>
          <w:rFonts w:ascii="仿宋" w:eastAsia="仿宋" w:hAnsi="仿宋"/>
          <w:sz w:val="32"/>
          <w:szCs w:val="32"/>
        </w:rPr>
        <w:t>:</w:t>
      </w:r>
      <w:r w:rsidRPr="00977D74">
        <w:rPr>
          <w:rFonts w:ascii="仿宋" w:eastAsia="仿宋" w:hAnsi="仿宋" w:hint="eastAsia"/>
          <w:sz w:val="32"/>
          <w:szCs w:val="32"/>
        </w:rPr>
        <w:t>模块化</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端口数量</w:t>
      </w:r>
      <w:r w:rsidRPr="00977D74">
        <w:rPr>
          <w:rFonts w:ascii="仿宋" w:eastAsia="仿宋" w:hAnsi="仿宋"/>
          <w:sz w:val="32"/>
          <w:szCs w:val="32"/>
        </w:rPr>
        <w:t>:48</w:t>
      </w:r>
      <w:r w:rsidRPr="00977D74">
        <w:rPr>
          <w:rFonts w:ascii="仿宋" w:eastAsia="仿宋" w:hAnsi="仿宋" w:hint="eastAsia"/>
          <w:sz w:val="32"/>
          <w:szCs w:val="32"/>
        </w:rPr>
        <w:t>个</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端口描述</w:t>
      </w:r>
      <w:r w:rsidRPr="00977D74">
        <w:rPr>
          <w:rFonts w:ascii="仿宋" w:eastAsia="仿宋" w:hAnsi="仿宋"/>
          <w:sz w:val="32"/>
          <w:szCs w:val="32"/>
        </w:rPr>
        <w:t>: 24</w:t>
      </w:r>
      <w:r w:rsidRPr="00977D74">
        <w:rPr>
          <w:rFonts w:ascii="仿宋" w:eastAsia="仿宋" w:hAnsi="仿宋" w:hint="eastAsia"/>
          <w:sz w:val="32"/>
          <w:szCs w:val="32"/>
        </w:rPr>
        <w:t>端口万兆以太网光接口，</w:t>
      </w:r>
      <w:r w:rsidRPr="00977D74">
        <w:rPr>
          <w:rFonts w:ascii="仿宋" w:eastAsia="仿宋" w:hAnsi="仿宋"/>
          <w:sz w:val="32"/>
          <w:szCs w:val="32"/>
        </w:rPr>
        <w:t>24</w:t>
      </w:r>
      <w:r w:rsidRPr="00977D74">
        <w:rPr>
          <w:rFonts w:ascii="仿宋" w:eastAsia="仿宋" w:hAnsi="仿宋" w:hint="eastAsia"/>
          <w:sz w:val="32"/>
          <w:szCs w:val="32"/>
        </w:rPr>
        <w:t>端口十兆</w:t>
      </w:r>
      <w:r w:rsidRPr="00977D74">
        <w:rPr>
          <w:rFonts w:ascii="仿宋" w:eastAsia="仿宋" w:hAnsi="仿宋"/>
          <w:sz w:val="32"/>
          <w:szCs w:val="32"/>
        </w:rPr>
        <w:t>/</w:t>
      </w:r>
      <w:r w:rsidRPr="00977D74">
        <w:rPr>
          <w:rFonts w:ascii="仿宋" w:eastAsia="仿宋" w:hAnsi="仿宋" w:hint="eastAsia"/>
          <w:sz w:val="32"/>
          <w:szCs w:val="32"/>
        </w:rPr>
        <w:t>百兆</w:t>
      </w:r>
      <w:r w:rsidRPr="00977D74">
        <w:rPr>
          <w:rFonts w:ascii="仿宋" w:eastAsia="仿宋" w:hAnsi="仿宋"/>
          <w:sz w:val="32"/>
          <w:szCs w:val="32"/>
        </w:rPr>
        <w:t>/</w:t>
      </w:r>
      <w:r w:rsidRPr="00977D74">
        <w:rPr>
          <w:rFonts w:ascii="仿宋" w:eastAsia="仿宋" w:hAnsi="仿宋" w:hint="eastAsia"/>
          <w:sz w:val="32"/>
          <w:szCs w:val="32"/>
        </w:rPr>
        <w:t>千兆以太网电接口</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控制端口</w:t>
      </w:r>
      <w:r w:rsidRPr="00977D74">
        <w:rPr>
          <w:rFonts w:ascii="仿宋" w:eastAsia="仿宋" w:hAnsi="仿宋"/>
          <w:sz w:val="32"/>
          <w:szCs w:val="32"/>
        </w:rPr>
        <w:t>:1</w:t>
      </w:r>
      <w:r w:rsidRPr="00977D74">
        <w:rPr>
          <w:rFonts w:ascii="仿宋" w:eastAsia="仿宋" w:hAnsi="仿宋" w:hint="eastAsia"/>
          <w:sz w:val="32"/>
          <w:szCs w:val="32"/>
        </w:rPr>
        <w:t>个</w:t>
      </w:r>
      <w:r w:rsidRPr="00977D74">
        <w:rPr>
          <w:rFonts w:ascii="仿宋" w:eastAsia="仿宋" w:hAnsi="仿宋"/>
          <w:sz w:val="32"/>
          <w:szCs w:val="32"/>
        </w:rPr>
        <w:t>Console</w:t>
      </w:r>
      <w:r w:rsidRPr="00977D74">
        <w:rPr>
          <w:rFonts w:ascii="仿宋" w:eastAsia="仿宋" w:hAnsi="仿宋" w:hint="eastAsia"/>
          <w:sz w:val="32"/>
          <w:szCs w:val="32"/>
        </w:rPr>
        <w:t>口</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扩展模块</w:t>
      </w:r>
      <w:r w:rsidRPr="00977D74">
        <w:rPr>
          <w:rFonts w:ascii="仿宋" w:eastAsia="仿宋" w:hAnsi="仿宋"/>
          <w:sz w:val="32"/>
          <w:szCs w:val="32"/>
        </w:rPr>
        <w:t>:1</w:t>
      </w:r>
      <w:r w:rsidRPr="00977D74">
        <w:rPr>
          <w:rFonts w:ascii="仿宋" w:eastAsia="仿宋" w:hAnsi="仿宋" w:hint="eastAsia"/>
          <w:sz w:val="32"/>
          <w:szCs w:val="32"/>
        </w:rPr>
        <w:t>个业务插槽</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传输模式</w:t>
      </w:r>
      <w:r w:rsidRPr="00977D74">
        <w:rPr>
          <w:rFonts w:ascii="仿宋" w:eastAsia="仿宋" w:hAnsi="仿宋"/>
          <w:sz w:val="32"/>
          <w:szCs w:val="32"/>
        </w:rPr>
        <w:t>:</w:t>
      </w:r>
      <w:r w:rsidRPr="00977D74">
        <w:rPr>
          <w:rFonts w:ascii="仿宋" w:eastAsia="仿宋" w:hAnsi="仿宋" w:hint="eastAsia"/>
          <w:sz w:val="32"/>
          <w:szCs w:val="32"/>
        </w:rPr>
        <w:t>全双工</w:t>
      </w:r>
      <w:r w:rsidRPr="00977D74">
        <w:rPr>
          <w:rFonts w:ascii="仿宋" w:eastAsia="仿宋" w:hAnsi="仿宋"/>
          <w:sz w:val="32"/>
          <w:szCs w:val="32"/>
        </w:rPr>
        <w:t>/</w:t>
      </w:r>
      <w:r w:rsidRPr="00977D74">
        <w:rPr>
          <w:rFonts w:ascii="仿宋" w:eastAsia="仿宋" w:hAnsi="仿宋" w:hint="eastAsia"/>
          <w:sz w:val="32"/>
          <w:szCs w:val="32"/>
        </w:rPr>
        <w:t>半双工自适应</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支持堆叠或者虚拟化</w:t>
      </w:r>
    </w:p>
    <w:p w:rsidR="00977D74" w:rsidRPr="00FB1D31"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提供</w:t>
      </w:r>
      <w:r w:rsidRPr="00977D74">
        <w:rPr>
          <w:rFonts w:ascii="仿宋" w:eastAsia="仿宋" w:hAnsi="仿宋"/>
          <w:sz w:val="32"/>
          <w:szCs w:val="32"/>
        </w:rPr>
        <w:t>3</w:t>
      </w:r>
      <w:r w:rsidRPr="00977D74">
        <w:rPr>
          <w:rFonts w:ascii="仿宋" w:eastAsia="仿宋" w:hAnsi="仿宋" w:hint="eastAsia"/>
          <w:sz w:val="32"/>
          <w:szCs w:val="32"/>
        </w:rPr>
        <w:t>年原厂商保修。</w:t>
      </w:r>
    </w:p>
    <w:p w:rsidR="00F43182" w:rsidRPr="00FB1D31" w:rsidRDefault="00405F27" w:rsidP="00662558">
      <w:pPr>
        <w:pStyle w:val="18"/>
        <w:keepNext/>
        <w:keepLines/>
        <w:widowControl/>
        <w:numPr>
          <w:ilvl w:val="3"/>
          <w:numId w:val="120"/>
        </w:numPr>
        <w:tabs>
          <w:tab w:val="clear" w:pos="1860"/>
          <w:tab w:val="left" w:pos="0"/>
        </w:tabs>
        <w:snapToGrid w:val="0"/>
        <w:spacing w:beforeLines="50" w:before="120" w:afterLines="50" w:after="120" w:line="600" w:lineRule="exact"/>
        <w:ind w:left="0" w:firstLineChars="0" w:firstLine="0"/>
        <w:jc w:val="left"/>
        <w:outlineLvl w:val="3"/>
        <w:rPr>
          <w:rFonts w:ascii="黑体" w:eastAsia="黑体" w:hAnsi="黑体" w:cs="Arial"/>
          <w:sz w:val="32"/>
          <w:szCs w:val="32"/>
        </w:rPr>
      </w:pPr>
      <w:r w:rsidRPr="00FB1D31">
        <w:rPr>
          <w:rFonts w:ascii="黑体" w:eastAsia="黑体" w:hAnsi="黑体" w:cs="Arial" w:hint="eastAsia"/>
          <w:sz w:val="32"/>
          <w:szCs w:val="32"/>
        </w:rPr>
        <w:t>外网路由器（互联网接入）</w:t>
      </w:r>
    </w:p>
    <w:p w:rsidR="00F43182" w:rsidRPr="00FB1D31" w:rsidRDefault="00405F27" w:rsidP="00662558">
      <w:pPr>
        <w:pStyle w:val="ZQ"/>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主要技术规格如下：</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采用知名品牌</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转发性能：不低于2Mpps</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防火墙性能：不低于1.2Gbps</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固定接口：3*GE (1*Combo),24*GE</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CPU：双核1GHz</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内存：不低于512M</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Flash：不低于512M</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局域网功能：IEEE 802.1P，IEEE 802.1Q，IEEE 802.3，VLAN</w:t>
      </w:r>
      <w:r w:rsidRPr="00977D74">
        <w:rPr>
          <w:rFonts w:ascii="仿宋" w:eastAsia="仿宋" w:hAnsi="仿宋" w:hint="eastAsia"/>
          <w:sz w:val="32"/>
          <w:szCs w:val="32"/>
        </w:rPr>
        <w:lastRenderedPageBreak/>
        <w:t>管理，MAC管理，MSTP等</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IPv4单播路由：路由策略，静态路由，RIP，OSPF，IS-IS，BGP</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组播功能：IGMP V1/V2/V3，IGMP-Snooping V1/V2/V3，PIM SM，PIM DM，MSDP，MBGP</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MPLS：LDP，MPLS L3 VPN，VLL，PWE3 ，静态LSP，动态LSP，MPLS TE，IP FRR，LDP FRR，TE FRR</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VPN：IPSec VPN，GRE VPN，DSVPN，A2A VPN，L2TP VPN</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QoS："Diffserv模式，MPLS QoS，优先级映射，流量监管（CAR），流量整形，拥塞避免（基于IP优先级/DSCP WRED），拥塞管理（LAN接口：SP/WRR/SP+WRR；WAN接口：PQ/CBWFQ），MQC（流分类，流行为，流策略），端口三级调度和三级整形（Hierarchical QoS），FR QoS, 智能应用控制（SAC），硬件QoS(SRU80主控</w:t>
      </w:r>
      <w:proofErr w:type="gramStart"/>
      <w:r w:rsidRPr="00977D74">
        <w:rPr>
          <w:rFonts w:ascii="仿宋" w:eastAsia="仿宋" w:hAnsi="仿宋" w:hint="eastAsia"/>
          <w:sz w:val="32"/>
          <w:szCs w:val="32"/>
        </w:rPr>
        <w:t>板支持</w:t>
      </w:r>
      <w:proofErr w:type="gramEnd"/>
      <w:r w:rsidRPr="00977D74">
        <w:rPr>
          <w:rFonts w:ascii="仿宋" w:eastAsia="仿宋" w:hAnsi="仿宋" w:hint="eastAsia"/>
          <w:sz w:val="32"/>
          <w:szCs w:val="32"/>
        </w:rPr>
        <w:t>)"</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安全：ACL，基于域的状态防火墙，802.1x认证，MAC认证，Portal认证，AAA，RADIUS，HWTACACS，广播风暴抑制，ARP安全，ICMP反攻击，URPF，CPCAR，黑名单，攻击源追踪，</w:t>
      </w:r>
      <w:proofErr w:type="gramStart"/>
      <w:r w:rsidRPr="00977D74">
        <w:rPr>
          <w:rFonts w:ascii="仿宋" w:eastAsia="仿宋" w:hAnsi="仿宋" w:hint="eastAsia"/>
          <w:sz w:val="32"/>
          <w:szCs w:val="32"/>
        </w:rPr>
        <w:t>国密算法</w:t>
      </w:r>
      <w:proofErr w:type="gramEnd"/>
      <w:r w:rsidRPr="00977D74">
        <w:rPr>
          <w:rFonts w:ascii="仿宋" w:eastAsia="仿宋" w:hAnsi="仿宋" w:hint="eastAsia"/>
          <w:sz w:val="32"/>
          <w:szCs w:val="32"/>
        </w:rPr>
        <w:t>（</w:t>
      </w:r>
      <w:proofErr w:type="gramStart"/>
      <w:r w:rsidRPr="00977D74">
        <w:rPr>
          <w:rFonts w:ascii="仿宋" w:eastAsia="仿宋" w:hAnsi="仿宋" w:hint="eastAsia"/>
          <w:sz w:val="32"/>
          <w:szCs w:val="32"/>
        </w:rPr>
        <w:t>支持国密</w:t>
      </w:r>
      <w:proofErr w:type="gramEnd"/>
      <w:r w:rsidRPr="00977D74">
        <w:rPr>
          <w:rFonts w:ascii="仿宋" w:eastAsia="仿宋" w:hAnsi="仿宋" w:hint="eastAsia"/>
          <w:sz w:val="32"/>
          <w:szCs w:val="32"/>
        </w:rPr>
        <w:t>SM1、SM2、SM3和SM4算法），上网行为管理，IPS，URL 过滤，文件过滤</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可靠性：VRRP，BFD，EFM，接口备份，接口监控组</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管理维护：升级管理，设备管理，Web网管，GTL，SNMP（v1/v2c/v3），RMON，NTP，CWMP，AutoConfig，Auto-Start，U盘开局，命令行，NetStream，IP Accounting，NQA，OPS，SSH (v1/v2)</w:t>
      </w:r>
    </w:p>
    <w:p w:rsidR="00977D74" w:rsidRPr="00977D74"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t>基础功能：DHCP server/client/relay，PPPoE server/client，PPPoA server/client，PPPoEoA server/client，NAT，子接口管理</w:t>
      </w:r>
    </w:p>
    <w:p w:rsidR="00977D74" w:rsidRPr="00FB1D31" w:rsidRDefault="00977D74" w:rsidP="00696DAE">
      <w:pPr>
        <w:numPr>
          <w:ilvl w:val="0"/>
          <w:numId w:val="42"/>
        </w:numPr>
        <w:spacing w:line="600" w:lineRule="exact"/>
        <w:ind w:left="0" w:firstLineChars="200" w:firstLine="640"/>
        <w:rPr>
          <w:rFonts w:ascii="仿宋" w:eastAsia="仿宋" w:hAnsi="仿宋"/>
          <w:sz w:val="32"/>
          <w:szCs w:val="32"/>
        </w:rPr>
      </w:pPr>
      <w:r w:rsidRPr="00977D74">
        <w:rPr>
          <w:rFonts w:ascii="仿宋" w:eastAsia="仿宋" w:hAnsi="仿宋" w:hint="eastAsia"/>
          <w:sz w:val="32"/>
          <w:szCs w:val="32"/>
        </w:rPr>
        <w:lastRenderedPageBreak/>
        <w:t>提供3年原厂商保修</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74" w:name="_Toc35244898"/>
      <w:bookmarkStart w:id="1575" w:name="_Toc24411"/>
      <w:bookmarkStart w:id="1576" w:name="_Toc38788885"/>
      <w:r w:rsidRPr="00FB1D31">
        <w:rPr>
          <w:rFonts w:ascii="黑体" w:eastAsia="黑体" w:hAnsi="黑体" w:cs="Arial" w:hint="eastAsia"/>
          <w:bCs/>
          <w:sz w:val="32"/>
          <w:szCs w:val="32"/>
        </w:rPr>
        <w:t>安全设备</w:t>
      </w:r>
      <w:bookmarkEnd w:id="1574"/>
      <w:bookmarkEnd w:id="1575"/>
      <w:bookmarkEnd w:id="1576"/>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77" w:name="_Toc12750"/>
      <w:bookmarkStart w:id="1578" w:name="_Toc35244899"/>
      <w:bookmarkStart w:id="1579" w:name="_Toc38788886"/>
      <w:r w:rsidRPr="00FB1D31">
        <w:rPr>
          <w:rFonts w:ascii="黑体" w:eastAsia="黑体" w:hAnsi="黑体" w:cs="Arial" w:hint="eastAsia"/>
          <w:bCs/>
          <w:sz w:val="32"/>
          <w:szCs w:val="32"/>
        </w:rPr>
        <w:t>防火墙</w:t>
      </w:r>
      <w:bookmarkEnd w:id="1577"/>
      <w:bookmarkEnd w:id="1578"/>
      <w:bookmarkEnd w:id="1579"/>
    </w:p>
    <w:p w:rsidR="00F43182" w:rsidRPr="00FB1D31" w:rsidRDefault="00405F27" w:rsidP="00662558">
      <w:pPr>
        <w:pStyle w:val="ZQ"/>
        <w:tabs>
          <w:tab w:val="clear" w:pos="1123"/>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主要技术如下：</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标准2U机箱，冗余电源，标准配置6个10/100/1000M自适应电口，另有2个接口板卡扩展插槽，支持扩展8个</w:t>
      </w:r>
      <w:proofErr w:type="gramStart"/>
      <w:r w:rsidRPr="00DA1BCB">
        <w:rPr>
          <w:rFonts w:ascii="仿宋" w:eastAsia="仿宋" w:hAnsi="仿宋" w:hint="eastAsia"/>
          <w:sz w:val="32"/>
          <w:szCs w:val="32"/>
        </w:rPr>
        <w:t>千兆电口</w:t>
      </w:r>
      <w:proofErr w:type="gramEnd"/>
      <w:r w:rsidRPr="00DA1BCB">
        <w:rPr>
          <w:rFonts w:ascii="仿宋" w:eastAsia="仿宋" w:hAnsi="仿宋" w:hint="eastAsia"/>
          <w:sz w:val="32"/>
          <w:szCs w:val="32"/>
        </w:rPr>
        <w:t>或8</w:t>
      </w:r>
      <w:proofErr w:type="gramStart"/>
      <w:r w:rsidRPr="00DA1BCB">
        <w:rPr>
          <w:rFonts w:ascii="仿宋" w:eastAsia="仿宋" w:hAnsi="仿宋" w:hint="eastAsia"/>
          <w:sz w:val="32"/>
          <w:szCs w:val="32"/>
        </w:rPr>
        <w:t>千兆光口</w:t>
      </w:r>
      <w:proofErr w:type="gramEnd"/>
      <w:r w:rsidRPr="00DA1BCB">
        <w:rPr>
          <w:rFonts w:ascii="仿宋" w:eastAsia="仿宋" w:hAnsi="仿宋" w:hint="eastAsia"/>
          <w:sz w:val="32"/>
          <w:szCs w:val="32"/>
        </w:rPr>
        <w:t>，1个Console口，支持液晶屏，含三年</w:t>
      </w:r>
      <w:proofErr w:type="gramStart"/>
      <w:r w:rsidRPr="00DA1BCB">
        <w:rPr>
          <w:rFonts w:ascii="仿宋" w:eastAsia="仿宋" w:hAnsi="仿宋" w:hint="eastAsia"/>
          <w:sz w:val="32"/>
          <w:szCs w:val="32"/>
        </w:rPr>
        <w:t>硬件维保服务</w:t>
      </w:r>
      <w:proofErr w:type="gramEnd"/>
      <w:r w:rsidRPr="00DA1BCB">
        <w:rPr>
          <w:rFonts w:ascii="仿宋" w:eastAsia="仿宋" w:hAnsi="仿宋" w:hint="eastAsia"/>
          <w:sz w:val="32"/>
          <w:szCs w:val="32"/>
        </w:rPr>
        <w:t>，3年防病毒、IPS、APP、威胁情报等特征升级；</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采用专用多核硬件平台，含病毒防护、入侵防御、威胁情报检测等功能，网络层吞吐量≥5Gbps，IPS功能的最大吞吐量≥2.5Gbps，并发连接数≥200万，每秒新建连接数≥6万；</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所投产品应具备本地、互联网支付接入</w:t>
      </w:r>
      <w:proofErr w:type="gramStart"/>
      <w:r w:rsidRPr="00DA1BCB">
        <w:rPr>
          <w:rFonts w:ascii="仿宋" w:eastAsia="仿宋" w:hAnsi="仿宋" w:hint="eastAsia"/>
          <w:sz w:val="32"/>
          <w:szCs w:val="32"/>
        </w:rPr>
        <w:t>端双擎查</w:t>
      </w:r>
      <w:proofErr w:type="gramEnd"/>
      <w:r w:rsidRPr="00DA1BCB">
        <w:rPr>
          <w:rFonts w:ascii="仿宋" w:eastAsia="仿宋" w:hAnsi="仿宋" w:hint="eastAsia"/>
          <w:sz w:val="32"/>
          <w:szCs w:val="32"/>
        </w:rPr>
        <w:t>杀能力，必须能够对HTTP/FTP/POP3/SMTP/IMAP/SMB协议进行病毒查杀，支持IPv4和IPv6环境下病毒检测和过滤功能；</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所投产品必须支持威胁情报联动，可基于主机或威胁情报维度统计网络中确认被入侵的主机数量，并对威胁情报发现的恶意主机执行自动阻断；</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所投产品必须支持与病毒防护或终端管理软件联动，实现基于终端健康状态的访问控制；</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所投产品必须支持并开通链路负载均衡，提供轮询、加权轮询、哈希等多种负载均衡算法，支持链路负载均衡的目的会话保持功能；</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lastRenderedPageBreak/>
        <w:t>产品具备《计算机信息系统安全专用产品销售许可证》（千兆增强级）、《计算机软件著作权登记证书》、《信息技术产品安全测评证书》（千兆 EAL4+）；</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支持双机主备；</w:t>
      </w:r>
    </w:p>
    <w:p w:rsidR="00DA1BCB" w:rsidRPr="00FB1D31"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提供3年原厂商保修。</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80" w:name="_Toc8532"/>
      <w:bookmarkStart w:id="1581" w:name="_Toc35244900"/>
      <w:bookmarkStart w:id="1582" w:name="_Toc38788887"/>
      <w:r w:rsidRPr="00FB1D31">
        <w:rPr>
          <w:rFonts w:ascii="黑体" w:eastAsia="黑体" w:hAnsi="黑体" w:cs="Arial" w:hint="eastAsia"/>
          <w:bCs/>
          <w:sz w:val="32"/>
          <w:szCs w:val="32"/>
        </w:rPr>
        <w:t>堡垒机</w:t>
      </w:r>
      <w:bookmarkEnd w:id="1580"/>
      <w:bookmarkEnd w:id="1581"/>
      <w:bookmarkEnd w:id="1582"/>
    </w:p>
    <w:p w:rsidR="00F43182" w:rsidRPr="00FB1D31" w:rsidRDefault="00405F27" w:rsidP="00662558">
      <w:pPr>
        <w:pStyle w:val="ZQ"/>
        <w:tabs>
          <w:tab w:val="clear" w:pos="1123"/>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标准1U机架式，6个</w:t>
      </w:r>
      <w:proofErr w:type="gramStart"/>
      <w:r w:rsidRPr="00DA1BCB">
        <w:rPr>
          <w:rFonts w:ascii="仿宋" w:eastAsia="仿宋" w:hAnsi="仿宋" w:hint="eastAsia"/>
          <w:sz w:val="32"/>
          <w:szCs w:val="32"/>
        </w:rPr>
        <w:t>千兆电口</w:t>
      </w:r>
      <w:proofErr w:type="gramEnd"/>
      <w:r w:rsidRPr="00DA1BCB">
        <w:rPr>
          <w:rFonts w:ascii="仿宋" w:eastAsia="仿宋" w:hAnsi="仿宋" w:hint="eastAsia"/>
          <w:sz w:val="32"/>
          <w:szCs w:val="32"/>
        </w:rPr>
        <w:t>,支持2个接口扩展槽位。</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内置2TB硬盘，双电源，支持液晶屏，提供可管理不少于100资产（服务器、数据库、网络设备），支持并发数不少于100。</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15.设备厂商具备-(ISC)</w:t>
      </w:r>
      <w:r w:rsidRPr="00696DAE">
        <w:rPr>
          <w:rFonts w:ascii="Calibri" w:eastAsia="仿宋" w:hAnsi="Calibri" w:cs="Calibri"/>
          <w:sz w:val="32"/>
          <w:szCs w:val="32"/>
        </w:rPr>
        <w:t>²</w:t>
      </w:r>
      <w:r w:rsidRPr="00DA1BCB">
        <w:rPr>
          <w:rFonts w:ascii="仿宋" w:eastAsia="仿宋" w:hAnsi="仿宋" w:hint="eastAsia"/>
          <w:sz w:val="32"/>
          <w:szCs w:val="32"/>
        </w:rPr>
        <w:t xml:space="preserve"> 颁发的CISSP培训资质认证、中国信息安全测评中心服务资质-风险评估类二级、CNNVD中国国家信息安全漏洞库支撑单位一级。</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产品具备《计算机信息系统安全专用产品销售许可证》、《中国国家安全产品认证证书（3C）》、《计算机软件著作权登记证书》。</w:t>
      </w:r>
    </w:p>
    <w:p w:rsidR="00DA1BCB" w:rsidRPr="00FB1D31"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三年硬件保修服务。</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83" w:name="_Toc11030"/>
      <w:bookmarkStart w:id="1584" w:name="_Toc35244901"/>
      <w:bookmarkStart w:id="1585" w:name="_Toc38788888"/>
      <w:r w:rsidRPr="00FB1D31">
        <w:rPr>
          <w:rFonts w:ascii="黑体" w:eastAsia="黑体" w:hAnsi="黑体" w:cs="Arial" w:hint="eastAsia"/>
          <w:bCs/>
          <w:sz w:val="32"/>
          <w:szCs w:val="32"/>
        </w:rPr>
        <w:t>数据库审计设备</w:t>
      </w:r>
      <w:bookmarkEnd w:id="1583"/>
      <w:bookmarkEnd w:id="1584"/>
      <w:bookmarkEnd w:id="1585"/>
    </w:p>
    <w:p w:rsidR="00F43182" w:rsidRPr="00FB1D31" w:rsidRDefault="00405F27" w:rsidP="00662558">
      <w:pPr>
        <w:pStyle w:val="ZQ"/>
        <w:tabs>
          <w:tab w:val="clear" w:pos="1123"/>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标准2U机箱，冗余电源，</w:t>
      </w:r>
      <w:proofErr w:type="gramStart"/>
      <w:r w:rsidRPr="00DA1BCB">
        <w:rPr>
          <w:rFonts w:ascii="仿宋" w:eastAsia="仿宋" w:hAnsi="仿宋" w:hint="eastAsia"/>
          <w:sz w:val="32"/>
          <w:szCs w:val="32"/>
        </w:rPr>
        <w:t>标配6个</w:t>
      </w:r>
      <w:proofErr w:type="gramEnd"/>
      <w:r w:rsidRPr="00DA1BCB">
        <w:rPr>
          <w:rFonts w:ascii="仿宋" w:eastAsia="仿宋" w:hAnsi="仿宋" w:hint="eastAsia"/>
          <w:sz w:val="32"/>
          <w:szCs w:val="32"/>
        </w:rPr>
        <w:t>千兆自适应电，内置2TB磁盘存储空间，1个Console口，支持1个扩展槽位，支持液晶屏。包含三年</w:t>
      </w:r>
      <w:proofErr w:type="gramStart"/>
      <w:r w:rsidRPr="00DA1BCB">
        <w:rPr>
          <w:rFonts w:ascii="仿宋" w:eastAsia="仿宋" w:hAnsi="仿宋" w:hint="eastAsia"/>
          <w:sz w:val="32"/>
          <w:szCs w:val="32"/>
        </w:rPr>
        <w:t>硬件维保服务</w:t>
      </w:r>
      <w:proofErr w:type="gramEnd"/>
      <w:r w:rsidRPr="00DA1BCB">
        <w:rPr>
          <w:rFonts w:ascii="仿宋" w:eastAsia="仿宋" w:hAnsi="仿宋" w:hint="eastAsia"/>
          <w:sz w:val="32"/>
          <w:szCs w:val="32"/>
        </w:rPr>
        <w:t>。</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lastRenderedPageBreak/>
        <w:t>专用硬件平台和安全操作系统，事件处理25000条/秒。</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部署方式：可通过端口镜像（SPAN）或者分流器（TAP）模式旁路部署或Agent插件方式部署。</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支持的数据库：Oracle、SQL-Server、DB2、Informix、Sybase、MySQL、PostgreSQL、达梦、</w:t>
      </w:r>
      <w:proofErr w:type="gramStart"/>
      <w:r w:rsidRPr="00DA1BCB">
        <w:rPr>
          <w:rFonts w:ascii="仿宋" w:eastAsia="仿宋" w:hAnsi="仿宋" w:hint="eastAsia"/>
          <w:sz w:val="32"/>
          <w:szCs w:val="32"/>
        </w:rPr>
        <w:t>人大金</w:t>
      </w:r>
      <w:proofErr w:type="gramEnd"/>
      <w:r w:rsidRPr="00DA1BCB">
        <w:rPr>
          <w:rFonts w:ascii="仿宋" w:eastAsia="仿宋" w:hAnsi="仿宋" w:hint="eastAsia"/>
          <w:sz w:val="32"/>
          <w:szCs w:val="32"/>
        </w:rPr>
        <w:t>仓、南大通用Gbase、Cache、REDIS。</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sz w:val="32"/>
          <w:szCs w:val="32"/>
        </w:rPr>
        <w:t>20.</w:t>
      </w:r>
      <w:r w:rsidRPr="00DA1BCB">
        <w:rPr>
          <w:rFonts w:ascii="仿宋" w:eastAsia="仿宋" w:hAnsi="仿宋" w:hint="eastAsia"/>
          <w:sz w:val="32"/>
          <w:szCs w:val="32"/>
        </w:rPr>
        <w:t>支持与</w:t>
      </w:r>
      <w:r w:rsidRPr="00DA1BCB">
        <w:rPr>
          <w:rFonts w:ascii="仿宋" w:eastAsia="仿宋" w:hAnsi="仿宋"/>
          <w:sz w:val="32"/>
          <w:szCs w:val="32"/>
        </w:rPr>
        <w:t>Web</w:t>
      </w:r>
      <w:r w:rsidRPr="00DA1BCB">
        <w:rPr>
          <w:rFonts w:ascii="仿宋" w:eastAsia="仿宋" w:hAnsi="仿宋" w:hint="eastAsia"/>
          <w:sz w:val="32"/>
          <w:szCs w:val="32"/>
        </w:rPr>
        <w:t>应用防火墙（</w:t>
      </w:r>
      <w:r w:rsidRPr="00DA1BCB">
        <w:rPr>
          <w:rFonts w:ascii="仿宋" w:eastAsia="仿宋" w:hAnsi="仿宋"/>
          <w:sz w:val="32"/>
          <w:szCs w:val="32"/>
        </w:rPr>
        <w:t>WAF</w:t>
      </w:r>
      <w:r w:rsidRPr="00DA1BCB">
        <w:rPr>
          <w:rFonts w:ascii="仿宋" w:eastAsia="仿宋" w:hAnsi="仿宋" w:hint="eastAsia"/>
          <w:sz w:val="32"/>
          <w:szCs w:val="32"/>
        </w:rPr>
        <w:t>）的联动，可对</w:t>
      </w:r>
      <w:r w:rsidRPr="00DA1BCB">
        <w:rPr>
          <w:rFonts w:ascii="仿宋" w:eastAsia="仿宋" w:hAnsi="仿宋"/>
          <w:sz w:val="32"/>
          <w:szCs w:val="32"/>
        </w:rPr>
        <w:t>WAF</w:t>
      </w:r>
      <w:r w:rsidRPr="00DA1BCB">
        <w:rPr>
          <w:rFonts w:ascii="仿宋" w:eastAsia="仿宋" w:hAnsi="仿宋" w:hint="eastAsia"/>
          <w:sz w:val="32"/>
          <w:szCs w:val="32"/>
        </w:rPr>
        <w:t>上报的应用系统攻击实现场景还原展示；</w:t>
      </w:r>
      <w:r w:rsidRPr="00DA1BCB">
        <w:rPr>
          <w:rFonts w:ascii="仿宋" w:eastAsia="仿宋" w:hAnsi="仿宋"/>
          <w:sz w:val="32"/>
          <w:szCs w:val="32"/>
        </w:rPr>
        <w:t xml:space="preserve"> </w:t>
      </w:r>
      <w:r w:rsidRPr="00DA1BCB">
        <w:rPr>
          <w:rFonts w:ascii="仿宋" w:eastAsia="仿宋" w:hAnsi="仿宋" w:hint="eastAsia"/>
          <w:sz w:val="32"/>
          <w:szCs w:val="32"/>
        </w:rPr>
        <w:t>全面支持后关系型数据库</w:t>
      </w:r>
      <w:r w:rsidRPr="00DA1BCB">
        <w:rPr>
          <w:rFonts w:ascii="仿宋" w:eastAsia="仿宋" w:hAnsi="仿宋"/>
          <w:sz w:val="32"/>
          <w:szCs w:val="32"/>
        </w:rPr>
        <w:t>Cache</w:t>
      </w:r>
      <w:r w:rsidRPr="00DA1BCB">
        <w:rPr>
          <w:rFonts w:ascii="仿宋" w:eastAsia="仿宋" w:hAnsi="仿宋" w:hint="eastAsia"/>
          <w:sz w:val="32"/>
          <w:szCs w:val="32"/>
        </w:rPr>
        <w:t>的审计，包括</w:t>
      </w:r>
      <w:r w:rsidRPr="00DA1BCB">
        <w:rPr>
          <w:rFonts w:ascii="仿宋" w:eastAsia="仿宋" w:hAnsi="仿宋"/>
          <w:sz w:val="32"/>
          <w:szCs w:val="32"/>
        </w:rPr>
        <w:t>terminal</w:t>
      </w:r>
      <w:r w:rsidRPr="00DA1BCB">
        <w:rPr>
          <w:rFonts w:ascii="仿宋" w:eastAsia="仿宋" w:hAnsi="仿宋" w:hint="eastAsia"/>
          <w:sz w:val="32"/>
          <w:szCs w:val="32"/>
        </w:rPr>
        <w:t>、</w:t>
      </w:r>
      <w:r w:rsidRPr="00DA1BCB">
        <w:rPr>
          <w:rFonts w:ascii="仿宋" w:eastAsia="仿宋" w:hAnsi="仿宋"/>
          <w:sz w:val="32"/>
          <w:szCs w:val="32"/>
        </w:rPr>
        <w:t>portal</w:t>
      </w:r>
      <w:r w:rsidRPr="00DA1BCB">
        <w:rPr>
          <w:rFonts w:ascii="仿宋" w:eastAsia="仿宋" w:hAnsi="仿宋" w:hint="eastAsia"/>
          <w:sz w:val="32"/>
          <w:szCs w:val="32"/>
        </w:rPr>
        <w:t>、</w:t>
      </w:r>
      <w:r w:rsidRPr="00DA1BCB">
        <w:rPr>
          <w:rFonts w:ascii="仿宋" w:eastAsia="仿宋" w:hAnsi="仿宋"/>
          <w:sz w:val="32"/>
          <w:szCs w:val="32"/>
        </w:rPr>
        <w:t>studio</w:t>
      </w:r>
      <w:r w:rsidRPr="00DA1BCB">
        <w:rPr>
          <w:rFonts w:ascii="仿宋" w:eastAsia="仿宋" w:hAnsi="仿宋" w:hint="eastAsia"/>
          <w:sz w:val="32"/>
          <w:szCs w:val="32"/>
        </w:rPr>
        <w:t>、</w:t>
      </w:r>
      <w:r w:rsidRPr="00DA1BCB">
        <w:rPr>
          <w:rFonts w:ascii="仿宋" w:eastAsia="仿宋" w:hAnsi="仿宋"/>
          <w:sz w:val="32"/>
          <w:szCs w:val="32"/>
        </w:rPr>
        <w:t>Sqlmanager</w:t>
      </w:r>
      <w:r w:rsidRPr="00DA1BCB">
        <w:rPr>
          <w:rFonts w:ascii="仿宋" w:eastAsia="仿宋" w:hAnsi="仿宋" w:hint="eastAsia"/>
          <w:sz w:val="32"/>
          <w:szCs w:val="32"/>
        </w:rPr>
        <w:t>、</w:t>
      </w:r>
      <w:r w:rsidRPr="00DA1BCB">
        <w:rPr>
          <w:rFonts w:ascii="仿宋" w:eastAsia="仿宋" w:hAnsi="仿宋"/>
          <w:sz w:val="32"/>
          <w:szCs w:val="32"/>
        </w:rPr>
        <w:t>MedTrak</w:t>
      </w:r>
      <w:r w:rsidRPr="00DA1BCB">
        <w:rPr>
          <w:rFonts w:ascii="仿宋" w:eastAsia="仿宋" w:hAnsi="仿宋" w:hint="eastAsia"/>
          <w:sz w:val="32"/>
          <w:szCs w:val="32"/>
        </w:rPr>
        <w:t>等工具访问的审计，</w:t>
      </w:r>
      <w:r w:rsidRPr="00DA1BCB">
        <w:rPr>
          <w:rFonts w:ascii="仿宋" w:eastAsia="仿宋" w:hAnsi="仿宋"/>
          <w:sz w:val="32"/>
          <w:szCs w:val="32"/>
        </w:rPr>
        <w:t>Portal</w:t>
      </w:r>
      <w:r w:rsidRPr="00DA1BCB">
        <w:rPr>
          <w:rFonts w:ascii="仿宋" w:eastAsia="仿宋" w:hAnsi="仿宋" w:hint="eastAsia"/>
          <w:sz w:val="32"/>
          <w:szCs w:val="32"/>
        </w:rPr>
        <w:t>可审计</w:t>
      </w:r>
      <w:r w:rsidRPr="00DA1BCB">
        <w:rPr>
          <w:rFonts w:ascii="仿宋" w:eastAsia="仿宋" w:hAnsi="仿宋"/>
          <w:sz w:val="32"/>
          <w:szCs w:val="32"/>
        </w:rPr>
        <w:t>Sql</w:t>
      </w:r>
      <w:r w:rsidRPr="00DA1BCB">
        <w:rPr>
          <w:rFonts w:ascii="仿宋" w:eastAsia="仿宋" w:hAnsi="仿宋" w:hint="eastAsia"/>
          <w:sz w:val="32"/>
          <w:szCs w:val="32"/>
        </w:rPr>
        <w:t>语句、查询</w:t>
      </w:r>
      <w:r w:rsidRPr="00DA1BCB">
        <w:rPr>
          <w:rFonts w:ascii="仿宋" w:eastAsia="仿宋" w:hAnsi="仿宋"/>
          <w:sz w:val="32"/>
          <w:szCs w:val="32"/>
        </w:rPr>
        <w:t>Global</w:t>
      </w:r>
      <w:r w:rsidRPr="00DA1BCB">
        <w:rPr>
          <w:rFonts w:ascii="仿宋" w:eastAsia="仿宋" w:hAnsi="仿宋" w:hint="eastAsia"/>
          <w:sz w:val="32"/>
          <w:szCs w:val="32"/>
        </w:rPr>
        <w:t>变量以及二者的返回内容，</w:t>
      </w:r>
      <w:r w:rsidRPr="00DA1BCB">
        <w:rPr>
          <w:rFonts w:ascii="仿宋" w:eastAsia="仿宋" w:hAnsi="仿宋"/>
          <w:sz w:val="32"/>
          <w:szCs w:val="32"/>
        </w:rPr>
        <w:t>Terminal</w:t>
      </w:r>
      <w:r w:rsidRPr="00DA1BCB">
        <w:rPr>
          <w:rFonts w:ascii="仿宋" w:eastAsia="仿宋" w:hAnsi="仿宋" w:hint="eastAsia"/>
          <w:sz w:val="32"/>
          <w:szCs w:val="32"/>
        </w:rPr>
        <w:t>可审计</w:t>
      </w:r>
      <w:r w:rsidRPr="00DA1BCB">
        <w:rPr>
          <w:rFonts w:ascii="仿宋" w:eastAsia="仿宋" w:hAnsi="仿宋"/>
          <w:sz w:val="32"/>
          <w:szCs w:val="32"/>
        </w:rPr>
        <w:t>M</w:t>
      </w:r>
      <w:r w:rsidRPr="00DA1BCB">
        <w:rPr>
          <w:rFonts w:ascii="仿宋" w:eastAsia="仿宋" w:hAnsi="仿宋" w:hint="eastAsia"/>
          <w:sz w:val="32"/>
          <w:szCs w:val="32"/>
        </w:rPr>
        <w:t>语句及返回内容，</w:t>
      </w:r>
      <w:r w:rsidRPr="00DA1BCB">
        <w:rPr>
          <w:rFonts w:ascii="仿宋" w:eastAsia="仿宋" w:hAnsi="仿宋"/>
          <w:sz w:val="32"/>
          <w:szCs w:val="32"/>
        </w:rPr>
        <w:t>MedTrak</w:t>
      </w:r>
      <w:r w:rsidRPr="00DA1BCB">
        <w:rPr>
          <w:rFonts w:ascii="仿宋" w:eastAsia="仿宋" w:hAnsi="仿宋" w:hint="eastAsia"/>
          <w:sz w:val="32"/>
          <w:szCs w:val="32"/>
        </w:rPr>
        <w:t>可审计工号、操作报表以及二者的返回内容，</w:t>
      </w:r>
      <w:r w:rsidRPr="00DA1BCB">
        <w:rPr>
          <w:rFonts w:ascii="仿宋" w:eastAsia="仿宋" w:hAnsi="仿宋"/>
          <w:sz w:val="32"/>
          <w:szCs w:val="32"/>
        </w:rPr>
        <w:t>studio</w:t>
      </w:r>
      <w:r w:rsidRPr="00DA1BCB">
        <w:rPr>
          <w:rFonts w:ascii="仿宋" w:eastAsia="仿宋" w:hAnsi="仿宋" w:hint="eastAsia"/>
          <w:sz w:val="32"/>
          <w:szCs w:val="32"/>
        </w:rPr>
        <w:t>可审计到编译、代码更改等操作，</w:t>
      </w:r>
      <w:r w:rsidRPr="00DA1BCB">
        <w:rPr>
          <w:rFonts w:ascii="仿宋" w:eastAsia="仿宋" w:hAnsi="仿宋"/>
          <w:sz w:val="32"/>
          <w:szCs w:val="32"/>
        </w:rPr>
        <w:t>Sqlmanager</w:t>
      </w:r>
      <w:r w:rsidRPr="00DA1BCB">
        <w:rPr>
          <w:rFonts w:ascii="仿宋" w:eastAsia="仿宋" w:hAnsi="仿宋" w:hint="eastAsia"/>
          <w:sz w:val="32"/>
          <w:szCs w:val="32"/>
        </w:rPr>
        <w:t>可审计数据库账号和操作的</w:t>
      </w:r>
      <w:r w:rsidRPr="00DA1BCB">
        <w:rPr>
          <w:rFonts w:ascii="仿宋" w:eastAsia="仿宋" w:hAnsi="仿宋"/>
          <w:sz w:val="32"/>
          <w:szCs w:val="32"/>
        </w:rPr>
        <w:t>sql</w:t>
      </w:r>
      <w:r w:rsidRPr="00DA1BCB">
        <w:rPr>
          <w:rFonts w:ascii="仿宋" w:eastAsia="仿宋" w:hAnsi="仿宋" w:hint="eastAsia"/>
          <w:sz w:val="32"/>
          <w:szCs w:val="32"/>
        </w:rPr>
        <w:t>语句。</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支持白名单管理，根据白名单（条件为IP/MAC/数据库账户/审计对象/操作语句）定义规则进行应用层过滤）。</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用户管理支持三权分立，系统提供了审计管理员、系统管理员、安全管理员分权的用户体系。</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设备厂商具备-(ISC)</w:t>
      </w:r>
      <w:r w:rsidRPr="00696DAE">
        <w:rPr>
          <w:rFonts w:ascii="Calibri" w:eastAsia="仿宋" w:hAnsi="Calibri" w:cs="Calibri"/>
          <w:sz w:val="32"/>
          <w:szCs w:val="32"/>
        </w:rPr>
        <w:t>²</w:t>
      </w:r>
      <w:r w:rsidRPr="00DA1BCB">
        <w:rPr>
          <w:rFonts w:ascii="仿宋" w:eastAsia="仿宋" w:hAnsi="仿宋" w:hint="eastAsia"/>
          <w:sz w:val="32"/>
          <w:szCs w:val="32"/>
        </w:rPr>
        <w:t xml:space="preserve"> 颁发的CISSP培训资质认证、中国信息安全测评中心服务资质-风险评估类二级、CNNVD中国国家信息安全漏洞库支撑单位一级。</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产品具备《计算机信息系统安全专用产品销售许可证》、《中国国家信息安全产品认证证书（3C）》。</w:t>
      </w:r>
    </w:p>
    <w:p w:rsidR="00DA1BCB" w:rsidRPr="00FB1D31"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提供3年原厂商保修。</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86" w:name="_Toc7681"/>
      <w:bookmarkStart w:id="1587" w:name="_Toc35244902"/>
      <w:bookmarkStart w:id="1588" w:name="_Toc38788889"/>
      <w:r w:rsidRPr="00FB1D31">
        <w:rPr>
          <w:rFonts w:ascii="黑体" w:eastAsia="黑体" w:hAnsi="黑体" w:cs="Arial" w:hint="eastAsia"/>
          <w:bCs/>
          <w:sz w:val="32"/>
          <w:szCs w:val="32"/>
        </w:rPr>
        <w:lastRenderedPageBreak/>
        <w:t>日志审计设备</w:t>
      </w:r>
      <w:bookmarkEnd w:id="1586"/>
      <w:bookmarkEnd w:id="1587"/>
      <w:bookmarkEnd w:id="1588"/>
    </w:p>
    <w:p w:rsidR="00F43182" w:rsidRPr="00FB1D31" w:rsidRDefault="00405F27" w:rsidP="00662558">
      <w:pPr>
        <w:tabs>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标准1U机箱，6个</w:t>
      </w:r>
      <w:proofErr w:type="gramStart"/>
      <w:r w:rsidRPr="00DA1BCB">
        <w:rPr>
          <w:rFonts w:ascii="仿宋" w:eastAsia="仿宋" w:hAnsi="仿宋" w:hint="eastAsia"/>
          <w:sz w:val="32"/>
          <w:szCs w:val="32"/>
        </w:rPr>
        <w:t>千兆电口</w:t>
      </w:r>
      <w:proofErr w:type="gramEnd"/>
      <w:r w:rsidRPr="00DA1BCB">
        <w:rPr>
          <w:rFonts w:ascii="仿宋" w:eastAsia="仿宋" w:hAnsi="仿宋" w:hint="eastAsia"/>
          <w:sz w:val="32"/>
          <w:szCs w:val="32"/>
        </w:rPr>
        <w:t>，2个扩展插槽（可选2</w:t>
      </w:r>
      <w:proofErr w:type="gramStart"/>
      <w:r w:rsidRPr="00DA1BCB">
        <w:rPr>
          <w:rFonts w:ascii="仿宋" w:eastAsia="仿宋" w:hAnsi="仿宋" w:hint="eastAsia"/>
          <w:sz w:val="32"/>
          <w:szCs w:val="32"/>
        </w:rPr>
        <w:t>万兆</w:t>
      </w:r>
      <w:proofErr w:type="gramEnd"/>
      <w:r w:rsidRPr="00DA1BCB">
        <w:rPr>
          <w:rFonts w:ascii="仿宋" w:eastAsia="仿宋" w:hAnsi="仿宋" w:hint="eastAsia"/>
          <w:sz w:val="32"/>
          <w:szCs w:val="32"/>
        </w:rPr>
        <w:t>光、4千兆电、4千兆光），1个Console接口，冗余电源，4T硬盘。</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支持网络设备、安全设备、安全系统、主机操作系统、数据库、中间件以及各种应用系统的日志、事件、告警等安全信息进行全面的审计，不少于</w:t>
      </w:r>
      <w:r w:rsidRPr="00DA1BCB">
        <w:rPr>
          <w:rFonts w:ascii="仿宋" w:eastAsia="仿宋" w:hAnsi="仿宋"/>
          <w:sz w:val="32"/>
          <w:szCs w:val="32"/>
        </w:rPr>
        <w:t>25</w:t>
      </w:r>
      <w:r w:rsidRPr="00DA1BCB">
        <w:rPr>
          <w:rFonts w:ascii="仿宋" w:eastAsia="仿宋" w:hAnsi="仿宋" w:hint="eastAsia"/>
          <w:sz w:val="32"/>
          <w:szCs w:val="32"/>
        </w:rPr>
        <w:t>个日志源授权。</w:t>
      </w:r>
      <w:r w:rsidRPr="00DA1BCB">
        <w:rPr>
          <w:rFonts w:ascii="仿宋" w:eastAsia="仿宋" w:hAnsi="仿宋"/>
          <w:sz w:val="32"/>
          <w:szCs w:val="32"/>
        </w:rPr>
        <w:t xml:space="preserve"> </w:t>
      </w:r>
      <w:proofErr w:type="gramStart"/>
      <w:r w:rsidRPr="00DA1BCB">
        <w:rPr>
          <w:rFonts w:ascii="仿宋" w:eastAsia="仿宋" w:hAnsi="仿宋" w:hint="eastAsia"/>
          <w:sz w:val="32"/>
          <w:szCs w:val="32"/>
        </w:rPr>
        <w:t>范式化</w:t>
      </w:r>
      <w:proofErr w:type="gramEnd"/>
      <w:r w:rsidRPr="00DA1BCB">
        <w:rPr>
          <w:rFonts w:ascii="仿宋" w:eastAsia="仿宋" w:hAnsi="仿宋" w:hint="eastAsia"/>
          <w:sz w:val="32"/>
          <w:szCs w:val="32"/>
        </w:rPr>
        <w:t>字段至少应包括事件接收时间、事件产生时间、事件持续时间、用户名称、源地址、源</w:t>
      </w:r>
      <w:r w:rsidRPr="00DA1BCB">
        <w:rPr>
          <w:rFonts w:ascii="仿宋" w:eastAsia="仿宋" w:hAnsi="仿宋"/>
          <w:sz w:val="32"/>
          <w:szCs w:val="32"/>
        </w:rPr>
        <w:t>MAC</w:t>
      </w:r>
      <w:r w:rsidRPr="00DA1BCB">
        <w:rPr>
          <w:rFonts w:ascii="仿宋" w:eastAsia="仿宋" w:hAnsi="仿宋" w:hint="eastAsia"/>
          <w:sz w:val="32"/>
          <w:szCs w:val="32"/>
        </w:rPr>
        <w:t>地址、源端口、操作、目的地址、目的</w:t>
      </w:r>
      <w:r w:rsidRPr="00DA1BCB">
        <w:rPr>
          <w:rFonts w:ascii="仿宋" w:eastAsia="仿宋" w:hAnsi="仿宋"/>
          <w:sz w:val="32"/>
          <w:szCs w:val="32"/>
        </w:rPr>
        <w:t>MAC</w:t>
      </w:r>
      <w:r w:rsidRPr="00DA1BCB">
        <w:rPr>
          <w:rFonts w:ascii="仿宋" w:eastAsia="仿宋" w:hAnsi="仿宋" w:hint="eastAsia"/>
          <w:sz w:val="32"/>
          <w:szCs w:val="32"/>
        </w:rPr>
        <w:t>地址、目的端口、事件名称、事件摘要、等级、原始等级、原始类型、网络协议、网络应用协议、设备地址、设备名称、设备类型等；针对不支持的事件类型做</w:t>
      </w:r>
      <w:proofErr w:type="gramStart"/>
      <w:r w:rsidRPr="00DA1BCB">
        <w:rPr>
          <w:rFonts w:ascii="仿宋" w:eastAsia="仿宋" w:hAnsi="仿宋" w:hint="eastAsia"/>
          <w:sz w:val="32"/>
          <w:szCs w:val="32"/>
        </w:rPr>
        <w:t>范式化</w:t>
      </w:r>
      <w:proofErr w:type="gramEnd"/>
      <w:r w:rsidRPr="00DA1BCB">
        <w:rPr>
          <w:rFonts w:ascii="仿宋" w:eastAsia="仿宋" w:hAnsi="仿宋" w:hint="eastAsia"/>
          <w:sz w:val="32"/>
          <w:szCs w:val="32"/>
        </w:rPr>
        <w:t>不需改动编码，通过修改配置文件即可完成；</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提供实时和历史2种关联分析功能；</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产品具备《计算机信息系统安全专用产品销售许可证》日志分析</w:t>
      </w:r>
      <w:proofErr w:type="gramStart"/>
      <w:r w:rsidRPr="00DA1BCB">
        <w:rPr>
          <w:rFonts w:ascii="仿宋" w:eastAsia="仿宋" w:hAnsi="仿宋" w:hint="eastAsia"/>
          <w:sz w:val="32"/>
          <w:szCs w:val="32"/>
        </w:rPr>
        <w:t>类行标</w:t>
      </w:r>
      <w:proofErr w:type="gramEnd"/>
      <w:r w:rsidRPr="00DA1BCB">
        <w:rPr>
          <w:rFonts w:ascii="仿宋" w:eastAsia="仿宋" w:hAnsi="仿宋" w:hint="eastAsia"/>
          <w:sz w:val="32"/>
          <w:szCs w:val="32"/>
        </w:rPr>
        <w:t>三级；</w:t>
      </w:r>
    </w:p>
    <w:p w:rsidR="00DA1BCB" w:rsidRPr="00DA1BCB"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设备厂商具备-(ISC)</w:t>
      </w:r>
      <w:r w:rsidRPr="00696DAE">
        <w:rPr>
          <w:rFonts w:ascii="Calibri" w:eastAsia="仿宋" w:hAnsi="Calibri" w:cs="Calibri"/>
          <w:sz w:val="32"/>
          <w:szCs w:val="32"/>
        </w:rPr>
        <w:t>²</w:t>
      </w:r>
      <w:r w:rsidRPr="00DA1BCB">
        <w:rPr>
          <w:rFonts w:ascii="仿宋" w:eastAsia="仿宋" w:hAnsi="仿宋" w:hint="eastAsia"/>
          <w:sz w:val="32"/>
          <w:szCs w:val="32"/>
        </w:rPr>
        <w:t xml:space="preserve"> 颁发的CISSP培训资质认证、中国信息安全测评中心服务资质-风险评估类二级、CNNVD中国国家信息安全漏洞库支撑单位一级；</w:t>
      </w:r>
    </w:p>
    <w:p w:rsidR="00DA1BCB" w:rsidRPr="00FB1D31" w:rsidRDefault="00DA1BCB" w:rsidP="00696DAE">
      <w:pPr>
        <w:numPr>
          <w:ilvl w:val="0"/>
          <w:numId w:val="42"/>
        </w:numPr>
        <w:spacing w:line="600" w:lineRule="exact"/>
        <w:ind w:left="2" w:firstLineChars="200" w:firstLine="640"/>
        <w:rPr>
          <w:rFonts w:ascii="仿宋" w:eastAsia="仿宋" w:hAnsi="仿宋"/>
          <w:sz w:val="32"/>
          <w:szCs w:val="32"/>
        </w:rPr>
      </w:pPr>
      <w:r w:rsidRPr="00DA1BCB">
        <w:rPr>
          <w:rFonts w:ascii="仿宋" w:eastAsia="仿宋" w:hAnsi="仿宋" w:hint="eastAsia"/>
          <w:sz w:val="32"/>
          <w:szCs w:val="32"/>
        </w:rPr>
        <w:t>三年硬件保修服务。</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89" w:name="_Toc35244903"/>
      <w:bookmarkStart w:id="1590" w:name="_Toc2328"/>
      <w:bookmarkStart w:id="1591" w:name="_Toc38788890"/>
      <w:r w:rsidRPr="00FB1D31">
        <w:rPr>
          <w:rFonts w:ascii="黑体" w:eastAsia="黑体" w:hAnsi="黑体" w:cs="Arial" w:hint="eastAsia"/>
          <w:bCs/>
          <w:sz w:val="32"/>
          <w:szCs w:val="32"/>
        </w:rPr>
        <w:t>综合漏洞扫描设备</w:t>
      </w:r>
      <w:bookmarkEnd w:id="1589"/>
      <w:bookmarkEnd w:id="1590"/>
      <w:bookmarkEnd w:id="1591"/>
    </w:p>
    <w:p w:rsidR="00F43182" w:rsidRPr="00FB1D31" w:rsidRDefault="00405F27" w:rsidP="00662558">
      <w:pPr>
        <w:tabs>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lastRenderedPageBreak/>
        <w:t>综合漏洞扫描组件并发扫描性能：≥25个URL，≥100个IP。</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包含多个模块授权：系统漏洞扫描模块、Web应用检测模块、安全基线配置核查管理模块；</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支持Windows域扫描技术，利用域管理员权限使扫描更深入、更准确；</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支持Ping、HTTP、GET请求等网站安全监控功能；</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产品具备《计算机信息系统安全专用产品销售许可证》、《信息技术产品安全测评证书》，级别EAL3+、同时最近三年（16、17、18年）连续在IDC该类产品排名中为前三；</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设备厂商具备-(ISC)</w:t>
      </w:r>
      <w:r w:rsidRPr="00696DAE">
        <w:rPr>
          <w:rFonts w:ascii="Calibri" w:eastAsia="仿宋" w:hAnsi="Calibri" w:cs="Calibri"/>
          <w:sz w:val="32"/>
          <w:szCs w:val="32"/>
        </w:rPr>
        <w:t>²</w:t>
      </w:r>
      <w:r w:rsidRPr="00774CB2">
        <w:rPr>
          <w:rFonts w:ascii="仿宋" w:eastAsia="仿宋" w:hAnsi="仿宋" w:hint="eastAsia"/>
          <w:sz w:val="32"/>
          <w:szCs w:val="32"/>
        </w:rPr>
        <w:t xml:space="preserve"> 颁发的CISSP培训资质认证、中国信息安全测评中心服务资质-风险评估类二级、CNNVD中国国家信息安全漏洞库支撑单位一级</w:t>
      </w:r>
    </w:p>
    <w:p w:rsidR="00774CB2" w:rsidRPr="00FB1D31"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三年硬件保修服务，三年特征升级。</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592" w:name="_Toc24313"/>
      <w:bookmarkStart w:id="1593" w:name="_Toc35244904"/>
      <w:bookmarkStart w:id="1594" w:name="_Toc38788891"/>
      <w:r w:rsidRPr="00FB1D31">
        <w:rPr>
          <w:rFonts w:ascii="黑体" w:eastAsia="黑体" w:hAnsi="黑体" w:cs="Arial"/>
          <w:bCs/>
          <w:sz w:val="32"/>
          <w:szCs w:val="32"/>
        </w:rPr>
        <w:t>Web应用防火墙</w:t>
      </w:r>
      <w:bookmarkEnd w:id="1592"/>
      <w:bookmarkEnd w:id="1593"/>
      <w:bookmarkEnd w:id="1594"/>
    </w:p>
    <w:p w:rsidR="00F43182" w:rsidRPr="00FB1D31" w:rsidRDefault="00405F27" w:rsidP="00662558">
      <w:pPr>
        <w:tabs>
          <w:tab w:val="left" w:pos="840"/>
        </w:tabs>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主要技术规格：</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1U机架式设备，4个</w:t>
      </w:r>
      <w:proofErr w:type="gramStart"/>
      <w:r w:rsidRPr="00774CB2">
        <w:rPr>
          <w:rFonts w:ascii="仿宋" w:eastAsia="仿宋" w:hAnsi="仿宋" w:hint="eastAsia"/>
          <w:sz w:val="32"/>
          <w:szCs w:val="32"/>
        </w:rPr>
        <w:t>千兆电口</w:t>
      </w:r>
      <w:proofErr w:type="gramEnd"/>
      <w:r w:rsidRPr="00774CB2">
        <w:rPr>
          <w:rFonts w:ascii="仿宋" w:eastAsia="仿宋" w:hAnsi="仿宋" w:hint="eastAsia"/>
          <w:sz w:val="32"/>
          <w:szCs w:val="32"/>
        </w:rPr>
        <w:t>，1个扩展槽，1个HA口，1个千兆管理口；</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网络吞吐：≥800Mbps，每秒新建连接数≥4000，最大并发数为150万；</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应具备业务合</w:t>
      </w:r>
      <w:proofErr w:type="gramStart"/>
      <w:r w:rsidRPr="00774CB2">
        <w:rPr>
          <w:rFonts w:ascii="仿宋" w:eastAsia="仿宋" w:hAnsi="仿宋" w:hint="eastAsia"/>
          <w:sz w:val="32"/>
          <w:szCs w:val="32"/>
        </w:rPr>
        <w:t>规</w:t>
      </w:r>
      <w:proofErr w:type="gramEnd"/>
      <w:r w:rsidRPr="00774CB2">
        <w:rPr>
          <w:rFonts w:ascii="仿宋" w:eastAsia="仿宋" w:hAnsi="仿宋" w:hint="eastAsia"/>
          <w:sz w:val="32"/>
          <w:szCs w:val="32"/>
        </w:rPr>
        <w:t>功能，可对业务进行恶意试探、恶意撞库、恶意登录等行为进行检测及拦截；</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lastRenderedPageBreak/>
        <w:t>应具备Web恶意扫描防护的检测与防御能力，专利级别防护能力；</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产品具有《计算机信息系统安全专用产品销售许可证》,近四年WAF厂商进入Gartner魔力象限；</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设备厂商具备-(ISC)</w:t>
      </w:r>
      <w:r w:rsidRPr="00696DAE">
        <w:rPr>
          <w:rFonts w:ascii="Calibri" w:eastAsia="仿宋" w:hAnsi="Calibri" w:cs="Calibri"/>
          <w:sz w:val="32"/>
          <w:szCs w:val="32"/>
        </w:rPr>
        <w:t>²</w:t>
      </w:r>
      <w:r w:rsidRPr="00774CB2">
        <w:rPr>
          <w:rFonts w:ascii="仿宋" w:eastAsia="仿宋" w:hAnsi="仿宋" w:hint="eastAsia"/>
          <w:sz w:val="32"/>
          <w:szCs w:val="32"/>
        </w:rPr>
        <w:t xml:space="preserve"> 颁发的CISSP培训资质认证、中国信息安全测评中心服务资质-风险评估类二级、CNNVD中国国家信息安全漏洞库支撑单位一级；</w:t>
      </w:r>
    </w:p>
    <w:p w:rsidR="00774CB2" w:rsidRPr="00FB1D31"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三年硬件保修服务，三年特征库升级。</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95" w:name="_Toc12246"/>
      <w:bookmarkStart w:id="1596" w:name="_Toc35244905"/>
      <w:bookmarkStart w:id="1597" w:name="_Toc38788892"/>
      <w:r w:rsidRPr="00FB1D31">
        <w:rPr>
          <w:rFonts w:ascii="黑体" w:eastAsia="黑体" w:hAnsi="黑体" w:cs="Arial" w:hint="eastAsia"/>
          <w:bCs/>
          <w:sz w:val="32"/>
          <w:szCs w:val="32"/>
        </w:rPr>
        <w:t>便携式计算机</w:t>
      </w:r>
      <w:bookmarkEnd w:id="1595"/>
      <w:bookmarkEnd w:id="1596"/>
      <w:bookmarkEnd w:id="1597"/>
    </w:p>
    <w:p w:rsidR="00774CB2" w:rsidRPr="00774CB2" w:rsidRDefault="00774CB2" w:rsidP="00696DAE">
      <w:pPr>
        <w:spacing w:line="600" w:lineRule="exact"/>
        <w:ind w:firstLineChars="200" w:firstLine="640"/>
        <w:rPr>
          <w:rFonts w:ascii="仿宋" w:eastAsia="仿宋" w:hAnsi="仿宋"/>
          <w:sz w:val="32"/>
          <w:szCs w:val="32"/>
        </w:rPr>
      </w:pPr>
      <w:r w:rsidRPr="00774CB2">
        <w:rPr>
          <w:rFonts w:ascii="仿宋" w:eastAsia="仿宋" w:hAnsi="仿宋" w:hint="eastAsia"/>
          <w:sz w:val="32"/>
          <w:szCs w:val="32"/>
        </w:rPr>
        <w:t>便携式计算机应为国际知名品牌主流产品，但应至少满足以下基本配置：</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不低于Intel Core i7 4核</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不低于32GBDDR4内存，系统总线 2400MHz</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不低于1TB SSD硬盘</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 xml:space="preserve">独立显卡，显存≥2GB GDDR5 </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1个DVD-RW</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配置无线鼠标和键盘</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千兆以太网卡</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至少3个USB3.0接口和RJ-45</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14.1英寸高亮液晶宽屏显示器最大分辨率1366X 768</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配置128G 3.0U盘</w:t>
      </w:r>
    </w:p>
    <w:p w:rsidR="00774CB2" w:rsidRPr="00774CB2"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lastRenderedPageBreak/>
        <w:t>重量不大于2.2kg</w:t>
      </w:r>
    </w:p>
    <w:p w:rsidR="00774CB2" w:rsidRPr="00FB1D31" w:rsidRDefault="00774CB2" w:rsidP="00696DAE">
      <w:pPr>
        <w:numPr>
          <w:ilvl w:val="0"/>
          <w:numId w:val="42"/>
        </w:numPr>
        <w:spacing w:line="600" w:lineRule="exact"/>
        <w:ind w:left="2" w:firstLineChars="200" w:firstLine="640"/>
        <w:rPr>
          <w:rFonts w:ascii="仿宋" w:eastAsia="仿宋" w:hAnsi="仿宋"/>
          <w:sz w:val="32"/>
          <w:szCs w:val="32"/>
        </w:rPr>
      </w:pPr>
      <w:r w:rsidRPr="00774CB2">
        <w:rPr>
          <w:rFonts w:ascii="仿宋" w:eastAsia="仿宋" w:hAnsi="仿宋" w:hint="eastAsia"/>
          <w:sz w:val="32"/>
          <w:szCs w:val="32"/>
        </w:rPr>
        <w:t>整机保修2年，随机器配置Windows主流操作系统，并安装office文档处理软件。</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598" w:name="_Toc15855"/>
      <w:bookmarkStart w:id="1599" w:name="_Toc35244906"/>
      <w:bookmarkStart w:id="1600" w:name="_Toc38788893"/>
      <w:r w:rsidRPr="00FB1D31">
        <w:rPr>
          <w:rFonts w:ascii="黑体" w:eastAsia="黑体" w:hAnsi="黑体" w:cs="Arial" w:hint="eastAsia"/>
          <w:bCs/>
          <w:sz w:val="32"/>
          <w:szCs w:val="32"/>
        </w:rPr>
        <w:t>机柜</w:t>
      </w:r>
      <w:r w:rsidRPr="00FB1D31">
        <w:rPr>
          <w:rFonts w:ascii="黑体" w:eastAsia="黑体" w:hAnsi="黑体" w:cs="Arial"/>
          <w:bCs/>
          <w:sz w:val="32"/>
          <w:szCs w:val="32"/>
        </w:rPr>
        <w:t>/外壳</w:t>
      </w:r>
      <w:bookmarkEnd w:id="1598"/>
      <w:bookmarkEnd w:id="1599"/>
      <w:bookmarkEnd w:id="1600"/>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机柜采用国际知名品牌工业级机柜，在国际和国内市场被广泛应用。</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符合</w:t>
      </w:r>
      <w:r w:rsidRPr="00FB1D31">
        <w:rPr>
          <w:rFonts w:ascii="仿宋" w:eastAsia="仿宋" w:hAnsi="仿宋" w:cs="Tahoma"/>
          <w:sz w:val="32"/>
          <w:szCs w:val="32"/>
        </w:rPr>
        <w:t>19英寸通用标准，符合ETSI(欧洲电信标准化协会)标准。</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机柜应通过</w:t>
      </w:r>
      <w:r w:rsidRPr="00FB1D31">
        <w:rPr>
          <w:rFonts w:ascii="仿宋" w:eastAsia="仿宋" w:hAnsi="仿宋" w:cs="Tahoma"/>
          <w:sz w:val="32"/>
          <w:szCs w:val="32"/>
        </w:rPr>
        <w:t>EMC防辐射等相关的认证。</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机柜由独立的整体框架组成。柜体采用的钢板为厚度不低于</w:t>
      </w:r>
      <w:r w:rsidRPr="00FB1D31">
        <w:rPr>
          <w:rFonts w:ascii="仿宋" w:eastAsia="仿宋" w:hAnsi="仿宋" w:cs="Tahoma"/>
          <w:sz w:val="32"/>
          <w:szCs w:val="32"/>
        </w:rPr>
        <w:t>2mm的</w:t>
      </w:r>
      <w:r w:rsidRPr="00FB1D31">
        <w:rPr>
          <w:rFonts w:ascii="仿宋" w:eastAsia="仿宋" w:hAnsi="仿宋" w:cs="Tahoma" w:hint="eastAsia"/>
          <w:sz w:val="32"/>
          <w:szCs w:val="32"/>
        </w:rPr>
        <w:t>冷轧钢板。加工工艺为冷加工工艺。自重不超为</w:t>
      </w:r>
      <w:r w:rsidRPr="00FB1D31">
        <w:rPr>
          <w:rFonts w:ascii="仿宋" w:eastAsia="仿宋" w:hAnsi="仿宋" w:cs="Tahoma"/>
          <w:sz w:val="32"/>
          <w:szCs w:val="32"/>
        </w:rPr>
        <w:t>130KG，整体承重不低于1200KG。</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柜体前、后门为钢</w:t>
      </w:r>
      <w:proofErr w:type="gramStart"/>
      <w:r w:rsidRPr="00FB1D31">
        <w:rPr>
          <w:rFonts w:ascii="仿宋" w:eastAsia="仿宋" w:hAnsi="仿宋" w:cs="Tahoma" w:hint="eastAsia"/>
          <w:sz w:val="32"/>
          <w:szCs w:val="32"/>
        </w:rPr>
        <w:t>体门带散热</w:t>
      </w:r>
      <w:proofErr w:type="gramEnd"/>
      <w:r w:rsidRPr="00FB1D31">
        <w:rPr>
          <w:rFonts w:ascii="仿宋" w:eastAsia="仿宋" w:hAnsi="仿宋" w:cs="Tahoma" w:hint="eastAsia"/>
          <w:sz w:val="32"/>
          <w:szCs w:val="32"/>
        </w:rPr>
        <w:t>孔，散热性好。前后门开度均为</w:t>
      </w:r>
      <w:r w:rsidRPr="00FB1D31">
        <w:rPr>
          <w:rFonts w:ascii="仿宋" w:eastAsia="仿宋" w:hAnsi="仿宋" w:cs="Tahoma"/>
          <w:sz w:val="32"/>
          <w:szCs w:val="32"/>
        </w:rPr>
        <w:t>120度。前后门采用内嵌式带把手门锁。</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机柜内部为</w:t>
      </w:r>
      <w:r w:rsidRPr="00FB1D31">
        <w:rPr>
          <w:rFonts w:ascii="仿宋" w:eastAsia="仿宋" w:hAnsi="仿宋" w:cs="Tahoma"/>
          <w:sz w:val="32"/>
          <w:szCs w:val="32"/>
        </w:rPr>
        <w:t>19英寸宽标准安装角规，前后均可安装设备；外部线缆可以从服务器机柜的底部、上部或后部自由进出。</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机柜的前后门及侧板均采用可拆卸式结构，门体和柜体之间有软导线连接，导线截面不小于</w:t>
      </w:r>
      <w:r w:rsidRPr="00FB1D31">
        <w:rPr>
          <w:rFonts w:ascii="仿宋" w:eastAsia="仿宋" w:hAnsi="仿宋" w:cs="Tahoma"/>
          <w:sz w:val="32"/>
          <w:szCs w:val="32"/>
        </w:rPr>
        <w:t>6mm</w:t>
      </w:r>
      <w:r w:rsidRPr="00FB1D31">
        <w:rPr>
          <w:rFonts w:ascii="Calibri" w:eastAsia="仿宋" w:hAnsi="Calibri" w:cs="Calibri"/>
          <w:sz w:val="32"/>
          <w:szCs w:val="32"/>
        </w:rPr>
        <w:t>²</w:t>
      </w:r>
      <w:r w:rsidRPr="00FB1D31">
        <w:rPr>
          <w:rFonts w:ascii="仿宋" w:eastAsia="仿宋" w:hAnsi="仿宋" w:cs="仿宋" w:hint="eastAsia"/>
          <w:sz w:val="32"/>
          <w:szCs w:val="32"/>
        </w:rPr>
        <w:t>。柜体有接地铜牌，保证柜体可靠接地。</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机柜框架、前后门及侧板的喷涂均采用先进的电泳技术，框架的里外均可均匀附着漆粉，保证框架的钢板在使用过程中里外都不生</w:t>
      </w:r>
      <w:proofErr w:type="gramStart"/>
      <w:r w:rsidRPr="00FB1D31">
        <w:rPr>
          <w:rFonts w:ascii="仿宋" w:eastAsia="仿宋" w:hAnsi="仿宋" w:cs="Tahoma" w:hint="eastAsia"/>
          <w:sz w:val="32"/>
          <w:szCs w:val="32"/>
        </w:rPr>
        <w:t>诱</w:t>
      </w:r>
      <w:proofErr w:type="gramEnd"/>
      <w:r w:rsidRPr="00FB1D31">
        <w:rPr>
          <w:rFonts w:ascii="仿宋" w:eastAsia="仿宋" w:hAnsi="仿宋" w:cs="Tahoma" w:hint="eastAsia"/>
          <w:sz w:val="32"/>
          <w:szCs w:val="32"/>
        </w:rPr>
        <w:t>。</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机柜箱体表面平整度在</w:t>
      </w:r>
      <w:r w:rsidRPr="00FB1D31">
        <w:rPr>
          <w:rFonts w:ascii="仿宋" w:eastAsia="仿宋" w:hAnsi="仿宋" w:cs="Tahoma"/>
          <w:sz w:val="32"/>
          <w:szCs w:val="32"/>
        </w:rPr>
        <w:t>1mm</w:t>
      </w:r>
      <w:r w:rsidRPr="00FB1D31">
        <w:rPr>
          <w:rFonts w:ascii="Calibri" w:eastAsia="仿宋" w:hAnsi="Calibri" w:cs="Calibri"/>
          <w:sz w:val="32"/>
          <w:szCs w:val="32"/>
        </w:rPr>
        <w:t>²</w:t>
      </w:r>
      <w:r w:rsidRPr="00FB1D31">
        <w:rPr>
          <w:rFonts w:ascii="仿宋" w:eastAsia="仿宋" w:hAnsi="仿宋" w:cs="仿宋" w:hint="eastAsia"/>
          <w:sz w:val="32"/>
          <w:szCs w:val="32"/>
        </w:rPr>
        <w:t>面积内不超过</w:t>
      </w:r>
      <w:r w:rsidRPr="00FB1D31">
        <w:rPr>
          <w:rFonts w:ascii="仿宋" w:eastAsia="仿宋" w:hAnsi="仿宋" w:cs="Tahoma"/>
          <w:sz w:val="32"/>
          <w:szCs w:val="32"/>
        </w:rPr>
        <w:t>1mm。机柜箱体表面折角处不能有皱纹、裂纹、毛刺、焊接等痕迹。门与门框的缝隙不能超过1.5mm，且四周缝隙均应保持一致。门应开启灵活，不能有卡阻现象。</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lastRenderedPageBreak/>
        <w:t>每个机柜提供</w:t>
      </w:r>
      <w:r w:rsidRPr="00FB1D31">
        <w:rPr>
          <w:rFonts w:ascii="仿宋" w:eastAsia="仿宋" w:hAnsi="仿宋" w:cs="Tahoma"/>
          <w:sz w:val="32"/>
          <w:szCs w:val="32"/>
        </w:rPr>
        <w:t>50套上架螺丝。</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每个机柜提供</w:t>
      </w:r>
      <w:proofErr w:type="gramStart"/>
      <w:r w:rsidRPr="00FB1D31">
        <w:rPr>
          <w:rFonts w:ascii="仿宋" w:eastAsia="仿宋" w:hAnsi="仿宋" w:cs="Tahoma"/>
          <w:sz w:val="32"/>
          <w:szCs w:val="32"/>
        </w:rPr>
        <w:t>2列束线环</w:t>
      </w:r>
      <w:proofErr w:type="gramEnd"/>
      <w:r w:rsidRPr="00FB1D31">
        <w:rPr>
          <w:rFonts w:ascii="仿宋" w:eastAsia="仿宋" w:hAnsi="仿宋" w:cs="Tahoma"/>
          <w:sz w:val="32"/>
          <w:szCs w:val="32"/>
        </w:rPr>
        <w:t>。</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每个机柜提供</w:t>
      </w:r>
      <w:r w:rsidRPr="00FB1D31">
        <w:rPr>
          <w:rFonts w:ascii="仿宋" w:eastAsia="仿宋" w:hAnsi="仿宋" w:cs="Tahoma"/>
          <w:sz w:val="32"/>
          <w:szCs w:val="32"/>
        </w:rPr>
        <w:t>2个16联单回路工业级电源插条，插孔的标准可以按照用户的需求来配置，电源插条不带开关，安装在机柜后部。电源插条配有工业结合器。</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所有附件必须为同一品牌原厂产品。</w:t>
      </w:r>
    </w:p>
    <w:p w:rsidR="00F43182" w:rsidRPr="00FB1D31" w:rsidRDefault="00405F27" w:rsidP="00662558">
      <w:pPr>
        <w:pStyle w:val="18"/>
        <w:pageBreakBefore/>
        <w:numPr>
          <w:ilvl w:val="0"/>
          <w:numId w:val="114"/>
        </w:numPr>
        <w:snapToGrid w:val="0"/>
        <w:spacing w:beforeLines="50" w:before="120" w:afterLines="50" w:after="120" w:line="600" w:lineRule="exact"/>
        <w:ind w:left="0" w:firstLineChars="0" w:firstLine="0"/>
        <w:outlineLvl w:val="0"/>
        <w:rPr>
          <w:rFonts w:ascii="黑体" w:eastAsia="黑体" w:hAnsi="黑体" w:cs="Arial"/>
          <w:bCs/>
          <w:kern w:val="44"/>
          <w:sz w:val="32"/>
          <w:szCs w:val="32"/>
        </w:rPr>
      </w:pPr>
      <w:bookmarkStart w:id="1601" w:name="_Toc26887"/>
      <w:bookmarkStart w:id="1602" w:name="_Toc35244907"/>
      <w:bookmarkStart w:id="1603" w:name="_Toc38788894"/>
      <w:r w:rsidRPr="00FB1D31">
        <w:rPr>
          <w:rFonts w:ascii="黑体" w:eastAsia="黑体" w:hAnsi="黑体" w:cs="Arial" w:hint="eastAsia"/>
          <w:bCs/>
          <w:kern w:val="44"/>
          <w:sz w:val="32"/>
          <w:szCs w:val="32"/>
        </w:rPr>
        <w:lastRenderedPageBreak/>
        <w:t>互联网支付接入平台软件要求</w:t>
      </w:r>
      <w:bookmarkEnd w:id="1601"/>
      <w:bookmarkEnd w:id="1602"/>
      <w:bookmarkEnd w:id="1603"/>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04" w:name="_Toc8518"/>
      <w:bookmarkStart w:id="1605" w:name="_Toc35244908"/>
      <w:bookmarkStart w:id="1606" w:name="_Toc38788895"/>
      <w:r w:rsidRPr="00FB1D31">
        <w:rPr>
          <w:rFonts w:ascii="黑体" w:eastAsia="黑体" w:hAnsi="黑体" w:cs="Arial" w:hint="eastAsia"/>
          <w:bCs/>
          <w:sz w:val="32"/>
          <w:szCs w:val="32"/>
        </w:rPr>
        <w:t>基本需求</w:t>
      </w:r>
      <w:bookmarkEnd w:id="1604"/>
      <w:bookmarkEnd w:id="1605"/>
      <w:bookmarkEnd w:id="1606"/>
    </w:p>
    <w:p w:rsidR="00F43182" w:rsidRPr="00FB1D31" w:rsidRDefault="00405F27" w:rsidP="000D17BA">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系统软件和应用软件必须应选用标准、成熟及价格合理的国内主流产品。应用软件的设计、开发、测试、安装及维护必须具备规范的软件开发和管理流程。对于所有应用在互联网支付接入平台环境的软件，必须满足以下基本要求，包括但不限于：</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高稳定性及可靠性；</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符合</w:t>
      </w:r>
      <w:proofErr w:type="gramStart"/>
      <w:r w:rsidRPr="00FB1D31">
        <w:rPr>
          <w:rFonts w:ascii="仿宋" w:eastAsia="仿宋" w:hAnsi="仿宋" w:hint="eastAsia"/>
          <w:sz w:val="32"/>
          <w:szCs w:val="32"/>
        </w:rPr>
        <w:t>本需求书</w:t>
      </w:r>
      <w:proofErr w:type="gramEnd"/>
      <w:r w:rsidRPr="00FB1D31">
        <w:rPr>
          <w:rFonts w:ascii="仿宋" w:eastAsia="仿宋" w:hAnsi="仿宋" w:hint="eastAsia"/>
          <w:sz w:val="32"/>
          <w:szCs w:val="32"/>
        </w:rPr>
        <w:t>的安全要求；</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与互联网支付接入平台各软件、硬件、设备兼容；</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所有系统使用软件必须具备合法许可权。</w:t>
      </w:r>
    </w:p>
    <w:p w:rsidR="00F43182" w:rsidRPr="00FB1D31" w:rsidRDefault="00405F27" w:rsidP="00320D47">
      <w:pPr>
        <w:spacing w:line="600" w:lineRule="exact"/>
        <w:ind w:firstLineChars="200" w:firstLine="643"/>
        <w:rPr>
          <w:rFonts w:ascii="仿宋" w:eastAsia="仿宋" w:hAnsi="仿宋" w:cs="Tahoma"/>
          <w:b/>
          <w:bCs/>
          <w:sz w:val="32"/>
          <w:szCs w:val="32"/>
        </w:rPr>
      </w:pPr>
      <w:r w:rsidRPr="00FB1D31">
        <w:rPr>
          <w:rFonts w:ascii="仿宋" w:eastAsia="仿宋" w:hAnsi="仿宋" w:cs="Tahoma" w:hint="eastAsia"/>
          <w:b/>
          <w:bCs/>
          <w:sz w:val="32"/>
          <w:szCs w:val="32"/>
        </w:rPr>
        <w:t>投标人投标时，须详细描述所采用软件（包括系统软件和应用软件）的功能、配置、规格、性能及授权。</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07" w:name="_Toc24290"/>
      <w:bookmarkStart w:id="1608" w:name="_Toc35244909"/>
      <w:bookmarkStart w:id="1609" w:name="_Toc38788896"/>
      <w:r w:rsidRPr="00FB1D31">
        <w:rPr>
          <w:rFonts w:ascii="黑体" w:eastAsia="黑体" w:hAnsi="黑体" w:cs="Arial" w:hint="eastAsia"/>
          <w:bCs/>
          <w:sz w:val="32"/>
          <w:szCs w:val="32"/>
        </w:rPr>
        <w:t>操作系统</w:t>
      </w:r>
      <w:bookmarkEnd w:id="1607"/>
      <w:bookmarkEnd w:id="1608"/>
      <w:bookmarkEnd w:id="1609"/>
    </w:p>
    <w:p w:rsidR="00F43182" w:rsidRPr="00FB1D31" w:rsidRDefault="00405F27" w:rsidP="000D17BA">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互联网支付接入平台所采用的操作系统必须达到如下要求，包括但不限于：</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具有开放性及支持不同的硬件平台；</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具有连续操作、零停机</w:t>
      </w:r>
      <w:r w:rsidR="00AB38DC">
        <w:rPr>
          <w:rFonts w:ascii="仿宋" w:eastAsia="仿宋" w:hAnsi="仿宋" w:hint="eastAsia"/>
          <w:sz w:val="32"/>
          <w:szCs w:val="32"/>
        </w:rPr>
        <w:t>运行</w:t>
      </w:r>
      <w:r w:rsidRPr="00FB1D31">
        <w:rPr>
          <w:rFonts w:ascii="仿宋" w:eastAsia="仿宋" w:hAnsi="仿宋" w:hint="eastAsia"/>
          <w:sz w:val="32"/>
          <w:szCs w:val="32"/>
        </w:rPr>
        <w:t>能力；</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操作系统应采用经过市场长期使用，具有可靠、成熟且售后服务完善。</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10" w:name="_Toc505862241"/>
      <w:bookmarkStart w:id="1611" w:name="_Toc35244910"/>
      <w:bookmarkStart w:id="1612" w:name="_Toc31286"/>
      <w:bookmarkStart w:id="1613" w:name="_Toc38788897"/>
      <w:r w:rsidRPr="00FB1D31">
        <w:rPr>
          <w:rFonts w:ascii="黑体" w:eastAsia="黑体" w:hAnsi="黑体" w:cs="Arial" w:hint="eastAsia"/>
          <w:bCs/>
          <w:sz w:val="32"/>
          <w:szCs w:val="32"/>
        </w:rPr>
        <w:lastRenderedPageBreak/>
        <w:t>数据库软件</w:t>
      </w:r>
      <w:bookmarkEnd w:id="1610"/>
      <w:bookmarkEnd w:id="1611"/>
      <w:bookmarkEnd w:id="1612"/>
      <w:bookmarkEnd w:id="1613"/>
    </w:p>
    <w:p w:rsidR="00F43182" w:rsidRPr="00FB1D31" w:rsidRDefault="00405F27" w:rsidP="000D17BA">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互联网支付接入平台所采用的数据库软件应有良好的兼容性，方便运营维护，必须达到如下要求，包括但不限于：</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应保证系统各类数据可以快速、安全的</w:t>
      </w:r>
      <w:r w:rsidRPr="00FB1D31">
        <w:rPr>
          <w:rFonts w:ascii="仿宋" w:eastAsia="仿宋" w:hAnsi="仿宋" w:hint="eastAsia"/>
          <w:sz w:val="32"/>
          <w:szCs w:val="32"/>
        </w:rPr>
        <w:t>处理、</w:t>
      </w:r>
      <w:r w:rsidRPr="00FB1D31">
        <w:rPr>
          <w:rFonts w:ascii="仿宋" w:eastAsia="仿宋" w:hAnsi="仿宋"/>
          <w:sz w:val="32"/>
          <w:szCs w:val="32"/>
        </w:rPr>
        <w:t>交换</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支持不同的</w:t>
      </w:r>
      <w:r w:rsidRPr="00FB1D31">
        <w:rPr>
          <w:rFonts w:ascii="仿宋" w:eastAsia="仿宋" w:hAnsi="仿宋"/>
          <w:sz w:val="32"/>
          <w:szCs w:val="32"/>
        </w:rPr>
        <w:t>复杂</w:t>
      </w:r>
      <w:r w:rsidRPr="00FB1D31">
        <w:rPr>
          <w:rFonts w:ascii="仿宋" w:eastAsia="仿宋" w:hAnsi="仿宋" w:hint="eastAsia"/>
          <w:sz w:val="32"/>
          <w:szCs w:val="32"/>
        </w:rPr>
        <w:t>数据结构、类型，支持多用户、</w:t>
      </w:r>
      <w:proofErr w:type="gramStart"/>
      <w:r w:rsidRPr="00FB1D31">
        <w:rPr>
          <w:rFonts w:ascii="仿宋" w:eastAsia="仿宋" w:hAnsi="仿宋"/>
          <w:sz w:val="32"/>
          <w:szCs w:val="32"/>
        </w:rPr>
        <w:t>多</w:t>
      </w:r>
      <w:r w:rsidRPr="00FB1D31">
        <w:rPr>
          <w:rFonts w:ascii="仿宋" w:eastAsia="仿宋" w:hAnsi="仿宋" w:hint="eastAsia"/>
          <w:sz w:val="32"/>
          <w:szCs w:val="32"/>
        </w:rPr>
        <w:t>进程</w:t>
      </w:r>
      <w:proofErr w:type="gramEnd"/>
      <w:r w:rsidRPr="00FB1D31">
        <w:rPr>
          <w:rFonts w:ascii="仿宋" w:eastAsia="仿宋" w:hAnsi="仿宋"/>
          <w:sz w:val="32"/>
          <w:szCs w:val="32"/>
        </w:rPr>
        <w:t>处理、</w:t>
      </w:r>
      <w:r w:rsidRPr="00FB1D31">
        <w:rPr>
          <w:rFonts w:ascii="仿宋" w:eastAsia="仿宋" w:hAnsi="仿宋" w:hint="eastAsia"/>
          <w:sz w:val="32"/>
          <w:szCs w:val="32"/>
        </w:rPr>
        <w:t>多处理器体系结构及</w:t>
      </w:r>
      <w:r w:rsidRPr="00FB1D31">
        <w:rPr>
          <w:rFonts w:ascii="仿宋" w:eastAsia="仿宋" w:hAnsi="仿宋"/>
          <w:sz w:val="32"/>
          <w:szCs w:val="32"/>
        </w:rPr>
        <w:t>大容量运算</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具有连续操作、零停机能力；</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具有事务管理能力，保证数据的一致性；</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数据库主备模式，并支持模式切换；</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应选</w:t>
      </w:r>
      <w:proofErr w:type="gramStart"/>
      <w:r w:rsidRPr="00FB1D31">
        <w:rPr>
          <w:rFonts w:ascii="仿宋" w:eastAsia="仿宋" w:hAnsi="仿宋" w:hint="eastAsia"/>
          <w:sz w:val="32"/>
          <w:szCs w:val="32"/>
        </w:rPr>
        <w:t>择支持</w:t>
      </w:r>
      <w:proofErr w:type="gramEnd"/>
      <w:r w:rsidRPr="00FB1D31">
        <w:rPr>
          <w:rFonts w:ascii="仿宋" w:eastAsia="仿宋" w:hAnsi="仿宋" w:hint="eastAsia"/>
          <w:sz w:val="32"/>
          <w:szCs w:val="32"/>
        </w:rPr>
        <w:t>多种工作模式的数据库。如集中体系，分布式体系，客户机</w:t>
      </w:r>
      <w:r w:rsidRPr="00FB1D31">
        <w:rPr>
          <w:rFonts w:ascii="仿宋" w:eastAsia="仿宋" w:hAnsi="仿宋"/>
          <w:sz w:val="32"/>
          <w:szCs w:val="32"/>
        </w:rPr>
        <w:t>/</w:t>
      </w:r>
      <w:r w:rsidRPr="00FB1D31">
        <w:rPr>
          <w:rFonts w:ascii="仿宋" w:eastAsia="仿宋" w:hAnsi="仿宋" w:hint="eastAsia"/>
          <w:sz w:val="32"/>
          <w:szCs w:val="32"/>
        </w:rPr>
        <w:t>服务器体系等；</w:t>
      </w:r>
    </w:p>
    <w:p w:rsidR="00F43182" w:rsidRPr="00FB1D31" w:rsidRDefault="00405F27" w:rsidP="00320D47">
      <w:pPr>
        <w:numPr>
          <w:ilvl w:val="0"/>
          <w:numId w:val="42"/>
        </w:numPr>
        <w:tabs>
          <w:tab w:val="left" w:pos="84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应提供数据级的备份和恢复能力。可利用硬件平台的容错能力及自身的容错能力对数据进行保护；</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可向上扩展（纵向扩展）和向外扩展（横向扩展）；</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具有全面的数据库管理能力，提供性能诊断及建议；</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可通过JDBC提供</w:t>
      </w:r>
      <w:r w:rsidRPr="00FB1D31">
        <w:rPr>
          <w:rFonts w:ascii="仿宋" w:eastAsia="仿宋" w:hAnsi="仿宋" w:hint="eastAsia"/>
          <w:sz w:val="32"/>
          <w:szCs w:val="32"/>
        </w:rPr>
        <w:t>与</w:t>
      </w:r>
      <w:r w:rsidRPr="00FB1D31">
        <w:rPr>
          <w:rFonts w:ascii="仿宋" w:eastAsia="仿宋" w:hAnsi="仿宋"/>
          <w:sz w:val="32"/>
          <w:szCs w:val="32"/>
        </w:rPr>
        <w:t>数据库连接的能力</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应具有数据级的备份和恢复能力。可利用硬件平台的容错能力及自身的容错能力对数据进行保护；</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应允许在线和用户不中断数据库运作的情况下，对数据库进行备份、维护</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具有用户管理、权限控制、存取控制功能；数据库系统的权限</w:t>
      </w:r>
      <w:r w:rsidRPr="00FB1D31">
        <w:rPr>
          <w:rFonts w:ascii="仿宋" w:eastAsia="仿宋" w:hAnsi="仿宋" w:hint="eastAsia"/>
          <w:sz w:val="32"/>
          <w:szCs w:val="32"/>
        </w:rPr>
        <w:lastRenderedPageBreak/>
        <w:t>控制应符合主流安全标准要求。</w:t>
      </w:r>
      <w:r w:rsidRPr="00FB1D31">
        <w:rPr>
          <w:rFonts w:ascii="仿宋" w:eastAsia="仿宋" w:hAnsi="仿宋"/>
          <w:sz w:val="32"/>
          <w:szCs w:val="32"/>
        </w:rPr>
        <w:t>通过内部安全权限来设置对象和数据的访问权限。应提供多级安全检查与授权控制</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具有强大的实时数据查询和在线数据分析能力。</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具有数据分区功能；</w:t>
      </w:r>
    </w:p>
    <w:p w:rsidR="00F43182" w:rsidRPr="00FB1D31" w:rsidRDefault="00405F27" w:rsidP="00320D47">
      <w:pPr>
        <w:numPr>
          <w:ilvl w:val="0"/>
          <w:numId w:val="42"/>
        </w:numPr>
        <w:tabs>
          <w:tab w:val="left" w:pos="840"/>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应尽量减少用户并发存取冲突，有较低的死锁概率；</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sz w:val="32"/>
          <w:szCs w:val="32"/>
        </w:rPr>
        <w:t>应提供联机的性能监控工具，便于数据库管理员调整系统性能</w:t>
      </w:r>
      <w:r w:rsidRPr="00FB1D31">
        <w:rPr>
          <w:rFonts w:ascii="仿宋" w:eastAsia="仿宋" w:hAnsi="仿宋" w:hint="eastAsia"/>
          <w:sz w:val="32"/>
          <w:szCs w:val="32"/>
        </w:rPr>
        <w:t>；</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支持主流厂商的硬件平台及操作系统平台。数据库在不同平台间兼容，跨平台移植时，数据和应用程序不用修改；</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具有良好的开放性，支持异种数据库的互访等；</w:t>
      </w:r>
    </w:p>
    <w:p w:rsidR="00F43182" w:rsidRPr="00FB1D31" w:rsidRDefault="00405F27" w:rsidP="00320D47">
      <w:pPr>
        <w:numPr>
          <w:ilvl w:val="0"/>
          <w:numId w:val="42"/>
        </w:numPr>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提供正版授权的数据库管理工具；</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14" w:name="_Toc22065"/>
      <w:bookmarkStart w:id="1615" w:name="_Toc35244911"/>
      <w:bookmarkStart w:id="1616" w:name="_Toc38788898"/>
      <w:r w:rsidRPr="00FB1D31">
        <w:rPr>
          <w:rFonts w:ascii="黑体" w:eastAsia="黑体" w:hAnsi="黑体" w:cs="Arial" w:hint="eastAsia"/>
          <w:bCs/>
          <w:sz w:val="32"/>
          <w:szCs w:val="32"/>
        </w:rPr>
        <w:t>互联网支付接入平台</w:t>
      </w:r>
      <w:proofErr w:type="gramStart"/>
      <w:r w:rsidR="00A77930">
        <w:rPr>
          <w:rFonts w:ascii="黑体" w:eastAsia="黑体" w:hAnsi="黑体" w:cs="Arial" w:hint="eastAsia"/>
          <w:bCs/>
          <w:sz w:val="32"/>
          <w:szCs w:val="32"/>
        </w:rPr>
        <w:t>云服务</w:t>
      </w:r>
      <w:proofErr w:type="gramEnd"/>
      <w:r w:rsidRPr="00FB1D31">
        <w:rPr>
          <w:rFonts w:ascii="黑体" w:eastAsia="黑体" w:hAnsi="黑体" w:cs="Arial" w:hint="eastAsia"/>
          <w:bCs/>
          <w:sz w:val="32"/>
          <w:szCs w:val="32"/>
        </w:rPr>
        <w:t>管理</w:t>
      </w:r>
      <w:bookmarkEnd w:id="1614"/>
      <w:bookmarkEnd w:id="1615"/>
      <w:r w:rsidR="0005043D">
        <w:rPr>
          <w:rFonts w:ascii="黑体" w:eastAsia="黑体" w:hAnsi="黑体" w:cs="Arial" w:hint="eastAsia"/>
          <w:bCs/>
          <w:sz w:val="32"/>
          <w:szCs w:val="32"/>
        </w:rPr>
        <w:t>系统</w:t>
      </w:r>
      <w:bookmarkEnd w:id="1616"/>
    </w:p>
    <w:p w:rsidR="00F43182" w:rsidRPr="00FB1D31" w:rsidRDefault="00405F27" w:rsidP="00662558">
      <w:pPr>
        <w:pStyle w:val="18"/>
        <w:keepNext/>
        <w:keepLines/>
        <w:numPr>
          <w:ilvl w:val="2"/>
          <w:numId w:val="121"/>
        </w:numPr>
        <w:tabs>
          <w:tab w:val="clear" w:pos="1648"/>
          <w:tab w:val="left" w:pos="0"/>
          <w:tab w:val="left" w:pos="142"/>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17" w:name="_Toc35244912"/>
      <w:bookmarkStart w:id="1618" w:name="_Toc30983"/>
      <w:bookmarkStart w:id="1619" w:name="_Toc38788899"/>
      <w:r w:rsidRPr="00FB1D31">
        <w:rPr>
          <w:rFonts w:ascii="黑体" w:eastAsia="黑体" w:hAnsi="黑体" w:cs="Arial" w:hint="eastAsia"/>
          <w:bCs/>
          <w:sz w:val="32"/>
          <w:szCs w:val="32"/>
        </w:rPr>
        <w:t>基本配置要求</w:t>
      </w:r>
      <w:bookmarkEnd w:id="1617"/>
      <w:bookmarkEnd w:id="1618"/>
      <w:bookmarkEnd w:id="1619"/>
    </w:p>
    <w:p w:rsidR="00F43182" w:rsidRPr="00FB1D31" w:rsidRDefault="00405F27" w:rsidP="00320D47">
      <w:pPr>
        <w:spacing w:line="600" w:lineRule="exact"/>
        <w:ind w:firstLineChars="200" w:firstLine="640"/>
        <w:rPr>
          <w:rFonts w:ascii="仿宋" w:eastAsia="仿宋" w:hAnsi="仿宋" w:cs="Tahoma"/>
          <w:sz w:val="32"/>
          <w:szCs w:val="32"/>
        </w:rPr>
      </w:pPr>
      <w:r w:rsidRPr="00C045D2">
        <w:rPr>
          <w:rFonts w:ascii="仿宋" w:eastAsia="仿宋" w:hAnsi="仿宋" w:cs="Tahoma" w:hint="eastAsia"/>
          <w:sz w:val="32"/>
          <w:szCs w:val="32"/>
        </w:rPr>
        <w:t>配置计算虚拟化软件授权不少于</w:t>
      </w:r>
      <w:r w:rsidR="00FC237C">
        <w:rPr>
          <w:rFonts w:ascii="仿宋" w:eastAsia="仿宋" w:hAnsi="仿宋" w:cs="Tahoma"/>
          <w:sz w:val="32"/>
          <w:szCs w:val="32"/>
        </w:rPr>
        <w:t>5</w:t>
      </w:r>
      <w:r w:rsidRPr="00C045D2">
        <w:rPr>
          <w:rFonts w:ascii="仿宋" w:eastAsia="仿宋" w:hAnsi="仿宋" w:cs="Tahoma" w:hint="eastAsia"/>
          <w:sz w:val="32"/>
          <w:szCs w:val="32"/>
        </w:rPr>
        <w:t>台物理服务器，网络虚拟化软件授</w:t>
      </w:r>
      <w:r w:rsidRPr="00FB1D31">
        <w:rPr>
          <w:rFonts w:ascii="仿宋" w:eastAsia="仿宋" w:hAnsi="仿宋" w:cs="Tahoma" w:hint="eastAsia"/>
          <w:sz w:val="32"/>
          <w:szCs w:val="32"/>
        </w:rPr>
        <w:t>权不少</w:t>
      </w:r>
      <w:r w:rsidR="00A77930">
        <w:rPr>
          <w:rFonts w:ascii="仿宋" w:eastAsia="仿宋" w:hAnsi="仿宋" w:cs="Tahoma" w:hint="eastAsia"/>
          <w:sz w:val="32"/>
          <w:szCs w:val="32"/>
        </w:rPr>
        <w:t>于</w:t>
      </w:r>
      <w:r w:rsidR="00FC237C">
        <w:rPr>
          <w:rFonts w:ascii="仿宋" w:eastAsia="仿宋" w:hAnsi="仿宋" w:cs="Tahoma"/>
          <w:sz w:val="32"/>
          <w:szCs w:val="32"/>
        </w:rPr>
        <w:t>5</w:t>
      </w:r>
      <w:r w:rsidRPr="00FB1D31">
        <w:rPr>
          <w:rFonts w:ascii="仿宋" w:eastAsia="仿宋" w:hAnsi="仿宋" w:cs="Tahoma" w:hint="eastAsia"/>
          <w:sz w:val="32"/>
          <w:szCs w:val="32"/>
        </w:rPr>
        <w:t>台物理服务器，存储虚拟化软件授权不少于单服务器</w:t>
      </w:r>
      <w:r w:rsidRPr="00FB1D31">
        <w:rPr>
          <w:rFonts w:ascii="仿宋" w:eastAsia="仿宋" w:hAnsi="仿宋" w:cs="Tahoma"/>
          <w:sz w:val="32"/>
          <w:szCs w:val="32"/>
        </w:rPr>
        <w:t>20TB</w:t>
      </w:r>
      <w:proofErr w:type="gramStart"/>
      <w:r w:rsidRPr="00FB1D31">
        <w:rPr>
          <w:rFonts w:ascii="仿宋" w:eastAsia="仿宋" w:hAnsi="仿宋" w:cs="Tahoma" w:hint="eastAsia"/>
          <w:sz w:val="32"/>
          <w:szCs w:val="32"/>
        </w:rPr>
        <w:t>裸</w:t>
      </w:r>
      <w:proofErr w:type="gramEnd"/>
      <w:r w:rsidRPr="00FB1D31">
        <w:rPr>
          <w:rFonts w:ascii="仿宋" w:eastAsia="仿宋" w:hAnsi="仿宋" w:cs="Tahoma" w:hint="eastAsia"/>
          <w:sz w:val="32"/>
          <w:szCs w:val="32"/>
        </w:rPr>
        <w:t>容量存储。所有服务器不限物理</w:t>
      </w:r>
      <w:r w:rsidRPr="00FB1D31">
        <w:rPr>
          <w:rFonts w:ascii="仿宋" w:eastAsia="仿宋" w:hAnsi="仿宋" w:cs="Tahoma"/>
          <w:sz w:val="32"/>
          <w:szCs w:val="32"/>
        </w:rPr>
        <w:t>CPU个数，不限制虚拟机数量，不限制虚拟路由器、虚拟交换机、虚拟防火墙和虚拟负载均衡器数量。</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提供微服务化的</w:t>
      </w:r>
      <w:proofErr w:type="gramStart"/>
      <w:r w:rsidR="00EA2F17">
        <w:rPr>
          <w:rFonts w:ascii="仿宋" w:eastAsia="仿宋" w:hAnsi="仿宋" w:cs="Tahoma" w:hint="eastAsia"/>
          <w:sz w:val="32"/>
          <w:szCs w:val="32"/>
        </w:rPr>
        <w:t>云</w:t>
      </w:r>
      <w:r w:rsidRPr="00FB1D31">
        <w:rPr>
          <w:rFonts w:ascii="仿宋" w:eastAsia="仿宋" w:hAnsi="仿宋" w:cs="Tahoma" w:hint="eastAsia"/>
          <w:sz w:val="32"/>
          <w:szCs w:val="32"/>
        </w:rPr>
        <w:t>服务</w:t>
      </w:r>
      <w:proofErr w:type="gramEnd"/>
      <w:r w:rsidRPr="00FB1D31">
        <w:rPr>
          <w:rFonts w:ascii="仿宋" w:eastAsia="仿宋" w:hAnsi="仿宋" w:cs="Tahoma" w:hint="eastAsia"/>
          <w:sz w:val="32"/>
          <w:szCs w:val="32"/>
        </w:rPr>
        <w:t>管理平台。包括不限于互联网支付接入平台</w:t>
      </w:r>
      <w:proofErr w:type="gramStart"/>
      <w:r w:rsidR="00A77930">
        <w:rPr>
          <w:rFonts w:ascii="仿宋" w:eastAsia="仿宋" w:hAnsi="仿宋" w:cs="Tahoma" w:hint="eastAsia"/>
          <w:sz w:val="32"/>
          <w:szCs w:val="32"/>
        </w:rPr>
        <w:t>云服务</w:t>
      </w:r>
      <w:proofErr w:type="gramEnd"/>
      <w:r w:rsidR="00A77930">
        <w:rPr>
          <w:rFonts w:ascii="仿宋" w:eastAsia="仿宋" w:hAnsi="仿宋" w:cs="Tahoma" w:hint="eastAsia"/>
          <w:sz w:val="32"/>
          <w:szCs w:val="32"/>
        </w:rPr>
        <w:t>管理</w:t>
      </w:r>
      <w:r w:rsidR="004353D9">
        <w:rPr>
          <w:rFonts w:ascii="仿宋" w:eastAsia="仿宋" w:hAnsi="仿宋" w:cs="Tahoma" w:hint="eastAsia"/>
          <w:sz w:val="32"/>
          <w:szCs w:val="32"/>
        </w:rPr>
        <w:t>系统</w:t>
      </w:r>
      <w:r w:rsidR="00EA2F17">
        <w:rPr>
          <w:rFonts w:ascii="仿宋" w:eastAsia="仿宋" w:hAnsi="仿宋" w:cs="Tahoma" w:hint="eastAsia"/>
          <w:sz w:val="32"/>
          <w:szCs w:val="32"/>
        </w:rPr>
        <w:t>（以下简称云</w:t>
      </w:r>
      <w:r w:rsidR="004353D9">
        <w:rPr>
          <w:rFonts w:ascii="仿宋" w:eastAsia="仿宋" w:hAnsi="仿宋" w:cs="Tahoma" w:hint="eastAsia"/>
          <w:sz w:val="32"/>
          <w:szCs w:val="32"/>
        </w:rPr>
        <w:t>系统</w:t>
      </w:r>
      <w:r w:rsidR="00EA2F17">
        <w:rPr>
          <w:rFonts w:ascii="仿宋" w:eastAsia="仿宋" w:hAnsi="仿宋" w:cs="Tahoma" w:hint="eastAsia"/>
          <w:sz w:val="32"/>
          <w:szCs w:val="32"/>
        </w:rPr>
        <w:t>）</w:t>
      </w:r>
      <w:r w:rsidRPr="00FB1D31">
        <w:rPr>
          <w:rFonts w:ascii="仿宋" w:eastAsia="仿宋" w:hAnsi="仿宋" w:cs="Tahoma" w:hint="eastAsia"/>
          <w:sz w:val="32"/>
          <w:szCs w:val="32"/>
        </w:rPr>
        <w:t>普通用户系统</w:t>
      </w:r>
      <w:r w:rsidRPr="00FB1D31">
        <w:rPr>
          <w:rFonts w:ascii="仿宋" w:eastAsia="仿宋" w:hAnsi="仿宋" w:cs="Tahoma"/>
          <w:sz w:val="32"/>
          <w:szCs w:val="32"/>
        </w:rPr>
        <w:t>/管理员系统，自动化工具系统，统一监控平台等多个核心子系统。</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提供计算虚拟化平台、网络虚拟化平台。开通所画即所得功能模块、虚拟交换机模块、分布式虚拟路由器模块、分布式防火墙模块、内外网</w:t>
      </w:r>
      <w:r w:rsidRPr="00FB1D31">
        <w:rPr>
          <w:rFonts w:ascii="仿宋" w:eastAsia="仿宋" w:hAnsi="仿宋" w:cs="Tahoma" w:hint="eastAsia"/>
          <w:sz w:val="32"/>
          <w:szCs w:val="32"/>
        </w:rPr>
        <w:lastRenderedPageBreak/>
        <w:t>负载均衡模块、统一备份模块、高可用服务模块、多租户及配额管理模块、编排引擎及感知式可视化编排功能模块。</w:t>
      </w:r>
    </w:p>
    <w:p w:rsidR="00F43182" w:rsidRPr="00FB1D31"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提供去中心化设计的分布式存储平台，支撑互联网支付接入环境下的存储服务，支持融合部署或分离部署。提供存储数据路径优化模块、高性能读写缓存模块、存储弹性扩展模块、数据故障切换模块及磁盘故障告警模块。</w:t>
      </w:r>
    </w:p>
    <w:p w:rsidR="00F43182" w:rsidRDefault="00405F27" w:rsidP="00320D47">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提供应用中心系统，实现统一的资源及应用模版的创建、发布及使用平台。</w:t>
      </w:r>
    </w:p>
    <w:p w:rsidR="006E5715" w:rsidRPr="00C045D2" w:rsidRDefault="006E5715" w:rsidP="00320D47">
      <w:pPr>
        <w:spacing w:line="600" w:lineRule="exact"/>
        <w:ind w:firstLineChars="200" w:firstLine="640"/>
        <w:rPr>
          <w:rFonts w:ascii="仿宋" w:eastAsia="仿宋" w:hAnsi="仿宋" w:cs="Tahoma"/>
          <w:sz w:val="32"/>
          <w:szCs w:val="32"/>
        </w:rPr>
      </w:pPr>
      <w:r w:rsidRPr="00C045D2">
        <w:rPr>
          <w:rFonts w:ascii="仿宋" w:eastAsia="仿宋" w:hAnsi="仿宋" w:cs="Tahoma" w:hint="eastAsia"/>
          <w:sz w:val="32"/>
          <w:szCs w:val="32"/>
        </w:rPr>
        <w:t>投标人</w:t>
      </w:r>
      <w:r w:rsidR="00802AB3" w:rsidRPr="00C045D2">
        <w:rPr>
          <w:rFonts w:ascii="仿宋" w:eastAsia="仿宋" w:hAnsi="仿宋" w:cs="Tahoma" w:hint="eastAsia"/>
          <w:sz w:val="32"/>
          <w:szCs w:val="32"/>
        </w:rPr>
        <w:t>须提供</w:t>
      </w:r>
      <w:r w:rsidR="004353D9">
        <w:rPr>
          <w:rFonts w:ascii="仿宋" w:eastAsia="仿宋" w:hAnsi="仿宋" w:cs="Tahoma" w:hint="eastAsia"/>
          <w:sz w:val="32"/>
          <w:szCs w:val="32"/>
        </w:rPr>
        <w:t>本项目</w:t>
      </w:r>
      <w:proofErr w:type="gramStart"/>
      <w:r w:rsidR="00802AB3" w:rsidRPr="00C045D2">
        <w:rPr>
          <w:rFonts w:ascii="仿宋" w:eastAsia="仿宋" w:hAnsi="仿宋" w:cs="Tahoma" w:hint="eastAsia"/>
          <w:sz w:val="32"/>
          <w:szCs w:val="32"/>
        </w:rPr>
        <w:t>云</w:t>
      </w:r>
      <w:r w:rsidR="0005043D">
        <w:rPr>
          <w:rFonts w:ascii="仿宋" w:eastAsia="仿宋" w:hAnsi="仿宋" w:cs="Tahoma" w:hint="eastAsia"/>
          <w:sz w:val="32"/>
          <w:szCs w:val="32"/>
        </w:rPr>
        <w:t>系统</w:t>
      </w:r>
      <w:proofErr w:type="gramEnd"/>
      <w:r w:rsidR="00802AB3" w:rsidRPr="008B5CFD">
        <w:rPr>
          <w:rFonts w:ascii="仿宋" w:eastAsia="仿宋" w:hAnsi="仿宋" w:cs="Tahoma" w:hint="eastAsia"/>
          <w:sz w:val="32"/>
          <w:szCs w:val="32"/>
        </w:rPr>
        <w:t>原厂授权函并加盖公章。</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20" w:name="_Toc27171"/>
      <w:bookmarkStart w:id="1621" w:name="_Toc35244913"/>
      <w:bookmarkStart w:id="1622" w:name="_Toc38788900"/>
      <w:r w:rsidRPr="00FB1D31">
        <w:rPr>
          <w:rFonts w:ascii="黑体" w:eastAsia="黑体" w:hAnsi="黑体" w:cs="Arial" w:hint="eastAsia"/>
          <w:bCs/>
          <w:sz w:val="32"/>
          <w:szCs w:val="32"/>
        </w:rPr>
        <w:t>架构和生态要求</w:t>
      </w:r>
      <w:bookmarkEnd w:id="1620"/>
      <w:bookmarkEnd w:id="1621"/>
      <w:bookmarkEnd w:id="1622"/>
    </w:p>
    <w:p w:rsidR="00F43182" w:rsidRPr="00C045D2"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为了保证技术开放性和架构先进性，</w:t>
      </w:r>
      <w:proofErr w:type="gramStart"/>
      <w:r w:rsidR="00A77930">
        <w:rPr>
          <w:rFonts w:ascii="仿宋" w:eastAsia="仿宋" w:hAnsi="仿宋" w:cs="Tahoma" w:hint="eastAsia"/>
          <w:sz w:val="32"/>
          <w:szCs w:val="32"/>
        </w:rPr>
        <w:t>云管理</w:t>
      </w:r>
      <w:proofErr w:type="gramEnd"/>
      <w:r w:rsidR="00A77930">
        <w:rPr>
          <w:rFonts w:ascii="仿宋" w:eastAsia="仿宋" w:hAnsi="仿宋" w:cs="Tahoma" w:hint="eastAsia"/>
          <w:sz w:val="32"/>
          <w:szCs w:val="32"/>
        </w:rPr>
        <w:t>软件</w:t>
      </w:r>
      <w:r w:rsidRPr="00FB1D31">
        <w:rPr>
          <w:rFonts w:ascii="仿宋" w:eastAsia="仿宋" w:hAnsi="仿宋" w:cs="Tahoma"/>
          <w:sz w:val="32"/>
          <w:szCs w:val="32"/>
        </w:rPr>
        <w:t>平面需要基于开放</w:t>
      </w:r>
      <w:r w:rsidRPr="00C045D2">
        <w:rPr>
          <w:rFonts w:ascii="仿宋" w:eastAsia="仿宋" w:hAnsi="仿宋" w:cs="Tahoma"/>
          <w:sz w:val="32"/>
          <w:szCs w:val="32"/>
        </w:rPr>
        <w:t>虚拟化和管理平台技术OpenStack，要求提供承诺函并加盖原厂公章</w:t>
      </w:r>
      <w:r w:rsidR="006E5715" w:rsidRPr="008B5CFD">
        <w:rPr>
          <w:rFonts w:ascii="仿宋" w:eastAsia="仿宋" w:hAnsi="仿宋" w:cs="Tahoma"/>
          <w:sz w:val="32"/>
          <w:szCs w:val="32"/>
        </w:rPr>
        <w:t>。</w:t>
      </w:r>
    </w:p>
    <w:p w:rsidR="00F43182" w:rsidRPr="00C045D2"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为了保证分布式存储的开放性，存储虚拟化架构基于</w:t>
      </w:r>
      <w:r w:rsidRPr="00C045D2">
        <w:rPr>
          <w:rFonts w:ascii="仿宋" w:eastAsia="仿宋" w:hAnsi="仿宋" w:cs="Tahoma"/>
          <w:sz w:val="32"/>
          <w:szCs w:val="32"/>
        </w:rPr>
        <w:t>ceph/GlusterFS等主流开放分布式存储架构，要求提供承诺函并加盖原厂公章。</w:t>
      </w:r>
    </w:p>
    <w:p w:rsidR="00F43182" w:rsidRPr="00FB1D31" w:rsidRDefault="00405F27" w:rsidP="008B5CFD">
      <w:pPr>
        <w:spacing w:line="600" w:lineRule="exact"/>
        <w:ind w:firstLineChars="200" w:firstLine="640"/>
        <w:rPr>
          <w:rFonts w:ascii="仿宋" w:eastAsia="仿宋" w:hAnsi="仿宋" w:cs="Tahoma"/>
          <w:sz w:val="32"/>
          <w:szCs w:val="32"/>
        </w:rPr>
      </w:pPr>
      <w:proofErr w:type="gramStart"/>
      <w:r w:rsidRPr="00FB1D31">
        <w:rPr>
          <w:rFonts w:ascii="仿宋" w:eastAsia="仿宋" w:hAnsi="仿宋" w:cs="Tahoma"/>
          <w:sz w:val="32"/>
          <w:szCs w:val="32"/>
        </w:rPr>
        <w:t>非裸金属</w:t>
      </w:r>
      <w:proofErr w:type="gramEnd"/>
      <w:r w:rsidRPr="00FB1D31">
        <w:rPr>
          <w:rFonts w:ascii="仿宋" w:eastAsia="仿宋" w:hAnsi="仿宋" w:cs="Tahoma"/>
          <w:sz w:val="32"/>
          <w:szCs w:val="32"/>
        </w:rPr>
        <w:t>架构，采用主流基于Linux内核的服务器虚拟化技术构建底层平台，具有标准的对外接口，服务器虚拟化可以随着Host OS的升级而升级。</w:t>
      </w:r>
    </w:p>
    <w:p w:rsidR="00F43182" w:rsidRPr="00FB1D31" w:rsidRDefault="00EA2F17" w:rsidP="008B5CFD">
      <w:pPr>
        <w:spacing w:line="600" w:lineRule="exact"/>
        <w:ind w:firstLineChars="200" w:firstLine="640"/>
        <w:rPr>
          <w:rFonts w:ascii="仿宋" w:eastAsia="仿宋" w:hAnsi="仿宋" w:cs="Tahoma"/>
          <w:sz w:val="32"/>
          <w:szCs w:val="32"/>
        </w:rPr>
      </w:pPr>
      <w:proofErr w:type="gramStart"/>
      <w:r>
        <w:rPr>
          <w:rFonts w:ascii="仿宋" w:eastAsia="仿宋" w:hAnsi="仿宋" w:cs="Tahoma" w:hint="eastAsia"/>
          <w:sz w:val="32"/>
          <w:szCs w:val="32"/>
        </w:rPr>
        <w:t>云</w:t>
      </w:r>
      <w:r w:rsidR="004353D9">
        <w:rPr>
          <w:rFonts w:ascii="仿宋" w:eastAsia="仿宋" w:hAnsi="仿宋" w:cs="Tahoma" w:hint="eastAsia"/>
          <w:sz w:val="32"/>
          <w:szCs w:val="32"/>
        </w:rPr>
        <w:t>系统</w:t>
      </w:r>
      <w:proofErr w:type="gramEnd"/>
      <w:r w:rsidR="00405F27" w:rsidRPr="00FB1D31">
        <w:rPr>
          <w:rFonts w:ascii="仿宋" w:eastAsia="仿宋" w:hAnsi="仿宋" w:cs="Tahoma" w:hint="eastAsia"/>
          <w:sz w:val="32"/>
          <w:szCs w:val="32"/>
        </w:rPr>
        <w:t>和底层资源池部分的（计算虚拟化、存储虚拟化、网络虚拟化）均为同一厂商品牌提供，保障平台的扩展性和兼容性，提供平滑升级方案。</w:t>
      </w:r>
    </w:p>
    <w:p w:rsidR="00F43182" w:rsidRPr="00C045D2"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lastRenderedPageBreak/>
        <w:t>在硬件配置满足要求情况下，支持无单独物理控制节点部署方式，并稳定支撑大规模环境。既支持计算</w:t>
      </w:r>
      <w:r w:rsidRPr="00FB1D31">
        <w:rPr>
          <w:rFonts w:ascii="仿宋" w:eastAsia="仿宋" w:hAnsi="仿宋" w:cs="Tahoma"/>
          <w:sz w:val="32"/>
          <w:szCs w:val="32"/>
        </w:rPr>
        <w:t>/存储融合部署方式也支持计算/存</w:t>
      </w:r>
      <w:r w:rsidRPr="00C045D2">
        <w:rPr>
          <w:rFonts w:ascii="仿宋" w:eastAsia="仿宋" w:hAnsi="仿宋" w:cs="Tahoma"/>
          <w:sz w:val="32"/>
          <w:szCs w:val="32"/>
        </w:rPr>
        <w:t>储分离部署方式，或控制计算存储融合的架构，提供承诺函并加盖公章。</w:t>
      </w:r>
    </w:p>
    <w:p w:rsidR="00F43182" w:rsidRPr="00FB1D31" w:rsidRDefault="00EA2F17" w:rsidP="008B5CFD">
      <w:pPr>
        <w:spacing w:line="600" w:lineRule="exact"/>
        <w:ind w:firstLineChars="200" w:firstLine="640"/>
        <w:rPr>
          <w:rFonts w:ascii="仿宋" w:eastAsia="仿宋" w:hAnsi="仿宋" w:cs="Tahoma"/>
          <w:sz w:val="32"/>
          <w:szCs w:val="32"/>
        </w:rPr>
      </w:pPr>
      <w:r>
        <w:rPr>
          <w:rFonts w:ascii="仿宋" w:eastAsia="仿宋" w:hAnsi="仿宋" w:cs="Tahoma"/>
          <w:sz w:val="32"/>
          <w:szCs w:val="32"/>
        </w:rPr>
        <w:t>云</w:t>
      </w:r>
      <w:r w:rsidR="00405F27" w:rsidRPr="00FB1D31">
        <w:rPr>
          <w:rFonts w:ascii="仿宋" w:eastAsia="仿宋" w:hAnsi="仿宋" w:cs="Tahoma"/>
          <w:sz w:val="32"/>
          <w:szCs w:val="32"/>
        </w:rPr>
        <w:t>平台所有产品采用</w:t>
      </w:r>
      <w:proofErr w:type="gramStart"/>
      <w:r w:rsidR="00405F27" w:rsidRPr="00FB1D31">
        <w:rPr>
          <w:rFonts w:ascii="仿宋" w:eastAsia="仿宋" w:hAnsi="仿宋" w:cs="Tahoma"/>
          <w:sz w:val="32"/>
          <w:szCs w:val="32"/>
        </w:rPr>
        <w:t>微服务</w:t>
      </w:r>
      <w:proofErr w:type="gramEnd"/>
      <w:r w:rsidR="00405F27" w:rsidRPr="00FB1D31">
        <w:rPr>
          <w:rFonts w:ascii="仿宋" w:eastAsia="仿宋" w:hAnsi="仿宋" w:cs="Tahoma"/>
          <w:sz w:val="32"/>
          <w:szCs w:val="32"/>
        </w:rPr>
        <w:t>架构设计和研发，支持界面无缝升级和滚动发布，支持产品本身的持续部署和持续迭代，提供详细设计方案。</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23" w:name="_Toc20523"/>
      <w:bookmarkStart w:id="1624" w:name="_Toc35244914"/>
      <w:bookmarkStart w:id="1625" w:name="_Toc38788901"/>
      <w:r w:rsidRPr="00FB1D31">
        <w:rPr>
          <w:rFonts w:ascii="黑体" w:eastAsia="黑体" w:hAnsi="黑体" w:cs="Arial" w:hint="eastAsia"/>
          <w:bCs/>
          <w:sz w:val="32"/>
          <w:szCs w:val="32"/>
        </w:rPr>
        <w:t>资质和技术能力要求</w:t>
      </w:r>
      <w:bookmarkEnd w:id="1623"/>
      <w:bookmarkEnd w:id="1624"/>
      <w:bookmarkEnd w:id="1625"/>
    </w:p>
    <w:p w:rsidR="00F43182" w:rsidRPr="00C045D2" w:rsidRDefault="00B26A41" w:rsidP="008B5CFD">
      <w:pPr>
        <w:spacing w:line="600" w:lineRule="exact"/>
        <w:ind w:firstLineChars="200" w:firstLine="640"/>
        <w:rPr>
          <w:rFonts w:ascii="仿宋" w:eastAsia="仿宋" w:hAnsi="仿宋" w:cs="Tahoma"/>
          <w:sz w:val="32"/>
          <w:szCs w:val="32"/>
        </w:rPr>
      </w:pPr>
      <w:proofErr w:type="gramStart"/>
      <w:r>
        <w:rPr>
          <w:rFonts w:ascii="仿宋" w:eastAsia="仿宋" w:hAnsi="仿宋" w:cs="Tahoma" w:hint="eastAsia"/>
          <w:sz w:val="32"/>
          <w:szCs w:val="32"/>
        </w:rPr>
        <w:t>云管理</w:t>
      </w:r>
      <w:proofErr w:type="gramEnd"/>
      <w:r>
        <w:rPr>
          <w:rFonts w:ascii="仿宋" w:eastAsia="仿宋" w:hAnsi="仿宋" w:cs="Tahoma" w:hint="eastAsia"/>
          <w:sz w:val="32"/>
          <w:szCs w:val="32"/>
        </w:rPr>
        <w:t>软件</w:t>
      </w:r>
      <w:r w:rsidR="00405F27" w:rsidRPr="00FB1D31">
        <w:rPr>
          <w:rFonts w:ascii="仿宋" w:eastAsia="仿宋" w:hAnsi="仿宋" w:cs="Tahoma" w:hint="eastAsia"/>
          <w:sz w:val="32"/>
          <w:szCs w:val="32"/>
        </w:rPr>
        <w:t>产品原厂商为中国品牌，原厂商拥有完全的自主知识产</w:t>
      </w:r>
      <w:r w:rsidR="00405F27" w:rsidRPr="00C045D2">
        <w:rPr>
          <w:rFonts w:ascii="仿宋" w:eastAsia="仿宋" w:hAnsi="仿宋" w:cs="Tahoma" w:hint="eastAsia"/>
          <w:sz w:val="32"/>
          <w:szCs w:val="32"/>
        </w:rPr>
        <w:t>权（非</w:t>
      </w:r>
      <w:r w:rsidR="00405F27" w:rsidRPr="00C045D2">
        <w:rPr>
          <w:rFonts w:ascii="仿宋" w:eastAsia="仿宋" w:hAnsi="仿宋" w:cs="Tahoma"/>
          <w:sz w:val="32"/>
          <w:szCs w:val="32"/>
        </w:rPr>
        <w:t>OEM产品），具有《计算机软件著作权登记证书》。提供证书证明材料，并加盖原厂商公章。</w:t>
      </w:r>
    </w:p>
    <w:p w:rsidR="00F43182" w:rsidRPr="00C045D2"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宿主机操作系统必须是</w:t>
      </w:r>
      <w:proofErr w:type="gramStart"/>
      <w:r w:rsidR="00B26A41">
        <w:rPr>
          <w:rFonts w:ascii="仿宋" w:eastAsia="仿宋" w:hAnsi="仿宋" w:cs="Tahoma"/>
          <w:sz w:val="32"/>
          <w:szCs w:val="32"/>
        </w:rPr>
        <w:t>云管理</w:t>
      </w:r>
      <w:proofErr w:type="gramEnd"/>
      <w:r w:rsidR="00B26A41">
        <w:rPr>
          <w:rFonts w:ascii="仿宋" w:eastAsia="仿宋" w:hAnsi="仿宋" w:cs="Tahoma"/>
          <w:sz w:val="32"/>
          <w:szCs w:val="32"/>
        </w:rPr>
        <w:t>软件</w:t>
      </w:r>
      <w:r w:rsidRPr="00FB1D31">
        <w:rPr>
          <w:rFonts w:ascii="仿宋" w:eastAsia="仿宋" w:hAnsi="仿宋" w:cs="Tahoma"/>
          <w:sz w:val="32"/>
          <w:szCs w:val="32"/>
        </w:rPr>
        <w:t>厂商自主研发具有《计算机软件著作权登记证书》，可以有效保障互联网支付接入平台可靠、稳定性。</w:t>
      </w:r>
      <w:r w:rsidRPr="00C045D2">
        <w:rPr>
          <w:rFonts w:ascii="仿宋" w:eastAsia="仿宋" w:hAnsi="仿宋" w:cs="Tahoma"/>
          <w:sz w:val="32"/>
          <w:szCs w:val="32"/>
        </w:rPr>
        <w:t>提供证书证明材料，并加盖原厂商公章。</w:t>
      </w:r>
    </w:p>
    <w:p w:rsidR="00F43182" w:rsidRPr="00C045D2" w:rsidRDefault="00B26A41" w:rsidP="008B5CFD">
      <w:pPr>
        <w:spacing w:line="600" w:lineRule="exact"/>
        <w:ind w:firstLineChars="200" w:firstLine="640"/>
        <w:rPr>
          <w:rFonts w:ascii="仿宋" w:eastAsia="仿宋" w:hAnsi="仿宋" w:cs="Tahoma"/>
          <w:sz w:val="32"/>
          <w:szCs w:val="32"/>
        </w:rPr>
      </w:pPr>
      <w:proofErr w:type="gramStart"/>
      <w:r>
        <w:rPr>
          <w:rFonts w:ascii="仿宋" w:eastAsia="仿宋" w:hAnsi="仿宋" w:cs="Tahoma"/>
          <w:sz w:val="32"/>
          <w:szCs w:val="32"/>
        </w:rPr>
        <w:t>云管理</w:t>
      </w:r>
      <w:proofErr w:type="gramEnd"/>
      <w:r>
        <w:rPr>
          <w:rFonts w:ascii="仿宋" w:eastAsia="仿宋" w:hAnsi="仿宋" w:cs="Tahoma"/>
          <w:sz w:val="32"/>
          <w:szCs w:val="32"/>
        </w:rPr>
        <w:t>软件</w:t>
      </w:r>
      <w:r w:rsidR="00405F27" w:rsidRPr="00FB1D31">
        <w:rPr>
          <w:rFonts w:ascii="仿宋" w:eastAsia="仿宋" w:hAnsi="仿宋" w:cs="Tahoma"/>
          <w:sz w:val="32"/>
          <w:szCs w:val="32"/>
        </w:rPr>
        <w:t>的自动化工具软件系统和监控系统必须是</w:t>
      </w:r>
      <w:r w:rsidR="0057034D">
        <w:rPr>
          <w:rFonts w:ascii="仿宋" w:eastAsia="仿宋" w:hAnsi="仿宋" w:cs="Tahoma"/>
          <w:sz w:val="32"/>
          <w:szCs w:val="32"/>
        </w:rPr>
        <w:t>云</w:t>
      </w:r>
      <w:r w:rsidR="00405F27" w:rsidRPr="00FB1D31">
        <w:rPr>
          <w:rFonts w:ascii="仿宋" w:eastAsia="仿宋" w:hAnsi="仿宋" w:cs="Tahoma"/>
          <w:sz w:val="32"/>
          <w:szCs w:val="32"/>
        </w:rPr>
        <w:t>台厂商自主研发并具有《计算机软件著作权登记证书》，可以有效保障自动化平</w:t>
      </w:r>
      <w:r w:rsidR="00405F27" w:rsidRPr="00C045D2">
        <w:rPr>
          <w:rFonts w:ascii="仿宋" w:eastAsia="仿宋" w:hAnsi="仿宋" w:cs="Tahoma"/>
          <w:sz w:val="32"/>
          <w:szCs w:val="32"/>
        </w:rPr>
        <w:t>台和监控平台的完全自主可控。提供证书证明材料，并加盖原厂商公章。</w:t>
      </w:r>
    </w:p>
    <w:p w:rsidR="00F43182" w:rsidRPr="00FB1D31"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hint="eastAsia"/>
          <w:sz w:val="32"/>
          <w:szCs w:val="32"/>
        </w:rPr>
        <w:t>要求原厂商产品通过公安部评测，基于《</w:t>
      </w:r>
      <w:r w:rsidRPr="00FB1D31">
        <w:rPr>
          <w:rFonts w:ascii="仿宋" w:eastAsia="仿宋" w:hAnsi="仿宋" w:cs="Tahoma"/>
          <w:sz w:val="32"/>
          <w:szCs w:val="32"/>
        </w:rPr>
        <w:t xml:space="preserve">GB/T 18336.3－2008 </w:t>
      </w:r>
      <w:r w:rsidRPr="00FB1D31">
        <w:rPr>
          <w:rFonts w:ascii="仿宋" w:eastAsia="仿宋" w:hAnsi="仿宋" w:cs="Tahoma" w:hint="eastAsia"/>
          <w:sz w:val="32"/>
          <w:szCs w:val="32"/>
        </w:rPr>
        <w:t>信息技术</w:t>
      </w:r>
      <w:r w:rsidRPr="00FB1D31">
        <w:rPr>
          <w:rFonts w:ascii="仿宋" w:eastAsia="仿宋" w:hAnsi="仿宋" w:cs="Tahoma"/>
          <w:sz w:val="32"/>
          <w:szCs w:val="32"/>
        </w:rPr>
        <w:t xml:space="preserve"> </w:t>
      </w:r>
      <w:r w:rsidRPr="00FB1D31">
        <w:rPr>
          <w:rFonts w:ascii="仿宋" w:eastAsia="仿宋" w:hAnsi="仿宋" w:cs="Tahoma" w:hint="eastAsia"/>
          <w:sz w:val="32"/>
          <w:szCs w:val="32"/>
        </w:rPr>
        <w:t>安全技术</w:t>
      </w:r>
      <w:r w:rsidRPr="00FB1D31">
        <w:rPr>
          <w:rFonts w:ascii="仿宋" w:eastAsia="仿宋" w:hAnsi="仿宋" w:cs="Tahoma"/>
          <w:sz w:val="32"/>
          <w:szCs w:val="32"/>
        </w:rPr>
        <w:t xml:space="preserve"> </w:t>
      </w:r>
      <w:r w:rsidRPr="00FB1D31">
        <w:rPr>
          <w:rFonts w:ascii="仿宋" w:eastAsia="仿宋" w:hAnsi="仿宋" w:cs="Tahoma" w:hint="eastAsia"/>
          <w:sz w:val="32"/>
          <w:szCs w:val="32"/>
        </w:rPr>
        <w:t>信息技术安全性评估准则</w:t>
      </w:r>
      <w:r w:rsidRPr="00FB1D31">
        <w:rPr>
          <w:rFonts w:ascii="仿宋" w:eastAsia="仿宋" w:hAnsi="仿宋" w:cs="Tahoma"/>
          <w:sz w:val="32"/>
          <w:szCs w:val="32"/>
        </w:rPr>
        <w:t xml:space="preserve"> </w:t>
      </w:r>
      <w:r w:rsidRPr="00FB1D31">
        <w:rPr>
          <w:rFonts w:ascii="仿宋" w:eastAsia="仿宋" w:hAnsi="仿宋" w:cs="Tahoma" w:hint="eastAsia"/>
          <w:sz w:val="32"/>
          <w:szCs w:val="32"/>
        </w:rPr>
        <w:t>》和《信息安全技术</w:t>
      </w:r>
      <w:r w:rsidRPr="00FB1D31">
        <w:rPr>
          <w:rFonts w:ascii="仿宋" w:eastAsia="仿宋" w:hAnsi="仿宋" w:cs="Tahoma"/>
          <w:sz w:val="32"/>
          <w:szCs w:val="32"/>
        </w:rPr>
        <w:t xml:space="preserve"> </w:t>
      </w:r>
      <w:r w:rsidRPr="00FB1D31">
        <w:rPr>
          <w:rFonts w:ascii="仿宋" w:eastAsia="仿宋" w:hAnsi="仿宋" w:cs="Tahoma" w:hint="eastAsia"/>
          <w:sz w:val="32"/>
          <w:szCs w:val="32"/>
        </w:rPr>
        <w:t>互联网支付接入操作系统安全检验要求</w:t>
      </w:r>
      <w:r w:rsidRPr="00FB1D31">
        <w:rPr>
          <w:rFonts w:ascii="仿宋" w:eastAsia="仿宋" w:hAnsi="仿宋" w:cs="Tahoma"/>
          <w:sz w:val="32"/>
          <w:szCs w:val="32"/>
        </w:rPr>
        <w:t xml:space="preserve"> </w:t>
      </w:r>
      <w:r w:rsidRPr="00FB1D31">
        <w:rPr>
          <w:rFonts w:ascii="仿宋" w:eastAsia="仿宋" w:hAnsi="仿宋" w:cs="Tahoma" w:hint="eastAsia"/>
          <w:sz w:val="32"/>
          <w:szCs w:val="32"/>
        </w:rPr>
        <w:t>》，提供公安部检验检测报告。</w:t>
      </w:r>
    </w:p>
    <w:p w:rsidR="00F43182" w:rsidRPr="00C045D2" w:rsidRDefault="00EA2F17" w:rsidP="008B5CFD">
      <w:pPr>
        <w:spacing w:line="600" w:lineRule="exact"/>
        <w:ind w:firstLineChars="200" w:firstLine="640"/>
        <w:rPr>
          <w:rFonts w:ascii="仿宋" w:eastAsia="仿宋" w:hAnsi="仿宋" w:cs="Tahoma"/>
          <w:sz w:val="32"/>
          <w:szCs w:val="32"/>
        </w:rPr>
      </w:pPr>
      <w:proofErr w:type="gramStart"/>
      <w:r>
        <w:rPr>
          <w:rFonts w:ascii="仿宋" w:eastAsia="仿宋" w:hAnsi="仿宋" w:cs="Tahoma"/>
          <w:sz w:val="32"/>
          <w:szCs w:val="32"/>
        </w:rPr>
        <w:t>云</w:t>
      </w:r>
      <w:r w:rsidR="00405F27" w:rsidRPr="00FB1D31">
        <w:rPr>
          <w:rFonts w:ascii="仿宋" w:eastAsia="仿宋" w:hAnsi="仿宋" w:cs="Tahoma"/>
          <w:sz w:val="32"/>
          <w:szCs w:val="32"/>
        </w:rPr>
        <w:t>计算</w:t>
      </w:r>
      <w:proofErr w:type="gramEnd"/>
      <w:r w:rsidR="00405F27" w:rsidRPr="00FB1D31">
        <w:rPr>
          <w:rFonts w:ascii="仿宋" w:eastAsia="仿宋" w:hAnsi="仿宋" w:cs="Tahoma"/>
          <w:sz w:val="32"/>
          <w:szCs w:val="32"/>
        </w:rPr>
        <w:t>软件通过OpenStack Federated Identity认证，具备</w:t>
      </w:r>
      <w:r w:rsidR="00405F27" w:rsidRPr="00C045D2">
        <w:rPr>
          <w:rFonts w:ascii="仿宋" w:eastAsia="仿宋" w:hAnsi="仿宋" w:cs="Tahoma"/>
          <w:sz w:val="32"/>
          <w:szCs w:val="32"/>
        </w:rPr>
        <w:t>OpenStack混合</w:t>
      </w:r>
      <w:r w:rsidR="0057034D" w:rsidRPr="00C045D2">
        <w:rPr>
          <w:rFonts w:ascii="仿宋" w:eastAsia="仿宋" w:hAnsi="仿宋" w:cs="Tahoma"/>
          <w:sz w:val="32"/>
          <w:szCs w:val="32"/>
        </w:rPr>
        <w:t>云</w:t>
      </w:r>
      <w:r w:rsidR="00405F27" w:rsidRPr="00C045D2">
        <w:rPr>
          <w:rFonts w:ascii="仿宋" w:eastAsia="仿宋" w:hAnsi="仿宋" w:cs="Tahoma"/>
          <w:sz w:val="32"/>
          <w:szCs w:val="32"/>
        </w:rPr>
        <w:t>联邦能力，提供</w:t>
      </w:r>
      <w:proofErr w:type="gramStart"/>
      <w:r w:rsidR="00405F27" w:rsidRPr="00C045D2">
        <w:rPr>
          <w:rFonts w:ascii="仿宋" w:eastAsia="仿宋" w:hAnsi="仿宋" w:cs="Tahoma"/>
          <w:sz w:val="32"/>
          <w:szCs w:val="32"/>
        </w:rPr>
        <w:t>社区官网地址</w:t>
      </w:r>
      <w:proofErr w:type="gramEnd"/>
      <w:r w:rsidR="00405F27" w:rsidRPr="00C045D2">
        <w:rPr>
          <w:rFonts w:ascii="仿宋" w:eastAsia="仿宋" w:hAnsi="仿宋" w:cs="Tahoma"/>
          <w:sz w:val="32"/>
          <w:szCs w:val="32"/>
        </w:rPr>
        <w:t>和截图证明。</w:t>
      </w:r>
    </w:p>
    <w:p w:rsidR="00F43182" w:rsidRPr="00C045D2" w:rsidRDefault="0057034D" w:rsidP="008B5CFD">
      <w:pPr>
        <w:spacing w:line="600" w:lineRule="exact"/>
        <w:ind w:firstLineChars="200" w:firstLine="640"/>
        <w:rPr>
          <w:rFonts w:ascii="仿宋" w:eastAsia="仿宋" w:hAnsi="仿宋" w:cs="Tahoma"/>
          <w:sz w:val="32"/>
          <w:szCs w:val="32"/>
        </w:rPr>
      </w:pPr>
      <w:proofErr w:type="gramStart"/>
      <w:r>
        <w:rPr>
          <w:rFonts w:ascii="仿宋" w:eastAsia="仿宋" w:hAnsi="仿宋" w:cs="Tahoma"/>
          <w:sz w:val="32"/>
          <w:szCs w:val="32"/>
        </w:rPr>
        <w:t>云</w:t>
      </w:r>
      <w:r w:rsidR="00405F27" w:rsidRPr="00FB1D31">
        <w:rPr>
          <w:rFonts w:ascii="仿宋" w:eastAsia="仿宋" w:hAnsi="仿宋" w:cs="Tahoma"/>
          <w:sz w:val="32"/>
          <w:szCs w:val="32"/>
        </w:rPr>
        <w:t>计算</w:t>
      </w:r>
      <w:proofErr w:type="gramEnd"/>
      <w:r w:rsidR="00405F27" w:rsidRPr="00FB1D31">
        <w:rPr>
          <w:rFonts w:ascii="仿宋" w:eastAsia="仿宋" w:hAnsi="仿宋" w:cs="Tahoma"/>
          <w:sz w:val="32"/>
          <w:szCs w:val="32"/>
        </w:rPr>
        <w:t>软件通</w:t>
      </w:r>
      <w:r>
        <w:rPr>
          <w:rFonts w:ascii="仿宋" w:eastAsia="仿宋" w:hAnsi="仿宋" w:cs="Tahoma"/>
          <w:sz w:val="32"/>
          <w:szCs w:val="32"/>
        </w:rPr>
        <w:t>过</w:t>
      </w:r>
      <w:r w:rsidR="00405F27" w:rsidRPr="00FB1D31">
        <w:rPr>
          <w:rFonts w:ascii="仿宋" w:eastAsia="仿宋" w:hAnsi="仿宋" w:cs="Tahoma"/>
          <w:sz w:val="32"/>
          <w:szCs w:val="32"/>
        </w:rPr>
        <w:t>OpenStack's Ironic Bare Metal认证，具备社区</w:t>
      </w:r>
      <w:r w:rsidR="00405F27" w:rsidRPr="00C045D2">
        <w:rPr>
          <w:rFonts w:ascii="仿宋" w:eastAsia="仿宋" w:hAnsi="仿宋" w:cs="Tahoma"/>
          <w:sz w:val="32"/>
          <w:szCs w:val="32"/>
        </w:rPr>
        <w:lastRenderedPageBreak/>
        <w:t>认可的裸金属（裸机）管理能力，提供</w:t>
      </w:r>
      <w:proofErr w:type="gramStart"/>
      <w:r w:rsidR="00405F27" w:rsidRPr="00C045D2">
        <w:rPr>
          <w:rFonts w:ascii="仿宋" w:eastAsia="仿宋" w:hAnsi="仿宋" w:cs="Tahoma"/>
          <w:sz w:val="32"/>
          <w:szCs w:val="32"/>
        </w:rPr>
        <w:t>社区官网地址</w:t>
      </w:r>
      <w:proofErr w:type="gramEnd"/>
      <w:r w:rsidR="00405F27" w:rsidRPr="00C045D2">
        <w:rPr>
          <w:rFonts w:ascii="仿宋" w:eastAsia="仿宋" w:hAnsi="仿宋" w:cs="Tahoma"/>
          <w:sz w:val="32"/>
          <w:szCs w:val="32"/>
        </w:rPr>
        <w:t>和截图证明。</w:t>
      </w:r>
    </w:p>
    <w:p w:rsidR="00F43182" w:rsidRPr="00C045D2" w:rsidRDefault="00405F27" w:rsidP="008B5CFD">
      <w:pPr>
        <w:spacing w:line="600" w:lineRule="exact"/>
        <w:ind w:firstLineChars="200" w:firstLine="640"/>
        <w:rPr>
          <w:rFonts w:ascii="仿宋" w:eastAsia="仿宋" w:hAnsi="仿宋" w:cs="Tahoma"/>
          <w:sz w:val="32"/>
          <w:szCs w:val="32"/>
        </w:rPr>
      </w:pPr>
      <w:r w:rsidRPr="00FB1D31">
        <w:rPr>
          <w:rFonts w:ascii="仿宋" w:eastAsia="仿宋" w:hAnsi="仿宋" w:cs="Tahoma"/>
          <w:sz w:val="32"/>
          <w:szCs w:val="32"/>
        </w:rPr>
        <w:t>为保证产品兼容OpenStack标准API，以提供灵活扩展能力。软件</w:t>
      </w:r>
      <w:r w:rsidRPr="00C045D2">
        <w:rPr>
          <w:rFonts w:ascii="仿宋" w:eastAsia="仿宋" w:hAnsi="仿宋" w:cs="Tahoma"/>
          <w:sz w:val="32"/>
          <w:szCs w:val="32"/>
        </w:rPr>
        <w:t>厂商需要通过OpenStack Powered认证，提供OpenStack.org</w:t>
      </w:r>
      <w:proofErr w:type="gramStart"/>
      <w:r w:rsidRPr="00C045D2">
        <w:rPr>
          <w:rFonts w:ascii="仿宋" w:eastAsia="仿宋" w:hAnsi="仿宋" w:cs="Tahoma"/>
          <w:sz w:val="32"/>
          <w:szCs w:val="32"/>
        </w:rPr>
        <w:t>官网地址</w:t>
      </w:r>
      <w:proofErr w:type="gramEnd"/>
      <w:r w:rsidRPr="00C045D2">
        <w:rPr>
          <w:rFonts w:ascii="仿宋" w:eastAsia="仿宋" w:hAnsi="仿宋" w:cs="Tahoma"/>
          <w:sz w:val="32"/>
          <w:szCs w:val="32"/>
        </w:rPr>
        <w:t>和截图证明。</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软件原厂商须为国际开源互联网</w:t>
      </w:r>
      <w:proofErr w:type="gramStart"/>
      <w:r w:rsidRPr="00C045D2">
        <w:rPr>
          <w:rFonts w:ascii="仿宋" w:eastAsia="仿宋" w:hAnsi="仿宋" w:cs="Tahoma"/>
          <w:sz w:val="32"/>
          <w:szCs w:val="32"/>
        </w:rPr>
        <w:t>云计算</w:t>
      </w:r>
      <w:proofErr w:type="gramEnd"/>
      <w:r w:rsidRPr="00C045D2">
        <w:rPr>
          <w:rFonts w:ascii="仿宋" w:eastAsia="仿宋" w:hAnsi="仿宋" w:cs="Tahoma"/>
          <w:sz w:val="32"/>
          <w:szCs w:val="32"/>
        </w:rPr>
        <w:t>平台社区（OpenStack）黄金会员以上级别，提供网页截图并加盖公章。</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产品原厂商为CNCF基金会认证的Kubernetes服务提供商KCSP（Kubernetes Certifide Service Provider）资质（https://www.cncf.io/certification/kcsp/）</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为保证原厂有解决底层Linux操作系统问题的能力，软件厂商为Linux开源基金会白银及以上级别会员。需提供https://www.linuxfoundation.org/members/corporate截图。</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为保证企业未来Docker发展的可能性，软件原厂商须是OCI容器基金会会员。需要提供官方网站截屏。</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具备中国电子工业标准化技术协会ITSS认证互联网支付接入计算服务能力标准3级证书,提供证书、网站截图并加盖公章</w:t>
      </w:r>
      <w:r w:rsidR="000D4A8C" w:rsidRPr="008B5CFD">
        <w:rPr>
          <w:rFonts w:ascii="仿宋" w:eastAsia="仿宋" w:hAnsi="仿宋" w:cs="Tahoma"/>
          <w:sz w:val="32"/>
          <w:szCs w:val="32"/>
        </w:rPr>
        <w:t>。</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为保证</w:t>
      </w:r>
      <w:r w:rsidR="002F5D72" w:rsidRPr="00C045D2">
        <w:rPr>
          <w:rFonts w:ascii="仿宋" w:eastAsia="仿宋" w:hAnsi="仿宋" w:cs="Tahoma"/>
          <w:sz w:val="32"/>
          <w:szCs w:val="32"/>
        </w:rPr>
        <w:t>云</w:t>
      </w:r>
      <w:r w:rsidRPr="00C045D2">
        <w:rPr>
          <w:rFonts w:ascii="仿宋" w:eastAsia="仿宋" w:hAnsi="仿宋" w:cs="Tahoma"/>
          <w:sz w:val="32"/>
          <w:szCs w:val="32"/>
        </w:rPr>
        <w:t>主机服务的可用性和权威性，原厂商具备工信部指导</w:t>
      </w:r>
      <w:proofErr w:type="gramStart"/>
      <w:r w:rsidRPr="00C045D2">
        <w:rPr>
          <w:rFonts w:ascii="仿宋" w:eastAsia="仿宋" w:hAnsi="仿宋" w:cs="Tahoma"/>
          <w:sz w:val="32"/>
          <w:szCs w:val="32"/>
        </w:rPr>
        <w:t>下数据</w:t>
      </w:r>
      <w:proofErr w:type="gramEnd"/>
      <w:r w:rsidRPr="00C045D2">
        <w:rPr>
          <w:rFonts w:ascii="仿宋" w:eastAsia="仿宋" w:hAnsi="仿宋" w:cs="Tahoma"/>
          <w:sz w:val="32"/>
          <w:szCs w:val="32"/>
        </w:rPr>
        <w:t>中心联盟的可信</w:t>
      </w:r>
      <w:proofErr w:type="gramStart"/>
      <w:r w:rsidR="002F5D72" w:rsidRPr="00C045D2">
        <w:rPr>
          <w:rFonts w:ascii="仿宋" w:eastAsia="仿宋" w:hAnsi="仿宋" w:cs="Tahoma"/>
          <w:sz w:val="32"/>
          <w:szCs w:val="32"/>
        </w:rPr>
        <w:t>云</w:t>
      </w:r>
      <w:r w:rsidRPr="00C045D2">
        <w:rPr>
          <w:rFonts w:ascii="仿宋" w:eastAsia="仿宋" w:hAnsi="仿宋" w:cs="Tahoma"/>
          <w:sz w:val="32"/>
          <w:szCs w:val="32"/>
        </w:rPr>
        <w:t>服务</w:t>
      </w:r>
      <w:proofErr w:type="gramEnd"/>
      <w:r w:rsidRPr="00C045D2">
        <w:rPr>
          <w:rFonts w:ascii="仿宋" w:eastAsia="仿宋" w:hAnsi="仿宋" w:cs="Tahoma"/>
          <w:sz w:val="32"/>
          <w:szCs w:val="32"/>
        </w:rPr>
        <w:t>-</w:t>
      </w:r>
      <w:r w:rsidR="002F5D72" w:rsidRPr="00C045D2">
        <w:rPr>
          <w:rFonts w:ascii="仿宋" w:eastAsia="仿宋" w:hAnsi="仿宋" w:cs="Tahoma"/>
          <w:sz w:val="32"/>
          <w:szCs w:val="32"/>
        </w:rPr>
        <w:t>云</w:t>
      </w:r>
      <w:r w:rsidRPr="00C045D2">
        <w:rPr>
          <w:rFonts w:ascii="仿宋" w:eastAsia="仿宋" w:hAnsi="仿宋" w:cs="Tahoma"/>
          <w:sz w:val="32"/>
          <w:szCs w:val="32"/>
        </w:rPr>
        <w:t>主机服务认证，保证</w:t>
      </w:r>
      <w:proofErr w:type="gramStart"/>
      <w:r w:rsidR="002F5D72" w:rsidRPr="00C045D2">
        <w:rPr>
          <w:rFonts w:ascii="仿宋" w:eastAsia="仿宋" w:hAnsi="仿宋" w:cs="Tahoma"/>
          <w:sz w:val="32"/>
          <w:szCs w:val="32"/>
        </w:rPr>
        <w:t>云</w:t>
      </w:r>
      <w:r w:rsidRPr="00C045D2">
        <w:rPr>
          <w:rFonts w:ascii="仿宋" w:eastAsia="仿宋" w:hAnsi="仿宋" w:cs="Tahoma"/>
          <w:sz w:val="32"/>
          <w:szCs w:val="32"/>
        </w:rPr>
        <w:t>计算</w:t>
      </w:r>
      <w:proofErr w:type="gramEnd"/>
      <w:r w:rsidRPr="00C045D2">
        <w:rPr>
          <w:rFonts w:ascii="仿宋" w:eastAsia="仿宋" w:hAnsi="仿宋" w:cs="Tahoma"/>
          <w:sz w:val="32"/>
          <w:szCs w:val="32"/>
        </w:rPr>
        <w:t>软件的安全可靠，提供网站截图和链接并加盖公章</w:t>
      </w:r>
      <w:r w:rsidR="000D4A8C" w:rsidRPr="008B5CFD">
        <w:rPr>
          <w:rFonts w:ascii="仿宋" w:eastAsia="仿宋" w:hAnsi="仿宋" w:cs="Tahoma"/>
          <w:sz w:val="32"/>
          <w:szCs w:val="32"/>
        </w:rPr>
        <w:t>。</w:t>
      </w:r>
    </w:p>
    <w:p w:rsidR="00F43182" w:rsidRPr="00C045D2" w:rsidRDefault="00405F27" w:rsidP="008B5CFD">
      <w:pPr>
        <w:spacing w:line="600" w:lineRule="exact"/>
        <w:ind w:firstLineChars="200" w:firstLine="640"/>
        <w:rPr>
          <w:rFonts w:ascii="仿宋" w:eastAsia="仿宋" w:hAnsi="仿宋" w:cs="Tahoma"/>
          <w:sz w:val="32"/>
          <w:szCs w:val="32"/>
        </w:rPr>
      </w:pPr>
      <w:r w:rsidRPr="00C045D2">
        <w:rPr>
          <w:rFonts w:ascii="仿宋" w:eastAsia="仿宋" w:hAnsi="仿宋" w:cs="Tahoma"/>
          <w:sz w:val="32"/>
          <w:szCs w:val="32"/>
        </w:rPr>
        <w:t>为实现企业技术人员培养，软件原厂商应为OpenStack官方授权的Training Partner，相关培训资质需要提供OpenStack.org</w:t>
      </w:r>
      <w:proofErr w:type="gramStart"/>
      <w:r w:rsidRPr="00C045D2">
        <w:rPr>
          <w:rFonts w:ascii="仿宋" w:eastAsia="仿宋" w:hAnsi="仿宋" w:cs="Tahoma"/>
          <w:sz w:val="32"/>
          <w:szCs w:val="32"/>
        </w:rPr>
        <w:t>官网截</w:t>
      </w:r>
      <w:proofErr w:type="gramEnd"/>
      <w:r w:rsidRPr="00C045D2">
        <w:rPr>
          <w:rFonts w:ascii="仿宋" w:eastAsia="仿宋" w:hAnsi="仿宋" w:cs="Tahoma"/>
          <w:sz w:val="32"/>
          <w:szCs w:val="32"/>
        </w:rPr>
        <w:t>屏。</w:t>
      </w:r>
    </w:p>
    <w:p w:rsidR="00F43182" w:rsidRPr="00C045D2" w:rsidRDefault="00B26A41" w:rsidP="008B5CFD">
      <w:pPr>
        <w:spacing w:line="600" w:lineRule="exact"/>
        <w:ind w:firstLineChars="200" w:firstLine="640"/>
        <w:rPr>
          <w:rFonts w:ascii="仿宋" w:eastAsia="仿宋" w:hAnsi="仿宋" w:cs="Tahoma"/>
          <w:sz w:val="32"/>
          <w:szCs w:val="32"/>
        </w:rPr>
      </w:pPr>
      <w:proofErr w:type="gramStart"/>
      <w:r w:rsidRPr="00C045D2">
        <w:rPr>
          <w:rFonts w:ascii="仿宋" w:eastAsia="仿宋" w:hAnsi="仿宋" w:cs="Tahoma"/>
          <w:sz w:val="32"/>
          <w:szCs w:val="32"/>
        </w:rPr>
        <w:t>云管理</w:t>
      </w:r>
      <w:proofErr w:type="gramEnd"/>
      <w:r w:rsidRPr="00C045D2">
        <w:rPr>
          <w:rFonts w:ascii="仿宋" w:eastAsia="仿宋" w:hAnsi="仿宋" w:cs="Tahoma"/>
          <w:sz w:val="32"/>
          <w:szCs w:val="32"/>
        </w:rPr>
        <w:t>软件</w:t>
      </w:r>
      <w:r w:rsidR="00405F27" w:rsidRPr="00C045D2">
        <w:rPr>
          <w:rFonts w:ascii="仿宋" w:eastAsia="仿宋" w:hAnsi="仿宋" w:cs="Tahoma"/>
          <w:sz w:val="32"/>
          <w:szCs w:val="32"/>
        </w:rPr>
        <w:t>厂商是业界主流</w:t>
      </w:r>
      <w:proofErr w:type="gramStart"/>
      <w:r w:rsidR="00405F27" w:rsidRPr="00C045D2">
        <w:rPr>
          <w:rFonts w:ascii="仿宋" w:eastAsia="仿宋" w:hAnsi="仿宋" w:cs="Tahoma"/>
          <w:sz w:val="32"/>
          <w:szCs w:val="32"/>
        </w:rPr>
        <w:t>私有</w:t>
      </w:r>
      <w:r w:rsidR="002F5D72" w:rsidRPr="00C045D2">
        <w:rPr>
          <w:rFonts w:ascii="仿宋" w:eastAsia="仿宋" w:hAnsi="仿宋" w:cs="Tahoma"/>
          <w:sz w:val="32"/>
          <w:szCs w:val="32"/>
        </w:rPr>
        <w:t>云</w:t>
      </w:r>
      <w:r w:rsidR="00405F27" w:rsidRPr="00C045D2">
        <w:rPr>
          <w:rFonts w:ascii="仿宋" w:eastAsia="仿宋" w:hAnsi="仿宋" w:cs="Tahoma"/>
          <w:sz w:val="32"/>
          <w:szCs w:val="32"/>
        </w:rPr>
        <w:t>解决</w:t>
      </w:r>
      <w:proofErr w:type="gramEnd"/>
      <w:r w:rsidR="00405F27" w:rsidRPr="00C045D2">
        <w:rPr>
          <w:rFonts w:ascii="仿宋" w:eastAsia="仿宋" w:hAnsi="仿宋" w:cs="Tahoma"/>
          <w:sz w:val="32"/>
          <w:szCs w:val="32"/>
        </w:rPr>
        <w:t>方案提供商，获得国际第三</w:t>
      </w:r>
      <w:r w:rsidR="00405F27" w:rsidRPr="00C045D2">
        <w:rPr>
          <w:rFonts w:ascii="仿宋" w:eastAsia="仿宋" w:hAnsi="仿宋" w:cs="Tahoma"/>
          <w:sz w:val="32"/>
          <w:szCs w:val="32"/>
        </w:rPr>
        <w:lastRenderedPageBreak/>
        <w:t>方权威机构（如Gartner、IDC、Forrester Research）推荐认可，提供第三方权威机构推荐证明并加盖公章。</w:t>
      </w:r>
    </w:p>
    <w:p w:rsidR="00F43182" w:rsidRPr="00C045D2"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26" w:name="_Toc24428"/>
      <w:bookmarkStart w:id="1627" w:name="_Toc35244915"/>
      <w:bookmarkStart w:id="1628" w:name="_Toc38788902"/>
      <w:r w:rsidRPr="00C045D2">
        <w:rPr>
          <w:rFonts w:ascii="黑体" w:eastAsia="黑体" w:hAnsi="黑体" w:cs="Arial" w:hint="eastAsia"/>
          <w:bCs/>
          <w:sz w:val="32"/>
          <w:szCs w:val="32"/>
        </w:rPr>
        <w:t>兼容性要求</w:t>
      </w:r>
      <w:bookmarkEnd w:id="1626"/>
      <w:bookmarkEnd w:id="1627"/>
      <w:bookmarkEnd w:id="1628"/>
    </w:p>
    <w:p w:rsidR="00F43182" w:rsidRPr="00FB1D31" w:rsidRDefault="002F5D72" w:rsidP="008B5CFD">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云</w:t>
      </w:r>
      <w:r w:rsidR="00405F27" w:rsidRPr="00FB1D31">
        <w:rPr>
          <w:rFonts w:ascii="仿宋" w:eastAsia="仿宋" w:hAnsi="仿宋" w:hint="eastAsia"/>
          <w:sz w:val="32"/>
          <w:szCs w:val="32"/>
        </w:rPr>
        <w:t>计算</w:t>
      </w:r>
      <w:proofErr w:type="gramEnd"/>
      <w:r w:rsidR="00405F27" w:rsidRPr="00FB1D31">
        <w:rPr>
          <w:rFonts w:ascii="仿宋" w:eastAsia="仿宋" w:hAnsi="仿宋" w:hint="eastAsia"/>
          <w:sz w:val="32"/>
          <w:szCs w:val="32"/>
        </w:rPr>
        <w:t>软件支持业内主流</w:t>
      </w:r>
      <w:r w:rsidR="00405F27" w:rsidRPr="00FB1D31">
        <w:rPr>
          <w:rFonts w:ascii="仿宋" w:eastAsia="仿宋" w:hAnsi="仿宋"/>
          <w:sz w:val="32"/>
          <w:szCs w:val="32"/>
        </w:rPr>
        <w:t>CPU，如海光，飞腾，鲲鹏等。</w:t>
      </w:r>
      <w:proofErr w:type="gramStart"/>
      <w:r w:rsidR="00405F27" w:rsidRPr="00FB1D31">
        <w:rPr>
          <w:rFonts w:ascii="仿宋" w:eastAsia="仿宋" w:hAnsi="仿宋"/>
          <w:sz w:val="32"/>
          <w:szCs w:val="32"/>
        </w:rPr>
        <w:t>私有</w:t>
      </w:r>
      <w:r>
        <w:rPr>
          <w:rFonts w:ascii="仿宋" w:eastAsia="仿宋" w:hAnsi="仿宋"/>
          <w:sz w:val="32"/>
          <w:szCs w:val="32"/>
        </w:rPr>
        <w:t>云</w:t>
      </w:r>
      <w:r w:rsidR="00405F27" w:rsidRPr="00FB1D31">
        <w:rPr>
          <w:rFonts w:ascii="仿宋" w:eastAsia="仿宋" w:hAnsi="仿宋"/>
          <w:sz w:val="32"/>
          <w:szCs w:val="32"/>
        </w:rPr>
        <w:t>软件</w:t>
      </w:r>
      <w:proofErr w:type="gramEnd"/>
      <w:r w:rsidR="00405F27" w:rsidRPr="00FB1D31">
        <w:rPr>
          <w:rFonts w:ascii="仿宋" w:eastAsia="仿宋" w:hAnsi="仿宋"/>
          <w:sz w:val="32"/>
          <w:szCs w:val="32"/>
        </w:rPr>
        <w:t>支持业内主流架构CPU，如x86（Intel，海光，兆芯），ARM（飞腾、鲲鹏）等，给出兼容性列表并加盖公章，提供至少一家国产CPU的厂商互认证证明。</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兼容</w:t>
      </w:r>
      <w:r w:rsidRPr="00FB1D31">
        <w:rPr>
          <w:rFonts w:ascii="仿宋" w:eastAsia="仿宋" w:hAnsi="仿宋"/>
          <w:sz w:val="32"/>
          <w:szCs w:val="32"/>
        </w:rPr>
        <w:t>Cisco ACI、华三 VCFC、华为Agile Controller、锐捷RG-ONC中至少3家SDN解决方案，可以与</w:t>
      </w:r>
      <w:proofErr w:type="gramStart"/>
      <w:r w:rsidR="00B26A41">
        <w:rPr>
          <w:rFonts w:ascii="仿宋" w:eastAsia="仿宋" w:hAnsi="仿宋"/>
          <w:sz w:val="32"/>
          <w:szCs w:val="32"/>
        </w:rPr>
        <w:t>云管理</w:t>
      </w:r>
      <w:proofErr w:type="gramEnd"/>
      <w:r w:rsidR="00B26A41">
        <w:rPr>
          <w:rFonts w:ascii="仿宋" w:eastAsia="仿宋" w:hAnsi="仿宋"/>
          <w:sz w:val="32"/>
          <w:szCs w:val="32"/>
        </w:rPr>
        <w:t>软件</w:t>
      </w:r>
      <w:r w:rsidRPr="00FB1D31">
        <w:rPr>
          <w:rFonts w:ascii="仿宋" w:eastAsia="仿宋" w:hAnsi="仿宋"/>
          <w:sz w:val="32"/>
          <w:szCs w:val="32"/>
        </w:rPr>
        <w:t>无缝对接，提供对接功能截图、成功案例客户名称、对接情况、联系人、电话等信息并加盖公章，否则视为负偏离。</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兼容市场上主流硬件厂商的</w:t>
      </w:r>
      <w:r w:rsidRPr="00FB1D31">
        <w:rPr>
          <w:rFonts w:ascii="仿宋" w:eastAsia="仿宋" w:hAnsi="仿宋"/>
          <w:sz w:val="32"/>
          <w:szCs w:val="32"/>
        </w:rPr>
        <w:t>X86服务器，包括不限于IBM、HP、Dell、浪潮、联想、曙光等品牌的x86服务器。</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兼容</w:t>
      </w:r>
      <w:r w:rsidRPr="00FB1D31">
        <w:rPr>
          <w:rFonts w:ascii="仿宋" w:eastAsia="仿宋" w:hAnsi="仿宋"/>
          <w:sz w:val="32"/>
          <w:szCs w:val="32"/>
        </w:rPr>
        <w:t>IBM、HDS、HP、EMC、Huawei等市场上主流的存储阵列产品，并提供对接IBM、HDS、HP、EMC、Huawei等主流磁盘阵列的驱动下载链接和至少1个国内成功案例，提供原厂盖章。</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兼容主流数据库软件运行，包括但不局限于</w:t>
      </w:r>
      <w:r w:rsidRPr="00FB1D31">
        <w:rPr>
          <w:rFonts w:ascii="仿宋" w:eastAsia="仿宋" w:hAnsi="仿宋"/>
          <w:sz w:val="32"/>
          <w:szCs w:val="32"/>
        </w:rPr>
        <w:t>Oracle、MySQL、Gbase8a、Gbase8t、MongoDB等。提供国产数据库兼容性认证证明。</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产品支持和国内主流安全管理平台集成并对接，以构建安全可靠</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，提供与不少于两家</w:t>
      </w:r>
      <w:proofErr w:type="gramStart"/>
      <w:r w:rsidRPr="00FB1D31">
        <w:rPr>
          <w:rFonts w:ascii="仿宋" w:eastAsia="仿宋" w:hAnsi="仿宋" w:hint="eastAsia"/>
          <w:sz w:val="32"/>
          <w:szCs w:val="32"/>
        </w:rPr>
        <w:t>国产</w:t>
      </w:r>
      <w:r w:rsidR="002F5D72">
        <w:rPr>
          <w:rFonts w:ascii="仿宋" w:eastAsia="仿宋" w:hAnsi="仿宋" w:hint="eastAsia"/>
          <w:sz w:val="32"/>
          <w:szCs w:val="32"/>
        </w:rPr>
        <w:t>云</w:t>
      </w:r>
      <w:proofErr w:type="gramEnd"/>
      <w:r w:rsidRPr="00FB1D31">
        <w:rPr>
          <w:rFonts w:ascii="仿宋" w:eastAsia="仿宋" w:hAnsi="仿宋" w:hint="eastAsia"/>
          <w:sz w:val="32"/>
          <w:szCs w:val="32"/>
        </w:rPr>
        <w:t>安全管理平台产品兼容性互认证证明，并加盖公章。</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lastRenderedPageBreak/>
        <w:t>为保证</w:t>
      </w:r>
      <w:r w:rsidR="002F5D72">
        <w:rPr>
          <w:rFonts w:ascii="仿宋" w:eastAsia="仿宋" w:hAnsi="仿宋" w:hint="eastAsia"/>
          <w:sz w:val="32"/>
          <w:szCs w:val="32"/>
        </w:rPr>
        <w:t>云</w:t>
      </w:r>
      <w:r w:rsidRPr="00FB1D31">
        <w:rPr>
          <w:rFonts w:ascii="仿宋" w:eastAsia="仿宋" w:hAnsi="仿宋" w:hint="eastAsia"/>
          <w:sz w:val="32"/>
          <w:szCs w:val="32"/>
        </w:rPr>
        <w:t>内端到端的以太网具高带宽、低延迟、高灵活性、线性扩展的特点。</w:t>
      </w:r>
      <w:r w:rsidR="00B26A41">
        <w:rPr>
          <w:rFonts w:ascii="仿宋" w:eastAsia="仿宋" w:hAnsi="仿宋" w:hint="eastAsia"/>
          <w:sz w:val="32"/>
          <w:szCs w:val="32"/>
        </w:rPr>
        <w:t>云管理</w:t>
      </w:r>
      <w:proofErr w:type="gramStart"/>
      <w:r w:rsidR="00B26A41">
        <w:rPr>
          <w:rFonts w:ascii="仿宋" w:eastAsia="仿宋" w:hAnsi="仿宋" w:hint="eastAsia"/>
          <w:sz w:val="32"/>
          <w:szCs w:val="32"/>
        </w:rPr>
        <w:t>软件</w:t>
      </w:r>
      <w:r w:rsidRPr="00FB1D31">
        <w:rPr>
          <w:rFonts w:ascii="仿宋" w:eastAsia="仿宋" w:hAnsi="仿宋" w:hint="eastAsia"/>
          <w:sz w:val="32"/>
          <w:szCs w:val="32"/>
        </w:rPr>
        <w:t>软件须支持</w:t>
      </w:r>
      <w:proofErr w:type="gramEnd"/>
      <w:r w:rsidRPr="00FB1D31">
        <w:rPr>
          <w:rFonts w:ascii="仿宋" w:eastAsia="仿宋" w:hAnsi="仿宋" w:hint="eastAsia"/>
          <w:sz w:val="32"/>
          <w:szCs w:val="32"/>
        </w:rPr>
        <w:t>通过</w:t>
      </w:r>
      <w:r w:rsidRPr="00FB1D31">
        <w:rPr>
          <w:rFonts w:ascii="仿宋" w:eastAsia="仿宋" w:hAnsi="仿宋"/>
          <w:sz w:val="32"/>
          <w:szCs w:val="32"/>
        </w:rPr>
        <w:t>plugin插件实现与高速网络产品的无缝集成。提供与高速网络产品兼容性互认证证明文件，并加盖公章。</w:t>
      </w:r>
    </w:p>
    <w:p w:rsidR="00F43182" w:rsidRPr="00FB1D31" w:rsidRDefault="00405F27" w:rsidP="008B5CFD">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虚拟机操作系统支持主流国内外</w:t>
      </w:r>
      <w:r w:rsidRPr="00FB1D31">
        <w:rPr>
          <w:rFonts w:ascii="仿宋" w:eastAsia="仿宋" w:hAnsi="仿宋"/>
          <w:sz w:val="32"/>
          <w:szCs w:val="32"/>
        </w:rPr>
        <w:t>Guest OS，包括Windows Server 2003/2008 R2/2012R2及以上版本服务器操作系统，Windows XP、Windows 7操作系统，Redhat、SUSE、CentOS、凝思、Ubuntu、Fedora等多个发行版本的Linux操作系统，提供和国产操作系统产品兼容性互认证证明并加盖公章</w:t>
      </w:r>
    </w:p>
    <w:p w:rsidR="00F43182" w:rsidRPr="00FB1D31" w:rsidRDefault="002F5D72"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29" w:name="_Toc35244916"/>
      <w:bookmarkStart w:id="1630" w:name="_Toc38788903"/>
      <w:bookmarkStart w:id="1631" w:name="_Toc4540"/>
      <w:proofErr w:type="gramStart"/>
      <w:r>
        <w:rPr>
          <w:rFonts w:ascii="黑体" w:eastAsia="黑体" w:hAnsi="黑体" w:cs="Arial" w:hint="eastAsia"/>
          <w:bCs/>
          <w:sz w:val="32"/>
          <w:szCs w:val="32"/>
        </w:rPr>
        <w:t>云</w:t>
      </w:r>
      <w:r w:rsidR="004353D9">
        <w:rPr>
          <w:rFonts w:ascii="黑体" w:eastAsia="黑体" w:hAnsi="黑体" w:cs="Arial" w:hint="eastAsia"/>
          <w:bCs/>
          <w:sz w:val="32"/>
          <w:szCs w:val="32"/>
        </w:rPr>
        <w:t>服务</w:t>
      </w:r>
      <w:proofErr w:type="gramEnd"/>
      <w:r w:rsidR="004353D9">
        <w:rPr>
          <w:rFonts w:ascii="黑体" w:eastAsia="黑体" w:hAnsi="黑体" w:cs="Arial" w:hint="eastAsia"/>
          <w:bCs/>
          <w:sz w:val="32"/>
          <w:szCs w:val="32"/>
        </w:rPr>
        <w:t>管理系统</w:t>
      </w:r>
      <w:r w:rsidR="00405F27" w:rsidRPr="00FB1D31">
        <w:rPr>
          <w:rFonts w:ascii="黑体" w:eastAsia="黑体" w:hAnsi="黑体" w:cs="Arial" w:hint="eastAsia"/>
          <w:bCs/>
          <w:sz w:val="32"/>
          <w:szCs w:val="32"/>
        </w:rPr>
        <w:t>要求</w:t>
      </w:r>
      <w:bookmarkEnd w:id="1629"/>
      <w:bookmarkEnd w:id="1630"/>
    </w:p>
    <w:p w:rsidR="00F43182" w:rsidRPr="00FB1D31" w:rsidRDefault="004353D9" w:rsidP="00320D47">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云系统</w:t>
      </w:r>
      <w:proofErr w:type="gramEnd"/>
      <w:r w:rsidR="00405F27" w:rsidRPr="00FB1D31">
        <w:rPr>
          <w:rFonts w:ascii="仿宋" w:eastAsia="仿宋" w:hAnsi="仿宋" w:hint="eastAsia"/>
          <w:sz w:val="32"/>
          <w:szCs w:val="32"/>
        </w:rPr>
        <w:t>平台可以实现普通用户系统</w:t>
      </w:r>
      <w:r w:rsidR="00405F27" w:rsidRPr="00FB1D31">
        <w:rPr>
          <w:rFonts w:ascii="仿宋" w:eastAsia="仿宋" w:hAnsi="仿宋"/>
          <w:sz w:val="32"/>
          <w:szCs w:val="32"/>
        </w:rPr>
        <w:t>/管理员系统，自动化工具系统，统一监控平台等多个核心子系统的SSO登陆，提供产品截图加盖公章。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支持基于自动化配置和部署管理功能，图形化界面，一键式快速自动安装所有服务器的操作系统和虚拟化环境，实现计算、存储、网络的一体化</w:t>
      </w:r>
      <w:proofErr w:type="gramStart"/>
      <w:r w:rsidRPr="00FB1D31">
        <w:rPr>
          <w:rFonts w:ascii="仿宋" w:eastAsia="仿宋" w:hAnsi="仿宋" w:hint="eastAsia"/>
          <w:sz w:val="32"/>
          <w:szCs w:val="32"/>
        </w:rPr>
        <w:t>小时级部署</w:t>
      </w:r>
      <w:proofErr w:type="gramEnd"/>
      <w:r w:rsidRPr="00FB1D31">
        <w:rPr>
          <w:rFonts w:ascii="仿宋" w:eastAsia="仿宋" w:hAnsi="仿宋" w:hint="eastAsia"/>
          <w:sz w:val="32"/>
          <w:szCs w:val="32"/>
        </w:rPr>
        <w:t>。</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支持多种资源编排方式，包括从零开始编排，基于系统模板编排，以及导入已保存编排模板，以编排应用中心的应用。提供产品功能截图并加盖原厂商公章。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支持感知式可视化编排服务，借助可视化界面，通过简单的拖拽操作，实现现有资源和从零开始的编排部署。已创建的模板可直接导入应用中心，实现一键</w:t>
      </w:r>
      <w:proofErr w:type="gramStart"/>
      <w:r w:rsidRPr="00FB1D31">
        <w:rPr>
          <w:rFonts w:ascii="仿宋" w:eastAsia="仿宋" w:hAnsi="仿宋" w:hint="eastAsia"/>
          <w:sz w:val="32"/>
          <w:szCs w:val="32"/>
        </w:rPr>
        <w:t>式应用</w:t>
      </w:r>
      <w:proofErr w:type="gramEnd"/>
      <w:r w:rsidRPr="00FB1D31">
        <w:rPr>
          <w:rFonts w:ascii="仿宋" w:eastAsia="仿宋" w:hAnsi="仿宋" w:hint="eastAsia"/>
          <w:sz w:val="32"/>
          <w:szCs w:val="32"/>
        </w:rPr>
        <w:t>发布和部署。提供产品功能截图并加盖原厂商</w:t>
      </w:r>
      <w:r w:rsidRPr="00FB1D31">
        <w:rPr>
          <w:rFonts w:ascii="仿宋" w:eastAsia="仿宋" w:hAnsi="仿宋" w:hint="eastAsia"/>
          <w:sz w:val="32"/>
          <w:szCs w:val="32"/>
        </w:rPr>
        <w:lastRenderedPageBreak/>
        <w:t>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支持应用中心，集成各种用户第三</w:t>
      </w:r>
      <w:proofErr w:type="gramStart"/>
      <w:r w:rsidRPr="00FB1D31">
        <w:rPr>
          <w:rFonts w:ascii="仿宋" w:eastAsia="仿宋" w:hAnsi="仿宋" w:hint="eastAsia"/>
          <w:sz w:val="32"/>
          <w:szCs w:val="32"/>
        </w:rPr>
        <w:t>方商业</w:t>
      </w:r>
      <w:proofErr w:type="gramEnd"/>
      <w:r w:rsidRPr="00FB1D31">
        <w:rPr>
          <w:rFonts w:ascii="仿宋" w:eastAsia="仿宋" w:hAnsi="仿宋" w:hint="eastAsia"/>
          <w:sz w:val="32"/>
          <w:szCs w:val="32"/>
        </w:rPr>
        <w:t>软件和常用通用软件及数据库、开发工具，同时具备用户自定义。提供产品功能截图并加盖原厂商公章。</w:t>
      </w:r>
    </w:p>
    <w:p w:rsidR="00F43182" w:rsidRPr="00FB1D31" w:rsidRDefault="002F5D72" w:rsidP="00320D47">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云</w:t>
      </w:r>
      <w:r w:rsidR="00405F27" w:rsidRPr="00FB1D31">
        <w:rPr>
          <w:rFonts w:ascii="仿宋" w:eastAsia="仿宋" w:hAnsi="仿宋" w:hint="eastAsia"/>
          <w:sz w:val="32"/>
          <w:szCs w:val="32"/>
        </w:rPr>
        <w:t>管理</w:t>
      </w:r>
      <w:proofErr w:type="gramEnd"/>
      <w:r w:rsidR="00405F27" w:rsidRPr="00FB1D31">
        <w:rPr>
          <w:rFonts w:ascii="仿宋" w:eastAsia="仿宋" w:hAnsi="仿宋" w:hint="eastAsia"/>
          <w:sz w:val="32"/>
          <w:szCs w:val="32"/>
        </w:rPr>
        <w:t>平台支持</w:t>
      </w:r>
      <w:r w:rsidR="00405F27" w:rsidRPr="00FB1D31">
        <w:rPr>
          <w:rFonts w:ascii="仿宋" w:eastAsia="仿宋" w:hAnsi="仿宋"/>
          <w:sz w:val="32"/>
          <w:szCs w:val="32"/>
        </w:rPr>
        <w:t>redis、mysql、postgresql、postgresql、influxdb、zabbix、elk、nginx、grafana、wordpress等应用，可通过应用中心一键部署带有该环境的虚拟机。</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支持应用的创建、删除、发布、下线、版本管理、可视化编排模板导入、按租户发布。</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管理平台支持简体中文和英文，界面语言统一。</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满足多个部门的资源调配和使用管理，支持构建多级权限体系，通过组织权限功能，快速调整每个部门的用户权限，配额等参数。多级权限至少可实现</w:t>
      </w:r>
      <w:r w:rsidRPr="00FB1D31">
        <w:rPr>
          <w:rFonts w:ascii="仿宋" w:eastAsia="仿宋" w:hAnsi="仿宋"/>
          <w:sz w:val="32"/>
          <w:szCs w:val="32"/>
        </w:rPr>
        <w:t>3级及以上。</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支持统一的日志收集和分析平台，包平台操作日志、系统日志等。当用户对计算、网络、存储资源进行操作时，显示操作时长和操作时间，可调节日志查询周期，操作日志可导出，可用于操作审计</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配置全局配额管理功能，后台可根据具体硬件资源配置情况，自动形成最大可用资源配额，硬件扩容后，全局配额自动扩展；</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支持配额管理和计量功能，管理员可记录和调整租户使用的资源配额，如虚拟机数量、数据存储情况、网络使用情况等相关资源。</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支持平台自动化平滑无感升级，升级时不影响企业</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的使用，对客户业务无影响。提供产品功能截图并加盖原厂商公章。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lastRenderedPageBreak/>
        <w:t>支持硬盘故障定位，通过硬盘点灯的方式，确定故障硬盘位置，支持在线数据盘更换，支持私有数据的磁盘进行数据重构无需重启。提供产品功能截图并加盖原厂商公章。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支持定时自动巡检，能够主动地对事件进行提醒、通知支持</w:t>
      </w:r>
      <w:r w:rsidRPr="00FB1D31">
        <w:rPr>
          <w:rFonts w:ascii="仿宋" w:eastAsia="仿宋" w:hAnsi="仿宋"/>
          <w:sz w:val="32"/>
          <w:szCs w:val="32"/>
        </w:rPr>
        <w:t xml:space="preserve"> Email </w:t>
      </w:r>
      <w:r w:rsidRPr="00FB1D31">
        <w:rPr>
          <w:rFonts w:ascii="仿宋" w:eastAsia="仿宋" w:hAnsi="仿宋" w:hint="eastAsia"/>
          <w:sz w:val="32"/>
          <w:szCs w:val="32"/>
        </w:rPr>
        <w:t>报警通知。报警包括硬件故障警告及资源使用过高警告和软件异常通知。通过标准接口实现软硬件统一监控系统，并且支持多种告警方式，包括平台监控管理界面和邮件告警等。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企业</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支持系统计划内停机，可以在运</w:t>
      </w:r>
      <w:proofErr w:type="gramStart"/>
      <w:r w:rsidRPr="00FB1D31">
        <w:rPr>
          <w:rFonts w:ascii="仿宋" w:eastAsia="仿宋" w:hAnsi="仿宋" w:hint="eastAsia"/>
          <w:sz w:val="32"/>
          <w:szCs w:val="32"/>
        </w:rPr>
        <w:t>维管理</w:t>
      </w:r>
      <w:proofErr w:type="gramEnd"/>
      <w:r w:rsidRPr="00FB1D31">
        <w:rPr>
          <w:rFonts w:ascii="仿宋" w:eastAsia="仿宋" w:hAnsi="仿宋" w:hint="eastAsia"/>
          <w:sz w:val="32"/>
          <w:szCs w:val="32"/>
        </w:rPr>
        <w:t>界面中，将节点进入维护模式。</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预留界面对接第三方存储功能，通过界面上传配置</w:t>
      </w:r>
      <w:proofErr w:type="gramStart"/>
      <w:r w:rsidRPr="00FB1D31">
        <w:rPr>
          <w:rFonts w:ascii="仿宋" w:eastAsia="仿宋" w:hAnsi="仿宋" w:hint="eastAsia"/>
          <w:sz w:val="32"/>
          <w:szCs w:val="32"/>
        </w:rPr>
        <w:t>包快速</w:t>
      </w:r>
      <w:proofErr w:type="gramEnd"/>
      <w:r w:rsidRPr="00FB1D31">
        <w:rPr>
          <w:rFonts w:ascii="仿宋" w:eastAsia="仿宋" w:hAnsi="仿宋" w:hint="eastAsia"/>
          <w:sz w:val="32"/>
          <w:szCs w:val="32"/>
        </w:rPr>
        <w:t>完成与第三方主流存储对接，无须登录后台进行配置操作。</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预留</w:t>
      </w:r>
      <w:r w:rsidRPr="00FB1D31">
        <w:rPr>
          <w:rFonts w:ascii="仿宋" w:eastAsia="仿宋" w:hAnsi="仿宋" w:hint="eastAsia"/>
          <w:sz w:val="32"/>
          <w:szCs w:val="32"/>
        </w:rPr>
        <w:t>对接</w:t>
      </w:r>
      <w:r w:rsidRPr="00FB1D31">
        <w:rPr>
          <w:rFonts w:ascii="仿宋" w:eastAsia="仿宋" w:hAnsi="仿宋"/>
          <w:sz w:val="32"/>
          <w:szCs w:val="32"/>
        </w:rPr>
        <w:t>AD/LDAP，无缝整合和共享企业用户身份信息，用户只需使用已有单一账号访问</w:t>
      </w:r>
      <w:r w:rsidR="002F5D72">
        <w:rPr>
          <w:rFonts w:ascii="仿宋" w:eastAsia="仿宋" w:hAnsi="仿宋"/>
          <w:sz w:val="32"/>
          <w:szCs w:val="32"/>
        </w:rPr>
        <w:t>云</w:t>
      </w:r>
      <w:r w:rsidRPr="00FB1D31">
        <w:rPr>
          <w:rFonts w:ascii="仿宋" w:eastAsia="仿宋" w:hAnsi="仿宋"/>
          <w:sz w:val="32"/>
          <w:szCs w:val="32"/>
        </w:rPr>
        <w:t>控制台，无需重复注册账号，减少信息泄露可能。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为</w:t>
      </w:r>
      <w:proofErr w:type="gramStart"/>
      <w:r w:rsidRPr="00FB1D31">
        <w:rPr>
          <w:rFonts w:ascii="仿宋" w:eastAsia="仿宋" w:hAnsi="仿宋" w:hint="eastAsia"/>
          <w:sz w:val="32"/>
          <w:szCs w:val="32"/>
        </w:rPr>
        <w:t>方便运维管理</w:t>
      </w:r>
      <w:proofErr w:type="gramEnd"/>
      <w:r w:rsidRPr="00FB1D31">
        <w:rPr>
          <w:rFonts w:ascii="仿宋" w:eastAsia="仿宋" w:hAnsi="仿宋" w:hint="eastAsia"/>
          <w:sz w:val="32"/>
          <w:szCs w:val="32"/>
        </w:rPr>
        <w:t>和平台使用，系统内提供在线用户手册，在管理界面中可随时进行查看和搜索，降低运维难度。</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32" w:name="_Toc35244917"/>
      <w:bookmarkStart w:id="1633" w:name="_Toc38788904"/>
      <w:r w:rsidRPr="00FB1D31">
        <w:rPr>
          <w:rFonts w:ascii="黑体" w:eastAsia="黑体" w:hAnsi="黑体" w:cs="Arial" w:hint="eastAsia"/>
          <w:bCs/>
          <w:sz w:val="32"/>
          <w:szCs w:val="32"/>
        </w:rPr>
        <w:t>计算虚拟化要求</w:t>
      </w:r>
      <w:bookmarkEnd w:id="1631"/>
      <w:bookmarkEnd w:id="1632"/>
      <w:bookmarkEnd w:id="1633"/>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支持完整的虚拟机生命周期管理，支持虚拟机的创建、启动、暂停和恢复、资源挂起、重启、关闭、配置调整、删除、锁定、解锁、虚拟机重置等功能。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002F5D72">
        <w:rPr>
          <w:rFonts w:ascii="仿宋" w:eastAsia="仿宋" w:hAnsi="仿宋" w:hint="eastAsia"/>
          <w:sz w:val="32"/>
          <w:szCs w:val="32"/>
        </w:rPr>
        <w:t>云</w:t>
      </w:r>
      <w:r w:rsidRPr="00FB1D31">
        <w:rPr>
          <w:rFonts w:ascii="仿宋" w:eastAsia="仿宋" w:hAnsi="仿宋" w:hint="eastAsia"/>
          <w:sz w:val="32"/>
          <w:szCs w:val="32"/>
        </w:rPr>
        <w:t>主机克隆并通过克隆创建新的</w:t>
      </w:r>
      <w:r w:rsidR="002F5D72">
        <w:rPr>
          <w:rFonts w:ascii="仿宋" w:eastAsia="仿宋" w:hAnsi="仿宋" w:hint="eastAsia"/>
          <w:sz w:val="32"/>
          <w:szCs w:val="32"/>
        </w:rPr>
        <w:t>云</w:t>
      </w:r>
      <w:r w:rsidRPr="00FB1D31">
        <w:rPr>
          <w:rFonts w:ascii="仿宋" w:eastAsia="仿宋" w:hAnsi="仿宋" w:hint="eastAsia"/>
          <w:sz w:val="32"/>
          <w:szCs w:val="32"/>
        </w:rPr>
        <w:t>主机。</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lastRenderedPageBreak/>
        <w:t>支持直接使用</w:t>
      </w:r>
      <w:r w:rsidRPr="00FB1D31">
        <w:rPr>
          <w:rFonts w:ascii="仿宋" w:eastAsia="仿宋" w:hAnsi="仿宋"/>
          <w:sz w:val="32"/>
          <w:szCs w:val="32"/>
        </w:rPr>
        <w:t>ISO文件安装操作系统，并可以制作操作系统镜像。</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支持使用</w:t>
      </w:r>
      <w:r w:rsidRPr="00FB1D31">
        <w:rPr>
          <w:rFonts w:ascii="仿宋" w:eastAsia="仿宋" w:hAnsi="仿宋"/>
          <w:sz w:val="32"/>
          <w:szCs w:val="32"/>
        </w:rPr>
        <w:t>raw格式或qcow2格式的镜像新建虚拟机，简化系统安装部署。</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支持虚拟机的快照创建和删除，通过虚拟机快照可快速创建新的虚拟机</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支持虚拟机组管理功能，且可设置虚拟机组内虚拟机是否开启亲和性</w:t>
      </w:r>
      <w:r w:rsidRPr="00FB1D31">
        <w:rPr>
          <w:rFonts w:ascii="仿宋" w:eastAsia="仿宋" w:hAnsi="仿宋"/>
          <w:sz w:val="32"/>
          <w:szCs w:val="32"/>
        </w:rPr>
        <w:t>/反亲和性配置。集群类业务可以使用亲和性和非亲和性组将虚拟机</w:t>
      </w:r>
      <w:proofErr w:type="gramStart"/>
      <w:r w:rsidRPr="00FB1D31">
        <w:rPr>
          <w:rFonts w:ascii="仿宋" w:eastAsia="仿宋" w:hAnsi="仿宋"/>
          <w:sz w:val="32"/>
          <w:szCs w:val="32"/>
        </w:rPr>
        <w:t>分配道</w:t>
      </w:r>
      <w:proofErr w:type="gramEnd"/>
      <w:r w:rsidRPr="00FB1D31">
        <w:rPr>
          <w:rFonts w:ascii="仿宋" w:eastAsia="仿宋" w:hAnsi="仿宋"/>
          <w:sz w:val="32"/>
          <w:szCs w:val="32"/>
        </w:rPr>
        <w:t>不同宿主机，防止服务器故障，导致业务中断，紧耦合业务可以使用亲和性组将虚拟机分配到同一宿主机，提升交互性能。提供产品功能截图并加盖原厂商公章。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管理员可以创建主机集合和可用域，将计算节点按照型号、功能等进行分类。</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支持回收站功能，支持对虚拟机删除操作支持回收站能力，防止用户误删除，虚拟机在回收站中不占用系统资源。</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支持镜像生命周期管理，包括创建、上传、修改、删除以及通过镜像批量创建虚拟机等功能。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支持在线虚拟机资源热添加，可以指定虚拟机，调整</w:t>
      </w:r>
      <w:r w:rsidRPr="00FB1D31">
        <w:rPr>
          <w:rFonts w:ascii="仿宋" w:eastAsia="仿宋" w:hAnsi="仿宋"/>
          <w:sz w:val="32"/>
          <w:szCs w:val="32"/>
        </w:rPr>
        <w:t>CPU、内存、硬盘资源。</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支持虚拟机绑定、解绑与外部网络联通的公网</w:t>
      </w:r>
      <w:r w:rsidRPr="00FB1D31">
        <w:rPr>
          <w:rFonts w:ascii="仿宋" w:eastAsia="仿宋" w:hAnsi="仿宋"/>
          <w:sz w:val="32"/>
          <w:szCs w:val="32"/>
        </w:rPr>
        <w:t>IP地址。提供产品功能截图并加盖原厂商公章。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002F5D72">
        <w:rPr>
          <w:rFonts w:ascii="仿宋" w:eastAsia="仿宋" w:hAnsi="仿宋" w:hint="eastAsia"/>
          <w:sz w:val="32"/>
          <w:szCs w:val="32"/>
        </w:rPr>
        <w:t>云</w:t>
      </w:r>
      <w:r w:rsidRPr="00FB1D31">
        <w:rPr>
          <w:rFonts w:ascii="仿宋" w:eastAsia="仿宋" w:hAnsi="仿宋" w:hint="eastAsia"/>
          <w:sz w:val="32"/>
          <w:szCs w:val="32"/>
        </w:rPr>
        <w:t>主机自动疏散和手动疏散等疏散方式。</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proofErr w:type="gramStart"/>
      <w:r w:rsidRPr="00FB1D31">
        <w:rPr>
          <w:rFonts w:ascii="仿宋" w:eastAsia="仿宋" w:hAnsi="仿宋" w:hint="eastAsia"/>
          <w:sz w:val="32"/>
          <w:szCs w:val="32"/>
        </w:rPr>
        <w:t>物理机</w:t>
      </w:r>
      <w:proofErr w:type="gramEnd"/>
      <w:r w:rsidRPr="00FB1D31">
        <w:rPr>
          <w:rFonts w:ascii="仿宋" w:eastAsia="仿宋" w:hAnsi="仿宋" w:hint="eastAsia"/>
          <w:sz w:val="32"/>
          <w:szCs w:val="32"/>
        </w:rPr>
        <w:t>高可用功能，当一台宿主机发生故障，运行在其上的虚</w:t>
      </w:r>
      <w:r w:rsidRPr="00FB1D31">
        <w:rPr>
          <w:rFonts w:ascii="仿宋" w:eastAsia="仿宋" w:hAnsi="仿宋" w:hint="eastAsia"/>
          <w:sz w:val="32"/>
          <w:szCs w:val="32"/>
        </w:rPr>
        <w:lastRenderedPageBreak/>
        <w:t>拟机可以在集群内的其他宿主机上重新启动，保障业务连续性。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支持虚拟机标签功能，并按照标签进行分类。</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w:t>
      </w:r>
      <w:proofErr w:type="gramStart"/>
      <w:r w:rsidRPr="00FB1D31">
        <w:rPr>
          <w:rFonts w:ascii="仿宋" w:eastAsia="仿宋" w:hAnsi="仿宋" w:hint="eastAsia"/>
          <w:sz w:val="32"/>
          <w:szCs w:val="32"/>
        </w:rPr>
        <w:t>在线热</w:t>
      </w:r>
      <w:proofErr w:type="gramEnd"/>
      <w:r w:rsidRPr="00FB1D31">
        <w:rPr>
          <w:rFonts w:ascii="仿宋" w:eastAsia="仿宋" w:hAnsi="仿宋" w:hint="eastAsia"/>
          <w:sz w:val="32"/>
          <w:szCs w:val="32"/>
        </w:rPr>
        <w:t>迁移和冷迁移功能，实现虚拟机在不同宿主机之间迁移，迁移可以指定宿主主机，保障业务连续性。</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34" w:name="_Toc35244918"/>
      <w:bookmarkStart w:id="1635" w:name="_Toc1909"/>
      <w:bookmarkStart w:id="1636" w:name="_Toc38788905"/>
      <w:r w:rsidRPr="00FB1D31">
        <w:rPr>
          <w:rFonts w:ascii="黑体" w:eastAsia="黑体" w:hAnsi="黑体" w:cs="Arial" w:hint="eastAsia"/>
          <w:bCs/>
          <w:sz w:val="32"/>
          <w:szCs w:val="32"/>
        </w:rPr>
        <w:t>存储虚拟化要求</w:t>
      </w:r>
      <w:bookmarkEnd w:id="1634"/>
      <w:bookmarkEnd w:id="1635"/>
      <w:bookmarkEnd w:id="1636"/>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配置分布式存储软件，无需购买独立的共享存储，即可实现基于</w:t>
      </w:r>
      <w:r w:rsidRPr="00FB1D31">
        <w:rPr>
          <w:rFonts w:ascii="仿宋" w:eastAsia="仿宋" w:hAnsi="仿宋"/>
          <w:sz w:val="32"/>
          <w:szCs w:val="32"/>
        </w:rPr>
        <w:t>ceph利用每台服务器的内置硬盘构建共享的存储资源池，支持供伸缩性和高可用性，提供400电话以便查询技术架构。</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支持集中式存储对接，支持镜像克隆技术的应用，加速从</w:t>
      </w:r>
      <w:r w:rsidR="002F5D72">
        <w:rPr>
          <w:rFonts w:ascii="仿宋" w:eastAsia="仿宋" w:hAnsi="仿宋" w:hint="eastAsia"/>
          <w:sz w:val="32"/>
          <w:szCs w:val="32"/>
        </w:rPr>
        <w:t>云</w:t>
      </w:r>
      <w:r w:rsidRPr="00FB1D31">
        <w:rPr>
          <w:rFonts w:ascii="仿宋" w:eastAsia="仿宋" w:hAnsi="仿宋" w:hint="eastAsia"/>
          <w:sz w:val="32"/>
          <w:szCs w:val="32"/>
        </w:rPr>
        <w:t>硬盘创建</w:t>
      </w:r>
      <w:r w:rsidR="002F5D72">
        <w:rPr>
          <w:rFonts w:ascii="仿宋" w:eastAsia="仿宋" w:hAnsi="仿宋" w:hint="eastAsia"/>
          <w:sz w:val="32"/>
          <w:szCs w:val="32"/>
        </w:rPr>
        <w:t>云</w:t>
      </w:r>
      <w:r w:rsidRPr="00FB1D31">
        <w:rPr>
          <w:rFonts w:ascii="仿宋" w:eastAsia="仿宋" w:hAnsi="仿宋" w:hint="eastAsia"/>
          <w:sz w:val="32"/>
          <w:szCs w:val="32"/>
        </w:rPr>
        <w:t>主机的速度到秒级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存储控制器平面支持根据后端存储性能进行划分，可以为虚拟机提供不同性能类型的存储后端。</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支持业务层面和控制层面采用最小工作副本数，保证更高可靠性和存储性价比。</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支持多级（不少于</w:t>
      </w:r>
      <w:r w:rsidRPr="00FB1D31">
        <w:rPr>
          <w:rFonts w:ascii="仿宋" w:eastAsia="仿宋" w:hAnsi="仿宋"/>
          <w:sz w:val="32"/>
          <w:szCs w:val="32"/>
        </w:rPr>
        <w:t>5级）存储数据平衡策略，提供更加智能的数据平衡策略，方便用户灵活规划数据平衡与业务负载压力，提供功能截图。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环境扩容与环境运行时中支持对</w:t>
      </w:r>
      <w:r w:rsidRPr="00FB1D31">
        <w:rPr>
          <w:rFonts w:ascii="仿宋" w:eastAsia="仿宋" w:hAnsi="仿宋"/>
          <w:sz w:val="32"/>
          <w:szCs w:val="32"/>
        </w:rPr>
        <w:t xml:space="preserve">pg </w:t>
      </w:r>
      <w:r w:rsidRPr="00FB1D31">
        <w:rPr>
          <w:rFonts w:ascii="仿宋" w:eastAsia="仿宋" w:hAnsi="仿宋" w:hint="eastAsia"/>
          <w:sz w:val="32"/>
          <w:szCs w:val="32"/>
        </w:rPr>
        <w:t>数动态配置，根据环境规模智能优化存储数据分配策略，提供设计方案。</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企业</w:t>
      </w:r>
      <w:proofErr w:type="gramStart"/>
      <w:r w:rsidR="002F5D72">
        <w:rPr>
          <w:rFonts w:ascii="仿宋" w:eastAsia="仿宋" w:hAnsi="仿宋" w:hint="eastAsia"/>
          <w:sz w:val="32"/>
          <w:szCs w:val="32"/>
        </w:rPr>
        <w:t>云</w:t>
      </w:r>
      <w:r w:rsidRPr="00FB1D31">
        <w:rPr>
          <w:rFonts w:ascii="仿宋" w:eastAsia="仿宋" w:hAnsi="仿宋" w:hint="eastAsia"/>
          <w:sz w:val="32"/>
          <w:szCs w:val="32"/>
        </w:rPr>
        <w:t>软件</w:t>
      </w:r>
      <w:proofErr w:type="gramEnd"/>
      <w:r w:rsidRPr="00FB1D31">
        <w:rPr>
          <w:rFonts w:ascii="仿宋" w:eastAsia="仿宋" w:hAnsi="仿宋" w:hint="eastAsia"/>
          <w:sz w:val="32"/>
          <w:szCs w:val="32"/>
        </w:rPr>
        <w:t>定义存储软件原厂要求与</w:t>
      </w:r>
      <w:proofErr w:type="gramStart"/>
      <w:r w:rsidR="002F5D72">
        <w:rPr>
          <w:rFonts w:ascii="仿宋" w:eastAsia="仿宋" w:hAnsi="仿宋" w:hint="eastAsia"/>
          <w:sz w:val="32"/>
          <w:szCs w:val="32"/>
        </w:rPr>
        <w:t>云</w:t>
      </w:r>
      <w:r w:rsidR="004353D9">
        <w:rPr>
          <w:rFonts w:ascii="仿宋" w:eastAsia="仿宋" w:hAnsi="仿宋" w:hint="eastAsia"/>
          <w:sz w:val="32"/>
          <w:szCs w:val="32"/>
        </w:rPr>
        <w:t>系统</w:t>
      </w:r>
      <w:proofErr w:type="gramEnd"/>
      <w:r w:rsidRPr="00FB1D31">
        <w:rPr>
          <w:rFonts w:ascii="仿宋" w:eastAsia="仿宋" w:hAnsi="仿宋" w:hint="eastAsia"/>
          <w:sz w:val="32"/>
          <w:szCs w:val="32"/>
        </w:rPr>
        <w:t>为同一厂商，提供</w:t>
      </w:r>
      <w:r w:rsidR="002F5D72">
        <w:rPr>
          <w:rFonts w:ascii="仿宋" w:eastAsia="仿宋" w:hAnsi="仿宋" w:hint="eastAsia"/>
          <w:sz w:val="32"/>
          <w:szCs w:val="32"/>
        </w:rPr>
        <w:t>云</w:t>
      </w:r>
      <w:r w:rsidRPr="00FB1D31">
        <w:rPr>
          <w:rFonts w:ascii="仿宋" w:eastAsia="仿宋" w:hAnsi="仿宋" w:hint="eastAsia"/>
          <w:sz w:val="32"/>
          <w:szCs w:val="32"/>
        </w:rPr>
        <w:t>存储系统的《计算机软件著作权登记证书》复印件并加盖公章。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SSD和NVME高速缓存，提升写操作性能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lastRenderedPageBreak/>
        <w:t>支持块存储自定义</w:t>
      </w:r>
      <w:r w:rsidRPr="00FB1D31">
        <w:rPr>
          <w:rFonts w:ascii="仿宋" w:eastAsia="仿宋" w:hAnsi="仿宋"/>
          <w:sz w:val="32"/>
          <w:szCs w:val="32"/>
        </w:rPr>
        <w:t>QoS，可控制</w:t>
      </w:r>
      <w:proofErr w:type="gramStart"/>
      <w:r w:rsidRPr="00FB1D31">
        <w:rPr>
          <w:rFonts w:ascii="仿宋" w:eastAsia="仿宋" w:hAnsi="仿宋"/>
          <w:sz w:val="32"/>
          <w:szCs w:val="32"/>
        </w:rPr>
        <w:t>单块</w:t>
      </w:r>
      <w:r w:rsidR="002F5D72">
        <w:rPr>
          <w:rFonts w:ascii="仿宋" w:eastAsia="仿宋" w:hAnsi="仿宋"/>
          <w:sz w:val="32"/>
          <w:szCs w:val="32"/>
        </w:rPr>
        <w:t>云</w:t>
      </w:r>
      <w:r w:rsidRPr="00FB1D31">
        <w:rPr>
          <w:rFonts w:ascii="仿宋" w:eastAsia="仿宋" w:hAnsi="仿宋"/>
          <w:sz w:val="32"/>
          <w:szCs w:val="32"/>
        </w:rPr>
        <w:t>硬盘</w:t>
      </w:r>
      <w:proofErr w:type="gramEnd"/>
      <w:r w:rsidRPr="00FB1D31">
        <w:rPr>
          <w:rFonts w:ascii="仿宋" w:eastAsia="仿宋" w:hAnsi="仿宋"/>
          <w:sz w:val="32"/>
          <w:szCs w:val="32"/>
        </w:rPr>
        <w:t>的IOPS或者磁盘吞吐量。提供产品功能截图并加盖原厂商公章。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I/O路径优化引擎，实现I/O写性能提升</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支持智能缓存加速技术，将高速</w:t>
      </w:r>
      <w:r w:rsidRPr="00FB1D31">
        <w:rPr>
          <w:rFonts w:ascii="仿宋" w:eastAsia="仿宋" w:hAnsi="仿宋"/>
          <w:sz w:val="32"/>
          <w:szCs w:val="32"/>
        </w:rPr>
        <w:t>SSD作为读写缓存，数据读写可直接访问SSD，减少延时，增强I/O写性能。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界面创建</w:t>
      </w:r>
      <w:r w:rsidR="002F5D72">
        <w:rPr>
          <w:rFonts w:ascii="仿宋" w:eastAsia="仿宋" w:hAnsi="仿宋" w:hint="eastAsia"/>
          <w:sz w:val="32"/>
          <w:szCs w:val="32"/>
        </w:rPr>
        <w:t>云</w:t>
      </w:r>
      <w:r w:rsidRPr="00FB1D31">
        <w:rPr>
          <w:rFonts w:ascii="仿宋" w:eastAsia="仿宋" w:hAnsi="仿宋" w:hint="eastAsia"/>
          <w:sz w:val="32"/>
          <w:szCs w:val="32"/>
        </w:rPr>
        <w:t>硬盘可选择的最大容量不小于</w:t>
      </w:r>
      <w:r w:rsidRPr="00FB1D31">
        <w:rPr>
          <w:rFonts w:ascii="仿宋" w:eastAsia="仿宋" w:hAnsi="仿宋"/>
          <w:sz w:val="32"/>
          <w:szCs w:val="32"/>
        </w:rPr>
        <w:t>64TiB，提供产品截图。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支持计算节点的本地盘以直通的方式挂载至</w:t>
      </w:r>
      <w:r w:rsidR="002F5D72">
        <w:rPr>
          <w:rFonts w:ascii="仿宋" w:eastAsia="仿宋" w:hAnsi="仿宋" w:hint="eastAsia"/>
          <w:sz w:val="32"/>
          <w:szCs w:val="32"/>
        </w:rPr>
        <w:t>云</w:t>
      </w:r>
      <w:r w:rsidRPr="00FB1D31">
        <w:rPr>
          <w:rFonts w:ascii="仿宋" w:eastAsia="仿宋" w:hAnsi="仿宋" w:hint="eastAsia"/>
          <w:sz w:val="32"/>
          <w:szCs w:val="32"/>
        </w:rPr>
        <w:t>主机，满足业务应用（如</w:t>
      </w:r>
      <w:r w:rsidRPr="00FB1D31">
        <w:rPr>
          <w:rFonts w:ascii="仿宋" w:eastAsia="仿宋" w:hAnsi="仿宋"/>
          <w:sz w:val="32"/>
          <w:szCs w:val="32"/>
        </w:rPr>
        <w:t>HDFS系统）特殊的数据存储需求。</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支持精简部署（</w:t>
      </w:r>
      <w:r w:rsidRPr="00FB1D31">
        <w:rPr>
          <w:rFonts w:ascii="仿宋" w:eastAsia="仿宋" w:hAnsi="仿宋"/>
          <w:sz w:val="32"/>
          <w:szCs w:val="32"/>
        </w:rPr>
        <w:t>Thin Provisioning），虚拟机始终可以看到完整的逻辑磁盘大小，但虚拟磁盘仅</w:t>
      </w:r>
      <w:proofErr w:type="gramStart"/>
      <w:r w:rsidRPr="00FB1D31">
        <w:rPr>
          <w:rFonts w:ascii="仿宋" w:eastAsia="仿宋" w:hAnsi="仿宋"/>
          <w:sz w:val="32"/>
          <w:szCs w:val="32"/>
        </w:rPr>
        <w:t>占正在</w:t>
      </w:r>
      <w:proofErr w:type="gramEnd"/>
      <w:r w:rsidRPr="00FB1D31">
        <w:rPr>
          <w:rFonts w:ascii="仿宋" w:eastAsia="仿宋" w:hAnsi="仿宋"/>
          <w:sz w:val="32"/>
          <w:szCs w:val="32"/>
        </w:rPr>
        <w:t>使用的物理磁盘空间。</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数据存储的通道不低于万兆。</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37" w:name="_Toc21905"/>
      <w:bookmarkStart w:id="1638" w:name="_Toc35244919"/>
      <w:bookmarkStart w:id="1639" w:name="_Toc38788906"/>
      <w:r w:rsidRPr="00FB1D31">
        <w:rPr>
          <w:rFonts w:ascii="黑体" w:eastAsia="黑体" w:hAnsi="黑体" w:cs="Arial" w:hint="eastAsia"/>
          <w:bCs/>
          <w:sz w:val="32"/>
          <w:szCs w:val="32"/>
        </w:rPr>
        <w:t>网络虚拟化要求</w:t>
      </w:r>
      <w:bookmarkEnd w:id="1637"/>
      <w:bookmarkEnd w:id="1638"/>
      <w:bookmarkEnd w:id="1639"/>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支持虚拟交换机网络，创建，可自定义网段和网关地址</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支持虚拟机的虚拟网卡</w:t>
      </w:r>
      <w:r w:rsidRPr="00FB1D31">
        <w:rPr>
          <w:rFonts w:ascii="仿宋" w:eastAsia="仿宋" w:hAnsi="仿宋"/>
          <w:sz w:val="32"/>
          <w:szCs w:val="32"/>
        </w:rPr>
        <w:t>QoS配置，设置虚拟网卡的带宽吞吐量。提供产品功能截图并加盖原厂商公章。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VXLAN协议，支持VXLAN二层互通、三层互通，支持VXLAN网络和传统网络互通；支持的网络（租户）数量应不受4K限制，各租户可以配置相互隔离的私有网络。</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002F5D72">
        <w:rPr>
          <w:rFonts w:ascii="仿宋" w:eastAsia="仿宋" w:hAnsi="仿宋" w:hint="eastAsia"/>
          <w:sz w:val="32"/>
          <w:szCs w:val="32"/>
        </w:rPr>
        <w:t>云</w:t>
      </w:r>
      <w:r w:rsidRPr="00FB1D31">
        <w:rPr>
          <w:rFonts w:ascii="仿宋" w:eastAsia="仿宋" w:hAnsi="仿宋" w:hint="eastAsia"/>
          <w:sz w:val="32"/>
          <w:szCs w:val="32"/>
        </w:rPr>
        <w:t>主机虚拟</w:t>
      </w:r>
      <w:r w:rsidRPr="00FB1D31">
        <w:rPr>
          <w:rFonts w:ascii="仿宋" w:eastAsia="仿宋" w:hAnsi="仿宋"/>
          <w:sz w:val="32"/>
          <w:szCs w:val="32"/>
        </w:rPr>
        <w:t>IP功能，支持多</w:t>
      </w:r>
      <w:r w:rsidR="002F5D72">
        <w:rPr>
          <w:rFonts w:ascii="仿宋" w:eastAsia="仿宋" w:hAnsi="仿宋"/>
          <w:sz w:val="32"/>
          <w:szCs w:val="32"/>
        </w:rPr>
        <w:t>云</w:t>
      </w:r>
      <w:r w:rsidRPr="00FB1D31">
        <w:rPr>
          <w:rFonts w:ascii="仿宋" w:eastAsia="仿宋" w:hAnsi="仿宋"/>
          <w:sz w:val="32"/>
          <w:szCs w:val="32"/>
        </w:rPr>
        <w:t>主机的构建高可用集群，虚拟IP可以挂载公网IP，提供功能截图。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floating IP管理，可创建、删除、绑定、解绑floating IP，</w:t>
      </w:r>
      <w:r w:rsidRPr="00FB1D31">
        <w:rPr>
          <w:rFonts w:ascii="仿宋" w:eastAsia="仿宋" w:hAnsi="仿宋"/>
          <w:sz w:val="32"/>
          <w:szCs w:val="32"/>
        </w:rPr>
        <w:lastRenderedPageBreak/>
        <w:t>可支持多public网络，提高业务灵活性。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支持虚拟路由器（</w:t>
      </w:r>
      <w:r w:rsidRPr="00FB1D31">
        <w:rPr>
          <w:rFonts w:ascii="仿宋" w:eastAsia="仿宋" w:hAnsi="仿宋"/>
          <w:sz w:val="32"/>
          <w:szCs w:val="32"/>
        </w:rPr>
        <w:t>vRouter），支持路由端口转发和静态路由。提供产品功能截图并加盖原厂商公章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支持分布式虚拟应用负载均衡（</w:t>
      </w:r>
      <w:r w:rsidRPr="00FB1D31">
        <w:rPr>
          <w:rFonts w:ascii="仿宋" w:eastAsia="仿宋" w:hAnsi="仿宋"/>
          <w:sz w:val="32"/>
          <w:szCs w:val="32"/>
        </w:rPr>
        <w:t>L4-L7 LBaaS），服务不受某个网络节点</w:t>
      </w:r>
      <w:proofErr w:type="gramStart"/>
      <w:r w:rsidRPr="00FB1D31">
        <w:rPr>
          <w:rFonts w:ascii="仿宋" w:eastAsia="仿宋" w:hAnsi="仿宋"/>
          <w:sz w:val="32"/>
          <w:szCs w:val="32"/>
        </w:rPr>
        <w:t>宕</w:t>
      </w:r>
      <w:proofErr w:type="gramEnd"/>
      <w:r w:rsidRPr="00FB1D31">
        <w:rPr>
          <w:rFonts w:ascii="仿宋" w:eastAsia="仿宋" w:hAnsi="仿宋"/>
          <w:sz w:val="32"/>
          <w:szCs w:val="32"/>
        </w:rPr>
        <w:t>机影响，业务不中断</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支持内网和外网的负载均衡，支持</w:t>
      </w:r>
      <w:r w:rsidRPr="00FB1D31">
        <w:rPr>
          <w:rFonts w:ascii="仿宋" w:eastAsia="仿宋" w:hAnsi="仿宋"/>
          <w:sz w:val="32"/>
          <w:szCs w:val="32"/>
        </w:rPr>
        <w:t>TCP/HTTP/HTTPS三种监听模式，支持端口指定，支持轮询、最小连接数、源IP多种负载均衡类型，支持会话持久化功能，支持健康检查器功能，定义检查后端服务的运行状态；支持七层负载均衡转发策略；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支持虚拟机与物理设备直接通信，采用物理硬件设备作为网关。</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vLB、vFW可以被</w:t>
      </w:r>
      <w:proofErr w:type="gramStart"/>
      <w:r w:rsidR="00B26A41">
        <w:rPr>
          <w:rFonts w:ascii="仿宋" w:eastAsia="仿宋" w:hAnsi="仿宋"/>
          <w:sz w:val="32"/>
          <w:szCs w:val="32"/>
        </w:rPr>
        <w:t>云管理</w:t>
      </w:r>
      <w:proofErr w:type="gramEnd"/>
      <w:r w:rsidR="00B26A41">
        <w:rPr>
          <w:rFonts w:ascii="仿宋" w:eastAsia="仿宋" w:hAnsi="仿宋"/>
          <w:sz w:val="32"/>
          <w:szCs w:val="32"/>
        </w:rPr>
        <w:t>软件</w:t>
      </w:r>
      <w:r w:rsidRPr="00FB1D31">
        <w:rPr>
          <w:rFonts w:ascii="仿宋" w:eastAsia="仿宋" w:hAnsi="仿宋"/>
          <w:sz w:val="32"/>
          <w:szCs w:val="32"/>
        </w:rPr>
        <w:t>原生SDN控制节点纳管，无须单独购买SDN控制器</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虚拟网络要求具有良好的可维护性，具备按租户进行图形化、分层展示网络拓扑的视图功能，并且视图中的所有虚拟网络设备都可以直接单击进行查看和监控；可通过友好易用的</w:t>
      </w:r>
      <w:r w:rsidRPr="00FB1D31">
        <w:rPr>
          <w:rFonts w:ascii="仿宋" w:eastAsia="仿宋" w:hAnsi="仿宋"/>
          <w:sz w:val="32"/>
          <w:szCs w:val="32"/>
        </w:rPr>
        <w:t>GUI界面，对网络组</w:t>
      </w:r>
      <w:proofErr w:type="gramStart"/>
      <w:r w:rsidRPr="00FB1D31">
        <w:rPr>
          <w:rFonts w:ascii="仿宋" w:eastAsia="仿宋" w:hAnsi="仿宋"/>
          <w:sz w:val="32"/>
          <w:szCs w:val="32"/>
        </w:rPr>
        <w:t>网状况</w:t>
      </w:r>
      <w:proofErr w:type="gramEnd"/>
      <w:r w:rsidRPr="00FB1D31">
        <w:rPr>
          <w:rFonts w:ascii="仿宋" w:eastAsia="仿宋" w:hAnsi="仿宋"/>
          <w:sz w:val="32"/>
          <w:szCs w:val="32"/>
        </w:rPr>
        <w:t>进行探测。</w:t>
      </w:r>
    </w:p>
    <w:p w:rsidR="00F43182" w:rsidRPr="00FB1D31" w:rsidRDefault="002F5D72" w:rsidP="00320D47">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云</w:t>
      </w:r>
      <w:r w:rsidR="00405F27" w:rsidRPr="00FB1D31">
        <w:rPr>
          <w:rFonts w:ascii="仿宋" w:eastAsia="仿宋" w:hAnsi="仿宋" w:hint="eastAsia"/>
          <w:sz w:val="32"/>
          <w:szCs w:val="32"/>
        </w:rPr>
        <w:t>环境</w:t>
      </w:r>
      <w:proofErr w:type="gramEnd"/>
      <w:r w:rsidR="00405F27" w:rsidRPr="00FB1D31">
        <w:rPr>
          <w:rFonts w:ascii="仿宋" w:eastAsia="仿宋" w:hAnsi="仿宋" w:hint="eastAsia"/>
          <w:sz w:val="32"/>
          <w:szCs w:val="32"/>
        </w:rPr>
        <w:t>中支持多物理生产网，</w:t>
      </w:r>
      <w:r>
        <w:rPr>
          <w:rFonts w:ascii="仿宋" w:eastAsia="仿宋" w:hAnsi="仿宋" w:hint="eastAsia"/>
          <w:sz w:val="32"/>
          <w:szCs w:val="32"/>
        </w:rPr>
        <w:t>云</w:t>
      </w:r>
      <w:r w:rsidR="00405F27" w:rsidRPr="00FB1D31">
        <w:rPr>
          <w:rFonts w:ascii="仿宋" w:eastAsia="仿宋" w:hAnsi="仿宋" w:hint="eastAsia"/>
          <w:sz w:val="32"/>
          <w:szCs w:val="32"/>
        </w:rPr>
        <w:t>管理员可以按需选择不同的物理网络来创建私有网络</w:t>
      </w:r>
      <w:r w:rsidR="00405F27" w:rsidRPr="00FB1D31">
        <w:rPr>
          <w:rFonts w:ascii="仿宋" w:eastAsia="仿宋" w:hAnsi="仿宋"/>
          <w:sz w:val="32"/>
          <w:szCs w:val="32"/>
        </w:rPr>
        <w:t>/共享网络，并分配至不同的项目</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支持公网</w:t>
      </w:r>
      <w:r w:rsidRPr="00FB1D31">
        <w:rPr>
          <w:rFonts w:ascii="仿宋" w:eastAsia="仿宋" w:hAnsi="仿宋"/>
          <w:sz w:val="32"/>
          <w:szCs w:val="32"/>
        </w:rPr>
        <w:t>IP带宽的智能感知，创建公网IP以及更新公网IP带宽时，最大带宽限制可根据物理节点上承载外部网络流量的物理网卡的带宽参数进行动态自动调整</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支持网络拓扑图可视化，通过图形化界面，查看网络拓扑结构</w:t>
      </w:r>
    </w:p>
    <w:p w:rsidR="00F43182" w:rsidRPr="00FB1D31" w:rsidRDefault="00405F27" w:rsidP="00662558">
      <w:pPr>
        <w:pStyle w:val="18"/>
        <w:keepNext/>
        <w:keepLines/>
        <w:numPr>
          <w:ilvl w:val="2"/>
          <w:numId w:val="121"/>
        </w:numPr>
        <w:tabs>
          <w:tab w:val="clear" w:pos="1648"/>
          <w:tab w:val="left" w:pos="0"/>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40" w:name="_Toc35244920"/>
      <w:bookmarkStart w:id="1641" w:name="_Toc15382"/>
      <w:bookmarkStart w:id="1642" w:name="_Toc38788907"/>
      <w:r w:rsidRPr="00FB1D31">
        <w:rPr>
          <w:rFonts w:ascii="黑体" w:eastAsia="黑体" w:hAnsi="黑体" w:cs="Arial" w:hint="eastAsia"/>
          <w:bCs/>
          <w:sz w:val="32"/>
          <w:szCs w:val="32"/>
        </w:rPr>
        <w:lastRenderedPageBreak/>
        <w:t>监控和告警要求</w:t>
      </w:r>
      <w:bookmarkEnd w:id="1640"/>
      <w:bookmarkEnd w:id="1641"/>
      <w:bookmarkEnd w:id="164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消息队列组件的</w:t>
      </w:r>
      <w:proofErr w:type="gramStart"/>
      <w:r w:rsidRPr="00FB1D31">
        <w:rPr>
          <w:rFonts w:ascii="仿宋" w:eastAsia="仿宋" w:hAnsi="仿宋" w:hint="eastAsia"/>
          <w:sz w:val="32"/>
          <w:szCs w:val="32"/>
        </w:rPr>
        <w:t>的</w:t>
      </w:r>
      <w:proofErr w:type="gramEnd"/>
      <w:r w:rsidRPr="00FB1D31">
        <w:rPr>
          <w:rFonts w:ascii="仿宋" w:eastAsia="仿宋" w:hAnsi="仿宋" w:hint="eastAsia"/>
          <w:sz w:val="32"/>
          <w:szCs w:val="32"/>
        </w:rPr>
        <w:t>独立监控页面，实时了解平台消息队列运行健康状态与负载，提供功能截图。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支持事件的自动处理，并且提供自动处理的事件记录。</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提供分布式存储在数据再同步过程中的数据监控，包括恢复速率、时长以及进度，提供功能截图。</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提供对于物理网卡速率异常的告警，网卡降速时会实时告警提醒用户。</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为方便系统运维管理，监控平台能够在同一界面监控</w:t>
      </w:r>
      <w:proofErr w:type="gramStart"/>
      <w:r w:rsidR="00B26A41">
        <w:rPr>
          <w:rFonts w:ascii="仿宋" w:eastAsia="仿宋" w:hAnsi="仿宋" w:hint="eastAsia"/>
          <w:sz w:val="32"/>
          <w:szCs w:val="32"/>
        </w:rPr>
        <w:t>云管理</w:t>
      </w:r>
      <w:proofErr w:type="gramEnd"/>
      <w:r w:rsidRPr="00FB1D31">
        <w:rPr>
          <w:rFonts w:ascii="仿宋" w:eastAsia="仿宋" w:hAnsi="仿宋" w:hint="eastAsia"/>
          <w:sz w:val="32"/>
          <w:szCs w:val="32"/>
        </w:rPr>
        <w:t>软件、物理节点状态、资源使用率、硬盘在线状态、存储</w:t>
      </w:r>
      <w:r w:rsidRPr="00FB1D31">
        <w:rPr>
          <w:rFonts w:ascii="仿宋" w:eastAsia="仿宋" w:hAnsi="仿宋"/>
          <w:sz w:val="32"/>
          <w:szCs w:val="32"/>
        </w:rPr>
        <w:t>IOPS、运维告警信息，并且可将告警信息发送至招标人的监控平台</w:t>
      </w:r>
      <w:r w:rsidRPr="00FB1D31">
        <w:rPr>
          <w:rFonts w:ascii="仿宋" w:eastAsia="仿宋" w:hAnsi="仿宋" w:hint="eastAsia"/>
          <w:sz w:val="32"/>
          <w:szCs w:val="32"/>
        </w:rPr>
        <w:t>。</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支持对企业</w:t>
      </w:r>
      <w:proofErr w:type="gramStart"/>
      <w:r w:rsidR="00B26A41">
        <w:rPr>
          <w:rFonts w:ascii="仿宋" w:eastAsia="仿宋" w:hAnsi="仿宋" w:hint="eastAsia"/>
          <w:sz w:val="32"/>
          <w:szCs w:val="32"/>
        </w:rPr>
        <w:t>云管理软件</w:t>
      </w:r>
      <w:r w:rsidRPr="00FB1D31">
        <w:rPr>
          <w:rFonts w:ascii="仿宋" w:eastAsia="仿宋" w:hAnsi="仿宋" w:hint="eastAsia"/>
          <w:sz w:val="32"/>
          <w:szCs w:val="32"/>
        </w:rPr>
        <w:t>微服务</w:t>
      </w:r>
      <w:proofErr w:type="gramEnd"/>
      <w:r w:rsidRPr="00FB1D31">
        <w:rPr>
          <w:rFonts w:ascii="仿宋" w:eastAsia="仿宋" w:hAnsi="仿宋" w:hint="eastAsia"/>
          <w:sz w:val="32"/>
          <w:szCs w:val="32"/>
        </w:rPr>
        <w:t>监控，包括控制平面服务、计算服务、存储服务、监控服务等多种平台服务的监控。提供产品功能截图并加盖原厂商公章。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支持企业</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的全面监控能力，能够对服务器节点的</w:t>
      </w:r>
      <w:r w:rsidRPr="00FB1D31">
        <w:rPr>
          <w:rFonts w:ascii="仿宋" w:eastAsia="仿宋" w:hAnsi="仿宋"/>
          <w:sz w:val="32"/>
          <w:szCs w:val="32"/>
        </w:rPr>
        <w:t xml:space="preserve"> CPU温度、内存、风扇、磁盘温度、扇区、使用率、健康状态等进行监控，实时了解系统 IOPS、带宽、丢包监控、延时监控及资源利用情况，提供产品功能截图并加盖原厂商公章。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支持虚拟机运营管理，在统一监控界面支持显示平台告警虚拟机</w:t>
      </w:r>
      <w:r w:rsidRPr="00FB1D31">
        <w:rPr>
          <w:rFonts w:ascii="仿宋" w:eastAsia="仿宋" w:hAnsi="仿宋"/>
          <w:sz w:val="32"/>
          <w:szCs w:val="32"/>
        </w:rPr>
        <w:t>CPU使用率TOP 5、虚拟机内存使用率TOP 5、</w:t>
      </w:r>
      <w:proofErr w:type="gramStart"/>
      <w:r w:rsidRPr="00FB1D31">
        <w:rPr>
          <w:rFonts w:ascii="仿宋" w:eastAsia="仿宋" w:hAnsi="仿宋"/>
          <w:sz w:val="32"/>
          <w:szCs w:val="32"/>
        </w:rPr>
        <w:t>物理机</w:t>
      </w:r>
      <w:proofErr w:type="gramEnd"/>
      <w:r w:rsidRPr="00FB1D31">
        <w:rPr>
          <w:rFonts w:ascii="仿宋" w:eastAsia="仿宋" w:hAnsi="仿宋"/>
          <w:sz w:val="32"/>
          <w:szCs w:val="32"/>
        </w:rPr>
        <w:t>CPU使用率、</w:t>
      </w:r>
      <w:proofErr w:type="gramStart"/>
      <w:r w:rsidRPr="00FB1D31">
        <w:rPr>
          <w:rFonts w:ascii="仿宋" w:eastAsia="仿宋" w:hAnsi="仿宋"/>
          <w:sz w:val="32"/>
          <w:szCs w:val="32"/>
        </w:rPr>
        <w:t>物理机内存</w:t>
      </w:r>
      <w:proofErr w:type="gramEnd"/>
      <w:r w:rsidRPr="00FB1D31">
        <w:rPr>
          <w:rFonts w:ascii="仿宋" w:eastAsia="仿宋" w:hAnsi="仿宋"/>
          <w:sz w:val="32"/>
          <w:szCs w:val="32"/>
        </w:rPr>
        <w:t>使用率、平台存储性能IOPS和吞吐量监控、以及平台关键服务</w:t>
      </w:r>
      <w:r w:rsidRPr="00FB1D31">
        <w:rPr>
          <w:rFonts w:ascii="仿宋" w:eastAsia="仿宋" w:hAnsi="仿宋"/>
          <w:sz w:val="32"/>
          <w:szCs w:val="32"/>
        </w:rPr>
        <w:lastRenderedPageBreak/>
        <w:t>状态监控。提供产品功能截图并加盖原厂商公章。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SSD缓存寿命检测。存储集群中对寿命将耗尽的SSD进行提前预警，以便更新。</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节点物理硬盘信息列表增加</w:t>
      </w:r>
      <w:r w:rsidRPr="00FB1D31">
        <w:rPr>
          <w:rFonts w:ascii="仿宋" w:eastAsia="仿宋" w:hAnsi="仿宋"/>
          <w:sz w:val="32"/>
          <w:szCs w:val="32"/>
        </w:rPr>
        <w:t>OSD ID、槽位编号和EID，方便更快对物理硬盘进行定位</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为保持业务系统高性能访问，支持数据</w:t>
      </w:r>
      <w:proofErr w:type="gramStart"/>
      <w:r w:rsidRPr="00FB1D31">
        <w:rPr>
          <w:rFonts w:ascii="仿宋" w:eastAsia="仿宋" w:hAnsi="仿宋" w:hint="eastAsia"/>
          <w:sz w:val="32"/>
          <w:szCs w:val="32"/>
        </w:rPr>
        <w:t>盘慢盘</w:t>
      </w:r>
      <w:proofErr w:type="gramEnd"/>
      <w:r w:rsidRPr="00FB1D31">
        <w:rPr>
          <w:rFonts w:ascii="仿宋" w:eastAsia="仿宋" w:hAnsi="仿宋" w:hint="eastAsia"/>
          <w:sz w:val="32"/>
          <w:szCs w:val="32"/>
        </w:rPr>
        <w:t>识别，识别出影像</w:t>
      </w:r>
      <w:r w:rsidRPr="00FB1D31">
        <w:rPr>
          <w:rFonts w:ascii="仿宋" w:eastAsia="仿宋" w:hAnsi="仿宋"/>
          <w:sz w:val="32"/>
          <w:szCs w:val="32"/>
        </w:rPr>
        <w:t>IO性能的慢盘。对存储集群中发现数据盘进行提前预警，以便更新。</w:t>
      </w:r>
    </w:p>
    <w:p w:rsidR="00F43182" w:rsidRPr="00FB1D31" w:rsidRDefault="00405F27" w:rsidP="00300B49">
      <w:pPr>
        <w:pStyle w:val="18"/>
        <w:keepNext/>
        <w:keepLines/>
        <w:numPr>
          <w:ilvl w:val="2"/>
          <w:numId w:val="121"/>
        </w:numPr>
        <w:tabs>
          <w:tab w:val="clear" w:pos="1648"/>
          <w:tab w:val="left" w:pos="284"/>
          <w:tab w:val="left" w:pos="993"/>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43" w:name="_Toc14828"/>
      <w:bookmarkStart w:id="1644" w:name="_Toc35244921"/>
      <w:bookmarkStart w:id="1645" w:name="_Toc38788908"/>
      <w:r w:rsidRPr="00FB1D31">
        <w:rPr>
          <w:rFonts w:ascii="黑体" w:eastAsia="黑体" w:hAnsi="黑体" w:cs="Arial" w:hint="eastAsia"/>
          <w:bCs/>
          <w:sz w:val="32"/>
          <w:szCs w:val="32"/>
        </w:rPr>
        <w:t>高可用要求</w:t>
      </w:r>
      <w:bookmarkEnd w:id="1643"/>
      <w:bookmarkEnd w:id="1644"/>
      <w:bookmarkEnd w:id="1645"/>
    </w:p>
    <w:p w:rsidR="00F43182" w:rsidRPr="00FB1D31" w:rsidRDefault="00B26A41" w:rsidP="00320D47">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云管理</w:t>
      </w:r>
      <w:proofErr w:type="gramEnd"/>
      <w:r>
        <w:rPr>
          <w:rFonts w:ascii="仿宋" w:eastAsia="仿宋" w:hAnsi="仿宋" w:hint="eastAsia"/>
          <w:sz w:val="32"/>
          <w:szCs w:val="32"/>
        </w:rPr>
        <w:t>软件</w:t>
      </w:r>
      <w:r w:rsidR="00405F27" w:rsidRPr="00FB1D31">
        <w:rPr>
          <w:rFonts w:ascii="仿宋" w:eastAsia="仿宋" w:hAnsi="仿宋" w:hint="eastAsia"/>
          <w:sz w:val="32"/>
          <w:szCs w:val="32"/>
        </w:rPr>
        <w:t>控制节点三节点以上高可用，任意一个节点出现故障均不会影响平台使用，服务切换恢复时间小于</w:t>
      </w:r>
      <w:r w:rsidR="00405F27" w:rsidRPr="00FB1D31">
        <w:rPr>
          <w:rFonts w:ascii="仿宋" w:eastAsia="仿宋" w:hAnsi="仿宋"/>
          <w:sz w:val="32"/>
          <w:szCs w:val="32"/>
        </w:rPr>
        <w:t>3分钟，不影响到业务使用。</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平台支持在线替换控制节点，在操作期间不影响平台业务的正常运行。</w:t>
      </w:r>
      <w:r w:rsidRPr="00FB1D31">
        <w:rPr>
          <w:rFonts w:ascii="仿宋" w:eastAsia="仿宋" w:hAnsi="仿宋"/>
          <w:sz w:val="32"/>
          <w:szCs w:val="32"/>
        </w:rPr>
        <w:t xml:space="preserve"> </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支持在节点掉电、网络故障、节点故障以及关键服务告警和自愈能力，所有关键服务可自愈。自愈状态可视化监控，可在运</w:t>
      </w:r>
      <w:proofErr w:type="gramStart"/>
      <w:r w:rsidRPr="00FB1D31">
        <w:rPr>
          <w:rFonts w:ascii="仿宋" w:eastAsia="仿宋" w:hAnsi="仿宋" w:hint="eastAsia"/>
          <w:sz w:val="32"/>
          <w:szCs w:val="32"/>
        </w:rPr>
        <w:t>维管理</w:t>
      </w:r>
      <w:proofErr w:type="gramEnd"/>
      <w:r w:rsidRPr="00FB1D31">
        <w:rPr>
          <w:rFonts w:ascii="仿宋" w:eastAsia="仿宋" w:hAnsi="仿宋" w:hint="eastAsia"/>
          <w:sz w:val="32"/>
          <w:szCs w:val="32"/>
        </w:rPr>
        <w:t>界面中查询警告自愈状态。提供产品功能截图并加盖原厂商公章。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计算节点硬件故障的情况下，虚拟机可以自动迁移到其它正常的计算节点，</w:t>
      </w:r>
      <w:proofErr w:type="gramStart"/>
      <w:r w:rsidRPr="00FB1D31">
        <w:rPr>
          <w:rFonts w:ascii="仿宋" w:eastAsia="仿宋" w:hAnsi="仿宋" w:hint="eastAsia"/>
          <w:sz w:val="32"/>
          <w:szCs w:val="32"/>
        </w:rPr>
        <w:t>且业务</w:t>
      </w:r>
      <w:proofErr w:type="gramEnd"/>
      <w:r w:rsidRPr="00FB1D31">
        <w:rPr>
          <w:rFonts w:ascii="仿宋" w:eastAsia="仿宋" w:hAnsi="仿宋" w:hint="eastAsia"/>
          <w:sz w:val="32"/>
          <w:szCs w:val="32"/>
        </w:rPr>
        <w:t>可自动恢复正常，整个切换时间小于</w:t>
      </w:r>
      <w:r w:rsidRPr="00FB1D31">
        <w:rPr>
          <w:rFonts w:ascii="仿宋" w:eastAsia="仿宋" w:hAnsi="仿宋"/>
          <w:sz w:val="32"/>
          <w:szCs w:val="32"/>
        </w:rPr>
        <w:t>5分钟。</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虚拟机支持高可用，当某个虚拟机出现异常时，系统应能检测到并将虚拟机调度到另一台服务器启动起来。</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存储节点硬件故障或磁盘故障的情况下，存储服务不中断，且不会有数据丢失，数据副本可以根据策略进行快速重建，使存储集群恢复到</w:t>
      </w:r>
      <w:r w:rsidRPr="00FB1D31">
        <w:rPr>
          <w:rFonts w:ascii="仿宋" w:eastAsia="仿宋" w:hAnsi="仿宋" w:hint="eastAsia"/>
          <w:sz w:val="32"/>
          <w:szCs w:val="32"/>
        </w:rPr>
        <w:lastRenderedPageBreak/>
        <w:t>正常状态。</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支持设置硬盘离线策略调整，避免硬盘松脱误操作引起的不必要的数据</w:t>
      </w:r>
      <w:r w:rsidRPr="00FB1D31">
        <w:rPr>
          <w:rFonts w:ascii="仿宋" w:eastAsia="仿宋" w:hAnsi="仿宋"/>
          <w:sz w:val="32"/>
          <w:szCs w:val="32"/>
        </w:rPr>
        <w:t>reblance。提供产品功能截图并加盖原厂商公章</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提供多副本冗余机制，为了更高的安全性，实现不少于</w:t>
      </w:r>
      <w:r w:rsidRPr="00FB1D31">
        <w:rPr>
          <w:rFonts w:ascii="仿宋" w:eastAsia="仿宋" w:hAnsi="仿宋"/>
          <w:sz w:val="32"/>
          <w:szCs w:val="32"/>
        </w:rPr>
        <w:t>3副本保护，充分保护数据安全性，当发生硬件失效时，不会影响数据正常访问</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物理网络设备采用冗余架构，服务器网络也需要采购冗余架构，在任何一个网络设备或者网卡故障都不影响</w:t>
      </w:r>
      <w:proofErr w:type="gramStart"/>
      <w:r w:rsidR="00B26A41">
        <w:rPr>
          <w:rFonts w:ascii="仿宋" w:eastAsia="仿宋" w:hAnsi="仿宋" w:hint="eastAsia"/>
          <w:sz w:val="32"/>
          <w:szCs w:val="32"/>
        </w:rPr>
        <w:t>云管理</w:t>
      </w:r>
      <w:proofErr w:type="gramEnd"/>
      <w:r w:rsidR="00B26A41">
        <w:rPr>
          <w:rFonts w:ascii="仿宋" w:eastAsia="仿宋" w:hAnsi="仿宋" w:hint="eastAsia"/>
          <w:sz w:val="32"/>
          <w:szCs w:val="32"/>
        </w:rPr>
        <w:t>软件</w:t>
      </w:r>
      <w:r w:rsidRPr="00FB1D31">
        <w:rPr>
          <w:rFonts w:ascii="仿宋" w:eastAsia="仿宋" w:hAnsi="仿宋" w:hint="eastAsia"/>
          <w:sz w:val="32"/>
          <w:szCs w:val="32"/>
        </w:rPr>
        <w:t>业务。</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虚拟网络功能支持高可用，包括各二层</w:t>
      </w:r>
      <w:r w:rsidRPr="00FB1D31">
        <w:rPr>
          <w:rFonts w:ascii="仿宋" w:eastAsia="仿宋" w:hAnsi="仿宋"/>
          <w:sz w:val="32"/>
          <w:szCs w:val="32"/>
        </w:rPr>
        <w:t>/三层网络节点、SDN控制节点以及vFW、vLB节点，均需支持HA，在一个虚拟网络节点故障情况下可自动切换，不影响数据转发及路由，保证业务连续性不中断</w:t>
      </w:r>
    </w:p>
    <w:p w:rsidR="00F43182" w:rsidRPr="00FB1D31" w:rsidRDefault="00405F27" w:rsidP="003A0707">
      <w:pPr>
        <w:pStyle w:val="18"/>
        <w:keepNext/>
        <w:keepLines/>
        <w:numPr>
          <w:ilvl w:val="2"/>
          <w:numId w:val="121"/>
        </w:numPr>
        <w:tabs>
          <w:tab w:val="clear" w:pos="1648"/>
          <w:tab w:val="left" w:pos="993"/>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46" w:name="_Toc100"/>
      <w:bookmarkStart w:id="1647" w:name="_Toc35244922"/>
      <w:bookmarkStart w:id="1648" w:name="_Toc38788909"/>
      <w:r w:rsidRPr="00FB1D31">
        <w:rPr>
          <w:rFonts w:ascii="黑体" w:eastAsia="黑体" w:hAnsi="黑体" w:cs="Arial" w:hint="eastAsia"/>
          <w:bCs/>
          <w:sz w:val="32"/>
          <w:szCs w:val="32"/>
        </w:rPr>
        <w:t>备份容灾要求</w:t>
      </w:r>
      <w:bookmarkEnd w:id="1646"/>
      <w:bookmarkEnd w:id="1647"/>
      <w:bookmarkEnd w:id="1648"/>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支持完善、可靠的块存储备份方式与备份工具，具备增量备份和完全备份。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支持虚拟机快照的方式备份虚拟机，秒级快照实现。</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proofErr w:type="gramStart"/>
      <w:r w:rsidRPr="00FB1D31">
        <w:rPr>
          <w:rFonts w:ascii="仿宋" w:eastAsia="仿宋" w:hAnsi="仿宋" w:hint="eastAsia"/>
          <w:sz w:val="32"/>
          <w:szCs w:val="32"/>
        </w:rPr>
        <w:t>不卸载</w:t>
      </w:r>
      <w:r w:rsidR="002F5D72">
        <w:rPr>
          <w:rFonts w:ascii="仿宋" w:eastAsia="仿宋" w:hAnsi="仿宋" w:hint="eastAsia"/>
          <w:sz w:val="32"/>
          <w:szCs w:val="32"/>
        </w:rPr>
        <w:t>云</w:t>
      </w:r>
      <w:proofErr w:type="gramEnd"/>
      <w:r w:rsidRPr="00FB1D31">
        <w:rPr>
          <w:rFonts w:ascii="仿宋" w:eastAsia="仿宋" w:hAnsi="仿宋" w:hint="eastAsia"/>
          <w:sz w:val="32"/>
          <w:szCs w:val="32"/>
        </w:rPr>
        <w:t>硬盘的情况下对与硬盘进行备份，支持</w:t>
      </w:r>
      <w:r w:rsidRPr="00FB1D31">
        <w:rPr>
          <w:rFonts w:ascii="仿宋" w:eastAsia="仿宋" w:hAnsi="仿宋"/>
          <w:sz w:val="32"/>
          <w:szCs w:val="32"/>
        </w:rPr>
        <w:t>blockio技术，保证数据一致性。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提供完善、可靠的虚拟机系统盘和数据盘存储备</w:t>
      </w:r>
      <w:proofErr w:type="gramStart"/>
      <w:r w:rsidRPr="00FB1D31">
        <w:rPr>
          <w:rFonts w:ascii="仿宋" w:eastAsia="仿宋" w:hAnsi="仿宋" w:hint="eastAsia"/>
          <w:sz w:val="32"/>
          <w:szCs w:val="32"/>
        </w:rPr>
        <w:t>份方式</w:t>
      </w:r>
      <w:proofErr w:type="gramEnd"/>
      <w:r w:rsidRPr="00FB1D31">
        <w:rPr>
          <w:rFonts w:ascii="仿宋" w:eastAsia="仿宋" w:hAnsi="仿宋" w:hint="eastAsia"/>
          <w:sz w:val="32"/>
          <w:szCs w:val="32"/>
        </w:rPr>
        <w:t>与备份工具，界面集成，并具备增量备份和完全备份，提供详细备份方案。</w:t>
      </w:r>
      <w:r w:rsidRPr="00FB1D31">
        <w:rPr>
          <w:rFonts w:ascii="仿宋" w:eastAsia="仿宋" w:hAnsi="仿宋"/>
          <w:sz w:val="32"/>
          <w:szCs w:val="32"/>
        </w:rPr>
        <w:t xml:space="preserve"> </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支持虚拟机的无代理备份，可将直接将</w:t>
      </w:r>
      <w:proofErr w:type="gramStart"/>
      <w:r w:rsidRPr="00FB1D31">
        <w:rPr>
          <w:rFonts w:ascii="仿宋" w:eastAsia="仿宋" w:hAnsi="仿宋" w:hint="eastAsia"/>
          <w:sz w:val="32"/>
          <w:szCs w:val="32"/>
        </w:rPr>
        <w:t>块设备</w:t>
      </w:r>
      <w:proofErr w:type="gramEnd"/>
      <w:r w:rsidRPr="00FB1D31">
        <w:rPr>
          <w:rFonts w:ascii="仿宋" w:eastAsia="仿宋" w:hAnsi="仿宋" w:hint="eastAsia"/>
          <w:sz w:val="32"/>
          <w:szCs w:val="32"/>
        </w:rPr>
        <w:t>备份到高可用分布式存储集群，并支持通过生成全新虚拟机系统盘和数据盘的方式进行恢复，提供承诺函并加盖公章。</w:t>
      </w:r>
    </w:p>
    <w:p w:rsidR="00F43182" w:rsidRPr="00FB1D31" w:rsidRDefault="00405F27" w:rsidP="003A0707">
      <w:pPr>
        <w:pStyle w:val="18"/>
        <w:keepNext/>
        <w:keepLines/>
        <w:numPr>
          <w:ilvl w:val="2"/>
          <w:numId w:val="121"/>
        </w:numPr>
        <w:tabs>
          <w:tab w:val="clear" w:pos="1648"/>
          <w:tab w:val="left" w:pos="993"/>
        </w:tabs>
        <w:snapToGrid w:val="0"/>
        <w:spacing w:beforeLines="50" w:before="120" w:afterLines="50" w:after="120" w:line="600" w:lineRule="exact"/>
        <w:ind w:left="0" w:firstLineChars="0" w:firstLine="0"/>
        <w:outlineLvl w:val="2"/>
        <w:rPr>
          <w:rFonts w:ascii="黑体" w:eastAsia="黑体" w:hAnsi="黑体" w:cs="Arial"/>
          <w:bCs/>
          <w:sz w:val="32"/>
          <w:szCs w:val="32"/>
        </w:rPr>
      </w:pPr>
      <w:bookmarkStart w:id="1649" w:name="_Toc12415"/>
      <w:bookmarkStart w:id="1650" w:name="_Toc35244923"/>
      <w:bookmarkStart w:id="1651" w:name="_Toc38788910"/>
      <w:r w:rsidRPr="00FB1D31">
        <w:rPr>
          <w:rFonts w:ascii="黑体" w:eastAsia="黑体" w:hAnsi="黑体" w:cs="Arial" w:hint="eastAsia"/>
          <w:bCs/>
          <w:sz w:val="32"/>
          <w:szCs w:val="32"/>
        </w:rPr>
        <w:lastRenderedPageBreak/>
        <w:t>系统迁移要求</w:t>
      </w:r>
      <w:bookmarkEnd w:id="1649"/>
      <w:bookmarkEnd w:id="1650"/>
      <w:bookmarkEnd w:id="1651"/>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实现将客户端整机－包括</w:t>
      </w:r>
      <w:r w:rsidRPr="00FB1D31">
        <w:rPr>
          <w:rFonts w:ascii="仿宋" w:eastAsia="仿宋" w:hAnsi="仿宋"/>
          <w:sz w:val="32"/>
          <w:szCs w:val="32"/>
        </w:rPr>
        <w:t>OS、业务系统和各种业务数据整体迁移到指定的目标机中的功能。</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迁移不会受到硬件平台的限制，可在完全不同的硬件平台之间实现迁移。可以实现</w:t>
      </w:r>
      <w:r w:rsidRPr="00FB1D31">
        <w:rPr>
          <w:rFonts w:ascii="仿宋" w:eastAsia="仿宋" w:hAnsi="仿宋"/>
          <w:sz w:val="32"/>
          <w:szCs w:val="32"/>
        </w:rPr>
        <w:t xml:space="preserve"> P2P、P2V、P2C、V2V、V2P、V2C、C2C、C2P、C2V </w:t>
      </w:r>
      <w:r w:rsidRPr="00FB1D31">
        <w:rPr>
          <w:rFonts w:ascii="仿宋" w:eastAsia="仿宋" w:hAnsi="仿宋" w:hint="eastAsia"/>
          <w:sz w:val="32"/>
          <w:szCs w:val="32"/>
        </w:rPr>
        <w:t>之间的迁移。（注</w:t>
      </w:r>
      <w:r w:rsidRPr="00FB1D31">
        <w:rPr>
          <w:rFonts w:ascii="仿宋" w:eastAsia="仿宋" w:hAnsi="仿宋"/>
          <w:sz w:val="32"/>
          <w:szCs w:val="32"/>
        </w:rPr>
        <w:t>P:Physical,V:virtual,C: cloud）。</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系统迁移支持市场主流操作系统包括：</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Windows Server 2003、2008、2012、2016、2019；windows XP、Windows 7、windows 10；</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RHEL 5.x、6.x、7.x，CentOS 5.x、6.x、7.x，OracleLinux5.x、6.x、7.x，Suse_11、Suse_12，ubuntu12.04、14.04、16.04。</w:t>
      </w:r>
    </w:p>
    <w:p w:rsidR="00F43182" w:rsidRPr="00FB1D31" w:rsidRDefault="00405F27"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52" w:name="_Toc35244924"/>
      <w:bookmarkStart w:id="1653" w:name="_Toc2906"/>
      <w:bookmarkStart w:id="1654" w:name="_Toc38788911"/>
      <w:r w:rsidRPr="00FB1D31">
        <w:rPr>
          <w:rFonts w:ascii="黑体" w:eastAsia="黑体" w:hAnsi="黑体" w:cs="Arial" w:hint="eastAsia"/>
          <w:bCs/>
          <w:sz w:val="32"/>
          <w:szCs w:val="32"/>
        </w:rPr>
        <w:t>互联网支付接入平台安全</w:t>
      </w:r>
      <w:r w:rsidR="006E5715">
        <w:rPr>
          <w:rFonts w:ascii="黑体" w:eastAsia="黑体" w:hAnsi="黑体" w:cs="Arial"/>
          <w:bCs/>
          <w:sz w:val="32"/>
          <w:szCs w:val="32"/>
        </w:rPr>
        <w:t>软件</w:t>
      </w:r>
      <w:bookmarkEnd w:id="1652"/>
      <w:bookmarkEnd w:id="1653"/>
      <w:bookmarkEnd w:id="1654"/>
    </w:p>
    <w:p w:rsidR="00F43182" w:rsidRPr="00FB1D31" w:rsidRDefault="00405F27" w:rsidP="00662558">
      <w:pPr>
        <w:pStyle w:val="18"/>
        <w:keepNext/>
        <w:keepLines/>
        <w:numPr>
          <w:ilvl w:val="2"/>
          <w:numId w:val="122"/>
        </w:numPr>
        <w:tabs>
          <w:tab w:val="clear" w:pos="1648"/>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55" w:name="_Toc6198"/>
      <w:bookmarkStart w:id="1656" w:name="_Toc35244925"/>
      <w:bookmarkStart w:id="1657" w:name="_Toc38788912"/>
      <w:r w:rsidRPr="00FB1D31">
        <w:rPr>
          <w:rFonts w:ascii="黑体" w:eastAsia="黑体" w:hAnsi="黑体" w:cs="Arial" w:hint="eastAsia"/>
          <w:bCs/>
          <w:sz w:val="32"/>
          <w:szCs w:val="32"/>
        </w:rPr>
        <w:t>虚拟化主机安全</w:t>
      </w:r>
      <w:bookmarkEnd w:id="1655"/>
      <w:bookmarkEnd w:id="1656"/>
      <w:bookmarkEnd w:id="1657"/>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包含防病毒</w:t>
      </w:r>
      <w:r w:rsidRPr="00FB1D31">
        <w:rPr>
          <w:rFonts w:ascii="仿宋" w:eastAsia="仿宋" w:hAnsi="仿宋"/>
          <w:sz w:val="32"/>
          <w:szCs w:val="32"/>
        </w:rPr>
        <w:t>+</w:t>
      </w:r>
      <w:r w:rsidRPr="00FB1D31">
        <w:rPr>
          <w:rFonts w:ascii="仿宋" w:eastAsia="仿宋" w:hAnsi="仿宋" w:hint="eastAsia"/>
          <w:sz w:val="32"/>
          <w:szCs w:val="32"/>
        </w:rPr>
        <w:t>防火墙</w:t>
      </w:r>
      <w:r w:rsidRPr="00FB1D31">
        <w:rPr>
          <w:rFonts w:ascii="仿宋" w:eastAsia="仿宋" w:hAnsi="仿宋"/>
          <w:sz w:val="32"/>
          <w:szCs w:val="32"/>
        </w:rPr>
        <w:t>+</w:t>
      </w:r>
      <w:r w:rsidRPr="00FB1D31">
        <w:rPr>
          <w:rFonts w:ascii="仿宋" w:eastAsia="仿宋" w:hAnsi="仿宋" w:hint="eastAsia"/>
          <w:sz w:val="32"/>
          <w:szCs w:val="32"/>
        </w:rPr>
        <w:t>入侵防御</w:t>
      </w:r>
      <w:r w:rsidRPr="00FB1D31">
        <w:rPr>
          <w:rFonts w:ascii="仿宋" w:eastAsia="仿宋" w:hAnsi="仿宋"/>
          <w:sz w:val="32"/>
          <w:szCs w:val="32"/>
        </w:rPr>
        <w:t>+</w:t>
      </w:r>
      <w:r w:rsidRPr="00FB1D31">
        <w:rPr>
          <w:rFonts w:ascii="仿宋" w:eastAsia="仿宋" w:hAnsi="仿宋" w:hint="eastAsia"/>
          <w:sz w:val="32"/>
          <w:szCs w:val="32"/>
        </w:rPr>
        <w:t>防暴力破解</w:t>
      </w:r>
      <w:r w:rsidRPr="00FB1D31">
        <w:rPr>
          <w:rFonts w:ascii="仿宋" w:eastAsia="仿宋" w:hAnsi="仿宋"/>
          <w:sz w:val="32"/>
          <w:szCs w:val="32"/>
        </w:rPr>
        <w:t>+webshell</w:t>
      </w:r>
      <w:r w:rsidRPr="00FB1D31">
        <w:rPr>
          <w:rFonts w:ascii="仿宋" w:eastAsia="仿宋" w:hAnsi="仿宋" w:hint="eastAsia"/>
          <w:sz w:val="32"/>
          <w:szCs w:val="32"/>
        </w:rPr>
        <w:t>检测</w:t>
      </w:r>
      <w:r w:rsidRPr="00FB1D31">
        <w:rPr>
          <w:rFonts w:ascii="仿宋" w:eastAsia="仿宋" w:hAnsi="仿宋"/>
          <w:sz w:val="32"/>
          <w:szCs w:val="32"/>
        </w:rPr>
        <w:t>+</w:t>
      </w:r>
      <w:r w:rsidRPr="00FB1D31">
        <w:rPr>
          <w:rFonts w:ascii="仿宋" w:eastAsia="仿宋" w:hAnsi="仿宋" w:hint="eastAsia"/>
          <w:sz w:val="32"/>
          <w:szCs w:val="32"/>
        </w:rPr>
        <w:t>安全基线</w:t>
      </w:r>
      <w:r w:rsidRPr="00FB1D31">
        <w:rPr>
          <w:rFonts w:ascii="仿宋" w:eastAsia="仿宋" w:hAnsi="仿宋"/>
          <w:sz w:val="32"/>
          <w:szCs w:val="32"/>
        </w:rPr>
        <w:t>+</w:t>
      </w:r>
      <w:r w:rsidRPr="00FB1D31">
        <w:rPr>
          <w:rFonts w:ascii="仿宋" w:eastAsia="仿宋" w:hAnsi="仿宋" w:hint="eastAsia"/>
          <w:sz w:val="32"/>
          <w:szCs w:val="32"/>
        </w:rPr>
        <w:t>虚拟化加固功能模块，支持不少于</w:t>
      </w:r>
      <w:r w:rsidRPr="00FB1D31">
        <w:rPr>
          <w:rFonts w:ascii="仿宋" w:eastAsia="仿宋" w:hAnsi="仿宋"/>
          <w:sz w:val="32"/>
          <w:szCs w:val="32"/>
        </w:rPr>
        <w:t>40</w:t>
      </w:r>
      <w:r w:rsidRPr="00FB1D31">
        <w:rPr>
          <w:rFonts w:ascii="仿宋" w:eastAsia="仿宋" w:hAnsi="仿宋" w:hint="eastAsia"/>
          <w:sz w:val="32"/>
          <w:szCs w:val="32"/>
        </w:rPr>
        <w:t>个虚拟机计算，</w:t>
      </w:r>
      <w:r w:rsidRPr="00FB1D31">
        <w:rPr>
          <w:rFonts w:ascii="仿宋" w:eastAsia="仿宋" w:hAnsi="仿宋"/>
          <w:sz w:val="32"/>
          <w:szCs w:val="32"/>
        </w:rPr>
        <w:t>3</w:t>
      </w:r>
      <w:r w:rsidRPr="00FB1D31">
        <w:rPr>
          <w:rFonts w:ascii="仿宋" w:eastAsia="仿宋" w:hAnsi="仿宋" w:hint="eastAsia"/>
          <w:sz w:val="32"/>
          <w:szCs w:val="32"/>
        </w:rPr>
        <w:t>年授权服务；</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除支持一般性病毒木马查杀外，还应支持例如：宏病毒、敲诈勒索软件、注册表病毒、间谍软件、僵尸远程软件等特定恶意文件的查杀；除落地在本地文件系统中的文件外，对网络映射驱动器、移动存储路径、共享目录、局域网路径等扩展路径也能够进行扫描查杀；</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产品提供不少于</w:t>
      </w:r>
      <w:r w:rsidRPr="00FB1D31">
        <w:rPr>
          <w:rFonts w:ascii="仿宋" w:eastAsia="仿宋" w:hAnsi="仿宋"/>
          <w:sz w:val="32"/>
          <w:szCs w:val="32"/>
        </w:rPr>
        <w:t>3种病毒查杀引擎，可根据不同虚拟化环境和查</w:t>
      </w:r>
      <w:proofErr w:type="gramStart"/>
      <w:r w:rsidRPr="00FB1D31">
        <w:rPr>
          <w:rFonts w:ascii="仿宋" w:eastAsia="仿宋" w:hAnsi="仿宋"/>
          <w:sz w:val="32"/>
          <w:szCs w:val="32"/>
        </w:rPr>
        <w:t>杀要求</w:t>
      </w:r>
      <w:proofErr w:type="gramEnd"/>
      <w:r w:rsidRPr="00FB1D31">
        <w:rPr>
          <w:rFonts w:ascii="仿宋" w:eastAsia="仿宋" w:hAnsi="仿宋"/>
          <w:sz w:val="32"/>
          <w:szCs w:val="32"/>
        </w:rPr>
        <w:t>灵活开启与关闭；同时产品应支持利用CPU虚拟化技术提升系统的</w:t>
      </w:r>
      <w:r w:rsidRPr="00FB1D31">
        <w:rPr>
          <w:rFonts w:ascii="仿宋" w:eastAsia="仿宋" w:hAnsi="仿宋"/>
          <w:sz w:val="32"/>
          <w:szCs w:val="32"/>
        </w:rPr>
        <w:lastRenderedPageBreak/>
        <w:t>安全防护能力，提供截图证明；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产品应内置</w:t>
      </w:r>
      <w:r w:rsidRPr="00FB1D31">
        <w:rPr>
          <w:rFonts w:ascii="仿宋" w:eastAsia="仿宋" w:hAnsi="仿宋"/>
          <w:sz w:val="32"/>
          <w:szCs w:val="32"/>
        </w:rPr>
        <w:t>webshell扫描引擎，针对网站系统恶意webshell、后门等文件进行扫描防护；能够针对webshell文件设定白名单，对文件进行加白处理，避免对核心网站系统文件造成影响，提供截图证明；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提供快速扫描、全盘扫描、指定扫描等多种扫描防护模式，支持自定义路径、指定引擎、自定义处理动作的个性化扫描防护；</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提供主动防御保护，智能监控系统文件操作行为，利用文件审计关联技术，实时对病毒木马及恶意相关文件进行拦截和防护，特别是针对近期流行的敲诈者木马能够进行有效拦截；</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应提供对不同压缩</w:t>
      </w:r>
      <w:proofErr w:type="gramStart"/>
      <w:r w:rsidRPr="00FB1D31">
        <w:rPr>
          <w:rFonts w:ascii="仿宋" w:eastAsia="仿宋" w:hAnsi="仿宋" w:hint="eastAsia"/>
          <w:sz w:val="32"/>
          <w:szCs w:val="32"/>
        </w:rPr>
        <w:t>包类型</w:t>
      </w:r>
      <w:proofErr w:type="gramEnd"/>
      <w:r w:rsidRPr="00FB1D31">
        <w:rPr>
          <w:rFonts w:ascii="仿宋" w:eastAsia="仿宋" w:hAnsi="仿宋" w:hint="eastAsia"/>
          <w:sz w:val="32"/>
          <w:szCs w:val="32"/>
        </w:rPr>
        <w:t>文件的监控防护，压缩包监控防护层级不小于</w:t>
      </w:r>
      <w:r w:rsidRPr="00FB1D31">
        <w:rPr>
          <w:rFonts w:ascii="仿宋" w:eastAsia="仿宋" w:hAnsi="仿宋"/>
          <w:sz w:val="32"/>
          <w:szCs w:val="32"/>
        </w:rPr>
        <w:t>10层，压缩包格式支持不少于30种，支持略过特定大小和特定层数的压缩包文件，并可以自定义添加或删除压缩包格式类型；</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产品应支持双向状态防火墙，提供对出入主机流量进行访问控制与隔离；防火墙支持从</w:t>
      </w:r>
      <w:r w:rsidRPr="00FB1D31">
        <w:rPr>
          <w:rFonts w:ascii="仿宋" w:eastAsia="仿宋" w:hAnsi="仿宋"/>
          <w:sz w:val="32"/>
          <w:szCs w:val="32"/>
        </w:rPr>
        <w:t>IP、端口、方向、协议、优先级方面进行策略控制；支持防火墙策略的批量复制、删除、修改、停用等操作；</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产品应支持入侵防御，可对来自网络层的拒绝服务、缓冲区溢出、木马后门、</w:t>
      </w:r>
      <w:r w:rsidRPr="00FB1D31">
        <w:rPr>
          <w:rFonts w:ascii="仿宋" w:eastAsia="仿宋" w:hAnsi="仿宋"/>
          <w:sz w:val="32"/>
          <w:szCs w:val="32"/>
        </w:rPr>
        <w:t>web攻击、恶意网络扫描、恶意</w:t>
      </w:r>
      <w:proofErr w:type="gramStart"/>
      <w:r w:rsidRPr="00FB1D31">
        <w:rPr>
          <w:rFonts w:ascii="仿宋" w:eastAsia="仿宋" w:hAnsi="仿宋"/>
          <w:sz w:val="32"/>
          <w:szCs w:val="32"/>
        </w:rPr>
        <w:t>入侵提权等</w:t>
      </w:r>
      <w:proofErr w:type="gramEnd"/>
      <w:r w:rsidRPr="00FB1D31">
        <w:rPr>
          <w:rFonts w:ascii="仿宋" w:eastAsia="仿宋" w:hAnsi="仿宋"/>
          <w:sz w:val="32"/>
          <w:szCs w:val="32"/>
        </w:rPr>
        <w:t>各</w:t>
      </w:r>
      <w:proofErr w:type="gramStart"/>
      <w:r w:rsidRPr="00FB1D31">
        <w:rPr>
          <w:rFonts w:ascii="仿宋" w:eastAsia="仿宋" w:hAnsi="仿宋"/>
          <w:sz w:val="32"/>
          <w:szCs w:val="32"/>
        </w:rPr>
        <w:t>类威胁</w:t>
      </w:r>
      <w:proofErr w:type="gramEnd"/>
      <w:r w:rsidRPr="00FB1D31">
        <w:rPr>
          <w:rFonts w:ascii="仿宋" w:eastAsia="仿宋" w:hAnsi="仿宋"/>
          <w:sz w:val="32"/>
          <w:szCs w:val="32"/>
        </w:rPr>
        <w:t>流量的检测与防护。入侵防御规则应不少于11000条，并支持按照攻击类型进行分组分类，支持对每一类攻击类型单独开启或关闭防护，提供截图证明；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产品应支持防暴力破解，可对来自网络的暴力破解行为进行拦截，支持配置时间、破解次数等阈值，并提供暴力破解</w:t>
      </w:r>
      <w:r w:rsidRPr="00FB1D31">
        <w:rPr>
          <w:rFonts w:ascii="仿宋" w:eastAsia="仿宋" w:hAnsi="仿宋"/>
          <w:sz w:val="32"/>
          <w:szCs w:val="32"/>
        </w:rPr>
        <w:t>IP或IP段的黑白名</w:t>
      </w:r>
      <w:r w:rsidRPr="00FB1D31">
        <w:rPr>
          <w:rFonts w:ascii="仿宋" w:eastAsia="仿宋" w:hAnsi="仿宋"/>
          <w:sz w:val="32"/>
          <w:szCs w:val="32"/>
        </w:rPr>
        <w:lastRenderedPageBreak/>
        <w:t>单设置，提供截图证明；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产品应支持对主机安全缺陷、配置进行扫描评估，通过打分形式展现不合</w:t>
      </w:r>
      <w:proofErr w:type="gramStart"/>
      <w:r w:rsidRPr="00FB1D31">
        <w:rPr>
          <w:rFonts w:ascii="仿宋" w:eastAsia="仿宋" w:hAnsi="仿宋" w:hint="eastAsia"/>
          <w:sz w:val="32"/>
          <w:szCs w:val="32"/>
        </w:rPr>
        <w:t>规</w:t>
      </w:r>
      <w:proofErr w:type="gramEnd"/>
      <w:r w:rsidRPr="00FB1D31">
        <w:rPr>
          <w:rFonts w:ascii="仿宋" w:eastAsia="仿宋" w:hAnsi="仿宋" w:hint="eastAsia"/>
          <w:sz w:val="32"/>
          <w:szCs w:val="32"/>
        </w:rPr>
        <w:t>和风险程度。能够对</w:t>
      </w:r>
      <w:r w:rsidRPr="00FB1D31">
        <w:rPr>
          <w:rFonts w:ascii="仿宋" w:eastAsia="仿宋" w:hAnsi="仿宋"/>
          <w:sz w:val="32"/>
          <w:szCs w:val="32"/>
        </w:rPr>
        <w:t>windows操作系统上的策略、服务、组件等进行扫描凭，对linux操作系统上的账号、服务、安全参数、进程、配置等进行扫描评估，并给出修复建议，修复建议包括自动修复和手动提示修复；</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入侵防御支持阻断和检测两种模式，提供截图证明；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支持手动、自动升级系统文件、引擎版本、特征库信息，能够基于分组、时间设定灰度升级策略，提供截图证明；</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w:t>
      </w:r>
      <w:r w:rsidRPr="00FB1D31">
        <w:rPr>
          <w:rFonts w:ascii="仿宋" w:eastAsia="仿宋" w:hAnsi="仿宋"/>
          <w:sz w:val="32"/>
          <w:szCs w:val="32"/>
        </w:rPr>
        <w:t>syslog协议，将安全日志发送到第三方syslog服务器。</w:t>
      </w:r>
    </w:p>
    <w:p w:rsidR="00F43182" w:rsidRPr="00FB1D31" w:rsidRDefault="00405F27" w:rsidP="00300B49">
      <w:pPr>
        <w:pStyle w:val="18"/>
        <w:keepNext/>
        <w:keepLines/>
        <w:numPr>
          <w:ilvl w:val="2"/>
          <w:numId w:val="122"/>
        </w:numPr>
        <w:tabs>
          <w:tab w:val="clear" w:pos="1648"/>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58" w:name="_Toc35244926"/>
      <w:bookmarkStart w:id="1659" w:name="_Toc38788913"/>
      <w:r w:rsidRPr="00FB1D31">
        <w:rPr>
          <w:rFonts w:ascii="黑体" w:eastAsia="黑体" w:hAnsi="黑体" w:cs="Arial" w:hint="eastAsia"/>
          <w:bCs/>
          <w:sz w:val="32"/>
          <w:szCs w:val="32"/>
        </w:rPr>
        <w:t>可扩展性要求</w:t>
      </w:r>
      <w:bookmarkEnd w:id="1658"/>
      <w:bookmarkEnd w:id="1659"/>
    </w:p>
    <w:p w:rsidR="00F43182" w:rsidRPr="00FB1D31" w:rsidRDefault="00405F27" w:rsidP="00320D47">
      <w:pPr>
        <w:spacing w:line="600" w:lineRule="exact"/>
        <w:ind w:left="198" w:firstLineChars="200" w:firstLine="640"/>
        <w:rPr>
          <w:rFonts w:ascii="仿宋" w:eastAsia="仿宋" w:hAnsi="仿宋" w:cs="Tahoma"/>
          <w:sz w:val="32"/>
          <w:szCs w:val="32"/>
        </w:rPr>
      </w:pPr>
      <w:r w:rsidRPr="00FB1D31">
        <w:rPr>
          <w:rFonts w:ascii="仿宋" w:eastAsia="仿宋" w:hAnsi="仿宋" w:cs="Tahoma" w:hint="eastAsia"/>
          <w:sz w:val="32"/>
          <w:szCs w:val="32"/>
        </w:rPr>
        <w:t>安全设备及虚拟化主机的安全防护能力支持通过国产化云安全管理平台提供。云安全管理平台支持基于国产化芯片的服务器及国产化云平台环境，并提供兼容证明材料。</w:t>
      </w:r>
    </w:p>
    <w:p w:rsidR="00F43182" w:rsidRPr="00FB1D31" w:rsidRDefault="00405F27" w:rsidP="00320D47">
      <w:pPr>
        <w:spacing w:line="600" w:lineRule="exact"/>
        <w:ind w:left="198" w:firstLineChars="200" w:firstLine="640"/>
        <w:rPr>
          <w:rFonts w:ascii="仿宋" w:eastAsia="仿宋" w:hAnsi="仿宋" w:cs="Tahoma"/>
          <w:sz w:val="32"/>
          <w:szCs w:val="32"/>
        </w:rPr>
      </w:pPr>
      <w:r w:rsidRPr="00FB1D31">
        <w:rPr>
          <w:rFonts w:ascii="仿宋" w:eastAsia="仿宋" w:hAnsi="仿宋" w:cs="Tahoma" w:hint="eastAsia"/>
          <w:sz w:val="32"/>
          <w:szCs w:val="32"/>
        </w:rPr>
        <w:t>安全管理平台及安全组件支持部署在国产化云平台提供的</w:t>
      </w:r>
      <w:proofErr w:type="gramStart"/>
      <w:r w:rsidRPr="00FB1D31">
        <w:rPr>
          <w:rFonts w:ascii="仿宋" w:eastAsia="仿宋" w:hAnsi="仿宋" w:cs="Tahoma" w:hint="eastAsia"/>
          <w:sz w:val="32"/>
          <w:szCs w:val="32"/>
        </w:rPr>
        <w:t>虚机环境</w:t>
      </w:r>
      <w:proofErr w:type="gramEnd"/>
      <w:r w:rsidRPr="00FB1D31">
        <w:rPr>
          <w:rFonts w:ascii="仿宋" w:eastAsia="仿宋" w:hAnsi="仿宋" w:cs="Tahoma" w:hint="eastAsia"/>
          <w:sz w:val="32"/>
          <w:szCs w:val="32"/>
        </w:rPr>
        <w:t>中。安全管理平台软件支持国产化安全组件的扩展，至少包括虚拟化主机安全组件、</w:t>
      </w:r>
      <w:r w:rsidRPr="00FB1D31">
        <w:rPr>
          <w:rFonts w:ascii="仿宋" w:eastAsia="仿宋" w:hAnsi="仿宋" w:cs="Tahoma"/>
          <w:sz w:val="32"/>
          <w:szCs w:val="32"/>
        </w:rPr>
        <w:t>WEB应用防火墙组件、综合漏洞扫描组件、</w:t>
      </w:r>
      <w:proofErr w:type="gramStart"/>
      <w:r w:rsidRPr="00FB1D31">
        <w:rPr>
          <w:rFonts w:ascii="仿宋" w:eastAsia="仿宋" w:hAnsi="仿宋" w:cs="Tahoma"/>
          <w:sz w:val="32"/>
          <w:szCs w:val="32"/>
        </w:rPr>
        <w:t>堡垒机组件</w:t>
      </w:r>
      <w:proofErr w:type="gramEnd"/>
      <w:r w:rsidRPr="00FB1D31">
        <w:rPr>
          <w:rFonts w:ascii="仿宋" w:eastAsia="仿宋" w:hAnsi="仿宋" w:cs="Tahoma"/>
          <w:sz w:val="32"/>
          <w:szCs w:val="32"/>
        </w:rPr>
        <w:t>、日志审计组件。</w:t>
      </w:r>
    </w:p>
    <w:p w:rsidR="00F43182" w:rsidRPr="00FB1D31" w:rsidRDefault="00405F27" w:rsidP="00320D47">
      <w:pPr>
        <w:spacing w:line="600" w:lineRule="exact"/>
        <w:ind w:left="198" w:firstLineChars="200" w:firstLine="640"/>
        <w:rPr>
          <w:rFonts w:ascii="仿宋" w:eastAsia="仿宋" w:hAnsi="仿宋"/>
          <w:sz w:val="32"/>
          <w:szCs w:val="32"/>
        </w:rPr>
      </w:pPr>
      <w:r w:rsidRPr="00FB1D31">
        <w:rPr>
          <w:rFonts w:ascii="仿宋" w:eastAsia="仿宋" w:hAnsi="仿宋" w:cs="Tahoma" w:hint="eastAsia"/>
          <w:sz w:val="32"/>
          <w:szCs w:val="32"/>
        </w:rPr>
        <w:t>虚拟化主机安全组件应支持在国产化服务器环境部署，客户端采用轻量级</w:t>
      </w:r>
      <w:r w:rsidRPr="00FB1D31">
        <w:rPr>
          <w:rFonts w:ascii="仿宋" w:eastAsia="仿宋" w:hAnsi="仿宋" w:cs="Tahoma"/>
          <w:sz w:val="32"/>
          <w:szCs w:val="32"/>
        </w:rPr>
        <w:t>Agent部署，客户端支持部署在国产化操作系统。</w:t>
      </w:r>
    </w:p>
    <w:p w:rsidR="0073013F" w:rsidRPr="00FB1D31" w:rsidRDefault="0073013F" w:rsidP="00662558">
      <w:pPr>
        <w:pStyle w:val="18"/>
        <w:keepNext/>
        <w:keepLines/>
        <w:numPr>
          <w:ilvl w:val="1"/>
          <w:numId w:val="114"/>
        </w:numPr>
        <w:tabs>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660" w:name="_Toc153891189"/>
      <w:bookmarkStart w:id="1661" w:name="_Toc364858805"/>
      <w:bookmarkStart w:id="1662" w:name="_Toc390704218"/>
      <w:bookmarkStart w:id="1663" w:name="_Toc490977392"/>
      <w:bookmarkStart w:id="1664" w:name="_Toc119504332"/>
      <w:bookmarkStart w:id="1665" w:name="_Toc15296"/>
      <w:bookmarkStart w:id="1666" w:name="_Toc153890852"/>
      <w:bookmarkStart w:id="1667" w:name="_Toc215369859"/>
      <w:bookmarkStart w:id="1668" w:name="_Toc4816303"/>
      <w:bookmarkStart w:id="1669" w:name="_Toc35244927"/>
      <w:bookmarkStart w:id="1670" w:name="_Toc38788914"/>
      <w:bookmarkEnd w:id="1434"/>
      <w:bookmarkEnd w:id="1435"/>
      <w:bookmarkEnd w:id="1436"/>
      <w:r>
        <w:rPr>
          <w:rFonts w:ascii="黑体" w:eastAsia="黑体" w:hAnsi="黑体" w:cs="Arial" w:hint="eastAsia"/>
          <w:bCs/>
          <w:sz w:val="32"/>
          <w:szCs w:val="32"/>
        </w:rPr>
        <w:lastRenderedPageBreak/>
        <w:t>互联网</w:t>
      </w:r>
      <w:r w:rsidR="00C7014D">
        <w:rPr>
          <w:rFonts w:ascii="黑体" w:eastAsia="黑体" w:hAnsi="黑体" w:cs="Arial" w:hint="eastAsia"/>
          <w:bCs/>
          <w:sz w:val="32"/>
          <w:szCs w:val="32"/>
        </w:rPr>
        <w:t>支付</w:t>
      </w:r>
      <w:r>
        <w:rPr>
          <w:rFonts w:ascii="黑体" w:eastAsia="黑体" w:hAnsi="黑体" w:cs="Arial" w:hint="eastAsia"/>
          <w:bCs/>
          <w:sz w:val="32"/>
          <w:szCs w:val="32"/>
        </w:rPr>
        <w:t>接入平台</w:t>
      </w:r>
      <w:r w:rsidRPr="00FB1D31">
        <w:rPr>
          <w:rFonts w:ascii="黑体" w:eastAsia="黑体" w:hAnsi="黑体" w:cs="Arial" w:hint="eastAsia"/>
          <w:bCs/>
          <w:sz w:val="32"/>
          <w:szCs w:val="32"/>
        </w:rPr>
        <w:t>应用软件</w:t>
      </w:r>
      <w:bookmarkStart w:id="1671" w:name="_Toc215369860"/>
      <w:bookmarkStart w:id="1672" w:name="_Toc153890853"/>
      <w:bookmarkStart w:id="1673" w:name="_Toc153891190"/>
      <w:bookmarkEnd w:id="1660"/>
      <w:bookmarkEnd w:id="1661"/>
      <w:bookmarkEnd w:id="1662"/>
      <w:bookmarkEnd w:id="1663"/>
      <w:bookmarkEnd w:id="1664"/>
      <w:bookmarkEnd w:id="1665"/>
      <w:bookmarkEnd w:id="1666"/>
      <w:bookmarkEnd w:id="1667"/>
      <w:bookmarkEnd w:id="1668"/>
      <w:bookmarkEnd w:id="1669"/>
      <w:bookmarkEnd w:id="1670"/>
    </w:p>
    <w:p w:rsidR="00F43182" w:rsidRPr="00FB1D31" w:rsidRDefault="0073013F" w:rsidP="00662558">
      <w:pPr>
        <w:pStyle w:val="18"/>
        <w:keepNext/>
        <w:keepLines/>
        <w:numPr>
          <w:ilvl w:val="2"/>
          <w:numId w:val="123"/>
        </w:numPr>
        <w:tabs>
          <w:tab w:val="clear" w:pos="1648"/>
          <w:tab w:val="left" w:pos="0"/>
          <w:tab w:val="left" w:pos="284"/>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74" w:name="_Toc35244928"/>
      <w:bookmarkStart w:id="1675" w:name="_Toc21875"/>
      <w:bookmarkStart w:id="1676" w:name="_Toc38788915"/>
      <w:r w:rsidRPr="00FB1D31">
        <w:rPr>
          <w:rFonts w:ascii="黑体" w:eastAsia="黑体" w:hAnsi="黑体" w:cs="Arial" w:hint="eastAsia"/>
          <w:bCs/>
          <w:sz w:val="32"/>
          <w:szCs w:val="32"/>
        </w:rPr>
        <w:t>基本性能</w:t>
      </w:r>
      <w:bookmarkEnd w:id="1671"/>
      <w:bookmarkEnd w:id="1672"/>
      <w:bookmarkEnd w:id="1673"/>
      <w:bookmarkEnd w:id="1674"/>
      <w:bookmarkEnd w:id="1675"/>
      <w:bookmarkEnd w:id="1676"/>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应用软件，必须具备但不限于如下的基本性能：</w:t>
      </w:r>
    </w:p>
    <w:p w:rsidR="00F43182" w:rsidRPr="00FB1D31" w:rsidRDefault="00405F27" w:rsidP="00320D47">
      <w:pPr>
        <w:pStyle w:val="affb"/>
        <w:numPr>
          <w:ilvl w:val="0"/>
          <w:numId w:val="124"/>
        </w:numPr>
        <w:spacing w:line="600" w:lineRule="exact"/>
        <w:ind w:left="0" w:firstLine="640"/>
        <w:rPr>
          <w:rFonts w:ascii="仿宋" w:eastAsia="仿宋" w:hAnsi="仿宋"/>
          <w:sz w:val="32"/>
          <w:szCs w:val="32"/>
        </w:rPr>
      </w:pPr>
      <w:r w:rsidRPr="00FB1D31">
        <w:rPr>
          <w:rFonts w:ascii="仿宋" w:eastAsia="仿宋" w:hAnsi="仿宋" w:hint="eastAsia"/>
          <w:sz w:val="32"/>
          <w:szCs w:val="32"/>
        </w:rPr>
        <w:t>应用软件应满足本系统各类功能的实现及系统管理的需要。</w:t>
      </w:r>
    </w:p>
    <w:p w:rsidR="00F43182" w:rsidRPr="00FB1D31" w:rsidRDefault="00405F27" w:rsidP="00320D47">
      <w:pPr>
        <w:pStyle w:val="affb"/>
        <w:numPr>
          <w:ilvl w:val="0"/>
          <w:numId w:val="124"/>
        </w:numPr>
        <w:spacing w:line="600" w:lineRule="exact"/>
        <w:ind w:left="0" w:firstLine="640"/>
        <w:rPr>
          <w:rFonts w:ascii="仿宋" w:eastAsia="仿宋" w:hAnsi="仿宋"/>
          <w:sz w:val="32"/>
          <w:szCs w:val="32"/>
        </w:rPr>
      </w:pPr>
      <w:r w:rsidRPr="00FB1D31">
        <w:rPr>
          <w:rFonts w:ascii="仿宋" w:eastAsia="仿宋" w:hAnsi="仿宋" w:hint="eastAsia"/>
          <w:sz w:val="32"/>
          <w:szCs w:val="32"/>
        </w:rPr>
        <w:t>软件的设计应符合相关软件工业标准，与不同的硬件及软件平台具有良好的兼容性。</w:t>
      </w:r>
    </w:p>
    <w:p w:rsidR="00F43182" w:rsidRPr="00FB1D31" w:rsidRDefault="00405F27" w:rsidP="00320D47">
      <w:pPr>
        <w:pStyle w:val="affb"/>
        <w:numPr>
          <w:ilvl w:val="0"/>
          <w:numId w:val="124"/>
        </w:numPr>
        <w:spacing w:line="600" w:lineRule="exact"/>
        <w:ind w:left="0" w:firstLine="640"/>
        <w:rPr>
          <w:rFonts w:ascii="仿宋" w:eastAsia="仿宋" w:hAnsi="仿宋"/>
          <w:sz w:val="32"/>
          <w:szCs w:val="32"/>
        </w:rPr>
      </w:pPr>
      <w:r w:rsidRPr="00FB1D31">
        <w:rPr>
          <w:rFonts w:ascii="仿宋" w:eastAsia="仿宋" w:hAnsi="仿宋" w:hint="eastAsia"/>
          <w:sz w:val="32"/>
          <w:szCs w:val="32"/>
        </w:rPr>
        <w:t>应用软件开发工具应优先选用</w:t>
      </w:r>
      <w:r w:rsidRPr="00FB1D31">
        <w:rPr>
          <w:rFonts w:ascii="仿宋" w:eastAsia="仿宋" w:hAnsi="仿宋"/>
          <w:sz w:val="32"/>
          <w:szCs w:val="32"/>
        </w:rPr>
        <w:t>C/C++/C#/Java</w:t>
      </w:r>
      <w:r w:rsidRPr="00FB1D31">
        <w:rPr>
          <w:rFonts w:ascii="仿宋" w:eastAsia="仿宋" w:hAnsi="仿宋" w:hint="eastAsia"/>
          <w:sz w:val="32"/>
          <w:szCs w:val="32"/>
        </w:rPr>
        <w:t>语言。</w:t>
      </w:r>
    </w:p>
    <w:p w:rsidR="00F43182" w:rsidRPr="00FB1D31" w:rsidRDefault="00405F27" w:rsidP="00320D47">
      <w:pPr>
        <w:spacing w:line="600" w:lineRule="exact"/>
        <w:ind w:firstLineChars="200" w:firstLine="643"/>
        <w:rPr>
          <w:rFonts w:ascii="仿宋" w:eastAsia="仿宋" w:hAnsi="仿宋"/>
          <w:b/>
          <w:sz w:val="32"/>
          <w:szCs w:val="32"/>
        </w:rPr>
      </w:pPr>
      <w:r w:rsidRPr="00FB1D31">
        <w:rPr>
          <w:rFonts w:ascii="仿宋" w:eastAsia="仿宋" w:hAnsi="仿宋" w:hint="eastAsia"/>
          <w:b/>
          <w:sz w:val="32"/>
          <w:szCs w:val="32"/>
        </w:rPr>
        <w:t>投标人必须承诺：除了</w:t>
      </w:r>
      <w:proofErr w:type="gramStart"/>
      <w:r w:rsidRPr="00FB1D31">
        <w:rPr>
          <w:rFonts w:ascii="仿宋" w:eastAsia="仿宋" w:hAnsi="仿宋" w:hint="eastAsia"/>
          <w:b/>
          <w:sz w:val="32"/>
          <w:szCs w:val="32"/>
        </w:rPr>
        <w:t>本需求书</w:t>
      </w:r>
      <w:proofErr w:type="gramEnd"/>
      <w:r w:rsidRPr="00FB1D31">
        <w:rPr>
          <w:rFonts w:ascii="仿宋" w:eastAsia="仿宋" w:hAnsi="仿宋" w:hint="eastAsia"/>
          <w:b/>
          <w:sz w:val="32"/>
          <w:szCs w:val="32"/>
        </w:rPr>
        <w:t>之外，在试运营</w:t>
      </w:r>
      <w:proofErr w:type="gramStart"/>
      <w:r w:rsidRPr="00FB1D31">
        <w:rPr>
          <w:rFonts w:ascii="仿宋" w:eastAsia="仿宋" w:hAnsi="仿宋" w:hint="eastAsia"/>
          <w:b/>
          <w:sz w:val="32"/>
          <w:szCs w:val="32"/>
        </w:rPr>
        <w:t>以后至质保期</w:t>
      </w:r>
      <w:proofErr w:type="gramEnd"/>
      <w:r w:rsidRPr="00FB1D31">
        <w:rPr>
          <w:rFonts w:ascii="仿宋" w:eastAsia="仿宋" w:hAnsi="仿宋" w:hint="eastAsia"/>
          <w:b/>
          <w:sz w:val="32"/>
          <w:szCs w:val="32"/>
        </w:rPr>
        <w:t>结束前还需无条件接受招标人提出的软件功能修改的要求，并将其考虑在投标范围内。</w:t>
      </w:r>
    </w:p>
    <w:p w:rsidR="00F43182" w:rsidRPr="00FB1D31" w:rsidRDefault="00405F27" w:rsidP="00662558">
      <w:pPr>
        <w:pStyle w:val="18"/>
        <w:keepNext/>
        <w:keepLines/>
        <w:numPr>
          <w:ilvl w:val="2"/>
          <w:numId w:val="123"/>
        </w:numPr>
        <w:tabs>
          <w:tab w:val="clear" w:pos="1648"/>
          <w:tab w:val="left" w:pos="0"/>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77" w:name="_Toc12853"/>
      <w:bookmarkStart w:id="1678" w:name="_Toc215369861"/>
      <w:bookmarkStart w:id="1679" w:name="_Toc153891191"/>
      <w:bookmarkStart w:id="1680" w:name="_Toc153890854"/>
      <w:bookmarkStart w:id="1681" w:name="_Toc35244929"/>
      <w:bookmarkStart w:id="1682" w:name="_Toc38788916"/>
      <w:r w:rsidRPr="00FB1D31">
        <w:rPr>
          <w:rFonts w:ascii="黑体" w:eastAsia="黑体" w:hAnsi="黑体" w:cs="Arial" w:hint="eastAsia"/>
          <w:bCs/>
          <w:sz w:val="32"/>
          <w:szCs w:val="32"/>
        </w:rPr>
        <w:t>模块化</w:t>
      </w:r>
      <w:bookmarkEnd w:id="1677"/>
      <w:bookmarkEnd w:id="1678"/>
      <w:bookmarkEnd w:id="1679"/>
      <w:bookmarkEnd w:id="1680"/>
      <w:bookmarkEnd w:id="1681"/>
      <w:bookmarkEnd w:id="1682"/>
    </w:p>
    <w:p w:rsidR="00F43182" w:rsidRPr="00FB1D31" w:rsidRDefault="00405F27" w:rsidP="00320D47">
      <w:pPr>
        <w:pStyle w:val="affb"/>
        <w:numPr>
          <w:ilvl w:val="0"/>
          <w:numId w:val="125"/>
        </w:numPr>
        <w:spacing w:line="600" w:lineRule="exact"/>
        <w:ind w:left="0" w:firstLine="640"/>
        <w:rPr>
          <w:rFonts w:ascii="仿宋" w:eastAsia="仿宋" w:hAnsi="仿宋"/>
          <w:sz w:val="32"/>
          <w:szCs w:val="32"/>
        </w:rPr>
      </w:pPr>
      <w:r w:rsidRPr="00FB1D31">
        <w:rPr>
          <w:rFonts w:ascii="仿宋" w:eastAsia="仿宋" w:hAnsi="仿宋" w:hint="eastAsia"/>
          <w:sz w:val="32"/>
          <w:szCs w:val="32"/>
        </w:rPr>
        <w:t>应用软件的设计应采用先进的设计方法，如面向对象的设计方法。各层次的软件应按实现功能划分子模块，各模块应以插</w:t>
      </w:r>
      <w:r w:rsidRPr="00FB1D31">
        <w:rPr>
          <w:rFonts w:ascii="仿宋" w:eastAsia="仿宋" w:hAnsi="仿宋"/>
          <w:sz w:val="32"/>
          <w:szCs w:val="32"/>
        </w:rPr>
        <w:t>/</w:t>
      </w:r>
      <w:r w:rsidRPr="00FB1D31">
        <w:rPr>
          <w:rFonts w:ascii="仿宋" w:eastAsia="仿宋" w:hAnsi="仿宋" w:hint="eastAsia"/>
          <w:sz w:val="32"/>
          <w:szCs w:val="32"/>
        </w:rPr>
        <w:t>控件的形式存在。对软件升级应只需更新相应的模块插</w:t>
      </w:r>
      <w:r w:rsidRPr="00FB1D31">
        <w:rPr>
          <w:rFonts w:ascii="仿宋" w:eastAsia="仿宋" w:hAnsi="仿宋"/>
          <w:sz w:val="32"/>
          <w:szCs w:val="32"/>
        </w:rPr>
        <w:t>/</w:t>
      </w:r>
      <w:r w:rsidRPr="00FB1D31">
        <w:rPr>
          <w:rFonts w:ascii="仿宋" w:eastAsia="仿宋" w:hAnsi="仿宋" w:hint="eastAsia"/>
          <w:sz w:val="32"/>
          <w:szCs w:val="32"/>
        </w:rPr>
        <w:t>控件，而不需更新整个应用软件。</w:t>
      </w:r>
    </w:p>
    <w:p w:rsidR="00F43182" w:rsidRPr="00FB1D31" w:rsidRDefault="00405F27" w:rsidP="00320D47">
      <w:pPr>
        <w:pStyle w:val="affb"/>
        <w:numPr>
          <w:ilvl w:val="0"/>
          <w:numId w:val="125"/>
        </w:numPr>
        <w:spacing w:line="600" w:lineRule="exact"/>
        <w:ind w:left="1" w:firstLine="640"/>
        <w:rPr>
          <w:rFonts w:ascii="仿宋" w:eastAsia="仿宋" w:hAnsi="仿宋"/>
          <w:sz w:val="32"/>
          <w:szCs w:val="32"/>
        </w:rPr>
      </w:pPr>
      <w:r w:rsidRPr="00FB1D31">
        <w:rPr>
          <w:rFonts w:ascii="仿宋" w:eastAsia="仿宋" w:hAnsi="仿宋" w:hint="eastAsia"/>
          <w:sz w:val="32"/>
          <w:szCs w:val="32"/>
        </w:rPr>
        <w:t>应用软件的设计应将部件控制程序与部件监控程序区分开来，以方便系统的维修与扩展。在大多数情况下，票务或管理政策改变则只需更新相应的功能模块，而不应改变其他的模块。</w:t>
      </w:r>
    </w:p>
    <w:p w:rsidR="00F43182" w:rsidRPr="00FB1D31" w:rsidRDefault="00405F27" w:rsidP="00662558">
      <w:pPr>
        <w:pStyle w:val="18"/>
        <w:keepNext/>
        <w:keepLines/>
        <w:numPr>
          <w:ilvl w:val="2"/>
          <w:numId w:val="123"/>
        </w:numPr>
        <w:tabs>
          <w:tab w:val="clear" w:pos="1648"/>
          <w:tab w:val="left" w:pos="0"/>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83" w:name="_Toc21011"/>
      <w:bookmarkStart w:id="1684" w:name="_Toc215369862"/>
      <w:bookmarkStart w:id="1685" w:name="_Toc153890855"/>
      <w:bookmarkStart w:id="1686" w:name="_Toc153891192"/>
      <w:bookmarkStart w:id="1687" w:name="_Toc35244930"/>
      <w:bookmarkStart w:id="1688" w:name="_Toc38788917"/>
      <w:r w:rsidRPr="00FB1D31">
        <w:rPr>
          <w:rFonts w:ascii="黑体" w:eastAsia="黑体" w:hAnsi="黑体" w:cs="Arial" w:hint="eastAsia"/>
          <w:bCs/>
          <w:sz w:val="32"/>
          <w:szCs w:val="32"/>
        </w:rPr>
        <w:t>可扩展性</w:t>
      </w:r>
      <w:bookmarkEnd w:id="1683"/>
      <w:bookmarkEnd w:id="1684"/>
      <w:bookmarkEnd w:id="1685"/>
      <w:bookmarkEnd w:id="1686"/>
      <w:bookmarkEnd w:id="1687"/>
      <w:bookmarkEnd w:id="1688"/>
    </w:p>
    <w:p w:rsidR="00F43182" w:rsidRPr="00FB1D31" w:rsidRDefault="00405F27" w:rsidP="00320D47">
      <w:pPr>
        <w:pStyle w:val="affb"/>
        <w:numPr>
          <w:ilvl w:val="0"/>
          <w:numId w:val="126"/>
        </w:numPr>
        <w:spacing w:line="600" w:lineRule="exact"/>
        <w:ind w:left="0" w:firstLine="640"/>
        <w:rPr>
          <w:rFonts w:ascii="仿宋" w:eastAsia="仿宋" w:hAnsi="仿宋"/>
          <w:sz w:val="32"/>
          <w:szCs w:val="32"/>
        </w:rPr>
      </w:pPr>
      <w:bookmarkStart w:id="1689" w:name="_Toc153890856"/>
      <w:bookmarkStart w:id="1690" w:name="_Toc215369863"/>
      <w:bookmarkStart w:id="1691" w:name="_Toc153891193"/>
      <w:r w:rsidRPr="00FB1D31">
        <w:rPr>
          <w:rFonts w:ascii="仿宋" w:eastAsia="仿宋" w:hAnsi="仿宋" w:hint="eastAsia"/>
          <w:sz w:val="32"/>
          <w:szCs w:val="32"/>
        </w:rPr>
        <w:t>硬件可扩展性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lastRenderedPageBreak/>
        <w:t>对操作需求的改动通常会要求在系统性能、硬件配置方面有所扩展。因此，应在设计中考虑到</w:t>
      </w:r>
      <w:r w:rsidRPr="00FB1D31">
        <w:rPr>
          <w:rFonts w:ascii="仿宋" w:eastAsia="仿宋" w:hAnsi="仿宋"/>
          <w:sz w:val="32"/>
          <w:szCs w:val="32"/>
        </w:rPr>
        <w:t>CPU</w:t>
      </w:r>
      <w:r w:rsidRPr="00FB1D31">
        <w:rPr>
          <w:rFonts w:ascii="仿宋" w:eastAsia="仿宋" w:hAnsi="仿宋" w:hint="eastAsia"/>
          <w:sz w:val="32"/>
          <w:szCs w:val="32"/>
        </w:rPr>
        <w:t>工作能力、内存、存储器以及</w:t>
      </w:r>
      <w:r w:rsidRPr="00FB1D31">
        <w:rPr>
          <w:rFonts w:ascii="仿宋" w:eastAsia="仿宋" w:hAnsi="仿宋"/>
          <w:sz w:val="32"/>
          <w:szCs w:val="32"/>
        </w:rPr>
        <w:t>I/O</w:t>
      </w:r>
      <w:r w:rsidRPr="00FB1D31">
        <w:rPr>
          <w:rFonts w:ascii="仿宋" w:eastAsia="仿宋" w:hAnsi="仿宋" w:hint="eastAsia"/>
          <w:sz w:val="32"/>
          <w:szCs w:val="32"/>
        </w:rPr>
        <w:t>通道预留的扩展要求。采用的硬件也应是可扩展、可兼容的。</w:t>
      </w:r>
    </w:p>
    <w:p w:rsidR="00F43182" w:rsidRPr="00FB1D31" w:rsidRDefault="00405F27" w:rsidP="00320D47">
      <w:pPr>
        <w:pStyle w:val="affb"/>
        <w:numPr>
          <w:ilvl w:val="0"/>
          <w:numId w:val="126"/>
        </w:numPr>
        <w:tabs>
          <w:tab w:val="left" w:pos="0"/>
        </w:tabs>
        <w:spacing w:line="600" w:lineRule="exact"/>
        <w:ind w:left="0" w:firstLine="640"/>
        <w:rPr>
          <w:rFonts w:ascii="仿宋" w:eastAsia="仿宋" w:hAnsi="仿宋"/>
          <w:sz w:val="32"/>
          <w:szCs w:val="32"/>
        </w:rPr>
      </w:pPr>
      <w:r w:rsidRPr="00FB1D31">
        <w:rPr>
          <w:rFonts w:ascii="仿宋" w:eastAsia="仿宋" w:hAnsi="仿宋" w:hint="eastAsia"/>
          <w:sz w:val="32"/>
          <w:szCs w:val="32"/>
        </w:rPr>
        <w:t>软件可扩展性</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在进行系统扩展时，任何软件或数据的更新应不影响系统的正常运作。应提供满足上述需求的在线数据生成</w:t>
      </w:r>
      <w:r w:rsidRPr="00FB1D31">
        <w:rPr>
          <w:rFonts w:ascii="仿宋" w:eastAsia="仿宋" w:hAnsi="仿宋"/>
          <w:sz w:val="32"/>
          <w:szCs w:val="32"/>
        </w:rPr>
        <w:t>/</w:t>
      </w:r>
      <w:r w:rsidRPr="00FB1D31">
        <w:rPr>
          <w:rFonts w:ascii="仿宋" w:eastAsia="仿宋" w:hAnsi="仿宋" w:hint="eastAsia"/>
          <w:sz w:val="32"/>
          <w:szCs w:val="32"/>
        </w:rPr>
        <w:t>更新设备。在系统软件升级时，应能进行网络在线升级，并且不会造成任何数据丢失。在设计方案上，应对达到此功能做出论述。</w:t>
      </w:r>
    </w:p>
    <w:p w:rsidR="00F43182" w:rsidRPr="00FB1D31" w:rsidRDefault="00405F27" w:rsidP="00662558">
      <w:pPr>
        <w:pStyle w:val="18"/>
        <w:keepNext/>
        <w:keepLines/>
        <w:numPr>
          <w:ilvl w:val="2"/>
          <w:numId w:val="123"/>
        </w:numPr>
        <w:tabs>
          <w:tab w:val="clear" w:pos="1648"/>
          <w:tab w:val="left" w:pos="0"/>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92" w:name="_Toc35244931"/>
      <w:bookmarkStart w:id="1693" w:name="_Toc29946"/>
      <w:bookmarkStart w:id="1694" w:name="_Toc38788918"/>
      <w:r w:rsidRPr="00FB1D31">
        <w:rPr>
          <w:rFonts w:ascii="黑体" w:eastAsia="黑体" w:hAnsi="黑体" w:cs="Arial" w:hint="eastAsia"/>
          <w:bCs/>
          <w:sz w:val="32"/>
          <w:szCs w:val="32"/>
        </w:rPr>
        <w:t>可移植性</w:t>
      </w:r>
      <w:bookmarkEnd w:id="1689"/>
      <w:bookmarkEnd w:id="1690"/>
      <w:bookmarkEnd w:id="1691"/>
      <w:bookmarkEnd w:id="1692"/>
      <w:bookmarkEnd w:id="1693"/>
      <w:bookmarkEnd w:id="1694"/>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应具有可移植性。当硬件或软件平台升级时，保证应用软件可快速移植。对于相同的应用软件，提供一套标准的应用软件，当系统安装或将来增加计算机系统或设备时，应能使用提供的同一套应用软件进行安装，设置相应的参数即可完成软件的移植。</w:t>
      </w:r>
    </w:p>
    <w:p w:rsidR="00F43182" w:rsidRPr="00FB1D31" w:rsidRDefault="00405F27" w:rsidP="00662558">
      <w:pPr>
        <w:pStyle w:val="18"/>
        <w:keepNext/>
        <w:keepLines/>
        <w:numPr>
          <w:ilvl w:val="2"/>
          <w:numId w:val="123"/>
        </w:numPr>
        <w:tabs>
          <w:tab w:val="clear" w:pos="1648"/>
          <w:tab w:val="left" w:pos="0"/>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695" w:name="_Toc153891194"/>
      <w:bookmarkStart w:id="1696" w:name="_Toc21999"/>
      <w:bookmarkStart w:id="1697" w:name="_Toc215369864"/>
      <w:bookmarkStart w:id="1698" w:name="_Toc153890857"/>
      <w:bookmarkStart w:id="1699" w:name="_Toc35244932"/>
      <w:bookmarkStart w:id="1700" w:name="_Toc38788919"/>
      <w:r w:rsidRPr="00FB1D31">
        <w:rPr>
          <w:rFonts w:ascii="黑体" w:eastAsia="黑体" w:hAnsi="黑体" w:cs="Arial" w:hint="eastAsia"/>
          <w:bCs/>
          <w:sz w:val="32"/>
          <w:szCs w:val="32"/>
        </w:rPr>
        <w:t>可重用性</w:t>
      </w:r>
      <w:bookmarkEnd w:id="1695"/>
      <w:bookmarkEnd w:id="1696"/>
      <w:bookmarkEnd w:id="1697"/>
      <w:bookmarkEnd w:id="1698"/>
      <w:bookmarkEnd w:id="1699"/>
      <w:bookmarkEnd w:id="1700"/>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应用软件应共用相同功能的子程序，如安全管理模块和数据传输模块等。</w:t>
      </w:r>
    </w:p>
    <w:p w:rsidR="00F43182" w:rsidRPr="00FB1D31" w:rsidRDefault="00405F27" w:rsidP="00662558">
      <w:pPr>
        <w:pStyle w:val="18"/>
        <w:keepNext/>
        <w:keepLines/>
        <w:numPr>
          <w:ilvl w:val="2"/>
          <w:numId w:val="123"/>
        </w:numPr>
        <w:tabs>
          <w:tab w:val="clear" w:pos="1648"/>
          <w:tab w:val="left" w:pos="142"/>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701" w:name="_Toc215369865"/>
      <w:bookmarkStart w:id="1702" w:name="_Toc8837"/>
      <w:bookmarkStart w:id="1703" w:name="_Toc153891195"/>
      <w:bookmarkStart w:id="1704" w:name="_Toc153890858"/>
      <w:bookmarkStart w:id="1705" w:name="_Toc35244933"/>
      <w:bookmarkStart w:id="1706" w:name="_Toc38788920"/>
      <w:r w:rsidRPr="00FB1D31">
        <w:rPr>
          <w:rFonts w:ascii="黑体" w:eastAsia="黑体" w:hAnsi="黑体" w:cs="Arial" w:hint="eastAsia"/>
          <w:bCs/>
          <w:sz w:val="32"/>
          <w:szCs w:val="32"/>
        </w:rPr>
        <w:t>参数化</w:t>
      </w:r>
      <w:bookmarkEnd w:id="1701"/>
      <w:bookmarkEnd w:id="1702"/>
      <w:bookmarkEnd w:id="1703"/>
      <w:bookmarkEnd w:id="1704"/>
      <w:bookmarkEnd w:id="1705"/>
      <w:bookmarkEnd w:id="1706"/>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应用软件应尽量使用参数</w:t>
      </w:r>
      <w:proofErr w:type="gramStart"/>
      <w:r w:rsidRPr="00FB1D31">
        <w:rPr>
          <w:rFonts w:ascii="仿宋" w:eastAsia="仿宋" w:hAnsi="仿宋" w:hint="eastAsia"/>
          <w:sz w:val="32"/>
          <w:szCs w:val="32"/>
        </w:rPr>
        <w:t>化设置</w:t>
      </w:r>
      <w:proofErr w:type="gramEnd"/>
      <w:r w:rsidRPr="00FB1D31">
        <w:rPr>
          <w:rFonts w:ascii="仿宋" w:eastAsia="仿宋" w:hAnsi="仿宋" w:hint="eastAsia"/>
          <w:sz w:val="32"/>
          <w:szCs w:val="32"/>
        </w:rPr>
        <w:t>完成本文档所提出的功能需求及性能要求。</w:t>
      </w:r>
    </w:p>
    <w:p w:rsidR="00F43182" w:rsidRPr="004753E5" w:rsidRDefault="00405F27" w:rsidP="00662558">
      <w:pPr>
        <w:pStyle w:val="18"/>
        <w:keepNext/>
        <w:keepLines/>
        <w:numPr>
          <w:ilvl w:val="2"/>
          <w:numId w:val="123"/>
        </w:numPr>
        <w:tabs>
          <w:tab w:val="clear" w:pos="1648"/>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707" w:name="_Toc215369866"/>
      <w:bookmarkStart w:id="1708" w:name="_Toc153891196"/>
      <w:bookmarkStart w:id="1709" w:name="_Toc153890859"/>
      <w:bookmarkStart w:id="1710" w:name="_Toc18703"/>
      <w:bookmarkStart w:id="1711" w:name="_Toc35244934"/>
      <w:bookmarkStart w:id="1712" w:name="_Toc38788921"/>
      <w:r w:rsidRPr="004753E5">
        <w:rPr>
          <w:rFonts w:ascii="黑体" w:eastAsia="黑体" w:hAnsi="黑体" w:cs="Arial" w:hint="eastAsia"/>
          <w:bCs/>
          <w:sz w:val="32"/>
          <w:szCs w:val="32"/>
        </w:rPr>
        <w:lastRenderedPageBreak/>
        <w:t>实时性</w:t>
      </w:r>
      <w:bookmarkEnd w:id="1707"/>
      <w:bookmarkEnd w:id="1708"/>
      <w:bookmarkEnd w:id="1709"/>
      <w:bookmarkEnd w:id="1710"/>
      <w:bookmarkEnd w:id="1711"/>
      <w:bookmarkEnd w:id="1712"/>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应用软件应满足本系统实时监控和在线查询的要求。</w:t>
      </w:r>
    </w:p>
    <w:p w:rsidR="00F43182" w:rsidRPr="004753E5" w:rsidRDefault="00405F27" w:rsidP="00662558">
      <w:pPr>
        <w:pStyle w:val="18"/>
        <w:keepNext/>
        <w:keepLines/>
        <w:numPr>
          <w:ilvl w:val="2"/>
          <w:numId w:val="123"/>
        </w:numPr>
        <w:tabs>
          <w:tab w:val="clear" w:pos="1648"/>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713" w:name="_Toc153891197"/>
      <w:bookmarkStart w:id="1714" w:name="_Toc24703"/>
      <w:bookmarkStart w:id="1715" w:name="_Toc153890860"/>
      <w:bookmarkStart w:id="1716" w:name="_Toc215369867"/>
      <w:bookmarkStart w:id="1717" w:name="_Toc35244935"/>
      <w:bookmarkStart w:id="1718" w:name="_Toc38788922"/>
      <w:r w:rsidRPr="004753E5">
        <w:rPr>
          <w:rFonts w:ascii="黑体" w:eastAsia="黑体" w:hAnsi="黑体" w:cs="Arial" w:hint="eastAsia"/>
          <w:bCs/>
          <w:sz w:val="32"/>
          <w:szCs w:val="32"/>
        </w:rPr>
        <w:t>友好性</w:t>
      </w:r>
      <w:bookmarkEnd w:id="1713"/>
      <w:bookmarkEnd w:id="1714"/>
      <w:bookmarkEnd w:id="1715"/>
      <w:bookmarkEnd w:id="1716"/>
      <w:bookmarkEnd w:id="1717"/>
      <w:bookmarkEnd w:id="1718"/>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应用软件应为多用户系统，操作界面应采用图形化、多文档窗口模式。应提供友好的在线帮助。</w:t>
      </w:r>
    </w:p>
    <w:p w:rsidR="00F43182" w:rsidRPr="00FB1D31" w:rsidRDefault="00405F27" w:rsidP="00662558">
      <w:pPr>
        <w:pStyle w:val="18"/>
        <w:keepNext/>
        <w:keepLines/>
        <w:numPr>
          <w:ilvl w:val="2"/>
          <w:numId w:val="123"/>
        </w:numPr>
        <w:tabs>
          <w:tab w:val="clear" w:pos="1648"/>
        </w:tabs>
        <w:snapToGrid w:val="0"/>
        <w:spacing w:beforeLines="50" w:before="120" w:afterLines="50" w:after="120" w:line="600" w:lineRule="exact"/>
        <w:ind w:left="0" w:firstLineChars="0" w:firstLine="1"/>
        <w:outlineLvl w:val="2"/>
        <w:rPr>
          <w:rFonts w:ascii="黑体" w:eastAsia="黑体" w:hAnsi="黑体" w:cs="Arial"/>
          <w:bCs/>
          <w:sz w:val="32"/>
          <w:szCs w:val="32"/>
        </w:rPr>
      </w:pPr>
      <w:bookmarkStart w:id="1719" w:name="_Toc153890861"/>
      <w:bookmarkStart w:id="1720" w:name="_Toc10547"/>
      <w:bookmarkStart w:id="1721" w:name="_Toc215369868"/>
      <w:bookmarkStart w:id="1722" w:name="_Toc153891198"/>
      <w:bookmarkStart w:id="1723" w:name="_Toc35244936"/>
      <w:bookmarkStart w:id="1724" w:name="_Toc38788923"/>
      <w:r w:rsidRPr="00FB1D31">
        <w:rPr>
          <w:rFonts w:ascii="黑体" w:eastAsia="黑体" w:hAnsi="黑体" w:cs="Arial" w:hint="eastAsia"/>
          <w:bCs/>
          <w:sz w:val="32"/>
          <w:szCs w:val="32"/>
        </w:rPr>
        <w:t>开放性</w:t>
      </w:r>
      <w:bookmarkEnd w:id="1719"/>
      <w:bookmarkEnd w:id="1720"/>
      <w:bookmarkEnd w:id="1721"/>
      <w:bookmarkEnd w:id="1722"/>
      <w:bookmarkEnd w:id="1723"/>
      <w:bookmarkEnd w:id="1724"/>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在供货时应提供所有应用软件的源代码、伪代码、概要设计文档、详细设计文档、测试文档、操作手册、维护手册、开发说明文档和方案。应用软件应具有二次开发功能，应提供二次开发工具。承包商应承诺按招标人所需，及时提供足够的软件二次开发技术支持。</w:t>
      </w:r>
    </w:p>
    <w:p w:rsidR="00F43182" w:rsidRPr="00FB1D31" w:rsidRDefault="00405F27" w:rsidP="00662558">
      <w:pPr>
        <w:pStyle w:val="18"/>
        <w:keepNext/>
        <w:keepLines/>
        <w:numPr>
          <w:ilvl w:val="1"/>
          <w:numId w:val="123"/>
        </w:numPr>
        <w:tabs>
          <w:tab w:val="clear" w:pos="1500"/>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25" w:name="_Toc127872253"/>
      <w:bookmarkStart w:id="1726" w:name="_Toc124936061"/>
      <w:bookmarkStart w:id="1727" w:name="_Toc390704219"/>
      <w:bookmarkStart w:id="1728" w:name="_Toc20856"/>
      <w:bookmarkStart w:id="1729" w:name="_Toc124935320"/>
      <w:bookmarkStart w:id="1730" w:name="_Toc128465263"/>
      <w:bookmarkStart w:id="1731" w:name="_Toc124300147"/>
      <w:bookmarkStart w:id="1732" w:name="_Toc131673146"/>
      <w:bookmarkStart w:id="1733" w:name="_Toc243226360"/>
      <w:bookmarkStart w:id="1734" w:name="_Toc480554561"/>
      <w:bookmarkStart w:id="1735" w:name="_Toc181521709"/>
      <w:bookmarkStart w:id="1736" w:name="_Toc475896464"/>
      <w:bookmarkStart w:id="1737" w:name="_Toc127676992"/>
      <w:bookmarkStart w:id="1738" w:name="_Toc364858806"/>
      <w:bookmarkStart w:id="1739" w:name="_Toc480541187"/>
      <w:bookmarkStart w:id="1740" w:name="_Toc35244937"/>
      <w:bookmarkStart w:id="1741" w:name="_Toc38788924"/>
      <w:r w:rsidRPr="00FB1D31">
        <w:rPr>
          <w:rFonts w:ascii="黑体" w:eastAsia="黑体" w:hAnsi="黑体" w:cs="Arial" w:hint="eastAsia"/>
          <w:bCs/>
          <w:sz w:val="32"/>
          <w:szCs w:val="32"/>
        </w:rPr>
        <w:t>系统维护与开发软件</w:t>
      </w:r>
      <w:bookmarkStart w:id="1742" w:name="_Toc475896465"/>
      <w:bookmarkStart w:id="1743" w:name="_Toc480541188"/>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rsidR="00F43182" w:rsidRPr="00FB1D31" w:rsidRDefault="00405F27" w:rsidP="00320D47">
      <w:pPr>
        <w:spacing w:line="600" w:lineRule="exact"/>
        <w:ind w:firstLineChars="200" w:firstLine="640"/>
        <w:rPr>
          <w:rFonts w:ascii="仿宋" w:eastAsia="仿宋" w:hAnsi="仿宋"/>
          <w:sz w:val="32"/>
          <w:szCs w:val="32"/>
        </w:rPr>
      </w:pPr>
      <w:bookmarkStart w:id="1744" w:name="_Toc124931247"/>
      <w:bookmarkEnd w:id="1742"/>
      <w:bookmarkEnd w:id="1743"/>
      <w:r w:rsidRPr="00FB1D31">
        <w:rPr>
          <w:rFonts w:ascii="仿宋" w:eastAsia="仿宋" w:hAnsi="仿宋" w:hint="eastAsia"/>
          <w:sz w:val="32"/>
          <w:szCs w:val="32"/>
        </w:rPr>
        <w:t>在原有模拟测试开发系统的基础上增加互联网支付的模拟测试开发系统，模拟测试开发平台上需设计系统维护与开发软件。</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投标人应提供所有必需的软件维护工具，包括构成软件维护环境的硬件和软件，该套系统应能使招标人对软件进行修改、开发、更新和进行完全测试。</w:t>
      </w:r>
      <w:bookmarkEnd w:id="1744"/>
    </w:p>
    <w:p w:rsidR="00F43182" w:rsidRPr="00FB1D31" w:rsidRDefault="00405F27" w:rsidP="00320D47">
      <w:pPr>
        <w:spacing w:line="600" w:lineRule="exact"/>
        <w:ind w:firstLineChars="200" w:firstLine="640"/>
        <w:rPr>
          <w:rFonts w:ascii="仿宋" w:eastAsia="仿宋" w:hAnsi="仿宋"/>
          <w:sz w:val="32"/>
          <w:szCs w:val="32"/>
        </w:rPr>
      </w:pPr>
      <w:bookmarkStart w:id="1745" w:name="_Toc124931248"/>
      <w:r w:rsidRPr="00FB1D31">
        <w:rPr>
          <w:rFonts w:ascii="仿宋" w:eastAsia="仿宋" w:hAnsi="仿宋" w:hint="eastAsia"/>
          <w:sz w:val="32"/>
          <w:szCs w:val="32"/>
        </w:rPr>
        <w:t>所提供的软件维护环境应能避免软件使用者与软件维护者之间资源及时间上的冲突。</w:t>
      </w:r>
      <w:bookmarkEnd w:id="1745"/>
    </w:p>
    <w:p w:rsidR="00F43182" w:rsidRPr="00FB1D31" w:rsidRDefault="00405F27" w:rsidP="00320D47">
      <w:pPr>
        <w:spacing w:line="600" w:lineRule="exact"/>
        <w:ind w:firstLineChars="200" w:firstLine="640"/>
        <w:rPr>
          <w:rFonts w:ascii="仿宋" w:eastAsia="仿宋" w:hAnsi="仿宋"/>
          <w:sz w:val="32"/>
          <w:szCs w:val="32"/>
        </w:rPr>
      </w:pPr>
      <w:bookmarkStart w:id="1746" w:name="_Toc124931249"/>
      <w:bookmarkEnd w:id="1746"/>
      <w:r w:rsidRPr="00FB1D31">
        <w:rPr>
          <w:rFonts w:ascii="仿宋" w:eastAsia="仿宋" w:hAnsi="仿宋" w:hint="eastAsia"/>
          <w:sz w:val="32"/>
          <w:szCs w:val="32"/>
        </w:rPr>
        <w:t>投标人应阐述，在所提供的软件维护环境下，如何进行修改及测试工作而不影响系统正常运作。建议至少应考虑到以下两点：</w:t>
      </w:r>
      <w:r w:rsidRPr="00FB1D31">
        <w:rPr>
          <w:rFonts w:ascii="仿宋" w:eastAsia="仿宋" w:hAnsi="仿宋"/>
          <w:sz w:val="32"/>
          <w:szCs w:val="32"/>
        </w:rPr>
        <w:t xml:space="preserve">1) </w:t>
      </w:r>
      <w:r w:rsidRPr="00FB1D31">
        <w:rPr>
          <w:rFonts w:ascii="仿宋" w:eastAsia="仿宋" w:hAnsi="仿宋" w:hint="eastAsia"/>
          <w:sz w:val="32"/>
          <w:szCs w:val="32"/>
        </w:rPr>
        <w:t>设置一</w:t>
      </w:r>
      <w:r w:rsidRPr="00FB1D31">
        <w:rPr>
          <w:rFonts w:ascii="仿宋" w:eastAsia="仿宋" w:hAnsi="仿宋" w:hint="eastAsia"/>
          <w:sz w:val="32"/>
          <w:szCs w:val="32"/>
        </w:rPr>
        <w:lastRenderedPageBreak/>
        <w:t>个独立的开发用计算机系统（模拟测试开发系统），来进行包括编辑、调试、链接的软件修改工作，为测试环境能模拟互联网支付的所有功能。投标人应对所选配置的合理性做出解释。</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 xml:space="preserve">2) </w:t>
      </w:r>
      <w:r w:rsidRPr="00FB1D31">
        <w:rPr>
          <w:rFonts w:ascii="仿宋" w:eastAsia="仿宋" w:hAnsi="仿宋" w:hint="eastAsia"/>
          <w:sz w:val="32"/>
          <w:szCs w:val="32"/>
        </w:rPr>
        <w:t>无论何时系统都处于运作状态，特别是在</w:t>
      </w:r>
      <w:r w:rsidRPr="00FB1D31">
        <w:rPr>
          <w:rFonts w:ascii="仿宋" w:eastAsia="仿宋" w:hAnsi="仿宋"/>
          <w:sz w:val="32"/>
          <w:szCs w:val="32"/>
        </w:rPr>
        <w:t>24</w:t>
      </w:r>
      <w:r w:rsidRPr="00FB1D31">
        <w:rPr>
          <w:rFonts w:ascii="仿宋" w:eastAsia="仿宋" w:hAnsi="仿宋" w:hint="eastAsia"/>
          <w:sz w:val="32"/>
          <w:szCs w:val="32"/>
        </w:rPr>
        <w:t>小时不停运作情况下实现完整的测试。应提供互联支付业务各层级业务之间的测试工具，测试工具应能模拟互联网支付业务从交易生成到最终对账结束，以及能够模拟生成各层级大量的交易数据无须人工手动刷卡即能完成压力测试；</w:t>
      </w:r>
    </w:p>
    <w:p w:rsidR="00F43182" w:rsidRPr="00FB1D31" w:rsidRDefault="00405F27" w:rsidP="00320D47">
      <w:pPr>
        <w:spacing w:line="600" w:lineRule="exact"/>
        <w:ind w:firstLineChars="200" w:firstLine="640"/>
        <w:rPr>
          <w:rFonts w:ascii="仿宋" w:eastAsia="仿宋" w:hAnsi="仿宋"/>
          <w:sz w:val="32"/>
          <w:szCs w:val="32"/>
        </w:rPr>
      </w:pPr>
      <w:bookmarkStart w:id="1747" w:name="_Toc124931250"/>
      <w:r w:rsidRPr="00FB1D31">
        <w:rPr>
          <w:rFonts w:ascii="仿宋" w:eastAsia="仿宋" w:hAnsi="仿宋" w:hint="eastAsia"/>
          <w:sz w:val="32"/>
          <w:szCs w:val="32"/>
        </w:rPr>
        <w:t>投标人应提供软件维护工具清单，并在清单中明确标识和说明将提供的硬件、软件项目及功用。投标人应在清单中列出其认为有助于完善软件维护环境的附加设备，包括：</w:t>
      </w:r>
      <w:bookmarkEnd w:id="1747"/>
    </w:p>
    <w:p w:rsidR="00F43182" w:rsidRPr="00FB1D31" w:rsidRDefault="00405F27" w:rsidP="00320D47">
      <w:pPr>
        <w:pStyle w:val="affb"/>
        <w:numPr>
          <w:ilvl w:val="0"/>
          <w:numId w:val="12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软件配置管理工具；</w:t>
      </w:r>
    </w:p>
    <w:p w:rsidR="00F43182" w:rsidRPr="00FB1D31" w:rsidRDefault="00405F27" w:rsidP="00320D47">
      <w:pPr>
        <w:pStyle w:val="affb"/>
        <w:numPr>
          <w:ilvl w:val="0"/>
          <w:numId w:val="12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系统安全管理工具；</w:t>
      </w:r>
    </w:p>
    <w:p w:rsidR="00F43182" w:rsidRPr="00FB1D31" w:rsidRDefault="00405F27" w:rsidP="00320D47">
      <w:pPr>
        <w:pStyle w:val="affb"/>
        <w:numPr>
          <w:ilvl w:val="0"/>
          <w:numId w:val="12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调试工具、仪器；</w:t>
      </w:r>
    </w:p>
    <w:p w:rsidR="00F43182" w:rsidRPr="00FB1D31" w:rsidRDefault="00405F27" w:rsidP="00320D47">
      <w:pPr>
        <w:pStyle w:val="affb"/>
        <w:numPr>
          <w:ilvl w:val="0"/>
          <w:numId w:val="12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测试工具、仪器；</w:t>
      </w:r>
    </w:p>
    <w:p w:rsidR="00F43182" w:rsidRDefault="00405F27" w:rsidP="00320D47">
      <w:pPr>
        <w:pStyle w:val="affb"/>
        <w:numPr>
          <w:ilvl w:val="0"/>
          <w:numId w:val="127"/>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数据库性能、交易处理或网络性能监测工具、仪器。</w:t>
      </w:r>
    </w:p>
    <w:p w:rsidR="00F43182" w:rsidRPr="00320D47" w:rsidRDefault="00320D47" w:rsidP="00320D47">
      <w:pPr>
        <w:pStyle w:val="affb"/>
        <w:numPr>
          <w:ilvl w:val="0"/>
          <w:numId w:val="127"/>
        </w:numPr>
        <w:spacing w:line="600" w:lineRule="exact"/>
        <w:ind w:left="0" w:firstLine="640"/>
        <w:jc w:val="left"/>
        <w:rPr>
          <w:rFonts w:ascii="仿宋" w:eastAsia="仿宋" w:hAnsi="仿宋"/>
          <w:sz w:val="32"/>
          <w:szCs w:val="32"/>
        </w:rPr>
      </w:pPr>
      <w:r w:rsidRPr="00320D47">
        <w:rPr>
          <w:rFonts w:ascii="仿宋" w:eastAsia="仿宋" w:hAnsi="仿宋" w:hint="eastAsia"/>
          <w:sz w:val="32"/>
          <w:szCs w:val="32"/>
        </w:rPr>
        <w:t>同时投标人负责以上工具的使用培训及相关教材文档等。</w:t>
      </w:r>
    </w:p>
    <w:p w:rsidR="00BA75E5" w:rsidRDefault="00BA75E5" w:rsidP="00556CAE">
      <w:pPr>
        <w:pStyle w:val="18"/>
        <w:keepNext/>
        <w:keepLines/>
        <w:numPr>
          <w:ilvl w:val="1"/>
          <w:numId w:val="123"/>
        </w:numPr>
        <w:tabs>
          <w:tab w:val="clear" w:pos="1500"/>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48" w:name="_Toc38788925"/>
      <w:bookmarkStart w:id="1749" w:name="_Toc823"/>
      <w:bookmarkStart w:id="1750" w:name="_Toc475896466"/>
      <w:bookmarkStart w:id="1751" w:name="_Toc480541189"/>
      <w:bookmarkStart w:id="1752" w:name="_Toc35244938"/>
      <w:r w:rsidRPr="00556CAE">
        <w:rPr>
          <w:rFonts w:ascii="黑体" w:eastAsia="黑体" w:hAnsi="黑体" w:cs="Arial" w:hint="eastAsia"/>
          <w:bCs/>
          <w:sz w:val="32"/>
          <w:szCs w:val="32"/>
        </w:rPr>
        <w:t>备份软件</w:t>
      </w:r>
      <w:bookmarkEnd w:id="1748"/>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可对文件、数据库、操作系统，虚拟化平台等数据进行定时备份保护。</w:t>
      </w:r>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具备Windows、Linux、VMware、Hyper-v等x86平台定时备份</w:t>
      </w:r>
      <w:r w:rsidRPr="00556CAE">
        <w:rPr>
          <w:rFonts w:ascii="仿宋" w:eastAsia="仿宋" w:hAnsi="仿宋" w:hint="eastAsia"/>
          <w:sz w:val="32"/>
          <w:szCs w:val="32"/>
        </w:rPr>
        <w:lastRenderedPageBreak/>
        <w:t>功能：不限制物理服务器的数量和部署方式，不限制备份数据量，不限制操作系统备份和恢复功能。</w:t>
      </w:r>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支持对SQL Server、Oracle、GBase、MySQL、DB2、达梦、</w:t>
      </w:r>
      <w:proofErr w:type="gramStart"/>
      <w:r w:rsidRPr="00556CAE">
        <w:rPr>
          <w:rFonts w:ascii="仿宋" w:eastAsia="仿宋" w:hAnsi="仿宋" w:hint="eastAsia"/>
          <w:sz w:val="32"/>
          <w:szCs w:val="32"/>
        </w:rPr>
        <w:t>人大金</w:t>
      </w:r>
      <w:proofErr w:type="gramEnd"/>
      <w:r w:rsidRPr="00556CAE">
        <w:rPr>
          <w:rFonts w:ascii="仿宋" w:eastAsia="仿宋" w:hAnsi="仿宋" w:hint="eastAsia"/>
          <w:sz w:val="32"/>
          <w:szCs w:val="32"/>
        </w:rPr>
        <w:t>仓等主流数据库和应用进行在线备份保护。</w:t>
      </w:r>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具备系统管理员，审计管理员、安全管理员、操作员和巡检员五类角色功能，通过分权管理，提升备份系统的管理安全性。</w:t>
      </w:r>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具备Windows文件系统</w:t>
      </w:r>
      <w:proofErr w:type="gramStart"/>
      <w:r w:rsidRPr="00556CAE">
        <w:rPr>
          <w:rFonts w:ascii="仿宋" w:eastAsia="仿宋" w:hAnsi="仿宋" w:hint="eastAsia"/>
          <w:sz w:val="32"/>
          <w:szCs w:val="32"/>
        </w:rPr>
        <w:t>的卷级备份</w:t>
      </w:r>
      <w:proofErr w:type="gramEnd"/>
      <w:r w:rsidRPr="00556CAE">
        <w:rPr>
          <w:rFonts w:ascii="仿宋" w:eastAsia="仿宋" w:hAnsi="仿宋" w:hint="eastAsia"/>
          <w:sz w:val="32"/>
          <w:szCs w:val="32"/>
        </w:rPr>
        <w:t>功能，以整卷为单位进行数据备份，提升海量小文件环境下的备份效率。支持整卷恢复和单文件目录级别的细粒度恢复。</w:t>
      </w:r>
    </w:p>
    <w:p w:rsidR="00BA75E5" w:rsidRPr="00556CAE" w:rsidRDefault="00BA75E5" w:rsidP="00556CAE">
      <w:pPr>
        <w:numPr>
          <w:ilvl w:val="0"/>
          <w:numId w:val="42"/>
        </w:numPr>
        <w:spacing w:line="600" w:lineRule="exact"/>
        <w:ind w:left="0" w:firstLineChars="200" w:firstLine="640"/>
        <w:rPr>
          <w:rFonts w:ascii="仿宋" w:eastAsia="仿宋" w:hAnsi="仿宋"/>
          <w:sz w:val="32"/>
          <w:szCs w:val="32"/>
        </w:rPr>
      </w:pPr>
      <w:r w:rsidRPr="00556CAE">
        <w:rPr>
          <w:rFonts w:ascii="仿宋" w:eastAsia="仿宋" w:hAnsi="仿宋" w:hint="eastAsia"/>
          <w:sz w:val="32"/>
          <w:szCs w:val="32"/>
        </w:rPr>
        <w:t>具备永久增量备份功能，初次备份对所有数据进行完全备份，之后只对新增加或改动过的数据做增量备份。每个增量备份的数据副本将自动合成为完全副本，能够大幅度减少备份时间，节省备份数据所需的存储空间，且提升了恢复效率。</w:t>
      </w:r>
    </w:p>
    <w:p w:rsidR="00F43182" w:rsidRPr="00FB1D31" w:rsidRDefault="00BA75E5" w:rsidP="00662558">
      <w:pPr>
        <w:pStyle w:val="18"/>
        <w:keepNext/>
        <w:keepLines/>
        <w:numPr>
          <w:ilvl w:val="1"/>
          <w:numId w:val="123"/>
        </w:numPr>
        <w:tabs>
          <w:tab w:val="clear" w:pos="1500"/>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53" w:name="_Toc38788926"/>
      <w:r w:rsidRPr="00FB1D31">
        <w:rPr>
          <w:rFonts w:ascii="黑体" w:eastAsia="黑体" w:hAnsi="黑体" w:cs="Arial" w:hint="eastAsia"/>
          <w:bCs/>
          <w:sz w:val="32"/>
          <w:szCs w:val="32"/>
        </w:rPr>
        <w:t>支持软件清单</w:t>
      </w:r>
      <w:bookmarkEnd w:id="1749"/>
      <w:bookmarkEnd w:id="1750"/>
      <w:bookmarkEnd w:id="1751"/>
      <w:bookmarkEnd w:id="1752"/>
      <w:bookmarkEnd w:id="1753"/>
    </w:p>
    <w:p w:rsidR="00F43182" w:rsidRPr="00FB1D31" w:rsidRDefault="00405F27" w:rsidP="00662558">
      <w:pPr>
        <w:spacing w:line="600" w:lineRule="exact"/>
        <w:ind w:firstLine="480"/>
        <w:rPr>
          <w:rFonts w:ascii="仿宋" w:eastAsia="仿宋" w:hAnsi="仿宋"/>
          <w:sz w:val="32"/>
          <w:szCs w:val="32"/>
        </w:rPr>
      </w:pPr>
      <w:r w:rsidRPr="00FB1D31">
        <w:rPr>
          <w:rFonts w:ascii="仿宋" w:eastAsia="仿宋" w:hAnsi="仿宋" w:hint="eastAsia"/>
          <w:sz w:val="32"/>
          <w:szCs w:val="32"/>
        </w:rPr>
        <w:t>支持软件至少应包括以下项目：</w:t>
      </w:r>
    </w:p>
    <w:p w:rsidR="00F43182" w:rsidRPr="00FB1D31" w:rsidRDefault="00405F27" w:rsidP="00320D47">
      <w:pPr>
        <w:pStyle w:val="affb"/>
        <w:numPr>
          <w:ilvl w:val="0"/>
          <w:numId w:val="12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系统软件，例如操作系统、数据库管理系统。</w:t>
      </w:r>
    </w:p>
    <w:p w:rsidR="00F43182" w:rsidRPr="00FB1D31" w:rsidRDefault="00405F27" w:rsidP="00320D47">
      <w:pPr>
        <w:pStyle w:val="affb"/>
        <w:numPr>
          <w:ilvl w:val="0"/>
          <w:numId w:val="128"/>
        </w:numPr>
        <w:spacing w:line="600" w:lineRule="exact"/>
        <w:ind w:left="0" w:firstLine="640"/>
        <w:jc w:val="left"/>
        <w:rPr>
          <w:rFonts w:ascii="仿宋" w:eastAsia="仿宋" w:hAnsi="仿宋"/>
          <w:sz w:val="32"/>
          <w:szCs w:val="32"/>
        </w:rPr>
      </w:pPr>
      <w:r w:rsidRPr="00FB1D31">
        <w:rPr>
          <w:rFonts w:ascii="仿宋" w:eastAsia="仿宋" w:hAnsi="仿宋" w:hint="eastAsia"/>
          <w:sz w:val="32"/>
          <w:szCs w:val="32"/>
        </w:rPr>
        <w:t>用以对应用软件进行维护和修改的系统开发工具，例如编辑器、编译器、调试器等。</w:t>
      </w:r>
    </w:p>
    <w:p w:rsidR="00F43182" w:rsidRPr="00FB1D31" w:rsidRDefault="00405F27" w:rsidP="00662558">
      <w:pPr>
        <w:pStyle w:val="18"/>
        <w:keepNext/>
        <w:keepLines/>
        <w:numPr>
          <w:ilvl w:val="1"/>
          <w:numId w:val="123"/>
        </w:numPr>
        <w:tabs>
          <w:tab w:val="clear" w:pos="1500"/>
          <w:tab w:val="left" w:pos="709"/>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54" w:name="_Toc475896467"/>
      <w:bookmarkStart w:id="1755" w:name="_Toc480541190"/>
      <w:bookmarkStart w:id="1756" w:name="_Toc6464"/>
      <w:bookmarkStart w:id="1757" w:name="_Toc35244939"/>
      <w:bookmarkStart w:id="1758" w:name="_Toc38788927"/>
      <w:r w:rsidRPr="00FB1D31">
        <w:rPr>
          <w:rFonts w:ascii="黑体" w:eastAsia="黑体" w:hAnsi="黑体" w:cs="Arial" w:hint="eastAsia"/>
          <w:bCs/>
          <w:sz w:val="32"/>
          <w:szCs w:val="32"/>
        </w:rPr>
        <w:t>支持硬件清单</w:t>
      </w:r>
      <w:bookmarkEnd w:id="1754"/>
      <w:bookmarkEnd w:id="1755"/>
      <w:bookmarkEnd w:id="1756"/>
      <w:bookmarkEnd w:id="1757"/>
      <w:bookmarkEnd w:id="1758"/>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支持硬件至少应包括以下项目：开发用计算机系统。</w:t>
      </w:r>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对提交的独立开发用计算机系统，投标人应按照以上需求做出计划</w:t>
      </w:r>
      <w:r w:rsidRPr="00FB1D31">
        <w:rPr>
          <w:rFonts w:ascii="仿宋" w:eastAsia="仿宋" w:hAnsi="仿宋" w:hint="eastAsia"/>
          <w:sz w:val="32"/>
          <w:szCs w:val="32"/>
        </w:rPr>
        <w:lastRenderedPageBreak/>
        <w:t>并且应满足所规定的预留容量需求标准。例如终端、打印机、调制解调器、网络通信接口等周边设备。</w:t>
      </w:r>
    </w:p>
    <w:p w:rsidR="00F43182" w:rsidRPr="00FB1D31" w:rsidRDefault="00405F27" w:rsidP="00662558">
      <w:pPr>
        <w:pStyle w:val="18"/>
        <w:keepNext/>
        <w:keepLines/>
        <w:numPr>
          <w:ilvl w:val="1"/>
          <w:numId w:val="123"/>
        </w:numPr>
        <w:tabs>
          <w:tab w:val="clear" w:pos="1500"/>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59" w:name="_Toc153891199"/>
      <w:bookmarkStart w:id="1760" w:name="_Toc215369869"/>
      <w:bookmarkStart w:id="1761" w:name="_Toc153890862"/>
      <w:bookmarkStart w:id="1762" w:name="_Toc390704220"/>
      <w:bookmarkStart w:id="1763" w:name="_Toc364858807"/>
      <w:bookmarkStart w:id="1764" w:name="_Toc5252"/>
      <w:bookmarkStart w:id="1765" w:name="_Toc35244940"/>
      <w:bookmarkStart w:id="1766" w:name="_Toc38788928"/>
      <w:r w:rsidRPr="00FB1D31">
        <w:rPr>
          <w:rFonts w:ascii="黑体" w:eastAsia="黑体" w:hAnsi="黑体" w:cs="Arial" w:hint="eastAsia"/>
          <w:bCs/>
          <w:sz w:val="32"/>
          <w:szCs w:val="32"/>
        </w:rPr>
        <w:t>其它软件</w:t>
      </w:r>
      <w:bookmarkEnd w:id="1759"/>
      <w:bookmarkEnd w:id="1760"/>
      <w:bookmarkEnd w:id="1761"/>
      <w:bookmarkEnd w:id="1762"/>
      <w:bookmarkEnd w:id="1763"/>
      <w:bookmarkEnd w:id="1764"/>
      <w:bookmarkEnd w:id="1765"/>
      <w:bookmarkEnd w:id="1766"/>
    </w:p>
    <w:p w:rsidR="00F43182" w:rsidRPr="00556CAE" w:rsidRDefault="00405F27" w:rsidP="00556CAE">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其它软件应满足</w:t>
      </w:r>
      <w:proofErr w:type="gramStart"/>
      <w:r w:rsidRPr="00FB1D31">
        <w:rPr>
          <w:rFonts w:ascii="仿宋" w:eastAsia="仿宋" w:hAnsi="仿宋" w:hint="eastAsia"/>
          <w:sz w:val="32"/>
          <w:szCs w:val="32"/>
        </w:rPr>
        <w:t>本需求书相关</w:t>
      </w:r>
      <w:proofErr w:type="gramEnd"/>
      <w:r w:rsidRPr="00FB1D31">
        <w:rPr>
          <w:rFonts w:ascii="仿宋" w:eastAsia="仿宋" w:hAnsi="仿宋" w:hint="eastAsia"/>
          <w:sz w:val="32"/>
          <w:szCs w:val="32"/>
        </w:rPr>
        <w:t>的要求。其它软件包括：</w:t>
      </w:r>
    </w:p>
    <w:p w:rsidR="00F43182" w:rsidRPr="00FB1D31" w:rsidRDefault="00405F27" w:rsidP="00320D47">
      <w:pPr>
        <w:pStyle w:val="affb"/>
        <w:numPr>
          <w:ilvl w:val="0"/>
          <w:numId w:val="129"/>
        </w:numPr>
        <w:spacing w:line="600" w:lineRule="exact"/>
        <w:ind w:left="0" w:firstLine="640"/>
        <w:rPr>
          <w:rFonts w:ascii="仿宋" w:eastAsia="仿宋" w:hAnsi="仿宋"/>
          <w:sz w:val="32"/>
          <w:szCs w:val="32"/>
        </w:rPr>
      </w:pPr>
      <w:r w:rsidRPr="00FB1D31">
        <w:rPr>
          <w:rFonts w:ascii="仿宋" w:eastAsia="仿宋" w:hAnsi="仿宋" w:hint="eastAsia"/>
          <w:sz w:val="32"/>
          <w:szCs w:val="32"/>
        </w:rPr>
        <w:t>系统监控软件</w:t>
      </w:r>
      <w:r w:rsidRPr="00FB1D31">
        <w:rPr>
          <w:rFonts w:ascii="仿宋" w:eastAsia="仿宋" w:hAnsi="仿宋"/>
          <w:sz w:val="32"/>
          <w:szCs w:val="32"/>
        </w:rPr>
        <w:t>/</w:t>
      </w:r>
      <w:r w:rsidRPr="00FB1D31">
        <w:rPr>
          <w:rFonts w:ascii="仿宋" w:eastAsia="仿宋" w:hAnsi="仿宋" w:hint="eastAsia"/>
          <w:sz w:val="32"/>
          <w:szCs w:val="32"/>
        </w:rPr>
        <w:t>网络管理软件；</w:t>
      </w:r>
    </w:p>
    <w:p w:rsidR="00F43182" w:rsidRPr="00FB1D31" w:rsidRDefault="00405F27" w:rsidP="00320D47">
      <w:pPr>
        <w:pStyle w:val="affb"/>
        <w:numPr>
          <w:ilvl w:val="0"/>
          <w:numId w:val="129"/>
        </w:numPr>
        <w:spacing w:line="600" w:lineRule="exact"/>
        <w:ind w:left="0" w:firstLine="640"/>
        <w:rPr>
          <w:rFonts w:ascii="仿宋" w:eastAsia="仿宋" w:hAnsi="仿宋"/>
          <w:sz w:val="32"/>
          <w:szCs w:val="32"/>
        </w:rPr>
      </w:pPr>
      <w:r w:rsidRPr="00FB1D31">
        <w:rPr>
          <w:rFonts w:ascii="仿宋" w:eastAsia="仿宋" w:hAnsi="仿宋" w:hint="eastAsia"/>
          <w:sz w:val="32"/>
          <w:szCs w:val="32"/>
        </w:rPr>
        <w:t>测试及仿真软件系统等；</w:t>
      </w:r>
    </w:p>
    <w:p w:rsidR="00F43182" w:rsidRPr="00FB1D31" w:rsidRDefault="00405F27" w:rsidP="00320D47">
      <w:pPr>
        <w:pStyle w:val="affb"/>
        <w:numPr>
          <w:ilvl w:val="0"/>
          <w:numId w:val="129"/>
        </w:numPr>
        <w:spacing w:line="600" w:lineRule="exact"/>
        <w:ind w:left="0" w:firstLine="640"/>
        <w:rPr>
          <w:rFonts w:ascii="仿宋" w:eastAsia="仿宋" w:hAnsi="仿宋"/>
          <w:sz w:val="32"/>
          <w:szCs w:val="32"/>
        </w:rPr>
      </w:pPr>
      <w:r w:rsidRPr="00FB1D31">
        <w:rPr>
          <w:rFonts w:ascii="仿宋" w:eastAsia="仿宋" w:hAnsi="仿宋" w:hint="eastAsia"/>
          <w:sz w:val="32"/>
          <w:szCs w:val="32"/>
        </w:rPr>
        <w:t>其它软件开发与维护软件（投标人必须详细列出）。</w:t>
      </w:r>
    </w:p>
    <w:p w:rsidR="00F43182" w:rsidRPr="00FB1D31" w:rsidRDefault="00405F27" w:rsidP="00662558">
      <w:pPr>
        <w:pStyle w:val="18"/>
        <w:keepNext/>
        <w:keepLines/>
        <w:numPr>
          <w:ilvl w:val="1"/>
          <w:numId w:val="123"/>
        </w:numPr>
        <w:tabs>
          <w:tab w:val="clear" w:pos="1500"/>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67" w:name="_Toc480541176"/>
      <w:bookmarkStart w:id="1768" w:name="_Toc35244941"/>
      <w:bookmarkStart w:id="1769" w:name="_Ref44333076"/>
      <w:bookmarkStart w:id="1770" w:name="_Toc390704221"/>
      <w:bookmarkStart w:id="1771" w:name="_Toc364858808"/>
      <w:bookmarkStart w:id="1772" w:name="_Toc475896453"/>
      <w:bookmarkStart w:id="1773" w:name="_Toc27919"/>
      <w:bookmarkStart w:id="1774" w:name="_Toc38788929"/>
      <w:r w:rsidRPr="00FB1D31">
        <w:rPr>
          <w:rFonts w:ascii="黑体" w:eastAsia="黑体" w:hAnsi="黑体" w:cs="Arial" w:hint="eastAsia"/>
          <w:bCs/>
          <w:sz w:val="32"/>
          <w:szCs w:val="32"/>
        </w:rPr>
        <w:t>预留容量需求</w:t>
      </w:r>
      <w:bookmarkEnd w:id="1767"/>
      <w:bookmarkEnd w:id="1768"/>
      <w:bookmarkEnd w:id="1769"/>
      <w:bookmarkEnd w:id="1770"/>
      <w:bookmarkEnd w:id="1771"/>
      <w:bookmarkEnd w:id="1772"/>
      <w:bookmarkEnd w:id="1773"/>
      <w:bookmarkEnd w:id="1774"/>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投标人考虑系统应预留足够的系统资源，以备系统的扩容。在系统质量保证期结束时，系统资源的使用量不能超过</w:t>
      </w:r>
      <w:r w:rsidRPr="00FB1D31">
        <w:rPr>
          <w:rFonts w:ascii="仿宋" w:eastAsia="仿宋" w:hAnsi="仿宋"/>
          <w:sz w:val="32"/>
          <w:szCs w:val="32"/>
        </w:rPr>
        <w:t>20</w:t>
      </w:r>
      <w:r w:rsidRPr="00FB1D31">
        <w:rPr>
          <w:rFonts w:ascii="仿宋" w:eastAsia="仿宋" w:hAnsi="仿宋" w:hint="eastAsia"/>
          <w:sz w:val="32"/>
          <w:szCs w:val="32"/>
        </w:rPr>
        <w:t>％，如果超过该指标，投标人应对已提供的软件和硬件进调整、补充甚至更换，以达到该指标。</w:t>
      </w:r>
    </w:p>
    <w:p w:rsidR="00F43182" w:rsidRPr="00FB1D31" w:rsidRDefault="00405F27" w:rsidP="00662558">
      <w:pPr>
        <w:pStyle w:val="18"/>
        <w:keepNext/>
        <w:keepLines/>
        <w:numPr>
          <w:ilvl w:val="1"/>
          <w:numId w:val="123"/>
        </w:numPr>
        <w:tabs>
          <w:tab w:val="clear" w:pos="1500"/>
        </w:tabs>
        <w:snapToGrid w:val="0"/>
        <w:spacing w:beforeLines="50" w:before="120" w:afterLines="50" w:after="120" w:line="600" w:lineRule="exact"/>
        <w:ind w:left="0" w:firstLineChars="0" w:firstLine="0"/>
        <w:outlineLvl w:val="1"/>
        <w:rPr>
          <w:rFonts w:ascii="黑体" w:eastAsia="黑体" w:hAnsi="黑体" w:cs="Arial"/>
          <w:bCs/>
          <w:sz w:val="32"/>
          <w:szCs w:val="32"/>
        </w:rPr>
      </w:pPr>
      <w:bookmarkStart w:id="1775" w:name="_Toc243226370"/>
      <w:bookmarkStart w:id="1776" w:name="_Toc124300158"/>
      <w:bookmarkStart w:id="1777" w:name="_Toc390704222"/>
      <w:bookmarkStart w:id="1778" w:name="_Toc127677002"/>
      <w:bookmarkStart w:id="1779" w:name="_Toc364858809"/>
      <w:bookmarkStart w:id="1780" w:name="_Toc124936071"/>
      <w:bookmarkStart w:id="1781" w:name="_Toc128465273"/>
      <w:bookmarkStart w:id="1782" w:name="_Toc181521719"/>
      <w:bookmarkStart w:id="1783" w:name="_Toc127872263"/>
      <w:bookmarkStart w:id="1784" w:name="_Toc35244942"/>
      <w:bookmarkStart w:id="1785" w:name="_Toc131673156"/>
      <w:bookmarkStart w:id="1786" w:name="_Toc15643"/>
      <w:bookmarkStart w:id="1787" w:name="_Toc480541228"/>
      <w:bookmarkStart w:id="1788" w:name="_Toc124935331"/>
      <w:bookmarkStart w:id="1789" w:name="_Toc480554571"/>
      <w:bookmarkStart w:id="1790" w:name="_Toc38788930"/>
      <w:r w:rsidRPr="00FB1D31">
        <w:rPr>
          <w:rFonts w:ascii="黑体" w:eastAsia="黑体" w:hAnsi="黑体" w:cs="Arial" w:hint="eastAsia"/>
          <w:bCs/>
          <w:sz w:val="32"/>
          <w:szCs w:val="32"/>
        </w:rPr>
        <w:t>系统扩展需求</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rsidR="00FB1D31" w:rsidRPr="002F16CA" w:rsidRDefault="00405F27" w:rsidP="00320D47">
      <w:pPr>
        <w:pStyle w:val="18"/>
        <w:spacing w:line="600" w:lineRule="exact"/>
        <w:ind w:firstLine="640"/>
        <w:rPr>
          <w:rFonts w:ascii="仿宋" w:eastAsia="仿宋" w:hAnsi="仿宋"/>
          <w:b/>
          <w:sz w:val="32"/>
          <w:szCs w:val="32"/>
        </w:rPr>
      </w:pPr>
      <w:r w:rsidRPr="00FB1D31">
        <w:rPr>
          <w:rFonts w:ascii="仿宋" w:eastAsia="仿宋" w:hAnsi="仿宋" w:hint="eastAsia"/>
          <w:sz w:val="32"/>
          <w:szCs w:val="32"/>
        </w:rPr>
        <w:t>为了确保将来新线建设的需求，投标人要向招标人提供与本系统线路系统、清分中心系统、各互联网支付接入之间的通信协议、数据传输格式、接口规格与参数，保证招标人将来扩展的需求。</w:t>
      </w:r>
    </w:p>
    <w:p w:rsidR="00FB1D31" w:rsidRPr="002F16CA" w:rsidRDefault="00FB1D31" w:rsidP="00FB1D31">
      <w:pPr>
        <w:adjustRightInd w:val="0"/>
        <w:snapToGrid w:val="0"/>
        <w:spacing w:line="600" w:lineRule="exact"/>
        <w:jc w:val="center"/>
        <w:rPr>
          <w:rStyle w:val="aff8"/>
          <w:rFonts w:ascii="仿宋" w:eastAsia="仿宋" w:hAnsi="仿宋"/>
          <w:color w:val="auto"/>
          <w:sz w:val="32"/>
          <w:szCs w:val="32"/>
        </w:rPr>
        <w:sectPr w:rsidR="00FB1D31" w:rsidRPr="002F16CA">
          <w:pgSz w:w="11907" w:h="16840"/>
          <w:pgMar w:top="1418" w:right="936" w:bottom="1247" w:left="1089" w:header="851" w:footer="992" w:gutter="0"/>
          <w:pgNumType w:start="1"/>
          <w:cols w:space="720"/>
          <w:titlePg/>
          <w:docGrid w:linePitch="345" w:charSpace="117"/>
        </w:sectPr>
      </w:pPr>
    </w:p>
    <w:p w:rsidR="00F43182" w:rsidRPr="00FB1D31" w:rsidRDefault="00F43182" w:rsidP="00662558">
      <w:pPr>
        <w:adjustRightInd w:val="0"/>
        <w:snapToGrid w:val="0"/>
        <w:spacing w:line="600" w:lineRule="exact"/>
        <w:jc w:val="center"/>
        <w:rPr>
          <w:rFonts w:ascii="仿宋" w:eastAsia="仿宋" w:hAnsi="仿宋"/>
          <w:b/>
          <w:sz w:val="32"/>
          <w:szCs w:val="32"/>
        </w:rPr>
      </w:pPr>
    </w:p>
    <w:p w:rsidR="00F43182" w:rsidRPr="00FB1D31" w:rsidRDefault="00405F27" w:rsidP="00662558">
      <w:pPr>
        <w:pStyle w:val="affb"/>
        <w:spacing w:line="600" w:lineRule="exact"/>
        <w:ind w:firstLineChars="0" w:firstLine="0"/>
        <w:jc w:val="left"/>
        <w:outlineLvl w:val="0"/>
        <w:rPr>
          <w:rFonts w:ascii="黑体" w:eastAsia="黑体" w:hAnsi="黑体"/>
          <w:sz w:val="32"/>
          <w:szCs w:val="32"/>
        </w:rPr>
      </w:pPr>
      <w:bookmarkStart w:id="1791" w:name="_Toc21983"/>
      <w:bookmarkStart w:id="1792" w:name="_Toc35244943"/>
      <w:bookmarkStart w:id="1793" w:name="_Toc38788931"/>
      <w:r w:rsidRPr="00FB1D31">
        <w:rPr>
          <w:rFonts w:ascii="黑体" w:eastAsia="黑体" w:hAnsi="黑体" w:hint="eastAsia"/>
          <w:sz w:val="32"/>
          <w:szCs w:val="32"/>
        </w:rPr>
        <w:t>第三篇</w:t>
      </w:r>
      <w:r w:rsidRPr="00FB1D31">
        <w:rPr>
          <w:rFonts w:ascii="黑体" w:eastAsia="黑体" w:hAnsi="黑体"/>
          <w:sz w:val="32"/>
          <w:szCs w:val="32"/>
        </w:rPr>
        <w:t xml:space="preserve"> </w:t>
      </w:r>
      <w:r w:rsidRPr="00FB1D31">
        <w:rPr>
          <w:rFonts w:ascii="黑体" w:eastAsia="黑体" w:hAnsi="黑体" w:hint="eastAsia"/>
          <w:sz w:val="32"/>
          <w:szCs w:val="32"/>
        </w:rPr>
        <w:t>接口部分</w:t>
      </w:r>
      <w:bookmarkEnd w:id="1791"/>
      <w:bookmarkEnd w:id="1792"/>
      <w:bookmarkEnd w:id="1793"/>
    </w:p>
    <w:p w:rsidR="00F43182" w:rsidRPr="00FB1D31" w:rsidRDefault="00405F27" w:rsidP="00662558">
      <w:pPr>
        <w:pStyle w:val="affb"/>
        <w:numPr>
          <w:ilvl w:val="0"/>
          <w:numId w:val="130"/>
        </w:numPr>
        <w:spacing w:line="600" w:lineRule="exact"/>
        <w:ind w:firstLineChars="0"/>
        <w:jc w:val="left"/>
        <w:outlineLvl w:val="0"/>
        <w:rPr>
          <w:rFonts w:ascii="黑体" w:eastAsia="黑体" w:hAnsi="黑体"/>
          <w:sz w:val="32"/>
          <w:szCs w:val="32"/>
        </w:rPr>
      </w:pPr>
      <w:bookmarkStart w:id="1794" w:name="_Toc381616966"/>
      <w:bookmarkStart w:id="1795" w:name="_Toc381618581"/>
      <w:bookmarkStart w:id="1796" w:name="_Toc381828179"/>
      <w:bookmarkStart w:id="1797" w:name="_Toc381616967"/>
      <w:bookmarkStart w:id="1798" w:name="_Toc381618582"/>
      <w:bookmarkStart w:id="1799" w:name="_Toc381828180"/>
      <w:bookmarkStart w:id="1800" w:name="_Toc381616968"/>
      <w:bookmarkStart w:id="1801" w:name="_Toc381618583"/>
      <w:bookmarkStart w:id="1802" w:name="_Toc381828181"/>
      <w:bookmarkStart w:id="1803" w:name="_Toc381616969"/>
      <w:bookmarkStart w:id="1804" w:name="_Toc381618584"/>
      <w:bookmarkStart w:id="1805" w:name="_Toc381828182"/>
      <w:bookmarkStart w:id="1806" w:name="_Toc381616970"/>
      <w:bookmarkStart w:id="1807" w:name="_Toc381618585"/>
      <w:bookmarkStart w:id="1808" w:name="_Toc381828183"/>
      <w:bookmarkStart w:id="1809" w:name="_Toc381616971"/>
      <w:bookmarkStart w:id="1810" w:name="_Toc381618586"/>
      <w:bookmarkStart w:id="1811" w:name="_Toc381828184"/>
      <w:bookmarkStart w:id="1812" w:name="_Toc381616972"/>
      <w:bookmarkStart w:id="1813" w:name="_Toc381618587"/>
      <w:bookmarkStart w:id="1814" w:name="_Toc381828185"/>
      <w:bookmarkStart w:id="1815" w:name="_Toc381616973"/>
      <w:bookmarkStart w:id="1816" w:name="_Toc381618588"/>
      <w:bookmarkStart w:id="1817" w:name="_Toc381828186"/>
      <w:bookmarkStart w:id="1818" w:name="_Toc381616974"/>
      <w:bookmarkStart w:id="1819" w:name="_Toc381618589"/>
      <w:bookmarkStart w:id="1820" w:name="_Toc381828187"/>
      <w:bookmarkStart w:id="1821" w:name="_Toc381616975"/>
      <w:bookmarkStart w:id="1822" w:name="_Toc381618590"/>
      <w:bookmarkStart w:id="1823" w:name="_Toc381828188"/>
      <w:bookmarkStart w:id="1824" w:name="_Toc381616976"/>
      <w:bookmarkStart w:id="1825" w:name="_Toc381618591"/>
      <w:bookmarkStart w:id="1826" w:name="_Toc381828189"/>
      <w:bookmarkStart w:id="1827" w:name="_Toc381616977"/>
      <w:bookmarkStart w:id="1828" w:name="_Toc381618592"/>
      <w:bookmarkStart w:id="1829" w:name="_Toc381828190"/>
      <w:bookmarkStart w:id="1830" w:name="_Toc381616978"/>
      <w:bookmarkStart w:id="1831" w:name="_Toc381618593"/>
      <w:bookmarkStart w:id="1832" w:name="_Toc381828191"/>
      <w:bookmarkStart w:id="1833" w:name="_Toc381616979"/>
      <w:bookmarkStart w:id="1834" w:name="_Toc381618594"/>
      <w:bookmarkStart w:id="1835" w:name="_Toc381828192"/>
      <w:bookmarkStart w:id="1836" w:name="_Toc381616980"/>
      <w:bookmarkStart w:id="1837" w:name="_Toc381618595"/>
      <w:bookmarkStart w:id="1838" w:name="_Toc381828193"/>
      <w:bookmarkStart w:id="1839" w:name="_Toc381616981"/>
      <w:bookmarkStart w:id="1840" w:name="_Toc381618596"/>
      <w:bookmarkStart w:id="1841" w:name="_Toc381828194"/>
      <w:bookmarkStart w:id="1842" w:name="_Toc381616982"/>
      <w:bookmarkStart w:id="1843" w:name="_Toc381618597"/>
      <w:bookmarkStart w:id="1844" w:name="_Toc381828195"/>
      <w:bookmarkStart w:id="1845" w:name="_Toc381616983"/>
      <w:bookmarkStart w:id="1846" w:name="_Toc381618598"/>
      <w:bookmarkStart w:id="1847" w:name="_Toc381828196"/>
      <w:bookmarkStart w:id="1848" w:name="_Toc381616984"/>
      <w:bookmarkStart w:id="1849" w:name="_Toc381618599"/>
      <w:bookmarkStart w:id="1850" w:name="_Toc381828197"/>
      <w:bookmarkStart w:id="1851" w:name="_Toc381616985"/>
      <w:bookmarkStart w:id="1852" w:name="_Toc381618600"/>
      <w:bookmarkStart w:id="1853" w:name="_Toc381828198"/>
      <w:bookmarkStart w:id="1854" w:name="_Toc381616986"/>
      <w:bookmarkStart w:id="1855" w:name="_Toc381618601"/>
      <w:bookmarkStart w:id="1856" w:name="_Toc381828199"/>
      <w:bookmarkStart w:id="1857" w:name="_Toc381616987"/>
      <w:bookmarkStart w:id="1858" w:name="_Toc381618602"/>
      <w:bookmarkStart w:id="1859" w:name="_Toc381828200"/>
      <w:bookmarkStart w:id="1860" w:name="_Toc381616988"/>
      <w:bookmarkStart w:id="1861" w:name="_Toc381618603"/>
      <w:bookmarkStart w:id="1862" w:name="_Toc381828201"/>
      <w:bookmarkStart w:id="1863" w:name="_Toc381616989"/>
      <w:bookmarkStart w:id="1864" w:name="_Toc381618604"/>
      <w:bookmarkStart w:id="1865" w:name="_Toc381828202"/>
      <w:bookmarkStart w:id="1866" w:name="_Toc381616990"/>
      <w:bookmarkStart w:id="1867" w:name="_Toc381618605"/>
      <w:bookmarkStart w:id="1868" w:name="_Toc381828203"/>
      <w:bookmarkStart w:id="1869" w:name="_Toc381616991"/>
      <w:bookmarkStart w:id="1870" w:name="_Toc381618606"/>
      <w:bookmarkStart w:id="1871" w:name="_Toc381828204"/>
      <w:bookmarkStart w:id="1872" w:name="_Toc381616992"/>
      <w:bookmarkStart w:id="1873" w:name="_Toc381618607"/>
      <w:bookmarkStart w:id="1874" w:name="_Toc381828205"/>
      <w:bookmarkStart w:id="1875" w:name="_Toc381616993"/>
      <w:bookmarkStart w:id="1876" w:name="_Toc381618608"/>
      <w:bookmarkStart w:id="1877" w:name="_Toc381828206"/>
      <w:bookmarkStart w:id="1878" w:name="_Toc381616994"/>
      <w:bookmarkStart w:id="1879" w:name="_Toc381618609"/>
      <w:bookmarkStart w:id="1880" w:name="_Toc381828207"/>
      <w:bookmarkStart w:id="1881" w:name="_Toc381616995"/>
      <w:bookmarkStart w:id="1882" w:name="_Toc381618610"/>
      <w:bookmarkStart w:id="1883" w:name="_Toc381828208"/>
      <w:bookmarkStart w:id="1884" w:name="_Toc381616996"/>
      <w:bookmarkStart w:id="1885" w:name="_Toc381618611"/>
      <w:bookmarkStart w:id="1886" w:name="_Toc381828209"/>
      <w:bookmarkStart w:id="1887" w:name="_Toc381616997"/>
      <w:bookmarkStart w:id="1888" w:name="_Toc381618612"/>
      <w:bookmarkStart w:id="1889" w:name="_Toc381828210"/>
      <w:bookmarkStart w:id="1890" w:name="_Toc381616998"/>
      <w:bookmarkStart w:id="1891" w:name="_Toc381618613"/>
      <w:bookmarkStart w:id="1892" w:name="_Toc381828211"/>
      <w:bookmarkStart w:id="1893" w:name="_Toc381616999"/>
      <w:bookmarkStart w:id="1894" w:name="_Toc381618614"/>
      <w:bookmarkStart w:id="1895" w:name="_Toc381828212"/>
      <w:bookmarkStart w:id="1896" w:name="_Toc381617000"/>
      <w:bookmarkStart w:id="1897" w:name="_Toc381618615"/>
      <w:bookmarkStart w:id="1898" w:name="_Toc381828213"/>
      <w:bookmarkStart w:id="1899" w:name="_Toc381617001"/>
      <w:bookmarkStart w:id="1900" w:name="_Toc381618616"/>
      <w:bookmarkStart w:id="1901" w:name="_Toc381828214"/>
      <w:bookmarkStart w:id="1902" w:name="_Toc381617002"/>
      <w:bookmarkStart w:id="1903" w:name="_Toc381618617"/>
      <w:bookmarkStart w:id="1904" w:name="_Toc381828215"/>
      <w:bookmarkStart w:id="1905" w:name="_Toc381617003"/>
      <w:bookmarkStart w:id="1906" w:name="_Toc381618618"/>
      <w:bookmarkStart w:id="1907" w:name="_Toc381828216"/>
      <w:bookmarkStart w:id="1908" w:name="_Toc381617004"/>
      <w:bookmarkStart w:id="1909" w:name="_Toc381618619"/>
      <w:bookmarkStart w:id="1910" w:name="_Toc381828217"/>
      <w:bookmarkStart w:id="1911" w:name="_Toc381617005"/>
      <w:bookmarkStart w:id="1912" w:name="_Toc381618620"/>
      <w:bookmarkStart w:id="1913" w:name="_Toc381828218"/>
      <w:bookmarkStart w:id="1914" w:name="_Toc381617006"/>
      <w:bookmarkStart w:id="1915" w:name="_Toc381618621"/>
      <w:bookmarkStart w:id="1916" w:name="_Toc381828219"/>
      <w:bookmarkStart w:id="1917" w:name="_Toc381617007"/>
      <w:bookmarkStart w:id="1918" w:name="_Toc381618622"/>
      <w:bookmarkStart w:id="1919" w:name="_Toc381828220"/>
      <w:bookmarkStart w:id="1920" w:name="_Toc381617008"/>
      <w:bookmarkStart w:id="1921" w:name="_Toc381618623"/>
      <w:bookmarkStart w:id="1922" w:name="_Toc381828221"/>
      <w:bookmarkStart w:id="1923" w:name="_Toc381617009"/>
      <w:bookmarkStart w:id="1924" w:name="_Toc381618624"/>
      <w:bookmarkStart w:id="1925" w:name="_Toc381828222"/>
      <w:bookmarkStart w:id="1926" w:name="_Toc381617010"/>
      <w:bookmarkStart w:id="1927" w:name="_Toc381618625"/>
      <w:bookmarkStart w:id="1928" w:name="_Toc381828223"/>
      <w:bookmarkStart w:id="1929" w:name="_Toc381617011"/>
      <w:bookmarkStart w:id="1930" w:name="_Toc381618626"/>
      <w:bookmarkStart w:id="1931" w:name="_Toc381828224"/>
      <w:bookmarkStart w:id="1932" w:name="_Toc381617012"/>
      <w:bookmarkStart w:id="1933" w:name="_Toc381618627"/>
      <w:bookmarkStart w:id="1934" w:name="_Toc381828225"/>
      <w:bookmarkStart w:id="1935" w:name="_Toc381617013"/>
      <w:bookmarkStart w:id="1936" w:name="_Toc381618628"/>
      <w:bookmarkStart w:id="1937" w:name="_Toc381828226"/>
      <w:bookmarkStart w:id="1938" w:name="_Toc381617014"/>
      <w:bookmarkStart w:id="1939" w:name="_Toc381618629"/>
      <w:bookmarkStart w:id="1940" w:name="_Toc381828227"/>
      <w:bookmarkStart w:id="1941" w:name="_Toc381617015"/>
      <w:bookmarkStart w:id="1942" w:name="_Toc381618630"/>
      <w:bookmarkStart w:id="1943" w:name="_Toc381828228"/>
      <w:bookmarkStart w:id="1944" w:name="_Toc381617016"/>
      <w:bookmarkStart w:id="1945" w:name="_Toc381618631"/>
      <w:bookmarkStart w:id="1946" w:name="_Toc381828229"/>
      <w:bookmarkStart w:id="1947" w:name="_Toc381617017"/>
      <w:bookmarkStart w:id="1948" w:name="_Toc381618632"/>
      <w:bookmarkStart w:id="1949" w:name="_Toc381828230"/>
      <w:bookmarkStart w:id="1950" w:name="_Toc381617018"/>
      <w:bookmarkStart w:id="1951" w:name="_Toc381618633"/>
      <w:bookmarkStart w:id="1952" w:name="_Toc381828231"/>
      <w:bookmarkStart w:id="1953" w:name="_Toc381617019"/>
      <w:bookmarkStart w:id="1954" w:name="_Toc381618634"/>
      <w:bookmarkStart w:id="1955" w:name="_Toc381828232"/>
      <w:bookmarkStart w:id="1956" w:name="_Toc381617020"/>
      <w:bookmarkStart w:id="1957" w:name="_Toc381618635"/>
      <w:bookmarkStart w:id="1958" w:name="_Toc381828233"/>
      <w:bookmarkStart w:id="1959" w:name="_Toc381617021"/>
      <w:bookmarkStart w:id="1960" w:name="_Toc381618636"/>
      <w:bookmarkStart w:id="1961" w:name="_Toc381828234"/>
      <w:bookmarkStart w:id="1962" w:name="_Toc381617022"/>
      <w:bookmarkStart w:id="1963" w:name="_Toc381618637"/>
      <w:bookmarkStart w:id="1964" w:name="_Toc381828235"/>
      <w:bookmarkStart w:id="1965" w:name="_Toc381617023"/>
      <w:bookmarkStart w:id="1966" w:name="_Toc381618638"/>
      <w:bookmarkStart w:id="1967" w:name="_Toc381828236"/>
      <w:bookmarkStart w:id="1968" w:name="_Toc381617024"/>
      <w:bookmarkStart w:id="1969" w:name="_Toc381618639"/>
      <w:bookmarkStart w:id="1970" w:name="_Toc381828237"/>
      <w:bookmarkStart w:id="1971" w:name="_Toc381617025"/>
      <w:bookmarkStart w:id="1972" w:name="_Toc381618640"/>
      <w:bookmarkStart w:id="1973" w:name="_Toc381828238"/>
      <w:bookmarkStart w:id="1974" w:name="_Toc381617026"/>
      <w:bookmarkStart w:id="1975" w:name="_Toc381618641"/>
      <w:bookmarkStart w:id="1976" w:name="_Toc381828239"/>
      <w:bookmarkStart w:id="1977" w:name="_Toc381617027"/>
      <w:bookmarkStart w:id="1978" w:name="_Toc381618642"/>
      <w:bookmarkStart w:id="1979" w:name="_Toc381828240"/>
      <w:bookmarkStart w:id="1980" w:name="_Toc381617028"/>
      <w:bookmarkStart w:id="1981" w:name="_Toc381618643"/>
      <w:bookmarkStart w:id="1982" w:name="_Toc381828241"/>
      <w:bookmarkStart w:id="1983" w:name="_Toc381617029"/>
      <w:bookmarkStart w:id="1984" w:name="_Toc381618644"/>
      <w:bookmarkStart w:id="1985" w:name="_Toc381828242"/>
      <w:bookmarkStart w:id="1986" w:name="_Toc381617030"/>
      <w:bookmarkStart w:id="1987" w:name="_Toc381618645"/>
      <w:bookmarkStart w:id="1988" w:name="_Toc381828243"/>
      <w:bookmarkStart w:id="1989" w:name="_Toc381617031"/>
      <w:bookmarkStart w:id="1990" w:name="_Toc381618646"/>
      <w:bookmarkStart w:id="1991" w:name="_Toc381828244"/>
      <w:bookmarkStart w:id="1992" w:name="_Toc381617032"/>
      <w:bookmarkStart w:id="1993" w:name="_Toc381618647"/>
      <w:bookmarkStart w:id="1994" w:name="_Toc381828245"/>
      <w:bookmarkStart w:id="1995" w:name="_Toc381617033"/>
      <w:bookmarkStart w:id="1996" w:name="_Toc381618648"/>
      <w:bookmarkStart w:id="1997" w:name="_Toc381828246"/>
      <w:bookmarkStart w:id="1998" w:name="_Toc381617034"/>
      <w:bookmarkStart w:id="1999" w:name="_Toc381618649"/>
      <w:bookmarkStart w:id="2000" w:name="_Toc381828247"/>
      <w:bookmarkStart w:id="2001" w:name="_Toc381617035"/>
      <w:bookmarkStart w:id="2002" w:name="_Toc381618650"/>
      <w:bookmarkStart w:id="2003" w:name="_Toc381828248"/>
      <w:bookmarkStart w:id="2004" w:name="_Toc381617036"/>
      <w:bookmarkStart w:id="2005" w:name="_Toc381618651"/>
      <w:bookmarkStart w:id="2006" w:name="_Toc381828249"/>
      <w:bookmarkStart w:id="2007" w:name="_Toc381617037"/>
      <w:bookmarkStart w:id="2008" w:name="_Toc381618652"/>
      <w:bookmarkStart w:id="2009" w:name="_Toc381828250"/>
      <w:bookmarkStart w:id="2010" w:name="_Toc381617038"/>
      <w:bookmarkStart w:id="2011" w:name="_Toc381618653"/>
      <w:bookmarkStart w:id="2012" w:name="_Toc381828251"/>
      <w:bookmarkStart w:id="2013" w:name="_Toc381617039"/>
      <w:bookmarkStart w:id="2014" w:name="_Toc381618654"/>
      <w:bookmarkStart w:id="2015" w:name="_Toc381828252"/>
      <w:bookmarkStart w:id="2016" w:name="_Toc381617040"/>
      <w:bookmarkStart w:id="2017" w:name="_Toc381618655"/>
      <w:bookmarkStart w:id="2018" w:name="_Toc381828253"/>
      <w:bookmarkStart w:id="2019" w:name="_Toc381617041"/>
      <w:bookmarkStart w:id="2020" w:name="_Toc381618656"/>
      <w:bookmarkStart w:id="2021" w:name="_Toc381828254"/>
      <w:bookmarkStart w:id="2022" w:name="_Toc381617042"/>
      <w:bookmarkStart w:id="2023" w:name="_Toc381618657"/>
      <w:bookmarkStart w:id="2024" w:name="_Toc381828255"/>
      <w:bookmarkStart w:id="2025" w:name="_Toc381617043"/>
      <w:bookmarkStart w:id="2026" w:name="_Toc381618658"/>
      <w:bookmarkStart w:id="2027" w:name="_Toc381828256"/>
      <w:bookmarkStart w:id="2028" w:name="_Toc381617044"/>
      <w:bookmarkStart w:id="2029" w:name="_Toc381618659"/>
      <w:bookmarkStart w:id="2030" w:name="_Toc381828257"/>
      <w:bookmarkStart w:id="2031" w:name="_Toc381617045"/>
      <w:bookmarkStart w:id="2032" w:name="_Toc381618660"/>
      <w:bookmarkStart w:id="2033" w:name="_Toc381828258"/>
      <w:bookmarkStart w:id="2034" w:name="_Toc381617046"/>
      <w:bookmarkStart w:id="2035" w:name="_Toc381618661"/>
      <w:bookmarkStart w:id="2036" w:name="_Toc381828259"/>
      <w:bookmarkStart w:id="2037" w:name="_Toc381617047"/>
      <w:bookmarkStart w:id="2038" w:name="_Toc381618662"/>
      <w:bookmarkStart w:id="2039" w:name="_Toc381828260"/>
      <w:bookmarkStart w:id="2040" w:name="_Toc381617048"/>
      <w:bookmarkStart w:id="2041" w:name="_Toc381618663"/>
      <w:bookmarkStart w:id="2042" w:name="_Toc381828261"/>
      <w:bookmarkStart w:id="2043" w:name="_Toc381617049"/>
      <w:bookmarkStart w:id="2044" w:name="_Toc381618664"/>
      <w:bookmarkStart w:id="2045" w:name="_Toc381828262"/>
      <w:bookmarkStart w:id="2046" w:name="_Toc381617050"/>
      <w:bookmarkStart w:id="2047" w:name="_Toc381618665"/>
      <w:bookmarkStart w:id="2048" w:name="_Toc381828263"/>
      <w:bookmarkStart w:id="2049" w:name="_Toc381617051"/>
      <w:bookmarkStart w:id="2050" w:name="_Toc381618666"/>
      <w:bookmarkStart w:id="2051" w:name="_Toc381828264"/>
      <w:bookmarkStart w:id="2052" w:name="_Toc381617052"/>
      <w:bookmarkStart w:id="2053" w:name="_Toc381618667"/>
      <w:bookmarkStart w:id="2054" w:name="_Toc381828265"/>
      <w:bookmarkStart w:id="2055" w:name="_Toc28423"/>
      <w:bookmarkStart w:id="2056" w:name="_Toc35244944"/>
      <w:bookmarkStart w:id="2057" w:name="_Toc38788932"/>
      <w:bookmarkEnd w:id="1426"/>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Pr="00FB1D31">
        <w:rPr>
          <w:rFonts w:ascii="黑体" w:eastAsia="黑体" w:hAnsi="黑体" w:hint="eastAsia"/>
          <w:sz w:val="32"/>
          <w:szCs w:val="32"/>
        </w:rPr>
        <w:t>接口管理</w:t>
      </w:r>
      <w:bookmarkEnd w:id="2055"/>
      <w:bookmarkEnd w:id="2056"/>
      <w:bookmarkEnd w:id="2057"/>
    </w:p>
    <w:p w:rsidR="00F43182" w:rsidRPr="00FB1D31" w:rsidRDefault="00405F27" w:rsidP="00662558">
      <w:pPr>
        <w:pStyle w:val="18"/>
        <w:pageBreakBefore/>
        <w:numPr>
          <w:ilvl w:val="0"/>
          <w:numId w:val="131"/>
        </w:numPr>
        <w:snapToGrid w:val="0"/>
        <w:spacing w:beforeLines="50" w:before="156" w:afterLines="50" w:after="156" w:line="600" w:lineRule="exact"/>
        <w:ind w:left="0" w:firstLineChars="0" w:firstLine="0"/>
        <w:outlineLvl w:val="0"/>
        <w:rPr>
          <w:rFonts w:ascii="黑体" w:eastAsia="黑体" w:hAnsi="黑体" w:cs="Arial"/>
          <w:bCs/>
          <w:kern w:val="44"/>
          <w:sz w:val="32"/>
          <w:szCs w:val="32"/>
        </w:rPr>
      </w:pPr>
      <w:bookmarkStart w:id="2058" w:name="_Toc16040"/>
      <w:bookmarkStart w:id="2059" w:name="_Toc35244945"/>
      <w:bookmarkStart w:id="2060" w:name="_Toc38788933"/>
      <w:bookmarkStart w:id="2061" w:name="_Toc143617169"/>
      <w:bookmarkStart w:id="2062" w:name="_Toc124935995"/>
      <w:bookmarkStart w:id="2063" w:name="_Toc124935254"/>
      <w:r w:rsidRPr="00FB1D31">
        <w:rPr>
          <w:rFonts w:ascii="黑体" w:eastAsia="黑体" w:hAnsi="黑体" w:cs="Arial"/>
          <w:bCs/>
          <w:kern w:val="44"/>
          <w:sz w:val="32"/>
          <w:szCs w:val="32"/>
        </w:rPr>
        <w:lastRenderedPageBreak/>
        <w:t>AFC</w:t>
      </w:r>
      <w:r w:rsidRPr="00FB1D31">
        <w:rPr>
          <w:rFonts w:ascii="黑体" w:eastAsia="黑体" w:hAnsi="黑体" w:cs="Arial" w:hint="eastAsia"/>
          <w:bCs/>
          <w:kern w:val="44"/>
          <w:sz w:val="32"/>
          <w:szCs w:val="32"/>
        </w:rPr>
        <w:t>系统内部接口</w:t>
      </w:r>
      <w:bookmarkEnd w:id="2058"/>
      <w:bookmarkEnd w:id="2059"/>
      <w:bookmarkEnd w:id="2060"/>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sz w:val="32"/>
          <w:szCs w:val="32"/>
        </w:rPr>
        <w:t>本项目系统</w:t>
      </w:r>
      <w:r w:rsidRPr="00FB1D31">
        <w:rPr>
          <w:rFonts w:ascii="仿宋" w:eastAsia="仿宋" w:hAnsi="仿宋" w:hint="eastAsia"/>
          <w:sz w:val="32"/>
          <w:szCs w:val="32"/>
        </w:rPr>
        <w:t>内部</w:t>
      </w:r>
      <w:r w:rsidRPr="00FB1D31">
        <w:rPr>
          <w:rFonts w:ascii="仿宋" w:eastAsia="仿宋" w:hAnsi="仿宋"/>
          <w:sz w:val="32"/>
          <w:szCs w:val="32"/>
        </w:rPr>
        <w:t>接口包括LCC</w:t>
      </w:r>
      <w:r w:rsidRPr="00FB1D31">
        <w:rPr>
          <w:rFonts w:ascii="仿宋" w:eastAsia="仿宋" w:hAnsi="仿宋" w:hint="eastAsia"/>
          <w:sz w:val="32"/>
          <w:szCs w:val="32"/>
        </w:rPr>
        <w:t>和</w:t>
      </w:r>
      <w:r w:rsidRPr="00FB1D31">
        <w:rPr>
          <w:rFonts w:ascii="仿宋" w:eastAsia="仿宋" w:hAnsi="仿宋"/>
          <w:sz w:val="32"/>
          <w:szCs w:val="32"/>
        </w:rPr>
        <w:t>SC接口、SC和SLE接口，其中SLE包括TVM、CVM、BOM。本次改造主要针对本系统内各子系统及设备数据接口进行升级改造。投标人须按招标人要求实现各接口功能，并承诺新增接口功能不对原有AFC系统接口功能产生任何不良影响，包括ACC系统与互联网支付平台、LCC之间的交易数据传输接口。</w:t>
      </w:r>
    </w:p>
    <w:p w:rsidR="00F43182" w:rsidRPr="00FB1D31" w:rsidRDefault="00405F27" w:rsidP="00662558">
      <w:pPr>
        <w:pStyle w:val="18"/>
        <w:keepNext/>
        <w:keepLines/>
        <w:numPr>
          <w:ilvl w:val="1"/>
          <w:numId w:val="132"/>
        </w:numPr>
        <w:tabs>
          <w:tab w:val="left" w:pos="709"/>
        </w:tabs>
        <w:snapToGrid w:val="0"/>
        <w:spacing w:beforeLines="50" w:before="156" w:afterLines="50" w:after="156" w:line="600" w:lineRule="exact"/>
        <w:ind w:left="0" w:firstLineChars="0" w:firstLine="0"/>
        <w:outlineLvl w:val="1"/>
        <w:rPr>
          <w:rFonts w:ascii="黑体" w:eastAsia="黑体" w:hAnsi="黑体" w:cs="Arial"/>
          <w:bCs/>
          <w:sz w:val="32"/>
          <w:szCs w:val="32"/>
        </w:rPr>
      </w:pPr>
      <w:bookmarkStart w:id="2064" w:name="_Toc28204"/>
      <w:bookmarkStart w:id="2065" w:name="_Toc35244946"/>
      <w:bookmarkStart w:id="2066" w:name="_Toc38788934"/>
      <w:bookmarkStart w:id="2067" w:name="_Toc505862293"/>
      <w:r w:rsidRPr="00FB1D31">
        <w:rPr>
          <w:rFonts w:ascii="黑体" w:eastAsia="黑体" w:hAnsi="黑体" w:cs="Arial"/>
          <w:bCs/>
          <w:sz w:val="32"/>
          <w:szCs w:val="32"/>
        </w:rPr>
        <w:t>LCC</w:t>
      </w:r>
      <w:r w:rsidRPr="00FB1D31">
        <w:rPr>
          <w:rFonts w:ascii="黑体" w:eastAsia="黑体" w:hAnsi="黑体" w:cs="Arial" w:hint="eastAsia"/>
          <w:bCs/>
          <w:sz w:val="32"/>
          <w:szCs w:val="32"/>
        </w:rPr>
        <w:t>和</w:t>
      </w:r>
      <w:r w:rsidRPr="00FB1D31">
        <w:rPr>
          <w:rFonts w:ascii="黑体" w:eastAsia="黑体" w:hAnsi="黑体" w:cs="Arial"/>
          <w:bCs/>
          <w:sz w:val="32"/>
          <w:szCs w:val="32"/>
        </w:rPr>
        <w:t>SC接口</w:t>
      </w:r>
      <w:bookmarkEnd w:id="2064"/>
      <w:bookmarkEnd w:id="2065"/>
      <w:bookmarkEnd w:id="2066"/>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42"/>
        <w:gridCol w:w="4128"/>
        <w:gridCol w:w="3118"/>
      </w:tblGrid>
      <w:tr w:rsidR="00F43182" w:rsidRPr="00FB1D31" w:rsidTr="00662558">
        <w:trPr>
          <w:trHeight w:val="603"/>
        </w:trPr>
        <w:tc>
          <w:tcPr>
            <w:tcW w:w="1844" w:type="dxa"/>
          </w:tcPr>
          <w:bookmarkEnd w:id="2067"/>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接口编号</w:t>
            </w:r>
          </w:p>
        </w:tc>
        <w:tc>
          <w:tcPr>
            <w:tcW w:w="1542"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实现功能</w:t>
            </w:r>
          </w:p>
        </w:tc>
        <w:tc>
          <w:tcPr>
            <w:tcW w:w="4128"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SC</w:t>
            </w:r>
          </w:p>
        </w:tc>
        <w:tc>
          <w:tcPr>
            <w:tcW w:w="3118"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LCC</w:t>
            </w:r>
          </w:p>
        </w:tc>
      </w:tr>
      <w:tr w:rsidR="00F43182" w:rsidRPr="00FB1D31" w:rsidTr="00662558">
        <w:trPr>
          <w:trHeight w:val="1829"/>
        </w:trPr>
        <w:tc>
          <w:tcPr>
            <w:tcW w:w="1844"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sz w:val="32"/>
                <w:szCs w:val="32"/>
              </w:rPr>
              <w:t>LCC.SC.2.1</w:t>
            </w:r>
          </w:p>
        </w:tc>
        <w:tc>
          <w:tcPr>
            <w:tcW w:w="1542" w:type="dxa"/>
            <w:noWrap/>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原始交易数据</w:t>
            </w:r>
          </w:p>
        </w:tc>
        <w:tc>
          <w:tcPr>
            <w:tcW w:w="412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sz w:val="32"/>
                <w:szCs w:val="32"/>
              </w:rPr>
              <w:t>SC</w:t>
            </w:r>
            <w:r w:rsidRPr="00FB1D31">
              <w:rPr>
                <w:rFonts w:ascii="仿宋" w:eastAsia="仿宋" w:hAnsi="仿宋" w:hint="eastAsia"/>
                <w:sz w:val="32"/>
                <w:szCs w:val="32"/>
              </w:rPr>
              <w:t>从终端设备采集所有与储值卡及车票有关交易的原始数据，如车票（车票及储值卡）发售、充值（储值卡）、替换、更新、补票、罚款、退款等有值无值的交易数据，票卡处理数据，上传至</w:t>
            </w:r>
            <w:r w:rsidRPr="00FB1D31">
              <w:rPr>
                <w:rFonts w:ascii="仿宋" w:eastAsia="仿宋" w:hAnsi="仿宋"/>
                <w:sz w:val="32"/>
                <w:szCs w:val="32"/>
              </w:rPr>
              <w:t>LCC</w:t>
            </w:r>
            <w:r w:rsidRPr="00FB1D31">
              <w:rPr>
                <w:rFonts w:ascii="仿宋" w:eastAsia="仿宋" w:hAnsi="仿宋" w:hint="eastAsia"/>
                <w:sz w:val="32"/>
                <w:szCs w:val="32"/>
              </w:rPr>
              <w:t>。</w:t>
            </w:r>
          </w:p>
        </w:tc>
        <w:tc>
          <w:tcPr>
            <w:tcW w:w="311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hint="eastAsia"/>
                <w:sz w:val="32"/>
                <w:szCs w:val="32"/>
              </w:rPr>
              <w:t>接收</w:t>
            </w:r>
            <w:r w:rsidRPr="00FB1D31">
              <w:rPr>
                <w:rFonts w:ascii="仿宋" w:eastAsia="仿宋" w:hAnsi="仿宋"/>
                <w:sz w:val="32"/>
                <w:szCs w:val="32"/>
              </w:rPr>
              <w:t>SC</w:t>
            </w:r>
            <w:r w:rsidRPr="00FB1D31">
              <w:rPr>
                <w:rFonts w:ascii="仿宋" w:eastAsia="仿宋" w:hAnsi="仿宋" w:hint="eastAsia"/>
                <w:sz w:val="32"/>
                <w:szCs w:val="32"/>
              </w:rPr>
              <w:t>上传的交易数据，进行数据的有效性认证、汇总、统计。</w:t>
            </w:r>
          </w:p>
        </w:tc>
      </w:tr>
      <w:tr w:rsidR="00F43182" w:rsidRPr="00FB1D31" w:rsidTr="00662558">
        <w:trPr>
          <w:trHeight w:val="1232"/>
        </w:trPr>
        <w:tc>
          <w:tcPr>
            <w:tcW w:w="1844"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sz w:val="32"/>
                <w:szCs w:val="32"/>
              </w:rPr>
              <w:t>LCC.SC.2.2</w:t>
            </w:r>
          </w:p>
        </w:tc>
        <w:tc>
          <w:tcPr>
            <w:tcW w:w="1542" w:type="dxa"/>
            <w:noWrap/>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审核数据</w:t>
            </w:r>
          </w:p>
        </w:tc>
        <w:tc>
          <w:tcPr>
            <w:tcW w:w="412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sz w:val="32"/>
                <w:szCs w:val="32"/>
              </w:rPr>
              <w:t>SC从终端设备采集所有与储值卡及车票有关的互联网支付交易的审核数据，如车票（车票及储值卡）发售、充值等审核数据，上传至LCC</w:t>
            </w:r>
          </w:p>
        </w:tc>
        <w:tc>
          <w:tcPr>
            <w:tcW w:w="311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hint="eastAsia"/>
                <w:sz w:val="32"/>
                <w:szCs w:val="32"/>
              </w:rPr>
              <w:t>接收</w:t>
            </w:r>
            <w:r w:rsidRPr="00FB1D31">
              <w:rPr>
                <w:rFonts w:ascii="仿宋" w:eastAsia="仿宋" w:hAnsi="仿宋"/>
                <w:sz w:val="32"/>
                <w:szCs w:val="32"/>
              </w:rPr>
              <w:t>SC上传的审核数据,</w:t>
            </w:r>
            <w:r w:rsidRPr="00FB1D31">
              <w:rPr>
                <w:rFonts w:ascii="仿宋" w:eastAsia="仿宋" w:hAnsi="仿宋" w:hint="eastAsia"/>
                <w:sz w:val="32"/>
                <w:szCs w:val="32"/>
              </w:rPr>
              <w:t>进行数据处理，汇总，及作对帐用途。区分现金和非现金交易数据</w:t>
            </w:r>
          </w:p>
        </w:tc>
      </w:tr>
    </w:tbl>
    <w:p w:rsidR="00F43182" w:rsidRPr="00FB1D31" w:rsidRDefault="00405F27" w:rsidP="00662558">
      <w:pPr>
        <w:pStyle w:val="18"/>
        <w:keepNext/>
        <w:keepLines/>
        <w:numPr>
          <w:ilvl w:val="1"/>
          <w:numId w:val="132"/>
        </w:numPr>
        <w:tabs>
          <w:tab w:val="left" w:pos="709"/>
        </w:tabs>
        <w:snapToGrid w:val="0"/>
        <w:spacing w:beforeLines="50" w:before="156" w:afterLines="50" w:after="156" w:line="600" w:lineRule="exact"/>
        <w:ind w:left="0" w:firstLineChars="0" w:firstLine="0"/>
        <w:outlineLvl w:val="1"/>
        <w:rPr>
          <w:rFonts w:ascii="黑体" w:eastAsia="黑体" w:hAnsi="黑体" w:cs="Arial"/>
          <w:bCs/>
          <w:sz w:val="32"/>
          <w:szCs w:val="32"/>
        </w:rPr>
      </w:pPr>
      <w:bookmarkStart w:id="2068" w:name="_Toc505862295"/>
      <w:bookmarkStart w:id="2069" w:name="_Toc30041"/>
      <w:bookmarkStart w:id="2070" w:name="_Toc35244947"/>
      <w:bookmarkStart w:id="2071" w:name="_Toc38788935"/>
      <w:r w:rsidRPr="00FB1D31">
        <w:rPr>
          <w:rFonts w:ascii="黑体" w:eastAsia="黑体" w:hAnsi="黑体" w:cs="Arial"/>
          <w:bCs/>
          <w:sz w:val="32"/>
          <w:szCs w:val="32"/>
        </w:rPr>
        <w:lastRenderedPageBreak/>
        <w:t>SC和SLE接口</w:t>
      </w:r>
      <w:bookmarkEnd w:id="2068"/>
      <w:bookmarkEnd w:id="2069"/>
      <w:bookmarkEnd w:id="2070"/>
      <w:bookmarkEnd w:id="2071"/>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42"/>
        <w:gridCol w:w="4128"/>
        <w:gridCol w:w="3118"/>
      </w:tblGrid>
      <w:tr w:rsidR="00F43182" w:rsidRPr="00FB1D31" w:rsidTr="00662558">
        <w:trPr>
          <w:trHeight w:val="603"/>
        </w:trPr>
        <w:tc>
          <w:tcPr>
            <w:tcW w:w="1985" w:type="dxa"/>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接口编号</w:t>
            </w:r>
          </w:p>
        </w:tc>
        <w:tc>
          <w:tcPr>
            <w:tcW w:w="1542"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实现功能</w:t>
            </w:r>
          </w:p>
        </w:tc>
        <w:tc>
          <w:tcPr>
            <w:tcW w:w="4128"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SLE</w:t>
            </w:r>
          </w:p>
        </w:tc>
        <w:tc>
          <w:tcPr>
            <w:tcW w:w="3118"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SC</w:t>
            </w:r>
          </w:p>
        </w:tc>
      </w:tr>
      <w:tr w:rsidR="00F43182" w:rsidRPr="00FB1D31" w:rsidTr="00662558">
        <w:trPr>
          <w:trHeight w:val="1829"/>
        </w:trPr>
        <w:tc>
          <w:tcPr>
            <w:tcW w:w="1985"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sz w:val="32"/>
                <w:szCs w:val="32"/>
              </w:rPr>
              <w:t>SC.SLE.2.1</w:t>
            </w:r>
          </w:p>
        </w:tc>
        <w:tc>
          <w:tcPr>
            <w:tcW w:w="1542" w:type="dxa"/>
            <w:noWrap/>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原始交易数据</w:t>
            </w:r>
          </w:p>
        </w:tc>
        <w:tc>
          <w:tcPr>
            <w:tcW w:w="412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hint="eastAsia"/>
                <w:sz w:val="32"/>
                <w:szCs w:val="32"/>
              </w:rPr>
              <w:t>终端设备采集所有与储值卡及车票有关交易的原始数据，如车票（车票及储值卡）发售、充值（储值卡）、替换、更新、补票、罚款、退款等有值无值的交易数据，票卡处理数据，上传至</w:t>
            </w:r>
            <w:r w:rsidRPr="00FB1D31">
              <w:rPr>
                <w:rFonts w:ascii="仿宋" w:eastAsia="仿宋" w:hAnsi="仿宋"/>
                <w:sz w:val="32"/>
                <w:szCs w:val="32"/>
              </w:rPr>
              <w:t>SC。</w:t>
            </w:r>
          </w:p>
        </w:tc>
        <w:tc>
          <w:tcPr>
            <w:tcW w:w="3118" w:type="dxa"/>
          </w:tcPr>
          <w:p w:rsidR="00F43182" w:rsidRPr="00FB1D31" w:rsidRDefault="00405F27" w:rsidP="00662558">
            <w:pPr>
              <w:spacing w:line="600" w:lineRule="exact"/>
              <w:ind w:firstLine="420"/>
              <w:jc w:val="left"/>
              <w:rPr>
                <w:rFonts w:ascii="仿宋" w:eastAsia="仿宋" w:hAnsi="仿宋"/>
                <w:sz w:val="32"/>
                <w:szCs w:val="32"/>
              </w:rPr>
            </w:pPr>
            <w:r w:rsidRPr="00FB1D31">
              <w:rPr>
                <w:rFonts w:ascii="仿宋" w:eastAsia="仿宋" w:hAnsi="仿宋" w:hint="eastAsia"/>
                <w:sz w:val="32"/>
                <w:szCs w:val="32"/>
              </w:rPr>
              <w:t>接收</w:t>
            </w:r>
            <w:r w:rsidRPr="00FB1D31">
              <w:rPr>
                <w:rFonts w:ascii="仿宋" w:eastAsia="仿宋" w:hAnsi="仿宋"/>
                <w:sz w:val="32"/>
                <w:szCs w:val="32"/>
              </w:rPr>
              <w:t>SLE上传的交易数据，进行数据的有效性认证、汇总、统计。</w:t>
            </w:r>
          </w:p>
        </w:tc>
      </w:tr>
      <w:tr w:rsidR="00F43182" w:rsidRPr="00FB1D31" w:rsidTr="00662558">
        <w:trPr>
          <w:trHeight w:val="1232"/>
        </w:trPr>
        <w:tc>
          <w:tcPr>
            <w:tcW w:w="1985"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sz w:val="32"/>
                <w:szCs w:val="32"/>
              </w:rPr>
              <w:t>SC.SLE.2.2</w:t>
            </w:r>
          </w:p>
        </w:tc>
        <w:tc>
          <w:tcPr>
            <w:tcW w:w="1542" w:type="dxa"/>
            <w:noWrap/>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审核数据</w:t>
            </w:r>
          </w:p>
        </w:tc>
        <w:tc>
          <w:tcPr>
            <w:tcW w:w="4128"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终端设备采集所有与储值卡及车票有关的互联网支付交易的审核数据，如车票（车票及储值卡）发售、充值等审核数据，上传至</w:t>
            </w:r>
            <w:r w:rsidRPr="00FB1D31">
              <w:rPr>
                <w:rFonts w:ascii="仿宋" w:eastAsia="仿宋" w:hAnsi="仿宋"/>
                <w:sz w:val="32"/>
                <w:szCs w:val="32"/>
              </w:rPr>
              <w:t>SC</w:t>
            </w:r>
          </w:p>
        </w:tc>
        <w:tc>
          <w:tcPr>
            <w:tcW w:w="3118"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接收</w:t>
            </w:r>
            <w:r w:rsidRPr="00FB1D31">
              <w:rPr>
                <w:rFonts w:ascii="仿宋" w:eastAsia="仿宋" w:hAnsi="仿宋"/>
                <w:sz w:val="32"/>
                <w:szCs w:val="32"/>
              </w:rPr>
              <w:t>SLE上传的审核数据,</w:t>
            </w:r>
            <w:r w:rsidRPr="00FB1D31">
              <w:rPr>
                <w:rFonts w:ascii="仿宋" w:eastAsia="仿宋" w:hAnsi="仿宋" w:hint="eastAsia"/>
                <w:sz w:val="32"/>
                <w:szCs w:val="32"/>
              </w:rPr>
              <w:t>进行数据处理，汇总，及作对帐用途。区分现金和非现金交易数据</w:t>
            </w:r>
          </w:p>
        </w:tc>
      </w:tr>
    </w:tbl>
    <w:p w:rsidR="00F43182" w:rsidRPr="00FB1D31" w:rsidRDefault="00405F27" w:rsidP="00662558">
      <w:pPr>
        <w:pStyle w:val="18"/>
        <w:keepNext/>
        <w:keepLines/>
        <w:numPr>
          <w:ilvl w:val="1"/>
          <w:numId w:val="132"/>
        </w:numPr>
        <w:tabs>
          <w:tab w:val="left" w:pos="709"/>
        </w:tabs>
        <w:snapToGrid w:val="0"/>
        <w:spacing w:beforeLines="50" w:before="156" w:afterLines="50" w:after="156" w:line="600" w:lineRule="exact"/>
        <w:ind w:left="0" w:firstLineChars="0" w:firstLine="0"/>
        <w:outlineLvl w:val="1"/>
        <w:rPr>
          <w:rFonts w:ascii="黑体" w:eastAsia="黑体" w:hAnsi="黑体" w:cs="Arial"/>
          <w:bCs/>
          <w:sz w:val="32"/>
          <w:szCs w:val="32"/>
        </w:rPr>
      </w:pPr>
      <w:bookmarkStart w:id="2072" w:name="_Toc35244948"/>
      <w:bookmarkStart w:id="2073" w:name="_Toc3029"/>
      <w:bookmarkStart w:id="2074" w:name="_Toc38788936"/>
      <w:r w:rsidRPr="00FB1D31">
        <w:rPr>
          <w:rFonts w:ascii="黑体" w:eastAsia="黑体" w:hAnsi="黑体" w:cs="Arial" w:hint="eastAsia"/>
          <w:bCs/>
          <w:sz w:val="32"/>
          <w:szCs w:val="32"/>
        </w:rPr>
        <w:t>互联网支付接入平台与</w:t>
      </w:r>
      <w:r w:rsidRPr="00FB1D31">
        <w:rPr>
          <w:rFonts w:ascii="黑体" w:eastAsia="黑体" w:hAnsi="黑体" w:cs="Arial"/>
          <w:bCs/>
          <w:sz w:val="32"/>
          <w:szCs w:val="32"/>
        </w:rPr>
        <w:t>SLE接口</w:t>
      </w:r>
      <w:bookmarkEnd w:id="2072"/>
      <w:bookmarkEnd w:id="2073"/>
      <w:bookmarkEnd w:id="2074"/>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4253"/>
        <w:gridCol w:w="3118"/>
      </w:tblGrid>
      <w:tr w:rsidR="00F43182" w:rsidRPr="00FB1D31" w:rsidTr="00662558">
        <w:trPr>
          <w:trHeight w:val="603"/>
        </w:trPr>
        <w:tc>
          <w:tcPr>
            <w:tcW w:w="1701" w:type="dxa"/>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接口编号</w:t>
            </w:r>
          </w:p>
        </w:tc>
        <w:tc>
          <w:tcPr>
            <w:tcW w:w="1701"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实现功能</w:t>
            </w:r>
          </w:p>
        </w:tc>
        <w:tc>
          <w:tcPr>
            <w:tcW w:w="4253"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sz w:val="32"/>
                <w:szCs w:val="32"/>
              </w:rPr>
              <w:t>SLE</w:t>
            </w:r>
          </w:p>
        </w:tc>
        <w:tc>
          <w:tcPr>
            <w:tcW w:w="3118" w:type="dxa"/>
            <w:noWrap/>
          </w:tcPr>
          <w:p w:rsidR="00F43182" w:rsidRPr="00FB1D31" w:rsidRDefault="00405F27" w:rsidP="00662558">
            <w:pPr>
              <w:spacing w:line="600" w:lineRule="exact"/>
              <w:jc w:val="center"/>
              <w:rPr>
                <w:rFonts w:ascii="仿宋" w:eastAsia="仿宋" w:hAnsi="仿宋"/>
                <w:sz w:val="32"/>
                <w:szCs w:val="32"/>
              </w:rPr>
            </w:pPr>
            <w:r w:rsidRPr="00FB1D31">
              <w:rPr>
                <w:rFonts w:ascii="仿宋" w:eastAsia="仿宋" w:hAnsi="仿宋" w:hint="eastAsia"/>
                <w:sz w:val="32"/>
                <w:szCs w:val="32"/>
              </w:rPr>
              <w:t>互联网支付接入平台</w:t>
            </w:r>
          </w:p>
        </w:tc>
      </w:tr>
      <w:tr w:rsidR="00F43182" w:rsidRPr="00FB1D31" w:rsidTr="00662558">
        <w:trPr>
          <w:trHeight w:val="1829"/>
        </w:trPr>
        <w:tc>
          <w:tcPr>
            <w:tcW w:w="1701"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互联网支付接入平台</w:t>
            </w:r>
            <w:r w:rsidRPr="00FB1D31">
              <w:rPr>
                <w:rFonts w:ascii="仿宋" w:eastAsia="仿宋" w:hAnsi="仿宋"/>
                <w:sz w:val="32"/>
                <w:szCs w:val="32"/>
              </w:rPr>
              <w:t>.SLE.2.1</w:t>
            </w:r>
          </w:p>
        </w:tc>
        <w:tc>
          <w:tcPr>
            <w:tcW w:w="1701" w:type="dxa"/>
            <w:noWrap/>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互联网支付功能</w:t>
            </w:r>
          </w:p>
        </w:tc>
        <w:tc>
          <w:tcPr>
            <w:tcW w:w="4253"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终端设备根据用户的购票</w:t>
            </w:r>
            <w:r w:rsidRPr="00FB1D31">
              <w:rPr>
                <w:rFonts w:ascii="仿宋" w:eastAsia="仿宋" w:hAnsi="仿宋"/>
                <w:sz w:val="32"/>
                <w:szCs w:val="32"/>
              </w:rPr>
              <w:t xml:space="preserve"> </w:t>
            </w:r>
            <w:r w:rsidRPr="00FB1D31">
              <w:rPr>
                <w:rFonts w:ascii="仿宋" w:eastAsia="仿宋" w:hAnsi="仿宋" w:hint="eastAsia"/>
                <w:sz w:val="32"/>
                <w:szCs w:val="32"/>
              </w:rPr>
              <w:t>需求，完成与互联网支付接入平台的下单，支付业务交互，完成通知，故障通知等支付业务交互功能</w:t>
            </w:r>
          </w:p>
        </w:tc>
        <w:tc>
          <w:tcPr>
            <w:tcW w:w="3118" w:type="dxa"/>
          </w:tcPr>
          <w:p w:rsidR="00F43182" w:rsidRPr="00FB1D31" w:rsidRDefault="00405F27" w:rsidP="00662558">
            <w:pPr>
              <w:spacing w:line="600" w:lineRule="exact"/>
              <w:jc w:val="left"/>
              <w:rPr>
                <w:rFonts w:ascii="仿宋" w:eastAsia="仿宋" w:hAnsi="仿宋"/>
                <w:sz w:val="32"/>
                <w:szCs w:val="32"/>
              </w:rPr>
            </w:pPr>
            <w:r w:rsidRPr="00FB1D31">
              <w:rPr>
                <w:rFonts w:ascii="仿宋" w:eastAsia="仿宋" w:hAnsi="仿宋" w:hint="eastAsia"/>
                <w:sz w:val="32"/>
                <w:szCs w:val="32"/>
              </w:rPr>
              <w:t>接收</w:t>
            </w:r>
            <w:r w:rsidRPr="00FB1D31">
              <w:rPr>
                <w:rFonts w:ascii="仿宋" w:eastAsia="仿宋" w:hAnsi="仿宋"/>
                <w:sz w:val="32"/>
                <w:szCs w:val="32"/>
              </w:rPr>
              <w:t>SLE的支付请求并进行支付业务处理，记录订单状态，订单数据，回复设备的支付结果</w:t>
            </w:r>
          </w:p>
        </w:tc>
      </w:tr>
    </w:tbl>
    <w:p w:rsidR="00F43182" w:rsidRPr="00FB1D31" w:rsidRDefault="00405F27" w:rsidP="00662558">
      <w:pPr>
        <w:pStyle w:val="18"/>
        <w:pageBreakBefore/>
        <w:numPr>
          <w:ilvl w:val="0"/>
          <w:numId w:val="131"/>
        </w:numPr>
        <w:snapToGrid w:val="0"/>
        <w:spacing w:beforeLines="50" w:before="156" w:afterLines="50" w:after="156" w:line="600" w:lineRule="exact"/>
        <w:ind w:left="0" w:firstLineChars="0" w:firstLine="0"/>
        <w:outlineLvl w:val="0"/>
        <w:rPr>
          <w:rFonts w:ascii="黑体" w:eastAsia="黑体" w:hAnsi="黑体" w:cs="Arial"/>
          <w:bCs/>
          <w:kern w:val="44"/>
          <w:sz w:val="32"/>
          <w:szCs w:val="32"/>
        </w:rPr>
      </w:pPr>
      <w:bookmarkStart w:id="2075" w:name="_Toc35244949"/>
      <w:bookmarkStart w:id="2076" w:name="_Toc15559"/>
      <w:bookmarkStart w:id="2077" w:name="_Toc38788937"/>
      <w:r w:rsidRPr="00FB1D31">
        <w:rPr>
          <w:rFonts w:ascii="黑体" w:eastAsia="黑体" w:hAnsi="黑体" w:cs="Arial" w:hint="eastAsia"/>
          <w:bCs/>
          <w:kern w:val="44"/>
          <w:sz w:val="32"/>
          <w:szCs w:val="32"/>
        </w:rPr>
        <w:lastRenderedPageBreak/>
        <w:t>第三方支付接口</w:t>
      </w:r>
      <w:bookmarkEnd w:id="2075"/>
      <w:bookmarkEnd w:id="2076"/>
      <w:bookmarkEnd w:id="2077"/>
    </w:p>
    <w:p w:rsidR="00F43182" w:rsidRPr="00FB1D31" w:rsidRDefault="00405F27" w:rsidP="00662558">
      <w:pPr>
        <w:pStyle w:val="18"/>
        <w:keepNext/>
        <w:keepLines/>
        <w:numPr>
          <w:ilvl w:val="1"/>
          <w:numId w:val="133"/>
        </w:numPr>
        <w:tabs>
          <w:tab w:val="left" w:pos="709"/>
        </w:tabs>
        <w:snapToGrid w:val="0"/>
        <w:spacing w:beforeLines="50" w:before="156" w:afterLines="50" w:after="156" w:line="600" w:lineRule="exact"/>
        <w:ind w:left="0" w:firstLineChars="0" w:firstLine="0"/>
        <w:outlineLvl w:val="1"/>
        <w:rPr>
          <w:rFonts w:ascii="黑体" w:eastAsia="黑体" w:hAnsi="黑体" w:cs="Arial"/>
          <w:bCs/>
          <w:sz w:val="32"/>
          <w:szCs w:val="32"/>
        </w:rPr>
      </w:pPr>
      <w:bookmarkStart w:id="2078" w:name="_Toc341689128"/>
      <w:bookmarkStart w:id="2079" w:name="_Toc367474618"/>
      <w:bookmarkStart w:id="2080" w:name="_Toc13857"/>
      <w:bookmarkStart w:id="2081" w:name="_Toc9073"/>
      <w:bookmarkStart w:id="2082" w:name="_Toc35244950"/>
      <w:bookmarkStart w:id="2083" w:name="_Toc38788938"/>
      <w:r w:rsidRPr="00FB1D31">
        <w:rPr>
          <w:rFonts w:ascii="黑体" w:eastAsia="黑体" w:hAnsi="黑体" w:cs="Arial" w:hint="eastAsia"/>
          <w:bCs/>
          <w:sz w:val="32"/>
          <w:szCs w:val="32"/>
        </w:rPr>
        <w:t>适用范围</w:t>
      </w:r>
      <w:bookmarkEnd w:id="2078"/>
      <w:bookmarkEnd w:id="2079"/>
      <w:bookmarkEnd w:id="2080"/>
      <w:bookmarkEnd w:id="2081"/>
      <w:bookmarkEnd w:id="2082"/>
      <w:bookmarkEnd w:id="2083"/>
    </w:p>
    <w:p w:rsidR="00F43182" w:rsidRPr="00FB1D31" w:rsidRDefault="00405F27" w:rsidP="00662558">
      <w:pPr>
        <w:widowControl/>
        <w:spacing w:line="600" w:lineRule="exact"/>
        <w:ind w:firstLineChars="200" w:firstLine="640"/>
        <w:jc w:val="left"/>
        <w:rPr>
          <w:rFonts w:ascii="仿宋" w:eastAsia="仿宋" w:hAnsi="仿宋"/>
          <w:sz w:val="32"/>
          <w:szCs w:val="32"/>
        </w:rPr>
      </w:pPr>
      <w:r w:rsidRPr="00FB1D31">
        <w:rPr>
          <w:rFonts w:ascii="仿宋" w:eastAsia="仿宋" w:hAnsi="仿宋" w:hint="eastAsia"/>
          <w:sz w:val="32"/>
          <w:szCs w:val="32"/>
        </w:rPr>
        <w:t>本规范文件定义了互联网平台与第三方支付（</w:t>
      </w:r>
      <w:r w:rsidRPr="00FB1D31">
        <w:rPr>
          <w:rFonts w:ascii="仿宋" w:eastAsia="仿宋" w:hAnsi="仿宋" w:cs="宋体"/>
          <w:kern w:val="0"/>
          <w:sz w:val="32"/>
          <w:szCs w:val="32"/>
        </w:rPr>
        <w:t>包括但不限于：</w:t>
      </w:r>
      <w:r w:rsidRPr="00FB1D31">
        <w:rPr>
          <w:rFonts w:ascii="仿宋" w:eastAsia="仿宋" w:hAnsi="仿宋" w:hint="eastAsia"/>
          <w:sz w:val="32"/>
          <w:szCs w:val="32"/>
        </w:rPr>
        <w:t>微信、支付宝、银联等）之间接口要求及其所需实现之功能。</w:t>
      </w:r>
      <w:r w:rsidRPr="00FB1D31">
        <w:rPr>
          <w:rFonts w:ascii="仿宋" w:eastAsia="仿宋" w:hAnsi="仿宋" w:cs="宋体" w:hint="eastAsia"/>
          <w:sz w:val="32"/>
          <w:szCs w:val="32"/>
        </w:rPr>
        <w:t>双方须按系统接口规范承担各自责任。</w:t>
      </w:r>
    </w:p>
    <w:p w:rsidR="00F43182" w:rsidRPr="00FB1D31" w:rsidRDefault="00405F27" w:rsidP="00662558">
      <w:pPr>
        <w:pStyle w:val="18"/>
        <w:keepNext/>
        <w:keepLines/>
        <w:numPr>
          <w:ilvl w:val="1"/>
          <w:numId w:val="133"/>
        </w:numPr>
        <w:tabs>
          <w:tab w:val="left" w:pos="709"/>
        </w:tabs>
        <w:snapToGrid w:val="0"/>
        <w:spacing w:beforeLines="50" w:before="156" w:afterLines="50" w:after="156" w:line="600" w:lineRule="exact"/>
        <w:ind w:left="0" w:firstLineChars="0" w:firstLine="0"/>
        <w:outlineLvl w:val="1"/>
        <w:rPr>
          <w:rFonts w:ascii="黑体" w:eastAsia="黑体" w:hAnsi="黑体" w:cs="Arial"/>
          <w:bCs/>
          <w:sz w:val="32"/>
          <w:szCs w:val="32"/>
        </w:rPr>
      </w:pPr>
      <w:bookmarkStart w:id="2084" w:name="_Toc341689129"/>
      <w:bookmarkStart w:id="2085" w:name="_Toc367474619"/>
      <w:bookmarkStart w:id="2086" w:name="_Toc26862"/>
      <w:bookmarkStart w:id="2087" w:name="_Toc16104"/>
      <w:bookmarkStart w:id="2088" w:name="_Toc35244951"/>
      <w:bookmarkStart w:id="2089" w:name="_Toc38788939"/>
      <w:bookmarkEnd w:id="2084"/>
      <w:bookmarkEnd w:id="2085"/>
      <w:bookmarkEnd w:id="2086"/>
      <w:r w:rsidRPr="00FB1D31">
        <w:rPr>
          <w:rFonts w:ascii="黑体" w:eastAsia="黑体" w:hAnsi="黑体" w:cs="Arial" w:hint="eastAsia"/>
          <w:bCs/>
          <w:sz w:val="32"/>
          <w:szCs w:val="32"/>
        </w:rPr>
        <w:t>工作内容</w:t>
      </w:r>
      <w:bookmarkEnd w:id="2087"/>
      <w:bookmarkEnd w:id="2088"/>
      <w:bookmarkEnd w:id="2089"/>
    </w:p>
    <w:p w:rsidR="00F43182" w:rsidRPr="00FB1D31" w:rsidRDefault="00405F27" w:rsidP="00320D47">
      <w:pPr>
        <w:spacing w:line="600" w:lineRule="exact"/>
        <w:ind w:firstLineChars="200" w:firstLine="640"/>
        <w:rPr>
          <w:rFonts w:ascii="仿宋" w:eastAsia="仿宋" w:hAnsi="仿宋"/>
          <w:sz w:val="32"/>
          <w:szCs w:val="32"/>
        </w:rPr>
      </w:pPr>
      <w:r w:rsidRPr="00FB1D31">
        <w:rPr>
          <w:rFonts w:ascii="仿宋" w:eastAsia="仿宋" w:hAnsi="仿宋" w:hint="eastAsia"/>
          <w:sz w:val="32"/>
          <w:szCs w:val="32"/>
        </w:rPr>
        <w:t>投标人</w:t>
      </w:r>
      <w:r w:rsidRPr="00FB1D31">
        <w:rPr>
          <w:rFonts w:ascii="仿宋" w:eastAsia="仿宋" w:hAnsi="仿宋"/>
          <w:sz w:val="32"/>
          <w:szCs w:val="32"/>
        </w:rPr>
        <w:t>的工作</w:t>
      </w:r>
      <w:r w:rsidRPr="00FB1D31">
        <w:rPr>
          <w:rFonts w:ascii="仿宋" w:eastAsia="仿宋" w:hAnsi="仿宋" w:hint="eastAsia"/>
          <w:sz w:val="32"/>
          <w:szCs w:val="32"/>
        </w:rPr>
        <w:t>内容</w:t>
      </w:r>
      <w:r w:rsidRPr="00FB1D31">
        <w:rPr>
          <w:rFonts w:ascii="仿宋" w:eastAsia="仿宋" w:hAnsi="仿宋"/>
          <w:sz w:val="32"/>
          <w:szCs w:val="32"/>
        </w:rPr>
        <w:t>：</w:t>
      </w:r>
    </w:p>
    <w:p w:rsidR="00F43182" w:rsidRPr="00FB1D31" w:rsidRDefault="00405F27" w:rsidP="00320D47">
      <w:pPr>
        <w:numPr>
          <w:ilvl w:val="0"/>
          <w:numId w:val="84"/>
        </w:numPr>
        <w:tabs>
          <w:tab w:val="clear" w:pos="840"/>
          <w:tab w:val="left" w:pos="426"/>
        </w:tabs>
        <w:spacing w:line="600" w:lineRule="exact"/>
        <w:ind w:left="0" w:firstLineChars="200" w:firstLine="640"/>
        <w:rPr>
          <w:rFonts w:ascii="仿宋" w:eastAsia="仿宋" w:hAnsi="仿宋"/>
          <w:sz w:val="32"/>
          <w:szCs w:val="32"/>
        </w:rPr>
      </w:pPr>
      <w:r w:rsidRPr="00FB1D31">
        <w:rPr>
          <w:rFonts w:ascii="仿宋" w:eastAsia="仿宋" w:hAnsi="仿宋"/>
          <w:sz w:val="32"/>
          <w:szCs w:val="32"/>
        </w:rPr>
        <w:t>负责与</w:t>
      </w:r>
      <w:r w:rsidRPr="00FB1D31">
        <w:rPr>
          <w:rFonts w:ascii="仿宋" w:eastAsia="仿宋" w:hAnsi="仿宋" w:hint="eastAsia"/>
          <w:sz w:val="32"/>
          <w:szCs w:val="32"/>
        </w:rPr>
        <w:t>第三方支付</w:t>
      </w:r>
      <w:r w:rsidRPr="00FB1D31">
        <w:rPr>
          <w:rFonts w:ascii="仿宋" w:eastAsia="仿宋" w:hAnsi="仿宋"/>
          <w:sz w:val="32"/>
          <w:szCs w:val="32"/>
        </w:rPr>
        <w:t>进行</w:t>
      </w:r>
      <w:r w:rsidRPr="00FB1D31">
        <w:rPr>
          <w:rFonts w:ascii="仿宋" w:eastAsia="仿宋" w:hAnsi="仿宋" w:hint="eastAsia"/>
          <w:sz w:val="32"/>
          <w:szCs w:val="32"/>
        </w:rPr>
        <w:t>接口的技术</w:t>
      </w:r>
      <w:r w:rsidRPr="00FB1D31">
        <w:rPr>
          <w:rFonts w:ascii="仿宋" w:eastAsia="仿宋" w:hAnsi="仿宋"/>
          <w:sz w:val="32"/>
          <w:szCs w:val="32"/>
        </w:rPr>
        <w:t>协调和配合</w:t>
      </w:r>
      <w:r w:rsidRPr="00FB1D31">
        <w:rPr>
          <w:rFonts w:ascii="仿宋" w:eastAsia="仿宋" w:hAnsi="仿宋" w:hint="eastAsia"/>
          <w:sz w:val="32"/>
          <w:szCs w:val="32"/>
        </w:rPr>
        <w:t>工作；</w:t>
      </w:r>
    </w:p>
    <w:p w:rsidR="00F43182" w:rsidRDefault="00405F27" w:rsidP="00320D47">
      <w:pPr>
        <w:numPr>
          <w:ilvl w:val="0"/>
          <w:numId w:val="84"/>
        </w:numPr>
        <w:tabs>
          <w:tab w:val="clear" w:pos="840"/>
          <w:tab w:val="left" w:pos="426"/>
        </w:tabs>
        <w:spacing w:line="600" w:lineRule="exact"/>
        <w:ind w:left="0" w:firstLineChars="200" w:firstLine="640"/>
        <w:rPr>
          <w:rFonts w:ascii="仿宋" w:eastAsia="仿宋" w:hAnsi="仿宋"/>
          <w:sz w:val="32"/>
          <w:szCs w:val="32"/>
        </w:rPr>
      </w:pPr>
      <w:r w:rsidRPr="00FB1D31">
        <w:rPr>
          <w:rFonts w:ascii="仿宋" w:eastAsia="仿宋" w:hAnsi="仿宋" w:hint="eastAsia"/>
          <w:sz w:val="32"/>
          <w:szCs w:val="32"/>
        </w:rPr>
        <w:t>实现与第三方支付的自动清分结算功能。</w:t>
      </w:r>
    </w:p>
    <w:p w:rsidR="00F43182" w:rsidRPr="00320D47" w:rsidRDefault="00320D47" w:rsidP="00320D47">
      <w:pPr>
        <w:numPr>
          <w:ilvl w:val="0"/>
          <w:numId w:val="84"/>
        </w:numPr>
        <w:tabs>
          <w:tab w:val="clear" w:pos="840"/>
          <w:tab w:val="left" w:pos="426"/>
        </w:tabs>
        <w:spacing w:line="600" w:lineRule="exact"/>
        <w:ind w:left="0" w:firstLineChars="200" w:firstLine="640"/>
        <w:rPr>
          <w:rFonts w:ascii="仿宋" w:eastAsia="仿宋" w:hAnsi="仿宋"/>
          <w:sz w:val="32"/>
          <w:szCs w:val="32"/>
        </w:rPr>
      </w:pPr>
      <w:r w:rsidRPr="00320D47">
        <w:rPr>
          <w:rFonts w:ascii="仿宋" w:eastAsia="仿宋" w:hAnsi="仿宋" w:hint="eastAsia"/>
          <w:sz w:val="32"/>
          <w:szCs w:val="32"/>
        </w:rPr>
        <w:t>具体的接口类型、数据要求等相关问题在平台设计阶段确定。</w:t>
      </w:r>
    </w:p>
    <w:p w:rsidR="00F43182" w:rsidRPr="00662558" w:rsidRDefault="00405F27" w:rsidP="00560048">
      <w:pPr>
        <w:spacing w:line="600" w:lineRule="exact"/>
        <w:ind w:firstLineChars="200" w:firstLine="643"/>
        <w:rPr>
          <w:rFonts w:ascii="仿宋" w:eastAsia="仿宋" w:hAnsi="仿宋"/>
          <w:sz w:val="32"/>
          <w:szCs w:val="32"/>
        </w:rPr>
      </w:pPr>
      <w:r w:rsidRPr="00FB1D31">
        <w:rPr>
          <w:rFonts w:ascii="仿宋" w:eastAsia="仿宋" w:hAnsi="仿宋" w:hint="eastAsia"/>
          <w:b/>
          <w:bCs/>
          <w:sz w:val="32"/>
          <w:szCs w:val="32"/>
        </w:rPr>
        <w:t>投标人需在《技术建议书》中提出详细的第三方支付接口技术方案建议。</w:t>
      </w:r>
      <w:bookmarkStart w:id="2090" w:name="_Toc381828371"/>
      <w:bookmarkStart w:id="2091" w:name="_Toc381617181"/>
      <w:bookmarkStart w:id="2092" w:name="_Toc381828369"/>
      <w:bookmarkStart w:id="2093" w:name="_Toc381617179"/>
      <w:bookmarkStart w:id="2094" w:name="_Toc381828370"/>
      <w:bookmarkStart w:id="2095" w:name="_Toc381618794"/>
      <w:bookmarkStart w:id="2096" w:name="_Toc381618796"/>
      <w:bookmarkStart w:id="2097" w:name="_Toc381828366"/>
      <w:bookmarkStart w:id="2098" w:name="_Toc381618786"/>
      <w:bookmarkStart w:id="2099" w:name="_Toc381617171"/>
      <w:bookmarkStart w:id="2100" w:name="_Toc381618795"/>
      <w:bookmarkStart w:id="2101" w:name="_Toc381617180"/>
      <w:bookmarkStart w:id="2102" w:name="_Toc381828372"/>
      <w:bookmarkStart w:id="2103" w:name="_Toc381617188"/>
      <w:bookmarkStart w:id="2104" w:name="_Toc381618803"/>
      <w:bookmarkStart w:id="2105" w:name="_Toc381828379"/>
      <w:bookmarkStart w:id="2106" w:name="_Toc381617195"/>
      <w:bookmarkStart w:id="2107" w:name="_Toc381618810"/>
      <w:bookmarkStart w:id="2108" w:name="_Toc381828386"/>
      <w:bookmarkStart w:id="2109" w:name="_Toc381617202"/>
      <w:bookmarkStart w:id="2110" w:name="_Toc381618817"/>
      <w:bookmarkStart w:id="2111" w:name="_Toc381828393"/>
      <w:bookmarkStart w:id="2112" w:name="_Toc381617203"/>
      <w:bookmarkStart w:id="2113" w:name="_Toc381618818"/>
      <w:bookmarkStart w:id="2114" w:name="_Toc381828394"/>
      <w:bookmarkStart w:id="2115" w:name="_Toc381617204"/>
      <w:bookmarkStart w:id="2116" w:name="_Toc381618819"/>
      <w:bookmarkStart w:id="2117" w:name="_Toc381828395"/>
      <w:bookmarkStart w:id="2118" w:name="_Toc381617209"/>
      <w:bookmarkStart w:id="2119" w:name="_Toc381618824"/>
      <w:bookmarkStart w:id="2120" w:name="_Toc381828400"/>
      <w:bookmarkStart w:id="2121" w:name="_Toc381617214"/>
      <w:bookmarkStart w:id="2122" w:name="_Toc381618829"/>
      <w:bookmarkStart w:id="2123" w:name="_Toc381828405"/>
      <w:bookmarkStart w:id="2124" w:name="_Toc381617219"/>
      <w:bookmarkStart w:id="2125" w:name="_Toc381618834"/>
      <w:bookmarkStart w:id="2126" w:name="_Toc381828410"/>
      <w:bookmarkStart w:id="2127" w:name="_Toc381617224"/>
      <w:bookmarkStart w:id="2128" w:name="_Toc381618839"/>
      <w:bookmarkStart w:id="2129" w:name="_Toc381828415"/>
      <w:bookmarkStart w:id="2130" w:name="_Toc381617225"/>
      <w:bookmarkStart w:id="2131" w:name="_Toc381618840"/>
      <w:bookmarkStart w:id="2132" w:name="_Toc381828416"/>
      <w:bookmarkStart w:id="2133" w:name="_Toc381617226"/>
      <w:bookmarkStart w:id="2134" w:name="_Toc381618841"/>
      <w:bookmarkStart w:id="2135" w:name="_Toc381828417"/>
      <w:bookmarkStart w:id="2136" w:name="_Toc381617227"/>
      <w:bookmarkStart w:id="2137" w:name="_Toc381618842"/>
      <w:bookmarkStart w:id="2138" w:name="_Toc381828418"/>
      <w:bookmarkStart w:id="2139" w:name="_Toc381617234"/>
      <w:bookmarkStart w:id="2140" w:name="_Toc381618849"/>
      <w:bookmarkStart w:id="2141" w:name="_Toc381828425"/>
      <w:bookmarkStart w:id="2142" w:name="_Toc381617241"/>
      <w:bookmarkStart w:id="2143" w:name="_Toc381618856"/>
      <w:bookmarkStart w:id="2144" w:name="_Toc381828432"/>
      <w:bookmarkStart w:id="2145" w:name="_Toc381617248"/>
      <w:bookmarkStart w:id="2146" w:name="_Toc381618863"/>
      <w:bookmarkStart w:id="2147" w:name="_Toc381828439"/>
      <w:bookmarkStart w:id="2148" w:name="_Toc381617255"/>
      <w:bookmarkStart w:id="2149" w:name="_Toc381618870"/>
      <w:bookmarkStart w:id="2150" w:name="_Toc381828446"/>
      <w:bookmarkStart w:id="2151" w:name="_Toc381617256"/>
      <w:bookmarkStart w:id="2152" w:name="_Toc381618871"/>
      <w:bookmarkStart w:id="2153" w:name="_Toc381828447"/>
      <w:bookmarkStart w:id="2154" w:name="_Toc381617257"/>
      <w:bookmarkStart w:id="2155" w:name="_Toc381618872"/>
      <w:bookmarkStart w:id="2156" w:name="_Toc381828448"/>
      <w:bookmarkStart w:id="2157" w:name="_Toc381617262"/>
      <w:bookmarkStart w:id="2158" w:name="_Toc381618877"/>
      <w:bookmarkStart w:id="2159" w:name="_Toc381828453"/>
      <w:bookmarkStart w:id="2160" w:name="_Toc381617267"/>
      <w:bookmarkStart w:id="2161" w:name="_Toc381618882"/>
      <w:bookmarkStart w:id="2162" w:name="_Toc381828458"/>
      <w:bookmarkStart w:id="2163" w:name="_Toc381617272"/>
      <w:bookmarkStart w:id="2164" w:name="_Toc381618887"/>
      <w:bookmarkStart w:id="2165" w:name="_Toc381828463"/>
      <w:bookmarkStart w:id="2166" w:name="_Toc381617277"/>
      <w:bookmarkStart w:id="2167" w:name="_Toc381618892"/>
      <w:bookmarkStart w:id="2168" w:name="_Toc381828468"/>
      <w:bookmarkStart w:id="2169" w:name="_Toc381617282"/>
      <w:bookmarkStart w:id="2170" w:name="_Toc381618897"/>
      <w:bookmarkStart w:id="2171" w:name="_Toc381828473"/>
      <w:bookmarkStart w:id="2172" w:name="_Toc381617287"/>
      <w:bookmarkStart w:id="2173" w:name="_Toc381618902"/>
      <w:bookmarkStart w:id="2174" w:name="_Toc381828478"/>
      <w:bookmarkStart w:id="2175" w:name="_Toc381617292"/>
      <w:bookmarkStart w:id="2176" w:name="_Toc381618907"/>
      <w:bookmarkStart w:id="2177" w:name="_Toc381828483"/>
      <w:bookmarkStart w:id="2178" w:name="_Toc381617297"/>
      <w:bookmarkStart w:id="2179" w:name="_Toc381618912"/>
      <w:bookmarkStart w:id="2180" w:name="_Toc381828488"/>
      <w:bookmarkStart w:id="2181" w:name="_Toc381617302"/>
      <w:bookmarkStart w:id="2182" w:name="_Toc381618917"/>
      <w:bookmarkStart w:id="2183" w:name="_Toc381828493"/>
      <w:bookmarkStart w:id="2184" w:name="_Toc381617303"/>
      <w:bookmarkStart w:id="2185" w:name="_Toc381618918"/>
      <w:bookmarkStart w:id="2186" w:name="_Toc381828494"/>
      <w:bookmarkStart w:id="2187" w:name="_Toc381617304"/>
      <w:bookmarkStart w:id="2188" w:name="_Toc381618919"/>
      <w:bookmarkStart w:id="2189" w:name="_Toc381828495"/>
      <w:bookmarkStart w:id="2190" w:name="_Toc381617305"/>
      <w:bookmarkStart w:id="2191" w:name="_Toc381618920"/>
      <w:bookmarkStart w:id="2192" w:name="_Toc381828496"/>
      <w:bookmarkStart w:id="2193" w:name="_Toc381617312"/>
      <w:bookmarkStart w:id="2194" w:name="_Toc381618927"/>
      <w:bookmarkStart w:id="2195" w:name="_Toc381828503"/>
      <w:bookmarkStart w:id="2196" w:name="_Toc381617319"/>
      <w:bookmarkStart w:id="2197" w:name="_Toc381618934"/>
      <w:bookmarkStart w:id="2198" w:name="_Toc381828510"/>
      <w:bookmarkStart w:id="2199" w:name="_Toc381617326"/>
      <w:bookmarkStart w:id="2200" w:name="_Toc381618941"/>
      <w:bookmarkStart w:id="2201" w:name="_Toc381828517"/>
      <w:bookmarkStart w:id="2202" w:name="_Toc381617327"/>
      <w:bookmarkStart w:id="2203" w:name="_Toc381618942"/>
      <w:bookmarkStart w:id="2204" w:name="_Toc381828518"/>
      <w:bookmarkStart w:id="2205" w:name="_Toc381617328"/>
      <w:bookmarkStart w:id="2206" w:name="_Toc381618943"/>
      <w:bookmarkStart w:id="2207" w:name="_Toc381828519"/>
      <w:bookmarkStart w:id="2208" w:name="_Toc381617333"/>
      <w:bookmarkStart w:id="2209" w:name="_Toc381618948"/>
      <w:bookmarkStart w:id="2210" w:name="_Toc381828524"/>
      <w:bookmarkStart w:id="2211" w:name="_Toc381617338"/>
      <w:bookmarkStart w:id="2212" w:name="_Toc381618953"/>
      <w:bookmarkStart w:id="2213" w:name="_Toc381828529"/>
      <w:bookmarkStart w:id="2214" w:name="_Toc381617343"/>
      <w:bookmarkStart w:id="2215" w:name="_Toc381618958"/>
      <w:bookmarkStart w:id="2216" w:name="_Toc381828534"/>
      <w:bookmarkStart w:id="2217" w:name="_Toc381617348"/>
      <w:bookmarkStart w:id="2218" w:name="_Toc381618963"/>
      <w:bookmarkStart w:id="2219" w:name="_Toc381828539"/>
      <w:bookmarkStart w:id="2220" w:name="_Toc381617353"/>
      <w:bookmarkStart w:id="2221" w:name="_Toc381618968"/>
      <w:bookmarkStart w:id="2222" w:name="_Toc381828544"/>
      <w:bookmarkStart w:id="2223" w:name="_Toc381617358"/>
      <w:bookmarkStart w:id="2224" w:name="_Toc381618973"/>
      <w:bookmarkStart w:id="2225" w:name="_Toc381828549"/>
      <w:bookmarkStart w:id="2226" w:name="_Toc381617363"/>
      <w:bookmarkStart w:id="2227" w:name="_Toc381618978"/>
      <w:bookmarkStart w:id="2228" w:name="_Toc381828554"/>
      <w:bookmarkStart w:id="2229" w:name="_Toc381617364"/>
      <w:bookmarkStart w:id="2230" w:name="_Toc381618979"/>
      <w:bookmarkStart w:id="2231" w:name="_Toc381828555"/>
      <w:bookmarkStart w:id="2232" w:name="_Toc381617365"/>
      <w:bookmarkStart w:id="2233" w:name="_Toc381618980"/>
      <w:bookmarkStart w:id="2234" w:name="_Toc381828556"/>
      <w:bookmarkStart w:id="2235" w:name="_Toc381617366"/>
      <w:bookmarkStart w:id="2236" w:name="_Toc381618981"/>
      <w:bookmarkStart w:id="2237" w:name="_Toc381828557"/>
      <w:bookmarkStart w:id="2238" w:name="_Toc381617373"/>
      <w:bookmarkStart w:id="2239" w:name="_Toc381618988"/>
      <w:bookmarkStart w:id="2240" w:name="_Toc381828564"/>
      <w:bookmarkStart w:id="2241" w:name="_Toc381617380"/>
      <w:bookmarkStart w:id="2242" w:name="_Toc381618995"/>
      <w:bookmarkStart w:id="2243" w:name="_Toc381828571"/>
      <w:bookmarkStart w:id="2244" w:name="_Toc381617387"/>
      <w:bookmarkStart w:id="2245" w:name="_Toc381619002"/>
      <w:bookmarkStart w:id="2246" w:name="_Toc381828578"/>
      <w:bookmarkStart w:id="2247" w:name="_Toc381617388"/>
      <w:bookmarkStart w:id="2248" w:name="_Toc381619003"/>
      <w:bookmarkStart w:id="2249" w:name="_Toc381828579"/>
      <w:bookmarkStart w:id="2250" w:name="_Toc381617389"/>
      <w:bookmarkStart w:id="2251" w:name="_Toc381619004"/>
      <w:bookmarkStart w:id="2252" w:name="_Toc381828580"/>
      <w:bookmarkStart w:id="2253" w:name="_Toc381617394"/>
      <w:bookmarkStart w:id="2254" w:name="_Toc381619009"/>
      <w:bookmarkStart w:id="2255" w:name="_Toc381828585"/>
      <w:bookmarkStart w:id="2256" w:name="_Toc381617399"/>
      <w:bookmarkStart w:id="2257" w:name="_Toc381619014"/>
      <w:bookmarkStart w:id="2258" w:name="_Toc381828590"/>
      <w:bookmarkStart w:id="2259" w:name="_Toc381617404"/>
      <w:bookmarkStart w:id="2260" w:name="_Toc381619019"/>
      <w:bookmarkStart w:id="2261" w:name="_Toc381828595"/>
      <w:bookmarkStart w:id="2262" w:name="_Toc381617409"/>
      <w:bookmarkStart w:id="2263" w:name="_Toc381619024"/>
      <w:bookmarkStart w:id="2264" w:name="_Toc381828600"/>
      <w:bookmarkStart w:id="2265" w:name="_Toc381617414"/>
      <w:bookmarkStart w:id="2266" w:name="_Toc381619029"/>
      <w:bookmarkStart w:id="2267" w:name="_Toc381828605"/>
      <w:bookmarkStart w:id="2268" w:name="_Toc381617419"/>
      <w:bookmarkStart w:id="2269" w:name="_Toc381619034"/>
      <w:bookmarkStart w:id="2270" w:name="_Toc381828610"/>
      <w:bookmarkStart w:id="2271" w:name="_Toc381617424"/>
      <w:bookmarkStart w:id="2272" w:name="_Toc381619039"/>
      <w:bookmarkStart w:id="2273" w:name="_Toc381828615"/>
      <w:bookmarkStart w:id="2274" w:name="_Toc381617429"/>
      <w:bookmarkStart w:id="2275" w:name="_Toc381619044"/>
      <w:bookmarkStart w:id="2276" w:name="_Toc381828620"/>
      <w:bookmarkStart w:id="2277" w:name="_Toc381617430"/>
      <w:bookmarkStart w:id="2278" w:name="_Toc381619045"/>
      <w:bookmarkStart w:id="2279" w:name="_Toc381828621"/>
      <w:bookmarkStart w:id="2280" w:name="_Toc381617431"/>
      <w:bookmarkStart w:id="2281" w:name="_Toc381619046"/>
      <w:bookmarkStart w:id="2282" w:name="_Toc381828622"/>
      <w:bookmarkStart w:id="2283" w:name="_Toc381617432"/>
      <w:bookmarkStart w:id="2284" w:name="_Toc381619047"/>
      <w:bookmarkStart w:id="2285" w:name="_Toc381828623"/>
      <w:bookmarkStart w:id="2286" w:name="_Toc381617439"/>
      <w:bookmarkStart w:id="2287" w:name="_Toc381619054"/>
      <w:bookmarkStart w:id="2288" w:name="_Toc381828630"/>
      <w:bookmarkStart w:id="2289" w:name="_Toc381617446"/>
      <w:bookmarkStart w:id="2290" w:name="_Toc381619061"/>
      <w:bookmarkStart w:id="2291" w:name="_Toc381828637"/>
      <w:bookmarkStart w:id="2292" w:name="_Toc381617447"/>
      <w:bookmarkStart w:id="2293" w:name="_Toc381619062"/>
      <w:bookmarkStart w:id="2294" w:name="_Toc381828638"/>
      <w:bookmarkStart w:id="2295" w:name="_Toc381617448"/>
      <w:bookmarkStart w:id="2296" w:name="_Toc381619063"/>
      <w:bookmarkStart w:id="2297" w:name="_Toc381828639"/>
      <w:bookmarkStart w:id="2298" w:name="_Toc381617453"/>
      <w:bookmarkStart w:id="2299" w:name="_Toc381619068"/>
      <w:bookmarkStart w:id="2300" w:name="_Toc381828644"/>
      <w:bookmarkStart w:id="2301" w:name="_Toc381617458"/>
      <w:bookmarkStart w:id="2302" w:name="_Toc381619073"/>
      <w:bookmarkStart w:id="2303" w:name="_Toc381828649"/>
      <w:bookmarkStart w:id="2304" w:name="_Toc381617463"/>
      <w:bookmarkStart w:id="2305" w:name="_Toc381619078"/>
      <w:bookmarkStart w:id="2306" w:name="_Toc381828654"/>
      <w:bookmarkStart w:id="2307" w:name="_Toc381617468"/>
      <w:bookmarkStart w:id="2308" w:name="_Toc381619083"/>
      <w:bookmarkStart w:id="2309" w:name="_Toc381828659"/>
      <w:bookmarkStart w:id="2310" w:name="_Toc381617473"/>
      <w:bookmarkStart w:id="2311" w:name="_Toc381619088"/>
      <w:bookmarkStart w:id="2312" w:name="_Toc381828664"/>
      <w:bookmarkStart w:id="2313" w:name="_Toc381617478"/>
      <w:bookmarkStart w:id="2314" w:name="_Toc381619093"/>
      <w:bookmarkStart w:id="2315" w:name="_Toc381828669"/>
      <w:bookmarkStart w:id="2316" w:name="_Toc381617483"/>
      <w:bookmarkStart w:id="2317" w:name="_Toc381619098"/>
      <w:bookmarkStart w:id="2318" w:name="_Toc381828674"/>
      <w:bookmarkStart w:id="2319" w:name="_Toc381617484"/>
      <w:bookmarkStart w:id="2320" w:name="_Toc381619099"/>
      <w:bookmarkStart w:id="2321" w:name="_Toc381828675"/>
      <w:bookmarkStart w:id="2322" w:name="_Toc381617485"/>
      <w:bookmarkStart w:id="2323" w:name="_Toc381619100"/>
      <w:bookmarkStart w:id="2324" w:name="_Toc381828676"/>
      <w:bookmarkStart w:id="2325" w:name="_Toc381617486"/>
      <w:bookmarkStart w:id="2326" w:name="_Toc381619101"/>
      <w:bookmarkStart w:id="2327" w:name="_Toc381828677"/>
      <w:bookmarkStart w:id="2328" w:name="_Toc381617493"/>
      <w:bookmarkStart w:id="2329" w:name="_Toc381619108"/>
      <w:bookmarkStart w:id="2330" w:name="_Toc381828684"/>
      <w:bookmarkStart w:id="2331" w:name="_Toc381617500"/>
      <w:bookmarkStart w:id="2332" w:name="_Toc381619115"/>
      <w:bookmarkStart w:id="2333" w:name="_Toc381828691"/>
      <w:bookmarkStart w:id="2334" w:name="_Toc381617501"/>
      <w:bookmarkStart w:id="2335" w:name="_Toc381619116"/>
      <w:bookmarkStart w:id="2336" w:name="_Toc381828692"/>
      <w:bookmarkStart w:id="2337" w:name="_Toc381617502"/>
      <w:bookmarkStart w:id="2338" w:name="_Toc381619117"/>
      <w:bookmarkStart w:id="2339" w:name="_Toc381828693"/>
      <w:bookmarkStart w:id="2340" w:name="_Toc381617507"/>
      <w:bookmarkStart w:id="2341" w:name="_Toc381619122"/>
      <w:bookmarkStart w:id="2342" w:name="_Toc381828698"/>
      <w:bookmarkStart w:id="2343" w:name="_Toc381617512"/>
      <w:bookmarkStart w:id="2344" w:name="_Toc381619127"/>
      <w:bookmarkStart w:id="2345" w:name="_Toc381828703"/>
      <w:bookmarkStart w:id="2346" w:name="_Toc381617517"/>
      <w:bookmarkStart w:id="2347" w:name="_Toc381619132"/>
      <w:bookmarkStart w:id="2348" w:name="_Toc381828708"/>
      <w:bookmarkStart w:id="2349" w:name="_Toc381617522"/>
      <w:bookmarkStart w:id="2350" w:name="_Toc381619137"/>
      <w:bookmarkStart w:id="2351" w:name="_Toc381828713"/>
      <w:bookmarkStart w:id="2352" w:name="_Toc381617527"/>
      <w:bookmarkStart w:id="2353" w:name="_Toc381619142"/>
      <w:bookmarkStart w:id="2354" w:name="_Toc381828718"/>
      <w:bookmarkStart w:id="2355" w:name="_Toc381617532"/>
      <w:bookmarkStart w:id="2356" w:name="_Toc381619147"/>
      <w:bookmarkStart w:id="2357" w:name="_Toc381828723"/>
      <w:bookmarkStart w:id="2358" w:name="_Toc381617533"/>
      <w:bookmarkStart w:id="2359" w:name="_Toc381619148"/>
      <w:bookmarkStart w:id="2360" w:name="_Toc381828724"/>
      <w:bookmarkStart w:id="2361" w:name="_Toc381617534"/>
      <w:bookmarkStart w:id="2362" w:name="_Toc381619149"/>
      <w:bookmarkStart w:id="2363" w:name="_Toc381828725"/>
      <w:bookmarkStart w:id="2364" w:name="_Toc381617539"/>
      <w:bookmarkStart w:id="2365" w:name="_Toc381619154"/>
      <w:bookmarkStart w:id="2366" w:name="_Toc381828730"/>
      <w:bookmarkStart w:id="2367" w:name="_Toc381617544"/>
      <w:bookmarkStart w:id="2368" w:name="_Toc381619159"/>
      <w:bookmarkStart w:id="2369" w:name="_Toc381828735"/>
      <w:bookmarkStart w:id="2370" w:name="_Toc381617549"/>
      <w:bookmarkStart w:id="2371" w:name="_Toc381619164"/>
      <w:bookmarkStart w:id="2372" w:name="_Toc381828740"/>
      <w:bookmarkStart w:id="2373" w:name="_Toc381617554"/>
      <w:bookmarkStart w:id="2374" w:name="_Toc381619169"/>
      <w:bookmarkStart w:id="2375" w:name="_Toc381828745"/>
      <w:bookmarkStart w:id="2376" w:name="_Toc381617559"/>
      <w:bookmarkStart w:id="2377" w:name="_Toc381619174"/>
      <w:bookmarkStart w:id="2378" w:name="_Toc381828750"/>
      <w:bookmarkStart w:id="2379" w:name="_Toc381617564"/>
      <w:bookmarkStart w:id="2380" w:name="_Toc381619179"/>
      <w:bookmarkStart w:id="2381" w:name="_Toc381828755"/>
      <w:bookmarkStart w:id="2382" w:name="_Toc381617569"/>
      <w:bookmarkStart w:id="2383" w:name="_Toc381619184"/>
      <w:bookmarkStart w:id="2384" w:name="_Toc381828760"/>
      <w:bookmarkStart w:id="2385" w:name="_Toc381617570"/>
      <w:bookmarkStart w:id="2386" w:name="_Toc381619185"/>
      <w:bookmarkStart w:id="2387" w:name="_Toc381828761"/>
      <w:bookmarkStart w:id="2388" w:name="_Toc381617571"/>
      <w:bookmarkStart w:id="2389" w:name="_Toc381619186"/>
      <w:bookmarkStart w:id="2390" w:name="_Toc381828762"/>
      <w:bookmarkStart w:id="2391" w:name="_Toc381617572"/>
      <w:bookmarkStart w:id="2392" w:name="_Toc381619187"/>
      <w:bookmarkStart w:id="2393" w:name="_Toc381828763"/>
      <w:bookmarkStart w:id="2394" w:name="_Toc381617573"/>
      <w:bookmarkStart w:id="2395" w:name="_Toc381619188"/>
      <w:bookmarkStart w:id="2396" w:name="_Toc381828764"/>
      <w:bookmarkStart w:id="2397" w:name="_Toc381617577"/>
      <w:bookmarkStart w:id="2398" w:name="_Toc381619192"/>
      <w:bookmarkStart w:id="2399" w:name="_Toc381828768"/>
      <w:bookmarkStart w:id="2400" w:name="_Toc381617581"/>
      <w:bookmarkStart w:id="2401" w:name="_Toc381619196"/>
      <w:bookmarkStart w:id="2402" w:name="_Toc381828772"/>
      <w:bookmarkStart w:id="2403" w:name="_Toc381617585"/>
      <w:bookmarkStart w:id="2404" w:name="_Toc381619200"/>
      <w:bookmarkStart w:id="2405" w:name="_Toc381828776"/>
      <w:bookmarkStart w:id="2406" w:name="_Toc381617589"/>
      <w:bookmarkStart w:id="2407" w:name="_Toc381619204"/>
      <w:bookmarkStart w:id="2408" w:name="_Toc381828780"/>
      <w:bookmarkStart w:id="2409" w:name="_Toc381617593"/>
      <w:bookmarkStart w:id="2410" w:name="_Toc381619208"/>
      <w:bookmarkStart w:id="2411" w:name="_Toc381828784"/>
      <w:bookmarkStart w:id="2412" w:name="_Toc381617597"/>
      <w:bookmarkStart w:id="2413" w:name="_Toc381619212"/>
      <w:bookmarkStart w:id="2414" w:name="_Toc381828788"/>
      <w:bookmarkStart w:id="2415" w:name="_Toc381617601"/>
      <w:bookmarkStart w:id="2416" w:name="_Toc381619216"/>
      <w:bookmarkStart w:id="2417" w:name="_Toc381828792"/>
      <w:bookmarkStart w:id="2418" w:name="_Toc381617605"/>
      <w:bookmarkStart w:id="2419" w:name="_Toc381619220"/>
      <w:bookmarkStart w:id="2420" w:name="_Toc381828796"/>
      <w:bookmarkStart w:id="2421" w:name="_6.1外观"/>
      <w:bookmarkStart w:id="2422" w:name="_9．交易流程"/>
      <w:bookmarkStart w:id="2423" w:name="_10.试验方法"/>
      <w:bookmarkStart w:id="2424" w:name="_7．基本性能要求"/>
      <w:bookmarkStart w:id="2425" w:name="_8.5_安全模块接口"/>
      <w:bookmarkStart w:id="2426" w:name="_Toc125192421"/>
      <w:bookmarkStart w:id="2427" w:name="_Toc128209694"/>
      <w:bookmarkStart w:id="2428" w:name="_Toc128221820"/>
      <w:bookmarkStart w:id="2429" w:name="_Toc129154898"/>
      <w:bookmarkEnd w:id="2061"/>
      <w:bookmarkEnd w:id="2062"/>
      <w:bookmarkEnd w:id="2063"/>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sectPr w:rsidR="00F43182" w:rsidRPr="00662558">
      <w:headerReference w:type="default" r:id="rId18"/>
      <w:footerReference w:type="default" r:id="rId19"/>
      <w:pgSz w:w="11906" w:h="16838"/>
      <w:pgMar w:top="1418" w:right="936" w:bottom="1247" w:left="1089"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99" w:rsidRDefault="00F12E99">
      <w:r>
        <w:separator/>
      </w:r>
    </w:p>
  </w:endnote>
  <w:endnote w:type="continuationSeparator" w:id="0">
    <w:p w:rsidR="00F12E99" w:rsidRDefault="00F1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uturaA Bk BT">
    <w:altName w:val="Segoe UI"/>
    <w:charset w:val="00"/>
    <w:family w:val="swiss"/>
    <w:pitch w:val="default"/>
    <w:sig w:usb0="00000000" w:usb1="00000000" w:usb2="00000000" w:usb3="00000000" w:csb0="0000001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ˎ̥">
    <w:altName w:val="仿宋"/>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创艺简黑体">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方正小标宋简体">
    <w:panose1 w:val="02010601030101010101"/>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c"/>
    </w:pPr>
    <w:r>
      <w:rPr>
        <w:rFonts w:hint="eastAsia"/>
      </w:rPr>
      <w:t>求书</w:t>
    </w:r>
  </w:p>
  <w:p w:rsidR="003A0707" w:rsidRDefault="003A0707"/>
  <w:p w:rsidR="003A0707" w:rsidRDefault="003A0707">
    <w:r>
      <w:fldChar w:fldCharType="begin"/>
    </w:r>
    <w:r>
      <w:fldChar w:fldCharType="end"/>
    </w:r>
    <w:r>
      <w:rPr>
        <w:rStyle w:val="aff6"/>
      </w:rPr>
      <w:t xml:space="preserve">PAGE </w:t>
    </w:r>
  </w:p>
  <w:p w:rsidR="003A0707" w:rsidRDefault="003A07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b"/>
      <w:framePr w:wrap="around" w:vAnchor="text" w:hAnchor="margin" w:xAlign="center" w:y="1"/>
      <w:rPr>
        <w:rStyle w:val="aff6"/>
      </w:rPr>
    </w:pPr>
  </w:p>
  <w:p w:rsidR="003A0707" w:rsidRDefault="003A0707">
    <w:pPr>
      <w:pStyle w:val="afb"/>
    </w:pPr>
  </w:p>
  <w:p w:rsidR="003A0707" w:rsidRDefault="003A0707"/>
  <w:p w:rsidR="003A0707" w:rsidRDefault="003A0707">
    <w:r>
      <w:fldChar w:fldCharType="begin"/>
    </w:r>
    <w:r>
      <w:rPr>
        <w:rStyle w:val="aff6"/>
      </w:rPr>
      <w:instrText xml:space="preserve">PAGE  </w:instrText>
    </w:r>
    <w:r>
      <w:fldChar w:fldCharType="separate"/>
    </w:r>
    <w:r>
      <w:rPr>
        <w:rStyle w:val="aff6"/>
      </w:rPr>
      <w:t>2</w:t>
    </w:r>
    <w:r>
      <w:fldChar w:fldCharType="end"/>
    </w:r>
    <w:r>
      <w:rPr>
        <w:rStyle w:val="aff6"/>
      </w:rPr>
      <w:t>2</w:t>
    </w:r>
  </w:p>
  <w:p w:rsidR="003A0707" w:rsidRDefault="003A07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c"/>
    </w:pPr>
    <w:r>
      <w:rPr>
        <w:rFonts w:hint="eastAsia"/>
      </w:rPr>
      <w:t>求书</w:t>
    </w:r>
  </w:p>
  <w:p w:rsidR="003A0707" w:rsidRDefault="003A0707"/>
  <w:p w:rsidR="003A0707" w:rsidRDefault="003A0707">
    <w:r>
      <w:fldChar w:fldCharType="begin"/>
    </w:r>
    <w:r>
      <w:fldChar w:fldCharType="end"/>
    </w:r>
    <w:r>
      <w:rPr>
        <w:rStyle w:val="aff6"/>
      </w:rPr>
      <w:t xml:space="preserve">PAGE </w:t>
    </w:r>
  </w:p>
  <w:p w:rsidR="003A0707" w:rsidRDefault="003A07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b"/>
      <w:framePr w:wrap="around" w:vAnchor="text" w:hAnchor="margin" w:xAlign="center" w:y="1"/>
      <w:rPr>
        <w:rStyle w:val="aff6"/>
      </w:rPr>
    </w:pPr>
  </w:p>
  <w:p w:rsidR="003A0707" w:rsidRDefault="003A0707">
    <w:pPr>
      <w:pStyle w:val="afb"/>
    </w:pPr>
  </w:p>
  <w:p w:rsidR="003A0707" w:rsidRDefault="003A0707"/>
  <w:p w:rsidR="003A0707" w:rsidRDefault="003A0707">
    <w:pPr>
      <w:jc w:val="center"/>
    </w:pPr>
    <w:r>
      <w:fldChar w:fldCharType="begin"/>
    </w:r>
    <w:r>
      <w:rPr>
        <w:rStyle w:val="aff6"/>
      </w:rPr>
      <w:instrText xml:space="preserve">PAGE  </w:instrText>
    </w:r>
    <w:r>
      <w:fldChar w:fldCharType="separate"/>
    </w:r>
    <w:r w:rsidR="00300B49">
      <w:rPr>
        <w:rStyle w:val="aff6"/>
        <w:noProof/>
      </w:rPr>
      <w:t>93</w:t>
    </w:r>
    <w:r>
      <w:fldChar w:fldCharType="end"/>
    </w:r>
  </w:p>
  <w:p w:rsidR="003A0707" w:rsidRDefault="003A07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b"/>
      <w:jc w:val="center"/>
    </w:pPr>
    <w:r>
      <w:fldChar w:fldCharType="begin"/>
    </w:r>
    <w:r>
      <w:instrText>PAGE   \* MERGEFORMAT</w:instrText>
    </w:r>
    <w:r>
      <w:fldChar w:fldCharType="separate"/>
    </w:r>
    <w:r w:rsidR="00300B49" w:rsidRPr="00300B49">
      <w:rPr>
        <w:noProof/>
        <w:lang w:val="zh-CN"/>
      </w:rPr>
      <w:t>1</w:t>
    </w:r>
    <w:r>
      <w:rPr>
        <w:lang w:val="zh-CN"/>
      </w:rPr>
      <w:fldChar w:fldCharType="end"/>
    </w:r>
  </w:p>
  <w:p w:rsidR="003A0707" w:rsidRDefault="003A07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b"/>
      <w:jc w:val="center"/>
    </w:pPr>
    <w:r>
      <w:fldChar w:fldCharType="begin"/>
    </w:r>
    <w:r>
      <w:instrText xml:space="preserve"> PAGE   \* MERGEFORMAT </w:instrText>
    </w:r>
    <w:r>
      <w:fldChar w:fldCharType="separate"/>
    </w:r>
    <w:r w:rsidR="00300B49" w:rsidRPr="00300B49">
      <w:rPr>
        <w:noProof/>
        <w:lang w:val="zh-CN"/>
      </w:rPr>
      <w:t>4</w:t>
    </w:r>
    <w:r>
      <w:rPr>
        <w:lang w:val="zh-CN"/>
      </w:rPr>
      <w:fldChar w:fldCharType="end"/>
    </w:r>
  </w:p>
  <w:p w:rsidR="003A0707" w:rsidRDefault="003A0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99" w:rsidRDefault="00F12E99">
      <w:r>
        <w:separator/>
      </w:r>
    </w:p>
  </w:footnote>
  <w:footnote w:type="continuationSeparator" w:id="0">
    <w:p w:rsidR="00F12E99" w:rsidRDefault="00F1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 w:rsidR="003A0707" w:rsidRDefault="003A07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 w:rsidR="003A0707" w:rsidRDefault="003A0707">
    <w:pPr>
      <w:pStyle w:val="afb"/>
      <w:framePr w:wrap="around" w:vAnchor="text" w:hAnchor="margin" w:xAlign="center" w:y="1"/>
      <w:rPr>
        <w:rStyle w:val="aff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c"/>
      <w:jc w:val="both"/>
    </w:pPr>
    <w:r>
      <w:rPr>
        <w:rFonts w:hint="eastAsia"/>
      </w:rPr>
      <w:t>南宁轨道交通</w:t>
    </w:r>
    <w:r>
      <w:rPr>
        <w:rFonts w:hint="eastAsia"/>
      </w:rPr>
      <w:t>TVM</w:t>
    </w:r>
    <w:r>
      <w:rPr>
        <w:rFonts w:hint="eastAsia"/>
      </w:rPr>
      <w:t>及</w:t>
    </w:r>
    <w:r>
      <w:rPr>
        <w:rFonts w:hint="eastAsia"/>
      </w:rPr>
      <w:t>BOM</w:t>
    </w:r>
    <w:r>
      <w:rPr>
        <w:rFonts w:hint="eastAsia"/>
      </w:rPr>
      <w:t>等设备增加二</w:t>
    </w:r>
    <w:proofErr w:type="gramStart"/>
    <w:r>
      <w:rPr>
        <w:rFonts w:hint="eastAsia"/>
      </w:rPr>
      <w:t>维码支付</w:t>
    </w:r>
    <w:proofErr w:type="gramEnd"/>
    <w:r>
      <w:rPr>
        <w:rFonts w:hint="eastAsia"/>
      </w:rPr>
      <w:t>方式改造项目</w:t>
    </w:r>
    <w:r>
      <w:rPr>
        <w:rFonts w:hint="eastAsia"/>
      </w:rPr>
      <w:t xml:space="preserve">                                          </w:t>
    </w:r>
    <w:r>
      <w:rPr>
        <w:rFonts w:hint="eastAsia"/>
      </w:rPr>
      <w:t>用户需求书</w:t>
    </w:r>
  </w:p>
  <w:p w:rsidR="003A0707" w:rsidRDefault="003A0707"/>
  <w:p w:rsidR="003A0707" w:rsidRDefault="003A07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c"/>
      <w:jc w:val="both"/>
    </w:pPr>
    <w:r>
      <w:rPr>
        <w:rFonts w:hint="eastAsia"/>
      </w:rPr>
      <w:t>南宁轨道交通</w:t>
    </w:r>
    <w:r>
      <w:rPr>
        <w:rFonts w:hint="eastAsia"/>
      </w:rPr>
      <w:t>TVM</w:t>
    </w:r>
    <w:r>
      <w:rPr>
        <w:rFonts w:hint="eastAsia"/>
      </w:rPr>
      <w:t>及</w:t>
    </w:r>
    <w:r>
      <w:rPr>
        <w:rFonts w:hint="eastAsia"/>
      </w:rPr>
      <w:t>BOM</w:t>
    </w:r>
    <w:r>
      <w:rPr>
        <w:rFonts w:hint="eastAsia"/>
      </w:rPr>
      <w:t>等设备增加二</w:t>
    </w:r>
    <w:proofErr w:type="gramStart"/>
    <w:r>
      <w:rPr>
        <w:rFonts w:hint="eastAsia"/>
      </w:rPr>
      <w:t>维码支付</w:t>
    </w:r>
    <w:proofErr w:type="gramEnd"/>
    <w:r>
      <w:rPr>
        <w:rFonts w:hint="eastAsia"/>
      </w:rPr>
      <w:t>方式改造项目</w:t>
    </w:r>
    <w:r>
      <w:rPr>
        <w:rFonts w:hint="eastAsia"/>
      </w:rPr>
      <w:t xml:space="preserve">                                             </w:t>
    </w:r>
    <w:r>
      <w:rPr>
        <w:rFonts w:hint="eastAsia"/>
      </w:rPr>
      <w:t>用户需求</w:t>
    </w:r>
  </w:p>
  <w:p w:rsidR="003A0707" w:rsidRDefault="003A0707">
    <w:pPr>
      <w:pStyle w:val="afb"/>
      <w:framePr w:wrap="around" w:vAnchor="text" w:hAnchor="margin" w:xAlign="center" w:y="1"/>
      <w:rPr>
        <w:rStyle w:val="aff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7" w:rsidRDefault="003A0707">
    <w:pPr>
      <w:pStyle w:val="afc"/>
      <w:jc w:val="both"/>
    </w:pPr>
    <w:r>
      <w:rPr>
        <w:rFonts w:hint="eastAsia"/>
      </w:rPr>
      <w:t>南宁轨道交通</w:t>
    </w:r>
    <w:r>
      <w:rPr>
        <w:rFonts w:hint="eastAsia"/>
      </w:rPr>
      <w:t>TVM</w:t>
    </w:r>
    <w:r>
      <w:rPr>
        <w:rFonts w:hint="eastAsia"/>
      </w:rPr>
      <w:t>及</w:t>
    </w:r>
    <w:r>
      <w:rPr>
        <w:rFonts w:hint="eastAsia"/>
      </w:rPr>
      <w:t>BOM</w:t>
    </w:r>
    <w:r>
      <w:rPr>
        <w:rFonts w:hint="eastAsia"/>
      </w:rPr>
      <w:t>等设备增加二</w:t>
    </w:r>
    <w:proofErr w:type="gramStart"/>
    <w:r>
      <w:rPr>
        <w:rFonts w:hint="eastAsia"/>
      </w:rPr>
      <w:t>维码支付</w:t>
    </w:r>
    <w:proofErr w:type="gramEnd"/>
    <w:r>
      <w:rPr>
        <w:rFonts w:hint="eastAsia"/>
      </w:rPr>
      <w:t>方式改造项目</w:t>
    </w:r>
    <w:r>
      <w:rPr>
        <w:rFonts w:hint="eastAsia"/>
      </w:rPr>
      <w:t xml:space="preserve">                                          </w:t>
    </w:r>
    <w:r>
      <w:rPr>
        <w:rFonts w:hint="eastAsia"/>
      </w:rPr>
      <w:t>用户需求书</w:t>
    </w:r>
  </w:p>
  <w:p w:rsidR="003A0707" w:rsidRDefault="003A07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FFFFF88"/>
    <w:lvl w:ilvl="0">
      <w:start w:val="1"/>
      <w:numFmt w:val="decimal"/>
      <w:pStyle w:val="1"/>
      <w:lvlText w:val="%1."/>
      <w:lvlJc w:val="left"/>
      <w:pPr>
        <w:tabs>
          <w:tab w:val="left" w:pos="360"/>
        </w:tabs>
        <w:ind w:left="360" w:hanging="360"/>
      </w:pPr>
    </w:lvl>
  </w:abstractNum>
  <w:abstractNum w:abstractNumId="1">
    <w:nsid w:val="01234D61"/>
    <w:multiLevelType w:val="multilevel"/>
    <w:tmpl w:val="01234D61"/>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1250EA6"/>
    <w:multiLevelType w:val="multilevel"/>
    <w:tmpl w:val="01250EA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15F38DC"/>
    <w:multiLevelType w:val="multilevel"/>
    <w:tmpl w:val="015F38DC"/>
    <w:lvl w:ilvl="0">
      <w:start w:val="1"/>
      <w:numFmt w:val="bullet"/>
      <w:pStyle w:val="222"/>
      <w:lvlText w:val=""/>
      <w:lvlJc w:val="left"/>
      <w:pPr>
        <w:tabs>
          <w:tab w:val="left" w:pos="900"/>
        </w:tabs>
        <w:ind w:left="900" w:hanging="420"/>
      </w:pPr>
      <w:rPr>
        <w:rFonts w:ascii="Wingdings" w:hAnsi="Wingdings" w:hint="default"/>
      </w:rPr>
    </w:lvl>
    <w:lvl w:ilvl="1">
      <w:start w:val="1"/>
      <w:numFmt w:val="decimal"/>
      <w:lvlText w:val="%2."/>
      <w:lvlJc w:val="left"/>
      <w:pPr>
        <w:tabs>
          <w:tab w:val="left" w:pos="1320"/>
        </w:tabs>
        <w:ind w:left="1320" w:hanging="420"/>
      </w:pPr>
      <w:rPr>
        <w:rFonts w:hint="default"/>
        <w:color w:val="auto"/>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015F495B"/>
    <w:multiLevelType w:val="multilevel"/>
    <w:tmpl w:val="015F495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01902CFF"/>
    <w:multiLevelType w:val="multilevel"/>
    <w:tmpl w:val="01902CFF"/>
    <w:lvl w:ilvl="0">
      <w:start w:val="1"/>
      <w:numFmt w:val="decimal"/>
      <w:lvlText w:val="%1)"/>
      <w:lvlJc w:val="left"/>
      <w:pPr>
        <w:ind w:left="420" w:hanging="420"/>
      </w:pPr>
      <w:rPr>
        <w:rFonts w:ascii="Calibri" w:eastAsia="宋体" w:hAnsi="Calibri" w:cs="Times New Roman"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19F665B"/>
    <w:multiLevelType w:val="multilevel"/>
    <w:tmpl w:val="019F665B"/>
    <w:lvl w:ilvl="0">
      <w:start w:val="1"/>
      <w:numFmt w:val="decimal"/>
      <w:lvlText w:val="%1)"/>
      <w:lvlJc w:val="left"/>
      <w:pPr>
        <w:ind w:left="900" w:hanging="420"/>
      </w:pPr>
      <w:rPr>
        <w:rFonts w:ascii="Calibri" w:eastAsia="宋体" w:hAnsi="Calibri" w:cs="Times New Roman"/>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024367A3"/>
    <w:multiLevelType w:val="multilevel"/>
    <w:tmpl w:val="024367A3"/>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4D2C88"/>
    <w:multiLevelType w:val="multilevel"/>
    <w:tmpl w:val="044D2C88"/>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04E56384"/>
    <w:multiLevelType w:val="multilevel"/>
    <w:tmpl w:val="04E56384"/>
    <w:lvl w:ilvl="0">
      <w:start w:val="1"/>
      <w:numFmt w:val="decimal"/>
      <w:lvlText w:val="%1)"/>
      <w:lvlJc w:val="left"/>
      <w:pPr>
        <w:ind w:left="1260" w:hanging="420"/>
      </w:pPr>
      <w:rPr>
        <w:rFonts w:ascii="Calibri" w:eastAsia="宋体" w:hAnsi="Calibri"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80E34C0"/>
    <w:multiLevelType w:val="multilevel"/>
    <w:tmpl w:val="080E34C0"/>
    <w:lvl w:ilvl="0">
      <w:start w:val="1"/>
      <w:numFmt w:val="decimal"/>
      <w:lvlText w:val="%1."/>
      <w:lvlJc w:val="left"/>
      <w:pPr>
        <w:ind w:left="425" w:hanging="425"/>
      </w:pPr>
      <w:rPr>
        <w:rFonts w:hint="eastAsia"/>
        <w:sz w:val="28"/>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CFF3FC6"/>
    <w:multiLevelType w:val="multilevel"/>
    <w:tmpl w:val="0CFF3FC6"/>
    <w:lvl w:ilvl="0">
      <w:start w:val="1"/>
      <w:numFmt w:val="decimal"/>
      <w:lvlText w:val="%1)"/>
      <w:lvlJc w:val="left"/>
      <w:pPr>
        <w:ind w:left="420" w:hanging="420"/>
      </w:pPr>
      <w:rPr>
        <w:rFonts w:ascii="Calibri" w:eastAsia="宋体" w:hAnsi="Calibri" w:cs="Times New Roman"/>
      </w:rPr>
    </w:lvl>
    <w:lvl w:ilvl="1">
      <w:start w:val="1"/>
      <w:numFmt w:val="lowerLetter"/>
      <w:lvlText w:val="%2)"/>
      <w:lvlJc w:val="left"/>
      <w:pPr>
        <w:ind w:left="840" w:hanging="420"/>
      </w:pPr>
    </w:lvl>
    <w:lvl w:ilvl="2">
      <w:start w:val="1"/>
      <w:numFmt w:val="decimal"/>
      <w:lvlText w:val="%3)"/>
      <w:lvlJc w:val="left"/>
      <w:pPr>
        <w:ind w:left="1260" w:hanging="420"/>
      </w:pPr>
      <w:rPr>
        <w:rFonts w:ascii="Calibri" w:eastAsia="宋体" w:hAnsi="Calibri"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E452FDF"/>
    <w:multiLevelType w:val="multilevel"/>
    <w:tmpl w:val="0E452FD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0025144"/>
    <w:multiLevelType w:val="multilevel"/>
    <w:tmpl w:val="1002514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10477F9"/>
    <w:multiLevelType w:val="multilevel"/>
    <w:tmpl w:val="110477F9"/>
    <w:lvl w:ilvl="0">
      <w:start w:val="1"/>
      <w:numFmt w:val="decimal"/>
      <w:lvlText w:val="%1)"/>
      <w:lvlJc w:val="left"/>
      <w:pPr>
        <w:ind w:left="855" w:hanging="420"/>
      </w:p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15">
    <w:nsid w:val="11727870"/>
    <w:multiLevelType w:val="multilevel"/>
    <w:tmpl w:val="11727870"/>
    <w:lvl w:ilvl="0">
      <w:start w:val="1"/>
      <w:numFmt w:val="decimal"/>
      <w:suff w:val="nothing"/>
      <w:lvlText w:val="%1）"/>
      <w:lvlJc w:val="left"/>
      <w:pPr>
        <w:ind w:left="624" w:hanging="384"/>
      </w:pPr>
      <w:rPr>
        <w:rFonts w:hint="default"/>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abstractNum w:abstractNumId="16">
    <w:nsid w:val="121305E2"/>
    <w:multiLevelType w:val="multilevel"/>
    <w:tmpl w:val="121305E2"/>
    <w:lvl w:ilvl="0">
      <w:start w:val="1"/>
      <w:numFmt w:val="decimal"/>
      <w:lvlText w:val="%1）"/>
      <w:lvlJc w:val="left"/>
      <w:pPr>
        <w:ind w:left="1616" w:hanging="360"/>
      </w:pPr>
      <w:rPr>
        <w:rFonts w:hint="default"/>
      </w:rPr>
    </w:lvl>
    <w:lvl w:ilvl="1">
      <w:start w:val="1"/>
      <w:numFmt w:val="lowerLetter"/>
      <w:lvlText w:val="%2)"/>
      <w:lvlJc w:val="left"/>
      <w:pPr>
        <w:ind w:left="2096" w:hanging="420"/>
      </w:pPr>
    </w:lvl>
    <w:lvl w:ilvl="2">
      <w:start w:val="1"/>
      <w:numFmt w:val="lowerRoman"/>
      <w:lvlText w:val="%3."/>
      <w:lvlJc w:val="right"/>
      <w:pPr>
        <w:ind w:left="2516" w:hanging="420"/>
      </w:pPr>
    </w:lvl>
    <w:lvl w:ilvl="3">
      <w:start w:val="1"/>
      <w:numFmt w:val="decimal"/>
      <w:lvlText w:val="%4."/>
      <w:lvlJc w:val="left"/>
      <w:pPr>
        <w:ind w:left="2936" w:hanging="420"/>
      </w:pPr>
    </w:lvl>
    <w:lvl w:ilvl="4">
      <w:start w:val="1"/>
      <w:numFmt w:val="lowerLetter"/>
      <w:lvlText w:val="%5)"/>
      <w:lvlJc w:val="left"/>
      <w:pPr>
        <w:ind w:left="3356" w:hanging="420"/>
      </w:pPr>
    </w:lvl>
    <w:lvl w:ilvl="5">
      <w:start w:val="1"/>
      <w:numFmt w:val="lowerRoman"/>
      <w:lvlText w:val="%6."/>
      <w:lvlJc w:val="right"/>
      <w:pPr>
        <w:ind w:left="3776" w:hanging="420"/>
      </w:pPr>
    </w:lvl>
    <w:lvl w:ilvl="6">
      <w:start w:val="1"/>
      <w:numFmt w:val="decimal"/>
      <w:lvlText w:val="%7."/>
      <w:lvlJc w:val="left"/>
      <w:pPr>
        <w:ind w:left="4196" w:hanging="420"/>
      </w:pPr>
    </w:lvl>
    <w:lvl w:ilvl="7">
      <w:start w:val="1"/>
      <w:numFmt w:val="lowerLetter"/>
      <w:lvlText w:val="%8)"/>
      <w:lvlJc w:val="left"/>
      <w:pPr>
        <w:ind w:left="4616" w:hanging="420"/>
      </w:pPr>
    </w:lvl>
    <w:lvl w:ilvl="8">
      <w:start w:val="1"/>
      <w:numFmt w:val="lowerRoman"/>
      <w:lvlText w:val="%9."/>
      <w:lvlJc w:val="right"/>
      <w:pPr>
        <w:ind w:left="5036" w:hanging="420"/>
      </w:pPr>
    </w:lvl>
  </w:abstractNum>
  <w:abstractNum w:abstractNumId="17">
    <w:nsid w:val="121A1585"/>
    <w:multiLevelType w:val="multilevel"/>
    <w:tmpl w:val="121A1585"/>
    <w:lvl w:ilvl="0">
      <w:start w:val="1"/>
      <w:numFmt w:val="decimal"/>
      <w:lvlText w:val="%1"/>
      <w:lvlJc w:val="left"/>
      <w:pPr>
        <w:tabs>
          <w:tab w:val="left" w:pos="435"/>
        </w:tabs>
        <w:ind w:left="435" w:hanging="435"/>
      </w:pPr>
      <w:rPr>
        <w:rFonts w:hint="default"/>
      </w:rPr>
    </w:lvl>
    <w:lvl w:ilvl="1">
      <w:start w:val="1"/>
      <w:numFmt w:val="decimal"/>
      <w:pStyle w:val="10"/>
      <w:lvlText w:val="%1.%2"/>
      <w:lvlJc w:val="left"/>
      <w:pPr>
        <w:tabs>
          <w:tab w:val="left" w:pos="860"/>
        </w:tabs>
        <w:ind w:left="860" w:hanging="435"/>
      </w:pPr>
      <w:rPr>
        <w:rFonts w:hint="default"/>
      </w:rPr>
    </w:lvl>
    <w:lvl w:ilvl="2">
      <w:start w:val="1"/>
      <w:numFmt w:val="decimal"/>
      <w:lvlText w:val="%1.%2.%3"/>
      <w:lvlJc w:val="left"/>
      <w:pPr>
        <w:tabs>
          <w:tab w:val="left" w:pos="1285"/>
        </w:tabs>
        <w:ind w:left="1285" w:hanging="435"/>
      </w:pPr>
      <w:rPr>
        <w:rFonts w:hint="default"/>
      </w:rPr>
    </w:lvl>
    <w:lvl w:ilvl="3">
      <w:start w:val="1"/>
      <w:numFmt w:val="decimal"/>
      <w:lvlText w:val="%1.%2.%3.%4"/>
      <w:lvlJc w:val="left"/>
      <w:pPr>
        <w:tabs>
          <w:tab w:val="left" w:pos="1710"/>
        </w:tabs>
        <w:ind w:left="1710" w:hanging="435"/>
      </w:pPr>
      <w:rPr>
        <w:rFonts w:hint="default"/>
      </w:rPr>
    </w:lvl>
    <w:lvl w:ilvl="4">
      <w:start w:val="1"/>
      <w:numFmt w:val="decimal"/>
      <w:lvlText w:val="%1.%2.%3.%4.%5"/>
      <w:lvlJc w:val="left"/>
      <w:pPr>
        <w:tabs>
          <w:tab w:val="left" w:pos="2135"/>
        </w:tabs>
        <w:ind w:left="2135" w:hanging="435"/>
      </w:pPr>
      <w:rPr>
        <w:rFonts w:hint="default"/>
      </w:rPr>
    </w:lvl>
    <w:lvl w:ilvl="5">
      <w:start w:val="1"/>
      <w:numFmt w:val="decimal"/>
      <w:lvlText w:val="%1.%2.%3.%4.%5.%6"/>
      <w:lvlJc w:val="left"/>
      <w:pPr>
        <w:tabs>
          <w:tab w:val="left" w:pos="2560"/>
        </w:tabs>
        <w:ind w:left="2560" w:hanging="435"/>
      </w:pPr>
      <w:rPr>
        <w:rFonts w:hint="default"/>
      </w:rPr>
    </w:lvl>
    <w:lvl w:ilvl="6">
      <w:start w:val="1"/>
      <w:numFmt w:val="decimal"/>
      <w:lvlText w:val="%1.%2.%3.%4.%5.%6.%7"/>
      <w:lvlJc w:val="left"/>
      <w:pPr>
        <w:tabs>
          <w:tab w:val="left" w:pos="2985"/>
        </w:tabs>
        <w:ind w:left="2985" w:hanging="435"/>
      </w:pPr>
      <w:rPr>
        <w:rFonts w:hint="default"/>
      </w:rPr>
    </w:lvl>
    <w:lvl w:ilvl="7">
      <w:start w:val="1"/>
      <w:numFmt w:val="decimal"/>
      <w:lvlText w:val="%1.%2.%3.%4.%5.%6.%7.%8"/>
      <w:lvlJc w:val="left"/>
      <w:pPr>
        <w:tabs>
          <w:tab w:val="left" w:pos="3410"/>
        </w:tabs>
        <w:ind w:left="3410" w:hanging="435"/>
      </w:pPr>
      <w:rPr>
        <w:rFonts w:hint="default"/>
      </w:rPr>
    </w:lvl>
    <w:lvl w:ilvl="8">
      <w:start w:val="1"/>
      <w:numFmt w:val="decimal"/>
      <w:lvlText w:val="%1.%2.%3.%4.%5.%6.%7.%8.%9"/>
      <w:lvlJc w:val="left"/>
      <w:pPr>
        <w:tabs>
          <w:tab w:val="left" w:pos="3835"/>
        </w:tabs>
        <w:ind w:left="3835" w:hanging="435"/>
      </w:pPr>
      <w:rPr>
        <w:rFonts w:hint="default"/>
      </w:rPr>
    </w:lvl>
  </w:abstractNum>
  <w:abstractNum w:abstractNumId="18">
    <w:nsid w:val="13780F1C"/>
    <w:multiLevelType w:val="multilevel"/>
    <w:tmpl w:val="13780F1C"/>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4606967"/>
    <w:multiLevelType w:val="multilevel"/>
    <w:tmpl w:val="14606967"/>
    <w:lvl w:ilvl="0">
      <w:start w:val="1"/>
      <w:numFmt w:val="chineseCountingThousand"/>
      <w:lvlText w:val="第%1章."/>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611400F"/>
    <w:multiLevelType w:val="multilevel"/>
    <w:tmpl w:val="1611400F"/>
    <w:lvl w:ilvl="0">
      <w:start w:val="1"/>
      <w:numFmt w:val="decimal"/>
      <w:isLgl/>
      <w:lvlText w:val="%1."/>
      <w:lvlJc w:val="left"/>
      <w:pPr>
        <w:tabs>
          <w:tab w:val="left" w:pos="432"/>
        </w:tabs>
        <w:ind w:left="432" w:hanging="432"/>
      </w:pPr>
      <w:rPr>
        <w:rFonts w:ascii="Times New Roman" w:eastAsia="仿宋_GB2312" w:hAnsi="Times New Roman" w:hint="default"/>
        <w:b w:val="0"/>
        <w:i w:val="0"/>
        <w:sz w:val="24"/>
        <w:szCs w:val="24"/>
      </w:rPr>
    </w:lvl>
    <w:lvl w:ilvl="1">
      <w:start w:val="1"/>
      <w:numFmt w:val="decimal"/>
      <w:pStyle w:val="AppendixIndex"/>
      <w:lvlText w:val="%1.%2"/>
      <w:lvlJc w:val="left"/>
      <w:pPr>
        <w:tabs>
          <w:tab w:val="left" w:pos="576"/>
        </w:tabs>
        <w:ind w:left="576" w:hanging="576"/>
      </w:pPr>
      <w:rPr>
        <w:rFonts w:ascii="Times New Roman" w:eastAsia="仿宋_GB2312" w:hAnsi="Times New Roman" w:hint="default"/>
        <w:b w:val="0"/>
        <w:i w:val="0"/>
        <w:sz w:val="24"/>
      </w:rPr>
    </w:lvl>
    <w:lvl w:ilvl="2">
      <w:start w:val="1"/>
      <w:numFmt w:val="decimal"/>
      <w:lvlText w:val="%1.%2.%3"/>
      <w:lvlJc w:val="left"/>
      <w:pPr>
        <w:tabs>
          <w:tab w:val="left" w:pos="720"/>
        </w:tabs>
        <w:ind w:left="720" w:hanging="720"/>
      </w:pPr>
      <w:rPr>
        <w:rFonts w:ascii="Times New Roman" w:eastAsia="仿宋_GB2312" w:hAnsi="Times New Roman" w:hint="default"/>
        <w:b/>
        <w:i/>
        <w:sz w:val="21"/>
      </w:rPr>
    </w:lvl>
    <w:lvl w:ilvl="3">
      <w:start w:val="1"/>
      <w:numFmt w:val="decimal"/>
      <w:lvlText w:val="%1.%2.%3.%4"/>
      <w:lvlJc w:val="left"/>
      <w:pPr>
        <w:tabs>
          <w:tab w:val="left" w:pos="864"/>
        </w:tabs>
        <w:ind w:left="864" w:hanging="864"/>
      </w:pPr>
      <w:rPr>
        <w:rFonts w:ascii="Times New Roman" w:eastAsia="仿宋_GB2312" w:hAnsi="Times New Roman" w:hint="default"/>
        <w:b/>
        <w:i/>
        <w:sz w:val="21"/>
      </w:rPr>
    </w:lvl>
    <w:lvl w:ilvl="4">
      <w:start w:val="1"/>
      <w:numFmt w:val="decimal"/>
      <w:lvlText w:val="%1.%2.%3.%4.%5"/>
      <w:lvlJc w:val="left"/>
      <w:pPr>
        <w:tabs>
          <w:tab w:val="left" w:pos="1008"/>
        </w:tabs>
        <w:ind w:left="1008" w:hanging="1008"/>
      </w:pPr>
      <w:rPr>
        <w:rFonts w:ascii="Times New Roman" w:eastAsia="仿宋_GB2312" w:hAnsi="Times New Roman" w:hint="default"/>
        <w:b/>
        <w:i/>
        <w:sz w:val="21"/>
      </w:rPr>
    </w:lvl>
    <w:lvl w:ilvl="5">
      <w:start w:val="1"/>
      <w:numFmt w:val="decimal"/>
      <w:lvlText w:val="%1.%2.%3.%4.%5.%6"/>
      <w:lvlJc w:val="left"/>
      <w:pPr>
        <w:tabs>
          <w:tab w:val="left" w:pos="1152"/>
        </w:tabs>
        <w:ind w:left="1152" w:hanging="1152"/>
      </w:pPr>
      <w:rPr>
        <w:rFonts w:ascii="Times New Roman" w:eastAsia="仿宋_GB2312" w:hAnsi="Times New Roman" w:hint="default"/>
        <w:b/>
        <w:i/>
        <w:sz w:val="24"/>
      </w:rPr>
    </w:lvl>
    <w:lvl w:ilvl="6">
      <w:start w:val="1"/>
      <w:numFmt w:val="decimal"/>
      <w:lvlText w:val="%1.%2.%3.%4.%5.%6.%7"/>
      <w:lvlJc w:val="left"/>
      <w:pPr>
        <w:tabs>
          <w:tab w:val="left" w:pos="1296"/>
        </w:tabs>
        <w:ind w:left="1296" w:hanging="1296"/>
      </w:pPr>
      <w:rPr>
        <w:rFonts w:ascii="Times New Roman" w:eastAsia="仿宋_GB2312" w:hAnsi="Times New Roman" w:hint="default"/>
        <w:b/>
        <w:i/>
        <w:sz w:val="24"/>
      </w:rPr>
    </w:lvl>
    <w:lvl w:ilvl="7">
      <w:start w:val="1"/>
      <w:numFmt w:val="decimal"/>
      <w:lvlText w:val="%1.%2.%3.%4.%5.%6.%7.%8"/>
      <w:lvlJc w:val="left"/>
      <w:pPr>
        <w:tabs>
          <w:tab w:val="left" w:pos="1440"/>
        </w:tabs>
        <w:ind w:left="1440" w:hanging="1440"/>
      </w:pPr>
      <w:rPr>
        <w:rFonts w:ascii="Times New Roman" w:eastAsia="仿宋_GB2312" w:hAnsi="Times New Roman" w:hint="default"/>
        <w:b/>
        <w:i/>
        <w:sz w:val="24"/>
      </w:rPr>
    </w:lvl>
    <w:lvl w:ilvl="8">
      <w:start w:val="1"/>
      <w:numFmt w:val="decimal"/>
      <w:lvlText w:val="%1.%2.%3.%4.%5.%6.%7.%8.%9"/>
      <w:lvlJc w:val="left"/>
      <w:pPr>
        <w:tabs>
          <w:tab w:val="left" w:pos="1584"/>
        </w:tabs>
        <w:ind w:left="1584" w:hanging="1584"/>
      </w:pPr>
      <w:rPr>
        <w:rFonts w:ascii="Times New Roman" w:eastAsia="仿宋_GB2312" w:hAnsi="Times New Roman" w:hint="default"/>
        <w:b/>
        <w:i/>
        <w:sz w:val="24"/>
      </w:rPr>
    </w:lvl>
  </w:abstractNum>
  <w:abstractNum w:abstractNumId="21">
    <w:nsid w:val="16643E41"/>
    <w:multiLevelType w:val="multilevel"/>
    <w:tmpl w:val="16643E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17BB21B4"/>
    <w:multiLevelType w:val="multilevel"/>
    <w:tmpl w:val="17BB21B4"/>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9BD1107"/>
    <w:multiLevelType w:val="multilevel"/>
    <w:tmpl w:val="19BD110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1A1666DC"/>
    <w:multiLevelType w:val="multilevel"/>
    <w:tmpl w:val="1A1666DC"/>
    <w:lvl w:ilvl="0">
      <w:start w:val="1"/>
      <w:numFmt w:val="bullet"/>
      <w:pStyle w:val="6"/>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5">
    <w:nsid w:val="1A6548A5"/>
    <w:multiLevelType w:val="multilevel"/>
    <w:tmpl w:val="1A6548A5"/>
    <w:lvl w:ilvl="0">
      <w:start w:val="1"/>
      <w:numFmt w:val="decimal"/>
      <w:lvlText w:val="%1"/>
      <w:lvlJc w:val="left"/>
      <w:pPr>
        <w:ind w:left="227" w:hanging="227"/>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6.%3"/>
      <w:lvlJc w:val="left"/>
      <w:pPr>
        <w:tabs>
          <w:tab w:val="left" w:pos="1648"/>
        </w:tabs>
        <w:ind w:left="1288" w:hanging="720"/>
      </w:pPr>
      <w:rPr>
        <w:rFonts w:hint="default"/>
      </w:rPr>
    </w:lvl>
    <w:lvl w:ilvl="3">
      <w:start w:val="1"/>
      <w:numFmt w:val="decimal"/>
      <w:lvlText w:val="%1.%2.%3.%4"/>
      <w:lvlJc w:val="left"/>
      <w:pPr>
        <w:tabs>
          <w:tab w:val="left" w:pos="1860"/>
        </w:tabs>
        <w:ind w:left="1860" w:hanging="1080"/>
      </w:pPr>
      <w:rPr>
        <w:rFonts w:eastAsia="宋体" w:hint="eastAsia"/>
        <w:sz w:val="28"/>
        <w:szCs w:val="28"/>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26">
    <w:nsid w:val="1AB42E03"/>
    <w:multiLevelType w:val="multilevel"/>
    <w:tmpl w:val="1AB42E0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1B647255"/>
    <w:multiLevelType w:val="multilevel"/>
    <w:tmpl w:val="1B647255"/>
    <w:lvl w:ilvl="0">
      <w:start w:val="1"/>
      <w:numFmt w:val="decimal"/>
      <w:lvlText w:val="%1"/>
      <w:lvlJc w:val="left"/>
      <w:pPr>
        <w:tabs>
          <w:tab w:val="left" w:pos="600"/>
        </w:tabs>
        <w:ind w:left="600" w:hanging="600"/>
      </w:pPr>
      <w:rPr>
        <w:rFonts w:ascii="Arial" w:eastAsia="黑体" w:hAnsi="Arial" w:hint="default"/>
        <w:b/>
        <w:i w:val="0"/>
        <w:sz w:val="21"/>
        <w:szCs w:val="21"/>
      </w:rPr>
    </w:lvl>
    <w:lvl w:ilvl="1">
      <w:start w:val="1"/>
      <w:numFmt w:val="decimal"/>
      <w:pStyle w:val="HT2"/>
      <w:lvlText w:val="%1.%2"/>
      <w:lvlJc w:val="left"/>
      <w:pPr>
        <w:tabs>
          <w:tab w:val="left" w:pos="1134"/>
        </w:tabs>
        <w:ind w:left="1134" w:hanging="1134"/>
      </w:pPr>
      <w:rPr>
        <w:rFonts w:ascii="Arial" w:eastAsia="黑体" w:hAnsi="Arial" w:hint="default"/>
        <w:b/>
        <w:i w:val="0"/>
        <w:sz w:val="21"/>
        <w:szCs w:val="21"/>
      </w:rPr>
    </w:lvl>
    <w:lvl w:ilvl="2">
      <w:start w:val="1"/>
      <w:numFmt w:val="decimal"/>
      <w:pStyle w:val="HT3"/>
      <w:lvlText w:val="%1.%2.%3"/>
      <w:lvlJc w:val="left"/>
      <w:pPr>
        <w:tabs>
          <w:tab w:val="left" w:pos="851"/>
        </w:tabs>
        <w:ind w:left="851" w:hanging="851"/>
      </w:pPr>
      <w:rPr>
        <w:rFonts w:ascii="Arial" w:eastAsia="黑体" w:hAnsi="Arial" w:hint="default"/>
        <w:b/>
        <w:i w:val="0"/>
        <w:sz w:val="21"/>
        <w:szCs w:val="21"/>
      </w:rPr>
    </w:lvl>
    <w:lvl w:ilvl="3">
      <w:start w:val="1"/>
      <w:numFmt w:val="decimal"/>
      <w:pStyle w:val="HT4"/>
      <w:lvlText w:val="%1.%2.%3.%4"/>
      <w:lvlJc w:val="left"/>
      <w:pPr>
        <w:tabs>
          <w:tab w:val="left" w:pos="1134"/>
        </w:tabs>
        <w:ind w:left="1134" w:hanging="1134"/>
      </w:pPr>
      <w:rPr>
        <w:rFonts w:ascii="Arial" w:eastAsia="黑体" w:hAnsi="Arial" w:hint="default"/>
        <w:b/>
        <w:i w:val="0"/>
        <w:sz w:val="21"/>
        <w:szCs w:val="21"/>
      </w:rPr>
    </w:lvl>
    <w:lvl w:ilvl="4">
      <w:start w:val="1"/>
      <w:numFmt w:val="decimal"/>
      <w:lvlText w:val="%1.%2.%3.%4.%5"/>
      <w:lvlJc w:val="left"/>
      <w:pPr>
        <w:tabs>
          <w:tab w:val="left" w:pos="992"/>
        </w:tabs>
        <w:ind w:left="992" w:hanging="992"/>
      </w:pPr>
      <w:rPr>
        <w:rFonts w:ascii="Arial" w:eastAsia="黑体" w:hAnsi="Arial" w:hint="default"/>
        <w:b w:val="0"/>
        <w:i w:val="0"/>
        <w:sz w:val="21"/>
        <w:szCs w:val="21"/>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21695E4C"/>
    <w:multiLevelType w:val="multilevel"/>
    <w:tmpl w:val="21695E4C"/>
    <w:lvl w:ilvl="0">
      <w:start w:val="1"/>
      <w:numFmt w:val="decimal"/>
      <w:lvlText w:val="%1)"/>
      <w:lvlJc w:val="left"/>
      <w:pPr>
        <w:ind w:left="855" w:hanging="420"/>
      </w:p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29">
    <w:nsid w:val="22072D04"/>
    <w:multiLevelType w:val="multilevel"/>
    <w:tmpl w:val="22072D04"/>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2CF22D0"/>
    <w:multiLevelType w:val="multilevel"/>
    <w:tmpl w:val="22CF22D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233C653C"/>
    <w:multiLevelType w:val="multilevel"/>
    <w:tmpl w:val="233C653C"/>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2">
    <w:nsid w:val="26571CFA"/>
    <w:multiLevelType w:val="multilevel"/>
    <w:tmpl w:val="26571CFA"/>
    <w:lvl w:ilvl="0">
      <w:start w:val="1"/>
      <w:numFmt w:val="decimal"/>
      <w:lvlText w:val="%1)"/>
      <w:lvlJc w:val="left"/>
      <w:pPr>
        <w:ind w:left="900" w:hanging="420"/>
      </w:pPr>
      <w:rPr>
        <w:rFonts w:ascii="Calibri" w:eastAsia="宋体" w:hAnsi="Calibri" w:cs="Times New Roman"/>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nsid w:val="29E03FDB"/>
    <w:multiLevelType w:val="multilevel"/>
    <w:tmpl w:val="29E03FDB"/>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2AEE161F"/>
    <w:multiLevelType w:val="multilevel"/>
    <w:tmpl w:val="2AEE161F"/>
    <w:lvl w:ilvl="0">
      <w:start w:val="1"/>
      <w:numFmt w:val="decimal"/>
      <w:lvlText w:val="%1"/>
      <w:lvlJc w:val="left"/>
      <w:pPr>
        <w:ind w:left="227" w:hanging="227"/>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6.%3"/>
      <w:lvlJc w:val="left"/>
      <w:pPr>
        <w:tabs>
          <w:tab w:val="left" w:pos="1648"/>
        </w:tabs>
        <w:ind w:left="1288" w:hanging="720"/>
      </w:pPr>
      <w:rPr>
        <w:rFonts w:hint="default"/>
      </w:rPr>
    </w:lvl>
    <w:lvl w:ilvl="3">
      <w:start w:val="1"/>
      <w:numFmt w:val="decimal"/>
      <w:lvlText w:val="%1.%2.%3.%4"/>
      <w:lvlJc w:val="left"/>
      <w:pPr>
        <w:tabs>
          <w:tab w:val="left" w:pos="1860"/>
        </w:tabs>
        <w:ind w:left="1860" w:hanging="1080"/>
      </w:pPr>
      <w:rPr>
        <w:rFonts w:eastAsia="宋体" w:hint="eastAsia"/>
        <w:sz w:val="28"/>
        <w:szCs w:val="28"/>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35">
    <w:nsid w:val="2B907395"/>
    <w:multiLevelType w:val="multilevel"/>
    <w:tmpl w:val="2B907395"/>
    <w:lvl w:ilvl="0">
      <w:start w:val="2"/>
      <w:numFmt w:val="decimal"/>
      <w:lvlText w:val="%1.4.2"/>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237AB5"/>
    <w:multiLevelType w:val="multilevel"/>
    <w:tmpl w:val="2C237A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C600C14"/>
    <w:multiLevelType w:val="multilevel"/>
    <w:tmpl w:val="2C600C1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2CE576BF"/>
    <w:multiLevelType w:val="multilevel"/>
    <w:tmpl w:val="2CE576BF"/>
    <w:lvl w:ilvl="0">
      <w:start w:val="1"/>
      <w:numFmt w:val="decimal"/>
      <w:lvlText w:val="%1)"/>
      <w:lvlJc w:val="left"/>
      <w:pPr>
        <w:ind w:left="899" w:hanging="420"/>
      </w:pPr>
      <w:rPr>
        <w:rFonts w:ascii="Calibri" w:eastAsia="宋体" w:hAnsi="Calibri" w:cs="Times New Roman"/>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39">
    <w:nsid w:val="2E053E52"/>
    <w:multiLevelType w:val="multilevel"/>
    <w:tmpl w:val="2E053E5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0">
    <w:nsid w:val="2E6803C3"/>
    <w:multiLevelType w:val="multilevel"/>
    <w:tmpl w:val="2E6803C3"/>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F4C23E1"/>
    <w:multiLevelType w:val="multilevel"/>
    <w:tmpl w:val="2F4C23E1"/>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42">
    <w:nsid w:val="2F7F4B62"/>
    <w:multiLevelType w:val="multilevel"/>
    <w:tmpl w:val="2F7F4B62"/>
    <w:lvl w:ilvl="0">
      <w:start w:val="1"/>
      <w:numFmt w:val="bullet"/>
      <w:pStyle w:val="11"/>
      <w:lvlText w:val=""/>
      <w:lvlJc w:val="left"/>
      <w:pPr>
        <w:tabs>
          <w:tab w:val="left" w:pos="1560"/>
        </w:tabs>
        <w:ind w:left="1560" w:hanging="48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3134433C"/>
    <w:multiLevelType w:val="multilevel"/>
    <w:tmpl w:val="3134433C"/>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黑体" w:hAnsi="黑体" w:hint="default"/>
      </w:rPr>
    </w:lvl>
    <w:lvl w:ilvl="2">
      <w:start w:val="1"/>
      <w:numFmt w:val="bullet"/>
      <w:lvlText w:val=""/>
      <w:lvlJc w:val="left"/>
      <w:pPr>
        <w:tabs>
          <w:tab w:val="left" w:pos="1680"/>
        </w:tabs>
        <w:ind w:left="1680" w:hanging="420"/>
      </w:pPr>
      <w:rPr>
        <w:rFonts w:ascii="黑体" w:hAnsi="黑体" w:hint="default"/>
      </w:rPr>
    </w:lvl>
    <w:lvl w:ilvl="3">
      <w:start w:val="1"/>
      <w:numFmt w:val="bullet"/>
      <w:lvlText w:val=""/>
      <w:lvlJc w:val="left"/>
      <w:pPr>
        <w:tabs>
          <w:tab w:val="left" w:pos="2100"/>
        </w:tabs>
        <w:ind w:left="2100" w:hanging="420"/>
      </w:pPr>
      <w:rPr>
        <w:rFonts w:ascii="黑体" w:hAnsi="黑体" w:hint="default"/>
      </w:rPr>
    </w:lvl>
    <w:lvl w:ilvl="4">
      <w:start w:val="1"/>
      <w:numFmt w:val="bullet"/>
      <w:lvlText w:val=""/>
      <w:lvlJc w:val="left"/>
      <w:pPr>
        <w:tabs>
          <w:tab w:val="left" w:pos="2520"/>
        </w:tabs>
        <w:ind w:left="2520" w:hanging="420"/>
      </w:pPr>
      <w:rPr>
        <w:rFonts w:ascii="黑体" w:hAnsi="黑体" w:hint="default"/>
      </w:rPr>
    </w:lvl>
    <w:lvl w:ilvl="5">
      <w:start w:val="1"/>
      <w:numFmt w:val="bullet"/>
      <w:lvlText w:val=""/>
      <w:lvlJc w:val="left"/>
      <w:pPr>
        <w:tabs>
          <w:tab w:val="left" w:pos="2940"/>
        </w:tabs>
        <w:ind w:left="2940" w:hanging="420"/>
      </w:pPr>
      <w:rPr>
        <w:rFonts w:ascii="黑体" w:hAnsi="黑体" w:hint="default"/>
      </w:rPr>
    </w:lvl>
    <w:lvl w:ilvl="6">
      <w:start w:val="1"/>
      <w:numFmt w:val="bullet"/>
      <w:lvlText w:val=""/>
      <w:lvlJc w:val="left"/>
      <w:pPr>
        <w:tabs>
          <w:tab w:val="left" w:pos="3360"/>
        </w:tabs>
        <w:ind w:left="3360" w:hanging="420"/>
      </w:pPr>
      <w:rPr>
        <w:rFonts w:ascii="黑体" w:hAnsi="黑体" w:hint="default"/>
      </w:rPr>
    </w:lvl>
    <w:lvl w:ilvl="7">
      <w:start w:val="1"/>
      <w:numFmt w:val="bullet"/>
      <w:lvlText w:val=""/>
      <w:lvlJc w:val="left"/>
      <w:pPr>
        <w:tabs>
          <w:tab w:val="left" w:pos="3780"/>
        </w:tabs>
        <w:ind w:left="3780" w:hanging="420"/>
      </w:pPr>
      <w:rPr>
        <w:rFonts w:ascii="黑体" w:hAnsi="黑体" w:hint="default"/>
      </w:rPr>
    </w:lvl>
    <w:lvl w:ilvl="8">
      <w:start w:val="1"/>
      <w:numFmt w:val="bullet"/>
      <w:lvlText w:val=""/>
      <w:lvlJc w:val="left"/>
      <w:pPr>
        <w:tabs>
          <w:tab w:val="left" w:pos="4200"/>
        </w:tabs>
        <w:ind w:left="4200" w:hanging="420"/>
      </w:pPr>
      <w:rPr>
        <w:rFonts w:ascii="黑体" w:hAnsi="黑体" w:hint="default"/>
      </w:rPr>
    </w:lvl>
  </w:abstractNum>
  <w:abstractNum w:abstractNumId="44">
    <w:nsid w:val="325766E1"/>
    <w:multiLevelType w:val="multilevel"/>
    <w:tmpl w:val="325766E1"/>
    <w:lvl w:ilvl="0">
      <w:start w:val="1"/>
      <w:numFmt w:val="bullet"/>
      <w:pStyle w:val="12"/>
      <w:lvlText w:val=""/>
      <w:lvlJc w:val="left"/>
      <w:pPr>
        <w:tabs>
          <w:tab w:val="left" w:pos="945"/>
        </w:tabs>
        <w:ind w:left="945" w:hanging="420"/>
      </w:pPr>
      <w:rPr>
        <w:rFonts w:ascii="Wingdings" w:hAnsi="Wingdings" w:hint="default"/>
        <w:color w:val="auto"/>
      </w:rPr>
    </w:lvl>
    <w:lvl w:ilvl="1">
      <w:start w:val="1"/>
      <w:numFmt w:val="bullet"/>
      <w:lvlText w:val=""/>
      <w:lvlJc w:val="left"/>
      <w:pPr>
        <w:tabs>
          <w:tab w:val="left" w:pos="1365"/>
        </w:tabs>
        <w:ind w:left="1365" w:hanging="420"/>
      </w:pPr>
      <w:rPr>
        <w:rFonts w:ascii="Wingdings" w:hAnsi="Wingdings" w:hint="default"/>
      </w:rPr>
    </w:lvl>
    <w:lvl w:ilvl="2">
      <w:start w:val="1"/>
      <w:numFmt w:val="bullet"/>
      <w:lvlText w:val=""/>
      <w:lvlJc w:val="left"/>
      <w:pPr>
        <w:tabs>
          <w:tab w:val="left" w:pos="1785"/>
        </w:tabs>
        <w:ind w:left="1785" w:hanging="420"/>
      </w:pPr>
      <w:rPr>
        <w:rFonts w:ascii="Wingdings" w:hAnsi="Wingdings" w:hint="default"/>
      </w:rPr>
    </w:lvl>
    <w:lvl w:ilvl="3">
      <w:start w:val="1"/>
      <w:numFmt w:val="bullet"/>
      <w:lvlText w:val=""/>
      <w:lvlJc w:val="left"/>
      <w:pPr>
        <w:tabs>
          <w:tab w:val="left" w:pos="2205"/>
        </w:tabs>
        <w:ind w:left="2205" w:hanging="420"/>
      </w:pPr>
      <w:rPr>
        <w:rFonts w:ascii="Wingdings" w:hAnsi="Wingdings" w:hint="default"/>
      </w:rPr>
    </w:lvl>
    <w:lvl w:ilvl="4">
      <w:start w:val="1"/>
      <w:numFmt w:val="bullet"/>
      <w:lvlText w:val=""/>
      <w:lvlJc w:val="left"/>
      <w:pPr>
        <w:tabs>
          <w:tab w:val="left" w:pos="2625"/>
        </w:tabs>
        <w:ind w:left="2625" w:hanging="420"/>
      </w:pPr>
      <w:rPr>
        <w:rFonts w:ascii="Wingdings" w:hAnsi="Wingdings" w:hint="default"/>
      </w:rPr>
    </w:lvl>
    <w:lvl w:ilvl="5">
      <w:start w:val="1"/>
      <w:numFmt w:val="bullet"/>
      <w:lvlText w:val=""/>
      <w:lvlJc w:val="left"/>
      <w:pPr>
        <w:tabs>
          <w:tab w:val="left" w:pos="3045"/>
        </w:tabs>
        <w:ind w:left="3045" w:hanging="420"/>
      </w:pPr>
      <w:rPr>
        <w:rFonts w:ascii="Wingdings" w:hAnsi="Wingdings" w:hint="default"/>
      </w:rPr>
    </w:lvl>
    <w:lvl w:ilvl="6">
      <w:start w:val="1"/>
      <w:numFmt w:val="bullet"/>
      <w:lvlText w:val=""/>
      <w:lvlJc w:val="left"/>
      <w:pPr>
        <w:tabs>
          <w:tab w:val="left" w:pos="3465"/>
        </w:tabs>
        <w:ind w:left="3465" w:hanging="420"/>
      </w:pPr>
      <w:rPr>
        <w:rFonts w:ascii="Wingdings" w:hAnsi="Wingdings" w:hint="default"/>
      </w:rPr>
    </w:lvl>
    <w:lvl w:ilvl="7">
      <w:start w:val="1"/>
      <w:numFmt w:val="bullet"/>
      <w:lvlText w:val=""/>
      <w:lvlJc w:val="left"/>
      <w:pPr>
        <w:tabs>
          <w:tab w:val="left" w:pos="3885"/>
        </w:tabs>
        <w:ind w:left="3885" w:hanging="420"/>
      </w:pPr>
      <w:rPr>
        <w:rFonts w:ascii="Wingdings" w:hAnsi="Wingdings" w:hint="default"/>
      </w:rPr>
    </w:lvl>
    <w:lvl w:ilvl="8">
      <w:start w:val="1"/>
      <w:numFmt w:val="bullet"/>
      <w:lvlText w:val=""/>
      <w:lvlJc w:val="left"/>
      <w:pPr>
        <w:tabs>
          <w:tab w:val="left" w:pos="4305"/>
        </w:tabs>
        <w:ind w:left="4305" w:hanging="420"/>
      </w:pPr>
      <w:rPr>
        <w:rFonts w:ascii="Wingdings" w:hAnsi="Wingdings" w:hint="default"/>
      </w:rPr>
    </w:lvl>
  </w:abstractNum>
  <w:abstractNum w:abstractNumId="45">
    <w:nsid w:val="36576CC8"/>
    <w:multiLevelType w:val="multilevel"/>
    <w:tmpl w:val="36576CC8"/>
    <w:lvl w:ilvl="0">
      <w:start w:val="1"/>
      <w:numFmt w:val="bullet"/>
      <w:pStyle w:val="7"/>
      <w:lvlText w:val=""/>
      <w:lvlJc w:val="left"/>
      <w:pPr>
        <w:tabs>
          <w:tab w:val="left" w:pos="3856"/>
        </w:tabs>
        <w:ind w:left="3856" w:hanging="454"/>
      </w:pPr>
      <w:rPr>
        <w:rFonts w:ascii="Wingdings" w:hAnsi="Wingdings" w:hint="default"/>
      </w:rPr>
    </w:lvl>
    <w:lvl w:ilvl="1">
      <w:start w:val="1"/>
      <w:numFmt w:val="decimal"/>
      <w:lvlText w:val="%2."/>
      <w:lvlJc w:val="left"/>
      <w:pPr>
        <w:tabs>
          <w:tab w:val="left" w:pos="4809"/>
        </w:tabs>
        <w:ind w:left="4809" w:hanging="420"/>
      </w:pPr>
    </w:lvl>
    <w:lvl w:ilvl="2">
      <w:start w:val="1"/>
      <w:numFmt w:val="bullet"/>
      <w:lvlText w:val=""/>
      <w:lvlJc w:val="left"/>
      <w:pPr>
        <w:tabs>
          <w:tab w:val="left" w:pos="5229"/>
        </w:tabs>
        <w:ind w:left="5229" w:hanging="420"/>
      </w:pPr>
      <w:rPr>
        <w:rFonts w:ascii="Wingdings" w:hAnsi="Wingdings" w:hint="default"/>
      </w:rPr>
    </w:lvl>
    <w:lvl w:ilvl="3">
      <w:start w:val="1"/>
      <w:numFmt w:val="bullet"/>
      <w:lvlText w:val=""/>
      <w:lvlJc w:val="left"/>
      <w:pPr>
        <w:tabs>
          <w:tab w:val="left" w:pos="5649"/>
        </w:tabs>
        <w:ind w:left="5649" w:hanging="420"/>
      </w:pPr>
      <w:rPr>
        <w:rFonts w:ascii="Wingdings" w:hAnsi="Wingdings" w:hint="default"/>
      </w:rPr>
    </w:lvl>
    <w:lvl w:ilvl="4">
      <w:start w:val="1"/>
      <w:numFmt w:val="bullet"/>
      <w:lvlText w:val=""/>
      <w:lvlJc w:val="left"/>
      <w:pPr>
        <w:tabs>
          <w:tab w:val="left" w:pos="6069"/>
        </w:tabs>
        <w:ind w:left="6069" w:hanging="420"/>
      </w:pPr>
      <w:rPr>
        <w:rFonts w:ascii="Wingdings" w:hAnsi="Wingdings" w:hint="default"/>
      </w:rPr>
    </w:lvl>
    <w:lvl w:ilvl="5">
      <w:start w:val="1"/>
      <w:numFmt w:val="bullet"/>
      <w:lvlText w:val=""/>
      <w:lvlJc w:val="left"/>
      <w:pPr>
        <w:tabs>
          <w:tab w:val="left" w:pos="6489"/>
        </w:tabs>
        <w:ind w:left="6489" w:hanging="420"/>
      </w:pPr>
      <w:rPr>
        <w:rFonts w:ascii="Wingdings" w:hAnsi="Wingdings" w:hint="default"/>
      </w:rPr>
    </w:lvl>
    <w:lvl w:ilvl="6">
      <w:start w:val="1"/>
      <w:numFmt w:val="bullet"/>
      <w:lvlText w:val=""/>
      <w:lvlJc w:val="left"/>
      <w:pPr>
        <w:tabs>
          <w:tab w:val="left" w:pos="6909"/>
        </w:tabs>
        <w:ind w:left="6909" w:hanging="420"/>
      </w:pPr>
      <w:rPr>
        <w:rFonts w:ascii="Wingdings" w:hAnsi="Wingdings" w:hint="default"/>
      </w:rPr>
    </w:lvl>
    <w:lvl w:ilvl="7">
      <w:start w:val="1"/>
      <w:numFmt w:val="bullet"/>
      <w:lvlText w:val=""/>
      <w:lvlJc w:val="left"/>
      <w:pPr>
        <w:tabs>
          <w:tab w:val="left" w:pos="7329"/>
        </w:tabs>
        <w:ind w:left="7329" w:hanging="420"/>
      </w:pPr>
      <w:rPr>
        <w:rFonts w:ascii="Wingdings" w:hAnsi="Wingdings" w:hint="default"/>
      </w:rPr>
    </w:lvl>
    <w:lvl w:ilvl="8">
      <w:start w:val="1"/>
      <w:numFmt w:val="bullet"/>
      <w:lvlText w:val=""/>
      <w:lvlJc w:val="left"/>
      <w:pPr>
        <w:tabs>
          <w:tab w:val="left" w:pos="7749"/>
        </w:tabs>
        <w:ind w:left="7749" w:hanging="420"/>
      </w:pPr>
      <w:rPr>
        <w:rFonts w:ascii="Wingdings" w:hAnsi="Wingdings" w:hint="default"/>
      </w:rPr>
    </w:lvl>
  </w:abstractNum>
  <w:abstractNum w:abstractNumId="46">
    <w:nsid w:val="39FF2667"/>
    <w:multiLevelType w:val="multilevel"/>
    <w:tmpl w:val="39FF2667"/>
    <w:lvl w:ilvl="0">
      <w:start w:val="1"/>
      <w:numFmt w:val="bullet"/>
      <w:lvlText w:val=""/>
      <w:lvlJc w:val="left"/>
      <w:pPr>
        <w:ind w:left="846"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47">
    <w:nsid w:val="3CCB665B"/>
    <w:multiLevelType w:val="multilevel"/>
    <w:tmpl w:val="3CCB665B"/>
    <w:lvl w:ilvl="0">
      <w:start w:val="1"/>
      <w:numFmt w:val="decimal"/>
      <w:pStyle w:val="a"/>
      <w:lvlText w:val="[%1]"/>
      <w:lvlJc w:val="left"/>
      <w:pPr>
        <w:tabs>
          <w:tab w:val="left" w:pos="1060"/>
        </w:tabs>
        <w:ind w:left="540" w:firstLine="0"/>
      </w:pPr>
      <w:rPr>
        <w:rFonts w:ascii="宋体" w:eastAsia="宋体" w:hAnsi="宋体"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3D4545AE"/>
    <w:multiLevelType w:val="multilevel"/>
    <w:tmpl w:val="3D4545AE"/>
    <w:lvl w:ilvl="0">
      <w:start w:val="1"/>
      <w:numFmt w:val="decimal"/>
      <w:lvlText w:val="%1)"/>
      <w:lvlJc w:val="left"/>
      <w:pPr>
        <w:ind w:left="420" w:hanging="420"/>
      </w:pPr>
      <w:rPr>
        <w:rFonts w:ascii="Calibri" w:eastAsia="宋体" w:hAnsi="Calibri" w:cs="Times New Roman"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nsid w:val="3DC14FF1"/>
    <w:multiLevelType w:val="multilevel"/>
    <w:tmpl w:val="3DC14FF1"/>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06E7EB6"/>
    <w:multiLevelType w:val="multilevel"/>
    <w:tmpl w:val="406E7EB6"/>
    <w:lvl w:ilvl="0">
      <w:start w:val="1"/>
      <w:numFmt w:val="upperLetter"/>
      <w:lvlText w:val="%1."/>
      <w:lvlJc w:val="left"/>
      <w:pPr>
        <w:tabs>
          <w:tab w:val="left" w:pos="1510"/>
        </w:tabs>
        <w:ind w:left="1510" w:hanging="360"/>
      </w:pPr>
      <w:rPr>
        <w:rFonts w:eastAsia="楷体_GB2312" w:hint="default"/>
      </w:rPr>
    </w:lvl>
    <w:lvl w:ilvl="1">
      <w:start w:val="1"/>
      <w:numFmt w:val="decimal"/>
      <w:pStyle w:val="a0"/>
      <w:lvlText w:val="%2、"/>
      <w:lvlJc w:val="left"/>
      <w:pPr>
        <w:tabs>
          <w:tab w:val="left" w:pos="1930"/>
        </w:tabs>
        <w:ind w:left="1930" w:hanging="360"/>
      </w:pPr>
      <w:rPr>
        <w:rFonts w:hint="eastAsia"/>
      </w:rPr>
    </w:lvl>
    <w:lvl w:ilvl="2">
      <w:start w:val="1"/>
      <w:numFmt w:val="lowerRoman"/>
      <w:lvlText w:val="%3."/>
      <w:lvlJc w:val="right"/>
      <w:pPr>
        <w:tabs>
          <w:tab w:val="left" w:pos="2410"/>
        </w:tabs>
        <w:ind w:left="2410" w:hanging="420"/>
      </w:pPr>
    </w:lvl>
    <w:lvl w:ilvl="3">
      <w:start w:val="1"/>
      <w:numFmt w:val="decimal"/>
      <w:lvlText w:val="%4."/>
      <w:lvlJc w:val="left"/>
      <w:pPr>
        <w:tabs>
          <w:tab w:val="left" w:pos="2830"/>
        </w:tabs>
        <w:ind w:left="2830" w:hanging="420"/>
      </w:pPr>
    </w:lvl>
    <w:lvl w:ilvl="4">
      <w:start w:val="1"/>
      <w:numFmt w:val="lowerLetter"/>
      <w:lvlText w:val="%5)"/>
      <w:lvlJc w:val="left"/>
      <w:pPr>
        <w:tabs>
          <w:tab w:val="left" w:pos="3250"/>
        </w:tabs>
        <w:ind w:left="3250" w:hanging="420"/>
      </w:pPr>
    </w:lvl>
    <w:lvl w:ilvl="5">
      <w:start w:val="1"/>
      <w:numFmt w:val="lowerRoman"/>
      <w:lvlText w:val="%6."/>
      <w:lvlJc w:val="right"/>
      <w:pPr>
        <w:tabs>
          <w:tab w:val="left" w:pos="3670"/>
        </w:tabs>
        <w:ind w:left="3670" w:hanging="420"/>
      </w:pPr>
    </w:lvl>
    <w:lvl w:ilvl="6">
      <w:start w:val="1"/>
      <w:numFmt w:val="decimal"/>
      <w:lvlText w:val="%7."/>
      <w:lvlJc w:val="left"/>
      <w:pPr>
        <w:tabs>
          <w:tab w:val="left" w:pos="4090"/>
        </w:tabs>
        <w:ind w:left="4090" w:hanging="420"/>
      </w:pPr>
    </w:lvl>
    <w:lvl w:ilvl="7">
      <w:start w:val="1"/>
      <w:numFmt w:val="lowerLetter"/>
      <w:lvlText w:val="%8)"/>
      <w:lvlJc w:val="left"/>
      <w:pPr>
        <w:tabs>
          <w:tab w:val="left" w:pos="4510"/>
        </w:tabs>
        <w:ind w:left="4510" w:hanging="420"/>
      </w:pPr>
    </w:lvl>
    <w:lvl w:ilvl="8">
      <w:start w:val="1"/>
      <w:numFmt w:val="lowerRoman"/>
      <w:lvlText w:val="%9."/>
      <w:lvlJc w:val="right"/>
      <w:pPr>
        <w:tabs>
          <w:tab w:val="left" w:pos="4930"/>
        </w:tabs>
        <w:ind w:left="4930" w:hanging="420"/>
      </w:pPr>
    </w:lvl>
  </w:abstractNum>
  <w:abstractNum w:abstractNumId="51">
    <w:nsid w:val="43402E2C"/>
    <w:multiLevelType w:val="multilevel"/>
    <w:tmpl w:val="43402E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2">
    <w:nsid w:val="45581679"/>
    <w:multiLevelType w:val="multilevel"/>
    <w:tmpl w:val="45581679"/>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nsid w:val="455BE774"/>
    <w:multiLevelType w:val="singleLevel"/>
    <w:tmpl w:val="455BE774"/>
    <w:lvl w:ilvl="0">
      <w:start w:val="1"/>
      <w:numFmt w:val="decimal"/>
      <w:suff w:val="nothing"/>
      <w:lvlText w:val="%1）"/>
      <w:lvlJc w:val="left"/>
    </w:lvl>
  </w:abstractNum>
  <w:abstractNum w:abstractNumId="54">
    <w:nsid w:val="49836210"/>
    <w:multiLevelType w:val="singleLevel"/>
    <w:tmpl w:val="49836210"/>
    <w:lvl w:ilvl="0">
      <w:start w:val="1"/>
      <w:numFmt w:val="bullet"/>
      <w:pStyle w:val="yyy"/>
      <w:lvlText w:val=""/>
      <w:lvlJc w:val="left"/>
      <w:pPr>
        <w:tabs>
          <w:tab w:val="left" w:pos="425"/>
        </w:tabs>
        <w:ind w:left="425" w:hanging="425"/>
      </w:pPr>
      <w:rPr>
        <w:rFonts w:ascii="Wingdings" w:hAnsi="Wingdings" w:hint="default"/>
      </w:rPr>
    </w:lvl>
  </w:abstractNum>
  <w:abstractNum w:abstractNumId="55">
    <w:nsid w:val="4A29589F"/>
    <w:multiLevelType w:val="multilevel"/>
    <w:tmpl w:val="4A29589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6">
    <w:nsid w:val="4B79306C"/>
    <w:multiLevelType w:val="multilevel"/>
    <w:tmpl w:val="4B79306C"/>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4F4842A1"/>
    <w:multiLevelType w:val="multilevel"/>
    <w:tmpl w:val="4F4842A1"/>
    <w:lvl w:ilvl="0">
      <w:start w:val="1"/>
      <w:numFmt w:val="decimal"/>
      <w:lvlText w:val="%1)"/>
      <w:lvlJc w:val="left"/>
      <w:pPr>
        <w:ind w:left="855" w:hanging="420"/>
      </w:p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58">
    <w:nsid w:val="4FAA7026"/>
    <w:multiLevelType w:val="multilevel"/>
    <w:tmpl w:val="4FAA7026"/>
    <w:lvl w:ilvl="0">
      <w:start w:val="1"/>
      <w:numFmt w:val="bullet"/>
      <w:lvlText w:val=""/>
      <w:lvlJc w:val="left"/>
      <w:pPr>
        <w:ind w:left="840" w:hanging="420"/>
      </w:pPr>
      <w:rPr>
        <w:rFonts w:ascii="Wingdings" w:hAnsi="Wingdings" w:hint="default"/>
      </w:rPr>
    </w:lvl>
    <w:lvl w:ilvl="1">
      <w:start w:val="1"/>
      <w:numFmt w:val="decimal"/>
      <w:lvlText w:val="%1.%2"/>
      <w:lvlJc w:val="left"/>
      <w:pPr>
        <w:tabs>
          <w:tab w:val="left" w:pos="1920"/>
        </w:tabs>
        <w:ind w:left="1560" w:hanging="360"/>
      </w:pPr>
      <w:rPr>
        <w:rFonts w:hint="default"/>
      </w:rPr>
    </w:lvl>
    <w:lvl w:ilvl="2">
      <w:start w:val="1"/>
      <w:numFmt w:val="decimal"/>
      <w:lvlText w:val="%1.%2.%3"/>
      <w:lvlJc w:val="left"/>
      <w:pPr>
        <w:tabs>
          <w:tab w:val="left" w:pos="2280"/>
        </w:tabs>
        <w:ind w:left="1920" w:hanging="720"/>
      </w:pPr>
      <w:rPr>
        <w:rFonts w:hint="default"/>
      </w:rPr>
    </w:lvl>
    <w:lvl w:ilvl="3">
      <w:start w:val="1"/>
      <w:numFmt w:val="decimal"/>
      <w:lvlText w:val="%1.%2.%3.%4"/>
      <w:lvlJc w:val="left"/>
      <w:pPr>
        <w:tabs>
          <w:tab w:val="left" w:pos="2280"/>
        </w:tabs>
        <w:ind w:left="2280" w:hanging="1080"/>
      </w:pPr>
      <w:rPr>
        <w:rFonts w:eastAsia="宋体" w:hint="eastAsia"/>
        <w:sz w:val="21"/>
      </w:rPr>
    </w:lvl>
    <w:lvl w:ilvl="4">
      <w:start w:val="1"/>
      <w:numFmt w:val="none"/>
      <w:lvlText w:val="%1.%2.%3.%4.%5"/>
      <w:lvlJc w:val="left"/>
      <w:pPr>
        <w:tabs>
          <w:tab w:val="left" w:pos="2280"/>
        </w:tabs>
        <w:ind w:left="2280" w:hanging="1080"/>
      </w:pPr>
      <w:rPr>
        <w:rFonts w:hint="default"/>
      </w:rPr>
    </w:lvl>
    <w:lvl w:ilvl="5">
      <w:start w:val="1"/>
      <w:numFmt w:val="decimal"/>
      <w:lvlText w:val="%1.%2.%3.%4.%5.%6"/>
      <w:lvlJc w:val="left"/>
      <w:pPr>
        <w:tabs>
          <w:tab w:val="left" w:pos="2640"/>
        </w:tabs>
        <w:ind w:left="2640" w:hanging="1440"/>
      </w:pPr>
      <w:rPr>
        <w:rFonts w:hint="default"/>
      </w:rPr>
    </w:lvl>
    <w:lvl w:ilvl="6">
      <w:start w:val="1"/>
      <w:numFmt w:val="decimal"/>
      <w:lvlText w:val="%1.%2.%3.%4.%5.%6.%7"/>
      <w:lvlJc w:val="left"/>
      <w:pPr>
        <w:tabs>
          <w:tab w:val="left" w:pos="2640"/>
        </w:tabs>
        <w:ind w:left="2640" w:hanging="1440"/>
      </w:pPr>
      <w:rPr>
        <w:rFonts w:hint="default"/>
      </w:rPr>
    </w:lvl>
    <w:lvl w:ilvl="7">
      <w:start w:val="1"/>
      <w:numFmt w:val="decimal"/>
      <w:lvlText w:val="%1.%2.%3.%4.%5.%6.%7.%8"/>
      <w:lvlJc w:val="left"/>
      <w:pPr>
        <w:tabs>
          <w:tab w:val="left" w:pos="3000"/>
        </w:tabs>
        <w:ind w:left="3000" w:hanging="1800"/>
      </w:pPr>
      <w:rPr>
        <w:rFonts w:hint="default"/>
      </w:rPr>
    </w:lvl>
    <w:lvl w:ilvl="8">
      <w:start w:val="1"/>
      <w:numFmt w:val="decimal"/>
      <w:lvlText w:val="%1.%2.%3.%4.%5.%6.%7.%8.%9"/>
      <w:lvlJc w:val="left"/>
      <w:pPr>
        <w:tabs>
          <w:tab w:val="left" w:pos="3000"/>
        </w:tabs>
        <w:ind w:left="3000" w:hanging="1800"/>
      </w:pPr>
      <w:rPr>
        <w:rFonts w:hint="default"/>
      </w:rPr>
    </w:lvl>
  </w:abstractNum>
  <w:abstractNum w:abstractNumId="59">
    <w:nsid w:val="53413D55"/>
    <w:multiLevelType w:val="multilevel"/>
    <w:tmpl w:val="53413D55"/>
    <w:lvl w:ilvl="0">
      <w:start w:val="1"/>
      <w:numFmt w:val="chineseCountingThousand"/>
      <w:lvlText w:val="第%1章."/>
      <w:lvlJc w:val="left"/>
      <w:pPr>
        <w:ind w:left="420" w:hanging="420"/>
      </w:pPr>
      <w:rPr>
        <w:rFonts w:hint="eastAsia"/>
      </w:rPr>
    </w:lvl>
    <w:lvl w:ilvl="1">
      <w:start w:val="1"/>
      <w:numFmt w:val="decimal"/>
      <w:lvlText w:val="%2."/>
      <w:lvlJc w:val="left"/>
      <w:pPr>
        <w:ind w:left="1140" w:hanging="720"/>
      </w:pPr>
      <w:rPr>
        <w:rFonts w:ascii="黑体" w:eastAsia="黑体" w:hAnsi="黑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3926212"/>
    <w:multiLevelType w:val="multilevel"/>
    <w:tmpl w:val="5392621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nsid w:val="53EF43C2"/>
    <w:multiLevelType w:val="multilevel"/>
    <w:tmpl w:val="53EF43C2"/>
    <w:lvl w:ilvl="0">
      <w:start w:val="1"/>
      <w:numFmt w:val="decimal"/>
      <w:pStyle w:val="AppendixStyle2"/>
      <w:lvlText w:val="附件 6-%1"/>
      <w:lvlJc w:val="left"/>
      <w:pPr>
        <w:tabs>
          <w:tab w:val="left" w:pos="29"/>
        </w:tabs>
        <w:ind w:left="29" w:hanging="29"/>
      </w:pPr>
      <w:rPr>
        <w:rFonts w:ascii="Times New Roman" w:eastAsia="黑体" w:hAnsi="Times New Roman" w:cs="Times New Roman" w:hint="default"/>
        <w:b/>
        <w:i w:val="0"/>
        <w:sz w:val="24"/>
        <w:szCs w:val="24"/>
        <w:lang w:val="en-AU"/>
      </w:rPr>
    </w:lvl>
    <w:lvl w:ilvl="1">
      <w:start w:val="1"/>
      <w:numFmt w:val="decimal"/>
      <w:lvlRestart w:val="0"/>
      <w:lvlText w:val="%1.%2"/>
      <w:lvlJc w:val="left"/>
      <w:pPr>
        <w:tabs>
          <w:tab w:val="left" w:pos="576"/>
        </w:tabs>
        <w:ind w:left="576" w:hanging="576"/>
      </w:pPr>
      <w:rPr>
        <w:rFonts w:hint="eastAsia"/>
      </w:rPr>
    </w:lvl>
    <w:lvl w:ilvl="2">
      <w:start w:val="1"/>
      <w:numFmt w:val="decimal"/>
      <w:lvlText w:val="%1.%2.%3"/>
      <w:lvlJc w:val="left"/>
      <w:pPr>
        <w:tabs>
          <w:tab w:val="left" w:pos="964"/>
        </w:tabs>
        <w:ind w:left="964" w:hanging="964"/>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2">
    <w:nsid w:val="542900D0"/>
    <w:multiLevelType w:val="multilevel"/>
    <w:tmpl w:val="542900D0"/>
    <w:lvl w:ilvl="0">
      <w:start w:val="1"/>
      <w:numFmt w:val="decimal"/>
      <w:lvlText w:val="%1"/>
      <w:lvlJc w:val="left"/>
      <w:pPr>
        <w:ind w:left="227" w:hanging="227"/>
      </w:pPr>
      <w:rPr>
        <w:rFonts w:hint="default"/>
      </w:rPr>
    </w:lvl>
    <w:lvl w:ilvl="1">
      <w:start w:val="1"/>
      <w:numFmt w:val="decimal"/>
      <w:lvlText w:val="2.%2"/>
      <w:lvlJc w:val="left"/>
      <w:pPr>
        <w:tabs>
          <w:tab w:val="left" w:pos="1500"/>
        </w:tabs>
        <w:ind w:left="1140" w:hanging="360"/>
      </w:pPr>
      <w:rPr>
        <w:rFonts w:hint="default"/>
      </w:rPr>
    </w:lvl>
    <w:lvl w:ilvl="2">
      <w:start w:val="1"/>
      <w:numFmt w:val="decimal"/>
      <w:lvlText w:val="%1.6.%3"/>
      <w:lvlJc w:val="left"/>
      <w:pPr>
        <w:tabs>
          <w:tab w:val="left" w:pos="1648"/>
        </w:tabs>
        <w:ind w:left="1288" w:hanging="720"/>
      </w:pPr>
      <w:rPr>
        <w:rFonts w:hint="default"/>
      </w:rPr>
    </w:lvl>
    <w:lvl w:ilvl="3">
      <w:start w:val="1"/>
      <w:numFmt w:val="decimal"/>
      <w:lvlText w:val="%1.%2.%3.%4"/>
      <w:lvlJc w:val="left"/>
      <w:pPr>
        <w:tabs>
          <w:tab w:val="left" w:pos="1860"/>
        </w:tabs>
        <w:ind w:left="1860" w:hanging="1080"/>
      </w:pPr>
      <w:rPr>
        <w:rFonts w:eastAsia="宋体" w:hint="eastAsia"/>
        <w:sz w:val="28"/>
        <w:szCs w:val="28"/>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63">
    <w:nsid w:val="549824D1"/>
    <w:multiLevelType w:val="multilevel"/>
    <w:tmpl w:val="549824D1"/>
    <w:lvl w:ilvl="0">
      <w:start w:val="1"/>
      <w:numFmt w:val="decimal"/>
      <w:lvlText w:val="%1)"/>
      <w:lvlJc w:val="left"/>
      <w:pPr>
        <w:ind w:left="900" w:hanging="420"/>
      </w:p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4">
    <w:nsid w:val="555E445B"/>
    <w:multiLevelType w:val="multilevel"/>
    <w:tmpl w:val="555E445B"/>
    <w:lvl w:ilvl="0">
      <w:start w:val="1"/>
      <w:numFmt w:val="bullet"/>
      <w:lvlText w:val=""/>
      <w:lvlJc w:val="left"/>
      <w:pPr>
        <w:ind w:left="78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88E7E8A"/>
    <w:multiLevelType w:val="multilevel"/>
    <w:tmpl w:val="588E7E8A"/>
    <w:lvl w:ilvl="0">
      <w:start w:val="1"/>
      <w:numFmt w:val="decimal"/>
      <w:lvlText w:val="%1)"/>
      <w:lvlJc w:val="left"/>
      <w:pPr>
        <w:ind w:left="855" w:hanging="420"/>
      </w:p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66">
    <w:nsid w:val="58E64208"/>
    <w:multiLevelType w:val="multilevel"/>
    <w:tmpl w:val="58E64208"/>
    <w:lvl w:ilvl="0">
      <w:start w:val="1"/>
      <w:numFmt w:val="decimal"/>
      <w:lvlText w:val="%1)"/>
      <w:lvlJc w:val="left"/>
      <w:pPr>
        <w:ind w:left="780" w:hanging="360"/>
      </w:pPr>
      <w:rPr>
        <w:rFonts w:ascii="Calibri" w:eastAsia="宋体" w:hAnsi="Calibri"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B1A374D"/>
    <w:multiLevelType w:val="multilevel"/>
    <w:tmpl w:val="5B1A374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8">
    <w:nsid w:val="5B713720"/>
    <w:multiLevelType w:val="multilevel"/>
    <w:tmpl w:val="5B71372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9">
    <w:nsid w:val="5CA86EEB"/>
    <w:multiLevelType w:val="multilevel"/>
    <w:tmpl w:val="5CA86EE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0">
    <w:nsid w:val="608D557F"/>
    <w:multiLevelType w:val="multilevel"/>
    <w:tmpl w:val="608D557F"/>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60A60A13"/>
    <w:multiLevelType w:val="multilevel"/>
    <w:tmpl w:val="60A60A1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
    <w:nsid w:val="62CE3398"/>
    <w:multiLevelType w:val="multilevel"/>
    <w:tmpl w:val="62CE3398"/>
    <w:lvl w:ilvl="0">
      <w:start w:val="1"/>
      <w:numFmt w:val="decimal"/>
      <w:lvlText w:val="%1)"/>
      <w:lvlJc w:val="left"/>
      <w:pPr>
        <w:ind w:left="420" w:hanging="420"/>
      </w:pPr>
      <w:rPr>
        <w:rFonts w:ascii="Calibri" w:eastAsia="宋体" w:hAnsi="Calibri"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3">
    <w:nsid w:val="62EA0634"/>
    <w:multiLevelType w:val="multilevel"/>
    <w:tmpl w:val="62EA063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4">
    <w:nsid w:val="632F5DEA"/>
    <w:multiLevelType w:val="multilevel"/>
    <w:tmpl w:val="632F5DEA"/>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5">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6">
    <w:nsid w:val="656C3C3A"/>
    <w:multiLevelType w:val="multilevel"/>
    <w:tmpl w:val="656C3C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7">
    <w:nsid w:val="664D63E5"/>
    <w:multiLevelType w:val="multilevel"/>
    <w:tmpl w:val="664D63E5"/>
    <w:lvl w:ilvl="0">
      <w:start w:val="1"/>
      <w:numFmt w:val="decimal"/>
      <w:lvlText w:val="%1)"/>
      <w:lvlJc w:val="left"/>
      <w:pPr>
        <w:ind w:left="900" w:hanging="420"/>
      </w:p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8">
    <w:nsid w:val="66FA3FE0"/>
    <w:multiLevelType w:val="multilevel"/>
    <w:tmpl w:val="66FA3FE0"/>
    <w:lvl w:ilvl="0">
      <w:start w:val="1"/>
      <w:numFmt w:val="bullet"/>
      <w:lvlText w:val=""/>
      <w:lvlJc w:val="left"/>
      <w:pPr>
        <w:ind w:left="846"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9">
    <w:nsid w:val="67AD33C6"/>
    <w:multiLevelType w:val="multilevel"/>
    <w:tmpl w:val="67AD33C6"/>
    <w:lvl w:ilvl="0">
      <w:start w:val="1"/>
      <w:numFmt w:val="bullet"/>
      <w:lvlText w:val=""/>
      <w:lvlJc w:val="left"/>
      <w:pPr>
        <w:ind w:left="78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9582CE6"/>
    <w:multiLevelType w:val="multilevel"/>
    <w:tmpl w:val="69582CE6"/>
    <w:lvl w:ilvl="0">
      <w:start w:val="2"/>
      <w:numFmt w:val="decimal"/>
      <w:lvlText w:val="%1.4.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A687770"/>
    <w:multiLevelType w:val="multilevel"/>
    <w:tmpl w:val="6A687770"/>
    <w:lvl w:ilvl="0">
      <w:start w:val="1"/>
      <w:numFmt w:val="japaneseCounting"/>
      <w:lvlText w:val="第%1章"/>
      <w:lvlJc w:val="left"/>
      <w:pPr>
        <w:ind w:left="2118" w:hanging="855"/>
      </w:pPr>
      <w:rPr>
        <w:rFonts w:hint="default"/>
      </w:rPr>
    </w:lvl>
    <w:lvl w:ilvl="1">
      <w:start w:val="1"/>
      <w:numFmt w:val="lowerLetter"/>
      <w:lvlText w:val="%2)"/>
      <w:lvlJc w:val="left"/>
      <w:pPr>
        <w:ind w:left="2103" w:hanging="420"/>
      </w:pPr>
    </w:lvl>
    <w:lvl w:ilvl="2">
      <w:start w:val="1"/>
      <w:numFmt w:val="lowerRoman"/>
      <w:lvlText w:val="%3."/>
      <w:lvlJc w:val="right"/>
      <w:pPr>
        <w:ind w:left="2523" w:hanging="420"/>
      </w:pPr>
    </w:lvl>
    <w:lvl w:ilvl="3">
      <w:start w:val="1"/>
      <w:numFmt w:val="decimal"/>
      <w:lvlText w:val="%4."/>
      <w:lvlJc w:val="left"/>
      <w:pPr>
        <w:ind w:left="2943" w:hanging="420"/>
      </w:pPr>
    </w:lvl>
    <w:lvl w:ilvl="4">
      <w:start w:val="1"/>
      <w:numFmt w:val="lowerLetter"/>
      <w:lvlText w:val="%5)"/>
      <w:lvlJc w:val="left"/>
      <w:pPr>
        <w:ind w:left="3363" w:hanging="420"/>
      </w:pPr>
    </w:lvl>
    <w:lvl w:ilvl="5">
      <w:start w:val="1"/>
      <w:numFmt w:val="lowerRoman"/>
      <w:lvlText w:val="%6."/>
      <w:lvlJc w:val="right"/>
      <w:pPr>
        <w:ind w:left="3783" w:hanging="420"/>
      </w:pPr>
    </w:lvl>
    <w:lvl w:ilvl="6">
      <w:start w:val="1"/>
      <w:numFmt w:val="decimal"/>
      <w:lvlText w:val="%7."/>
      <w:lvlJc w:val="left"/>
      <w:pPr>
        <w:ind w:left="4203" w:hanging="420"/>
      </w:pPr>
    </w:lvl>
    <w:lvl w:ilvl="7">
      <w:start w:val="1"/>
      <w:numFmt w:val="lowerLetter"/>
      <w:lvlText w:val="%8)"/>
      <w:lvlJc w:val="left"/>
      <w:pPr>
        <w:ind w:left="4623" w:hanging="420"/>
      </w:pPr>
    </w:lvl>
    <w:lvl w:ilvl="8">
      <w:start w:val="1"/>
      <w:numFmt w:val="lowerRoman"/>
      <w:lvlText w:val="%9."/>
      <w:lvlJc w:val="right"/>
      <w:pPr>
        <w:ind w:left="5043" w:hanging="420"/>
      </w:pPr>
    </w:lvl>
  </w:abstractNum>
  <w:abstractNum w:abstractNumId="82">
    <w:nsid w:val="6C4A2459"/>
    <w:multiLevelType w:val="multilevel"/>
    <w:tmpl w:val="6C4A2459"/>
    <w:lvl w:ilvl="0">
      <w:start w:val="1"/>
      <w:numFmt w:val="decimal"/>
      <w:lvlText w:val="%1)"/>
      <w:lvlJc w:val="left"/>
      <w:pPr>
        <w:ind w:left="1130" w:hanging="420"/>
      </w:pPr>
      <w:rPr>
        <w:rFonts w:ascii="Calibri" w:eastAsia="宋体" w:hAnsi="Calibri"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4">
    <w:nsid w:val="6D3C53F3"/>
    <w:multiLevelType w:val="singleLevel"/>
    <w:tmpl w:val="6D3C53F3"/>
    <w:lvl w:ilvl="0">
      <w:start w:val="1"/>
      <w:numFmt w:val="decimal"/>
      <w:pStyle w:val="a9"/>
      <w:lvlText w:val="图9-%1."/>
      <w:lvlJc w:val="left"/>
      <w:pPr>
        <w:tabs>
          <w:tab w:val="left" w:pos="1080"/>
        </w:tabs>
        <w:ind w:left="0" w:firstLine="0"/>
      </w:pPr>
      <w:rPr>
        <w:rFonts w:hint="eastAsia"/>
      </w:rPr>
    </w:lvl>
  </w:abstractNum>
  <w:abstractNum w:abstractNumId="85">
    <w:nsid w:val="6FCB0D92"/>
    <w:multiLevelType w:val="multilevel"/>
    <w:tmpl w:val="6FCB0D92"/>
    <w:lvl w:ilvl="0">
      <w:start w:val="1"/>
      <w:numFmt w:val="decimal"/>
      <w:lvlText w:val="%1."/>
      <w:lvlJc w:val="left"/>
      <w:pPr>
        <w:ind w:left="425" w:hanging="425"/>
      </w:pPr>
      <w:rPr>
        <w:rFonts w:hint="eastAsia"/>
        <w:sz w:val="28"/>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76684BE7"/>
    <w:multiLevelType w:val="multilevel"/>
    <w:tmpl w:val="76684BE7"/>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7C4645E"/>
    <w:multiLevelType w:val="multilevel"/>
    <w:tmpl w:val="77C4645E"/>
    <w:lvl w:ilvl="0">
      <w:start w:val="1"/>
      <w:numFmt w:val="bullet"/>
      <w:lvlText w:val=""/>
      <w:lvlJc w:val="left"/>
      <w:pPr>
        <w:ind w:left="907" w:hanging="307"/>
      </w:pPr>
      <w:rPr>
        <w:rFonts w:ascii="Wingdings" w:hAnsi="Wingdings" w:hint="default"/>
      </w:rPr>
    </w:lvl>
    <w:lvl w:ilvl="1">
      <w:start w:val="1"/>
      <w:numFmt w:val="bullet"/>
      <w:lvlText w:val=""/>
      <w:lvlJc w:val="left"/>
      <w:pPr>
        <w:tabs>
          <w:tab w:val="left" w:pos="1260"/>
        </w:tabs>
        <w:ind w:left="1260" w:hanging="420"/>
      </w:pPr>
      <w:rPr>
        <w:rFonts w:ascii="黑体" w:hAnsi="黑体" w:hint="default"/>
      </w:rPr>
    </w:lvl>
    <w:lvl w:ilvl="2">
      <w:start w:val="1"/>
      <w:numFmt w:val="bullet"/>
      <w:lvlText w:val=""/>
      <w:lvlJc w:val="left"/>
      <w:pPr>
        <w:tabs>
          <w:tab w:val="left" w:pos="1680"/>
        </w:tabs>
        <w:ind w:left="1680" w:hanging="420"/>
      </w:pPr>
      <w:rPr>
        <w:rFonts w:ascii="黑体" w:hAnsi="黑体" w:hint="default"/>
      </w:rPr>
    </w:lvl>
    <w:lvl w:ilvl="3">
      <w:start w:val="1"/>
      <w:numFmt w:val="bullet"/>
      <w:lvlText w:val=""/>
      <w:lvlJc w:val="left"/>
      <w:pPr>
        <w:tabs>
          <w:tab w:val="left" w:pos="2100"/>
        </w:tabs>
        <w:ind w:left="2100" w:hanging="420"/>
      </w:pPr>
      <w:rPr>
        <w:rFonts w:ascii="黑体" w:hAnsi="黑体" w:hint="default"/>
      </w:rPr>
    </w:lvl>
    <w:lvl w:ilvl="4">
      <w:start w:val="1"/>
      <w:numFmt w:val="bullet"/>
      <w:lvlText w:val=""/>
      <w:lvlJc w:val="left"/>
      <w:pPr>
        <w:tabs>
          <w:tab w:val="left" w:pos="2520"/>
        </w:tabs>
        <w:ind w:left="2520" w:hanging="420"/>
      </w:pPr>
      <w:rPr>
        <w:rFonts w:ascii="黑体" w:hAnsi="黑体" w:hint="default"/>
      </w:rPr>
    </w:lvl>
    <w:lvl w:ilvl="5">
      <w:start w:val="1"/>
      <w:numFmt w:val="bullet"/>
      <w:lvlText w:val=""/>
      <w:lvlJc w:val="left"/>
      <w:pPr>
        <w:tabs>
          <w:tab w:val="left" w:pos="2940"/>
        </w:tabs>
        <w:ind w:left="2940" w:hanging="420"/>
      </w:pPr>
      <w:rPr>
        <w:rFonts w:ascii="黑体" w:hAnsi="黑体" w:hint="default"/>
      </w:rPr>
    </w:lvl>
    <w:lvl w:ilvl="6">
      <w:start w:val="1"/>
      <w:numFmt w:val="bullet"/>
      <w:lvlText w:val=""/>
      <w:lvlJc w:val="left"/>
      <w:pPr>
        <w:tabs>
          <w:tab w:val="left" w:pos="3360"/>
        </w:tabs>
        <w:ind w:left="3360" w:hanging="420"/>
      </w:pPr>
      <w:rPr>
        <w:rFonts w:ascii="黑体" w:hAnsi="黑体" w:hint="default"/>
      </w:rPr>
    </w:lvl>
    <w:lvl w:ilvl="7">
      <w:start w:val="1"/>
      <w:numFmt w:val="bullet"/>
      <w:lvlText w:val=""/>
      <w:lvlJc w:val="left"/>
      <w:pPr>
        <w:tabs>
          <w:tab w:val="left" w:pos="3780"/>
        </w:tabs>
        <w:ind w:left="3780" w:hanging="420"/>
      </w:pPr>
      <w:rPr>
        <w:rFonts w:ascii="黑体" w:hAnsi="黑体" w:hint="default"/>
      </w:rPr>
    </w:lvl>
    <w:lvl w:ilvl="8">
      <w:start w:val="1"/>
      <w:numFmt w:val="bullet"/>
      <w:lvlText w:val=""/>
      <w:lvlJc w:val="left"/>
      <w:pPr>
        <w:tabs>
          <w:tab w:val="left" w:pos="4200"/>
        </w:tabs>
        <w:ind w:left="4200" w:hanging="420"/>
      </w:pPr>
      <w:rPr>
        <w:rFonts w:ascii="黑体" w:hAnsi="黑体" w:hint="default"/>
      </w:rPr>
    </w:lvl>
  </w:abstractNum>
  <w:abstractNum w:abstractNumId="88">
    <w:nsid w:val="782B612C"/>
    <w:multiLevelType w:val="multilevel"/>
    <w:tmpl w:val="782B612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2"/>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85C3EBD"/>
    <w:multiLevelType w:val="multilevel"/>
    <w:tmpl w:val="785C3EBD"/>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90">
    <w:nsid w:val="79853D17"/>
    <w:multiLevelType w:val="multilevel"/>
    <w:tmpl w:val="79853D17"/>
    <w:lvl w:ilvl="0">
      <w:start w:val="1"/>
      <w:numFmt w:val="decimal"/>
      <w:lvlText w:val="%1)"/>
      <w:lvlJc w:val="left"/>
      <w:pPr>
        <w:ind w:left="420" w:hanging="420"/>
      </w:pPr>
      <w:rPr>
        <w:rFonts w:ascii="Calibri" w:eastAsia="宋体" w:hAnsi="Calibri" w:cs="Times New Roman"/>
      </w:rPr>
    </w:lvl>
    <w:lvl w:ilvl="1">
      <w:start w:val="1"/>
      <w:numFmt w:val="lowerLetter"/>
      <w:lvlText w:val="%2)"/>
      <w:lvlJc w:val="left"/>
      <w:pPr>
        <w:ind w:left="840" w:hanging="420"/>
      </w:pPr>
    </w:lvl>
    <w:lvl w:ilvl="2">
      <w:start w:val="1"/>
      <w:numFmt w:val="decimal"/>
      <w:lvlText w:val="%3)"/>
      <w:lvlJc w:val="left"/>
      <w:pPr>
        <w:ind w:left="1260" w:hanging="420"/>
      </w:pPr>
      <w:rPr>
        <w:rFonts w:ascii="Calibri" w:eastAsia="宋体" w:hAnsi="Calibri"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7C7B42BE"/>
    <w:multiLevelType w:val="multilevel"/>
    <w:tmpl w:val="7C7B42BE"/>
    <w:lvl w:ilvl="0">
      <w:start w:val="1"/>
      <w:numFmt w:val="decimal"/>
      <w:lvlText w:val="%1)"/>
      <w:lvlJc w:val="left"/>
      <w:pPr>
        <w:ind w:left="900" w:hanging="420"/>
      </w:pPr>
      <w:rPr>
        <w:rFonts w:ascii="Calibri" w:eastAsia="宋体" w:hAnsi="Calibri" w:cs="Times New Roman"/>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2">
    <w:nsid w:val="7CAE77F6"/>
    <w:multiLevelType w:val="multilevel"/>
    <w:tmpl w:val="7CAE77F6"/>
    <w:lvl w:ilvl="0">
      <w:start w:val="1"/>
      <w:numFmt w:val="decimal"/>
      <w:pStyle w:val="Style3MSGothic105LatinTimesNewRomanA"/>
      <w:lvlText w:val="（%1)"/>
      <w:lvlJc w:val="left"/>
      <w:pPr>
        <w:tabs>
          <w:tab w:val="left" w:pos="1475"/>
        </w:tabs>
        <w:ind w:left="1475" w:hanging="681"/>
      </w:pPr>
      <w:rPr>
        <w:rFonts w:ascii="Arial" w:hAnsi="Arial" w:cs="Arial" w:hint="default"/>
        <w:b w:val="0"/>
        <w:i w:val="0"/>
        <w:sz w:val="21"/>
        <w:szCs w:val="21"/>
      </w:rPr>
    </w:lvl>
    <w:lvl w:ilvl="1">
      <w:start w:val="1"/>
      <w:numFmt w:val="decimal"/>
      <w:lvlText w:val="%1.%2."/>
      <w:lvlJc w:val="left"/>
      <w:pPr>
        <w:tabs>
          <w:tab w:val="left" w:pos="2081"/>
        </w:tabs>
        <w:ind w:left="1644" w:hanging="283"/>
      </w:pPr>
      <w:rPr>
        <w:rFonts w:hint="eastAsia"/>
      </w:rPr>
    </w:lvl>
    <w:lvl w:ilvl="2">
      <w:start w:val="1"/>
      <w:numFmt w:val="decimal"/>
      <w:lvlText w:val="%1.%2.%3."/>
      <w:lvlJc w:val="left"/>
      <w:pPr>
        <w:tabs>
          <w:tab w:val="left" w:pos="2098"/>
        </w:tabs>
        <w:ind w:left="1503" w:hanging="142"/>
      </w:pPr>
      <w:rPr>
        <w:rFonts w:hint="eastAsia"/>
      </w:rPr>
    </w:lvl>
    <w:lvl w:ilvl="3">
      <w:start w:val="1"/>
      <w:numFmt w:val="decimal"/>
      <w:lvlText w:val="%1.%2.%3.%4."/>
      <w:lvlJc w:val="left"/>
      <w:pPr>
        <w:tabs>
          <w:tab w:val="left" w:pos="2611"/>
        </w:tabs>
        <w:ind w:left="1645" w:hanging="114"/>
      </w:pPr>
      <w:rPr>
        <w:rFonts w:hint="eastAsia"/>
      </w:rPr>
    </w:lvl>
    <w:lvl w:ilvl="4">
      <w:start w:val="1"/>
      <w:numFmt w:val="decimal"/>
      <w:lvlText w:val="%1.%2.%3.%4.%5."/>
      <w:lvlJc w:val="left"/>
      <w:pPr>
        <w:tabs>
          <w:tab w:val="left" w:pos="2725"/>
        </w:tabs>
        <w:ind w:left="1786" w:hanging="141"/>
      </w:pPr>
      <w:rPr>
        <w:rFonts w:hint="eastAsia"/>
      </w:rPr>
    </w:lvl>
    <w:lvl w:ilvl="5">
      <w:start w:val="1"/>
      <w:numFmt w:val="decimal"/>
      <w:lvlText w:val="%1.%2.%3.%4.%5.%6."/>
      <w:lvlJc w:val="left"/>
      <w:pPr>
        <w:tabs>
          <w:tab w:val="left" w:pos="1928"/>
        </w:tabs>
        <w:ind w:left="1928" w:hanging="1134"/>
      </w:pPr>
      <w:rPr>
        <w:rFonts w:hint="eastAsia"/>
      </w:rPr>
    </w:lvl>
    <w:lvl w:ilvl="6">
      <w:start w:val="1"/>
      <w:numFmt w:val="decimal"/>
      <w:lvlText w:val="%1.%2.%3.%4.%5.%6.%7."/>
      <w:lvlJc w:val="left"/>
      <w:pPr>
        <w:tabs>
          <w:tab w:val="left" w:pos="2070"/>
        </w:tabs>
        <w:ind w:left="2070" w:hanging="1276"/>
      </w:pPr>
      <w:rPr>
        <w:rFonts w:hint="eastAsia"/>
      </w:rPr>
    </w:lvl>
    <w:lvl w:ilvl="7">
      <w:start w:val="1"/>
      <w:numFmt w:val="decimal"/>
      <w:lvlText w:val="%1.%2.%3.%4.%5.%6.%7.%8."/>
      <w:lvlJc w:val="left"/>
      <w:pPr>
        <w:tabs>
          <w:tab w:val="left" w:pos="2212"/>
        </w:tabs>
        <w:ind w:left="2212" w:hanging="1418"/>
      </w:pPr>
      <w:rPr>
        <w:rFonts w:hint="eastAsia"/>
      </w:rPr>
    </w:lvl>
    <w:lvl w:ilvl="8">
      <w:start w:val="1"/>
      <w:numFmt w:val="decimal"/>
      <w:lvlText w:val="%1.%2.%3.%4.%5.%6.%7.%8.%9."/>
      <w:lvlJc w:val="left"/>
      <w:pPr>
        <w:tabs>
          <w:tab w:val="left" w:pos="2353"/>
        </w:tabs>
        <w:ind w:left="2353" w:hanging="1559"/>
      </w:pPr>
      <w:rPr>
        <w:rFonts w:hint="eastAsia"/>
      </w:rPr>
    </w:lvl>
  </w:abstractNum>
  <w:abstractNum w:abstractNumId="93">
    <w:nsid w:val="7CFA54EE"/>
    <w:multiLevelType w:val="multilevel"/>
    <w:tmpl w:val="7CFA54E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4">
    <w:nsid w:val="7D352421"/>
    <w:multiLevelType w:val="multilevel"/>
    <w:tmpl w:val="7D352421"/>
    <w:lvl w:ilvl="0">
      <w:start w:val="1"/>
      <w:numFmt w:val="decimal"/>
      <w:lvlText w:val="%1"/>
      <w:lvlJc w:val="left"/>
      <w:pPr>
        <w:ind w:left="227" w:hanging="227"/>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6.%3"/>
      <w:lvlJc w:val="left"/>
      <w:pPr>
        <w:tabs>
          <w:tab w:val="left" w:pos="1648"/>
        </w:tabs>
        <w:ind w:left="1288" w:hanging="720"/>
      </w:pPr>
      <w:rPr>
        <w:rFonts w:hint="default"/>
      </w:rPr>
    </w:lvl>
    <w:lvl w:ilvl="3">
      <w:start w:val="1"/>
      <w:numFmt w:val="decimal"/>
      <w:lvlText w:val="%1.%2.%3.%4"/>
      <w:lvlJc w:val="left"/>
      <w:pPr>
        <w:tabs>
          <w:tab w:val="left" w:pos="1860"/>
        </w:tabs>
        <w:ind w:left="1860" w:hanging="1080"/>
      </w:pPr>
      <w:rPr>
        <w:rFonts w:eastAsia="宋体" w:hint="eastAsia"/>
        <w:sz w:val="28"/>
        <w:szCs w:val="28"/>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95">
    <w:nsid w:val="7EA56210"/>
    <w:multiLevelType w:val="multilevel"/>
    <w:tmpl w:val="7EA5621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黑体" w:hAnsi="黑体" w:hint="default"/>
      </w:rPr>
    </w:lvl>
    <w:lvl w:ilvl="2">
      <w:start w:val="1"/>
      <w:numFmt w:val="bullet"/>
      <w:lvlText w:val=""/>
      <w:lvlJc w:val="left"/>
      <w:pPr>
        <w:tabs>
          <w:tab w:val="left" w:pos="1680"/>
        </w:tabs>
        <w:ind w:left="1680" w:hanging="420"/>
      </w:pPr>
      <w:rPr>
        <w:rFonts w:ascii="黑体" w:hAnsi="黑体" w:hint="default"/>
      </w:rPr>
    </w:lvl>
    <w:lvl w:ilvl="3">
      <w:start w:val="1"/>
      <w:numFmt w:val="bullet"/>
      <w:lvlText w:val=""/>
      <w:lvlJc w:val="left"/>
      <w:pPr>
        <w:tabs>
          <w:tab w:val="left" w:pos="2100"/>
        </w:tabs>
        <w:ind w:left="2100" w:hanging="420"/>
      </w:pPr>
      <w:rPr>
        <w:rFonts w:ascii="黑体" w:hAnsi="黑体" w:hint="default"/>
      </w:rPr>
    </w:lvl>
    <w:lvl w:ilvl="4">
      <w:start w:val="1"/>
      <w:numFmt w:val="bullet"/>
      <w:lvlText w:val=""/>
      <w:lvlJc w:val="left"/>
      <w:pPr>
        <w:tabs>
          <w:tab w:val="left" w:pos="2520"/>
        </w:tabs>
        <w:ind w:left="2520" w:hanging="420"/>
      </w:pPr>
      <w:rPr>
        <w:rFonts w:ascii="黑体" w:hAnsi="黑体" w:hint="default"/>
      </w:rPr>
    </w:lvl>
    <w:lvl w:ilvl="5">
      <w:start w:val="1"/>
      <w:numFmt w:val="bullet"/>
      <w:lvlText w:val=""/>
      <w:lvlJc w:val="left"/>
      <w:pPr>
        <w:tabs>
          <w:tab w:val="left" w:pos="2940"/>
        </w:tabs>
        <w:ind w:left="2940" w:hanging="420"/>
      </w:pPr>
      <w:rPr>
        <w:rFonts w:ascii="黑体" w:hAnsi="黑体" w:hint="default"/>
      </w:rPr>
    </w:lvl>
    <w:lvl w:ilvl="6">
      <w:start w:val="1"/>
      <w:numFmt w:val="bullet"/>
      <w:lvlText w:val=""/>
      <w:lvlJc w:val="left"/>
      <w:pPr>
        <w:tabs>
          <w:tab w:val="left" w:pos="3360"/>
        </w:tabs>
        <w:ind w:left="3360" w:hanging="420"/>
      </w:pPr>
      <w:rPr>
        <w:rFonts w:ascii="黑体" w:hAnsi="黑体" w:hint="default"/>
      </w:rPr>
    </w:lvl>
    <w:lvl w:ilvl="7">
      <w:start w:val="1"/>
      <w:numFmt w:val="bullet"/>
      <w:lvlText w:val=""/>
      <w:lvlJc w:val="left"/>
      <w:pPr>
        <w:tabs>
          <w:tab w:val="left" w:pos="3780"/>
        </w:tabs>
        <w:ind w:left="3780" w:hanging="420"/>
      </w:pPr>
      <w:rPr>
        <w:rFonts w:ascii="黑体" w:hAnsi="黑体" w:hint="default"/>
      </w:rPr>
    </w:lvl>
    <w:lvl w:ilvl="8">
      <w:start w:val="1"/>
      <w:numFmt w:val="bullet"/>
      <w:lvlText w:val=""/>
      <w:lvlJc w:val="left"/>
      <w:pPr>
        <w:tabs>
          <w:tab w:val="left" w:pos="4200"/>
        </w:tabs>
        <w:ind w:left="4200" w:hanging="420"/>
      </w:pPr>
      <w:rPr>
        <w:rFonts w:ascii="黑体" w:hAnsi="黑体" w:hint="default"/>
      </w:rPr>
    </w:lvl>
  </w:abstractNum>
  <w:num w:numId="1">
    <w:abstractNumId w:val="50"/>
  </w:num>
  <w:num w:numId="2">
    <w:abstractNumId w:val="84"/>
  </w:num>
  <w:num w:numId="3">
    <w:abstractNumId w:val="54"/>
  </w:num>
  <w:num w:numId="4">
    <w:abstractNumId w:val="42"/>
  </w:num>
  <w:num w:numId="5">
    <w:abstractNumId w:val="0"/>
  </w:num>
  <w:num w:numId="6">
    <w:abstractNumId w:val="83"/>
  </w:num>
  <w:num w:numId="7">
    <w:abstractNumId w:val="3"/>
  </w:num>
  <w:num w:numId="8">
    <w:abstractNumId w:val="45"/>
  </w:num>
  <w:num w:numId="9">
    <w:abstractNumId w:val="17"/>
  </w:num>
  <w:num w:numId="10">
    <w:abstractNumId w:val="92"/>
  </w:num>
  <w:num w:numId="11">
    <w:abstractNumId w:val="44"/>
  </w:num>
  <w:num w:numId="12">
    <w:abstractNumId w:val="75"/>
  </w:num>
  <w:num w:numId="13">
    <w:abstractNumId w:val="27"/>
  </w:num>
  <w:num w:numId="14">
    <w:abstractNumId w:val="61"/>
  </w:num>
  <w:num w:numId="15">
    <w:abstractNumId w:val="24"/>
  </w:num>
  <w:num w:numId="16">
    <w:abstractNumId w:val="20"/>
  </w:num>
  <w:num w:numId="17">
    <w:abstractNumId w:val="47"/>
    <w:lvlOverride w:ilvl="0">
      <w:startOverride w:val="1"/>
    </w:lvlOverride>
  </w:num>
  <w:num w:numId="18">
    <w:abstractNumId w:val="59"/>
  </w:num>
  <w:num w:numId="19">
    <w:abstractNumId w:val="26"/>
  </w:num>
  <w:num w:numId="20">
    <w:abstractNumId w:val="55"/>
  </w:num>
  <w:num w:numId="21">
    <w:abstractNumId w:val="36"/>
  </w:num>
  <w:num w:numId="22">
    <w:abstractNumId w:val="48"/>
  </w:num>
  <w:num w:numId="23">
    <w:abstractNumId w:val="5"/>
  </w:num>
  <w:num w:numId="24">
    <w:abstractNumId w:val="6"/>
  </w:num>
  <w:num w:numId="25">
    <w:abstractNumId w:val="91"/>
  </w:num>
  <w:num w:numId="26">
    <w:abstractNumId w:val="69"/>
  </w:num>
  <w:num w:numId="27">
    <w:abstractNumId w:val="32"/>
  </w:num>
  <w:num w:numId="28">
    <w:abstractNumId w:val="33"/>
  </w:num>
  <w:num w:numId="29">
    <w:abstractNumId w:val="86"/>
  </w:num>
  <w:num w:numId="30">
    <w:abstractNumId w:val="26"/>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31">
    <w:abstractNumId w:val="93"/>
  </w:num>
  <w:num w:numId="32">
    <w:abstractNumId w:val="12"/>
  </w:num>
  <w:num w:numId="33">
    <w:abstractNumId w:val="86"/>
    <w:lvlOverride w:ilvl="0">
      <w:lvl w:ilvl="0" w:tentative="1">
        <w:start w:val="1"/>
        <w:numFmt w:val="decimal"/>
        <w:lvlText w:val="%1."/>
        <w:lvlJc w:val="left"/>
        <w:pPr>
          <w:ind w:left="425" w:hanging="425"/>
        </w:pPr>
        <w:rPr>
          <w:rFonts w:hint="eastAsia"/>
        </w:rPr>
      </w:lvl>
    </w:lvlOverride>
    <w:lvlOverride w:ilvl="1">
      <w:lvl w:ilvl="1">
        <w:start w:val="1"/>
        <w:numFmt w:val="decimal"/>
        <w:lvlText w:val="3.%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34">
    <w:abstractNumId w:val="13"/>
  </w:num>
  <w:num w:numId="35">
    <w:abstractNumId w:val="86"/>
    <w:lvlOverride w:ilvl="0">
      <w:lvl w:ilvl="0" w:tentative="1">
        <w:start w:val="1"/>
        <w:numFmt w:val="decimal"/>
        <w:lvlText w:val="%1."/>
        <w:lvlJc w:val="left"/>
        <w:pPr>
          <w:ind w:left="425" w:hanging="425"/>
        </w:pPr>
        <w:rPr>
          <w:rFonts w:hint="eastAsia"/>
        </w:rPr>
      </w:lvl>
    </w:lvlOverride>
    <w:lvlOverride w:ilvl="1">
      <w:lvl w:ilvl="1">
        <w:start w:val="1"/>
        <w:numFmt w:val="decimal"/>
        <w:lvlText w:val="3.%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36">
    <w:abstractNumId w:val="60"/>
  </w:num>
  <w:num w:numId="37">
    <w:abstractNumId w:val="68"/>
  </w:num>
  <w:num w:numId="38">
    <w:abstractNumId w:val="52"/>
  </w:num>
  <w:num w:numId="39">
    <w:abstractNumId w:val="10"/>
  </w:num>
  <w:num w:numId="40">
    <w:abstractNumId w:val="88"/>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2.1"/>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1">
    <w:abstractNumId w:val="88"/>
  </w:num>
  <w:num w:numId="42">
    <w:abstractNumId w:val="78"/>
  </w:num>
  <w:num w:numId="43">
    <w:abstractNumId w:val="88"/>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4.1"/>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4">
    <w:abstractNumId w:val="88"/>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4.2"/>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5">
    <w:abstractNumId w:val="29"/>
  </w:num>
  <w:num w:numId="46">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none"/>
        <w:lvlText w:val="6.1"/>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7">
    <w:abstractNumId w:val="16"/>
  </w:num>
  <w:num w:numId="48">
    <w:abstractNumId w:val="73"/>
  </w:num>
  <w:num w:numId="49">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none"/>
        <w:lvlText w:val="6.2"/>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0">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none"/>
        <w:lvlText w:val="6.3"/>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1">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none"/>
        <w:lvlText w:val="6.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2">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none"/>
        <w:lvlText w:val="6.5"/>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3">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decimal"/>
        <w:lvlText w:val="%1.%2.%3."/>
        <w:lvlJc w:val="left"/>
        <w:pPr>
          <w:ind w:left="709" w:hanging="709"/>
        </w:pPr>
        <w:rPr>
          <w:rFonts w:hint="eastAsia"/>
        </w:rPr>
      </w:lvl>
    </w:lvlOverride>
    <w:lvlOverride w:ilvl="3">
      <w:lvl w:ilvl="3">
        <w:start w:val="1"/>
        <w:numFmt w:val="decimal"/>
        <w:lvlText w:val="%4.6"/>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4">
    <w:abstractNumId w:val="67"/>
  </w:num>
  <w:num w:numId="55">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2"/>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6">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7">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4"/>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8">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5"/>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9">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6"/>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60">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7"/>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61">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8"/>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62">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9"/>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63">
    <w:abstractNumId w:val="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start w:val="1"/>
        <w:numFmt w:val="none"/>
        <w:lvlText w:val="7.10"/>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64">
    <w:abstractNumId w:val="85"/>
  </w:num>
  <w:num w:numId="65">
    <w:abstractNumId w:val="80"/>
  </w:num>
  <w:num w:numId="66">
    <w:abstractNumId w:val="35"/>
  </w:num>
  <w:num w:numId="67">
    <w:abstractNumId w:val="89"/>
  </w:num>
  <w:num w:numId="68">
    <w:abstractNumId w:val="8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49"/>
  </w:num>
  <w:num w:numId="71">
    <w:abstractNumId w:val="51"/>
  </w:num>
  <w:num w:numId="72">
    <w:abstractNumId w:val="72"/>
  </w:num>
  <w:num w:numId="73">
    <w:abstractNumId w:val="64"/>
  </w:num>
  <w:num w:numId="74">
    <w:abstractNumId w:val="21"/>
  </w:num>
  <w:num w:numId="75">
    <w:abstractNumId w:val="76"/>
  </w:num>
  <w:num w:numId="76">
    <w:abstractNumId w:val="70"/>
  </w:num>
  <w:num w:numId="77">
    <w:abstractNumId w:val="40"/>
  </w:num>
  <w:num w:numId="78">
    <w:abstractNumId w:val="56"/>
  </w:num>
  <w:num w:numId="79">
    <w:abstractNumId w:val="7"/>
  </w:num>
  <w:num w:numId="80">
    <w:abstractNumId w:val="66"/>
  </w:num>
  <w:num w:numId="81">
    <w:abstractNumId w:val="8"/>
  </w:num>
  <w:num w:numId="82">
    <w:abstractNumId w:val="4"/>
  </w:num>
  <w:num w:numId="83">
    <w:abstractNumId w:val="30"/>
  </w:num>
  <w:num w:numId="84">
    <w:abstractNumId w:val="74"/>
  </w:num>
  <w:num w:numId="85">
    <w:abstractNumId w:val="37"/>
  </w:num>
  <w:num w:numId="86">
    <w:abstractNumId w:val="46"/>
  </w:num>
  <w:num w:numId="87">
    <w:abstractNumId w:val="18"/>
  </w:num>
  <w:num w:numId="88">
    <w:abstractNumId w:val="41"/>
  </w:num>
  <w:num w:numId="89">
    <w:abstractNumId w:val="31"/>
  </w:num>
  <w:num w:numId="90">
    <w:abstractNumId w:val="23"/>
  </w:num>
  <w:num w:numId="91">
    <w:abstractNumId w:val="22"/>
  </w:num>
  <w:num w:numId="92">
    <w:abstractNumId w:val="71"/>
  </w:num>
  <w:num w:numId="93">
    <w:abstractNumId w:val="82"/>
  </w:num>
  <w:num w:numId="94">
    <w:abstractNumId w:val="53"/>
  </w:num>
  <w:num w:numId="95">
    <w:abstractNumId w:val="1"/>
  </w:num>
  <w:num w:numId="96">
    <w:abstractNumId w:val="11"/>
  </w:num>
  <w:num w:numId="97">
    <w:abstractNumId w:val="90"/>
  </w:num>
  <w:num w:numId="98">
    <w:abstractNumId w:val="9"/>
  </w:num>
  <w:num w:numId="99">
    <w:abstractNumId w:val="38"/>
  </w:num>
  <w:num w:numId="100">
    <w:abstractNumId w:val="81"/>
  </w:num>
  <w:num w:numId="101">
    <w:abstractNumId w:val="34"/>
  </w:num>
  <w:num w:numId="102">
    <w:abstractNumId w:val="34"/>
    <w:lvlOverride w:ilvl="0">
      <w:lvl w:ilvl="0">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tentative="1">
        <w:start w:val="1"/>
        <w:numFmt w:val="decimal"/>
        <w:lvlText w:val="%1.2.%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03">
    <w:abstractNumId w:val="58"/>
  </w:num>
  <w:num w:numId="104">
    <w:abstractNumId w:val="15"/>
  </w:num>
  <w:num w:numId="105">
    <w:abstractNumId w:val="87"/>
  </w:num>
  <w:num w:numId="106">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2.%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07">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2.%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08">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3.%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09">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3.%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0">
    <w:abstractNumId w:val="34"/>
    <w:lvlOverride w:ilvl="0">
      <w:lvl w:ilvl="0" w:tentative="1">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tentative="1">
        <w:start w:val="1"/>
        <w:numFmt w:val="decimal"/>
        <w:lvlText w:val="%1.3.%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1">
    <w:abstractNumId w:val="34"/>
    <w:lvlOverride w:ilvl="0">
      <w:lvl w:ilvl="0" w:tentative="1">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start w:val="1"/>
        <w:numFmt w:val="decimal"/>
        <w:lvlText w:val="%1.4.%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2">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5.%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3">
    <w:abstractNumId w:val="34"/>
    <w:lvlOverride w:ilvl="0">
      <w:lvl w:ilvl="0" w:tentative="1">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start w:val="1"/>
        <w:numFmt w:val="decimal"/>
        <w:lvlText w:val="%1.5.%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4">
    <w:abstractNumId w:val="34"/>
    <w:lvlOverride w:ilvl="0">
      <w:lvl w:ilvl="0">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start w:val="1"/>
        <w:numFmt w:val="decimal"/>
        <w:lvlText w:val="%1.6.%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5">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7.%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6">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7.%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17">
    <w:abstractNumId w:val="95"/>
  </w:num>
  <w:num w:numId="118">
    <w:abstractNumId w:val="39"/>
  </w:num>
  <w:num w:numId="119">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2.%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ascii="黑体" w:eastAsia="黑体" w:hAnsi="黑体" w:hint="eastAsia"/>
          <w:sz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20">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3.%3"/>
        <w:lvlJc w:val="left"/>
        <w:pPr>
          <w:tabs>
            <w:tab w:val="left" w:pos="1648"/>
          </w:tabs>
          <w:ind w:left="1288" w:hanging="720"/>
        </w:pPr>
        <w:rPr>
          <w:rFonts w:hint="default"/>
        </w:rPr>
      </w:lvl>
    </w:lvlOverride>
    <w:lvlOverride w:ilvl="3">
      <w:lvl w:ilvl="3">
        <w:start w:val="1"/>
        <w:numFmt w:val="decimal"/>
        <w:lvlText w:val="%1.%2.%3.%4"/>
        <w:lvlJc w:val="left"/>
        <w:pPr>
          <w:tabs>
            <w:tab w:val="left" w:pos="1860"/>
          </w:tabs>
          <w:ind w:left="1860" w:hanging="1080"/>
        </w:pPr>
        <w:rPr>
          <w:rFonts w:ascii="黑体" w:eastAsia="黑体" w:hAnsi="黑体" w:hint="eastAsia"/>
          <w:sz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21">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4.%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ascii="黑体" w:eastAsia="黑体" w:hAnsi="黑体" w:hint="eastAsia"/>
          <w:sz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22">
    <w:abstractNumId w:val="34"/>
    <w:lvlOverride w:ilvl="0">
      <w:lvl w:ilvl="0" w:tentative="1">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5.%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ascii="黑体" w:eastAsia="黑体" w:hAnsi="黑体" w:hint="eastAsia"/>
          <w:sz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23">
    <w:abstractNumId w:val="34"/>
    <w:lvlOverride w:ilvl="0">
      <w:lvl w:ilvl="0" w:tentative="1">
        <w:start w:val="1"/>
        <w:numFmt w:val="decimal"/>
        <w:lvlText w:val="%1"/>
        <w:lvlJc w:val="left"/>
        <w:pPr>
          <w:ind w:left="227" w:hanging="227"/>
        </w:pPr>
        <w:rPr>
          <w:rFonts w:hint="default"/>
        </w:rPr>
      </w:lvl>
    </w:lvlOverride>
    <w:lvlOverride w:ilvl="1">
      <w:lvl w:ilvl="1">
        <w:start w:val="1"/>
        <w:numFmt w:val="decimal"/>
        <w:lvlText w:val="%1.%2"/>
        <w:lvlJc w:val="left"/>
        <w:pPr>
          <w:tabs>
            <w:tab w:val="left" w:pos="1500"/>
          </w:tabs>
          <w:ind w:left="1140" w:hanging="360"/>
        </w:pPr>
        <w:rPr>
          <w:rFonts w:hint="default"/>
        </w:rPr>
      </w:lvl>
    </w:lvlOverride>
    <w:lvlOverride w:ilvl="2">
      <w:lvl w:ilvl="2">
        <w:start w:val="1"/>
        <w:numFmt w:val="decimal"/>
        <w:lvlText w:val="%1.6.%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8"/>
          <w:szCs w:val="28"/>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 w:numId="124">
    <w:abstractNumId w:val="14"/>
    <w:lvlOverride w:ilvl="0">
      <w:startOverride w:val="1"/>
    </w:lvlOverride>
  </w:num>
  <w:num w:numId="125">
    <w:abstractNumId w:val="65"/>
    <w:lvlOverride w:ilvl="0">
      <w:startOverride w:val="1"/>
    </w:lvlOverride>
  </w:num>
  <w:num w:numId="126">
    <w:abstractNumId w:val="57"/>
    <w:lvlOverride w:ilvl="0">
      <w:startOverride w:val="1"/>
    </w:lvlOverride>
  </w:num>
  <w:num w:numId="127">
    <w:abstractNumId w:val="63"/>
  </w:num>
  <w:num w:numId="128">
    <w:abstractNumId w:val="77"/>
    <w:lvlOverride w:ilvl="0">
      <w:startOverride w:val="1"/>
    </w:lvlOverride>
  </w:num>
  <w:num w:numId="129">
    <w:abstractNumId w:val="28"/>
    <w:lvlOverride w:ilvl="0">
      <w:startOverride w:val="1"/>
    </w:lvlOverride>
  </w:num>
  <w:num w:numId="130">
    <w:abstractNumId w:val="19"/>
  </w:num>
  <w:num w:numId="131">
    <w:abstractNumId w:val="25"/>
  </w:num>
  <w:num w:numId="132">
    <w:abstractNumId w:val="94"/>
  </w:num>
  <w:num w:numId="133">
    <w:abstractNumId w:val="62"/>
  </w:num>
  <w:num w:numId="134">
    <w:abstractNumId w:val="43"/>
  </w:num>
  <w:num w:numId="135">
    <w:abstractNumId w:val="34"/>
    <w:lvlOverride w:ilvl="0">
      <w:lvl w:ilvl="0">
        <w:start w:val="1"/>
        <w:numFmt w:val="decimal"/>
        <w:lvlText w:val="%1"/>
        <w:lvlJc w:val="left"/>
        <w:pPr>
          <w:ind w:left="227" w:hanging="227"/>
        </w:pPr>
        <w:rPr>
          <w:rFonts w:hint="default"/>
        </w:rPr>
      </w:lvl>
    </w:lvlOverride>
    <w:lvlOverride w:ilvl="1">
      <w:lvl w:ilvl="1" w:tentative="1">
        <w:start w:val="1"/>
        <w:numFmt w:val="decimal"/>
        <w:lvlText w:val="%1.%2"/>
        <w:lvlJc w:val="left"/>
        <w:pPr>
          <w:tabs>
            <w:tab w:val="left" w:pos="1500"/>
          </w:tabs>
          <w:ind w:left="1140" w:hanging="360"/>
        </w:pPr>
        <w:rPr>
          <w:rFonts w:hint="default"/>
        </w:rPr>
      </w:lvl>
    </w:lvlOverride>
    <w:lvlOverride w:ilvl="2">
      <w:lvl w:ilvl="2">
        <w:start w:val="1"/>
        <w:numFmt w:val="decimal"/>
        <w:lvlText w:val="%1.2.%3"/>
        <w:lvlJc w:val="left"/>
        <w:pPr>
          <w:tabs>
            <w:tab w:val="left" w:pos="1648"/>
          </w:tabs>
          <w:ind w:left="1288" w:hanging="720"/>
        </w:pPr>
        <w:rPr>
          <w:rFonts w:hint="default"/>
        </w:rPr>
      </w:lvl>
    </w:lvlOverride>
    <w:lvlOverride w:ilvl="3">
      <w:lvl w:ilvl="3" w:tentative="1">
        <w:start w:val="1"/>
        <w:numFmt w:val="decimal"/>
        <w:lvlText w:val="%1.%2.%3.%4"/>
        <w:lvlJc w:val="left"/>
        <w:pPr>
          <w:tabs>
            <w:tab w:val="left" w:pos="1860"/>
          </w:tabs>
          <w:ind w:left="1860" w:hanging="1080"/>
        </w:pPr>
        <w:rPr>
          <w:rFonts w:eastAsia="宋体" w:hint="eastAsia"/>
          <w:sz w:val="21"/>
        </w:rPr>
      </w:lvl>
    </w:lvlOverride>
    <w:lvlOverride w:ilvl="4">
      <w:lvl w:ilvl="4" w:tentative="1">
        <w:start w:val="1"/>
        <w:numFmt w:val="none"/>
        <w:lvlText w:val="%1.%2.%3.%4.%5"/>
        <w:lvlJc w:val="left"/>
        <w:pPr>
          <w:tabs>
            <w:tab w:val="left" w:pos="1860"/>
          </w:tabs>
          <w:ind w:left="1860" w:hanging="1080"/>
        </w:pPr>
        <w:rPr>
          <w:rFonts w:hint="default"/>
        </w:rPr>
      </w:lvl>
    </w:lvlOverride>
    <w:lvlOverride w:ilvl="5">
      <w:lvl w:ilvl="5" w:tentative="1">
        <w:start w:val="1"/>
        <w:numFmt w:val="decimal"/>
        <w:lvlText w:val="%1.%2.%3.%4.%5.%6"/>
        <w:lvlJc w:val="left"/>
        <w:pPr>
          <w:tabs>
            <w:tab w:val="left" w:pos="2220"/>
          </w:tabs>
          <w:ind w:left="2220" w:hanging="1440"/>
        </w:pPr>
        <w:rPr>
          <w:rFonts w:hint="default"/>
        </w:rPr>
      </w:lvl>
    </w:lvlOverride>
    <w:lvlOverride w:ilvl="6">
      <w:lvl w:ilvl="6" w:tentative="1">
        <w:start w:val="1"/>
        <w:numFmt w:val="decimal"/>
        <w:lvlText w:val="%1.%2.%3.%4.%5.%6.%7"/>
        <w:lvlJc w:val="left"/>
        <w:pPr>
          <w:tabs>
            <w:tab w:val="left" w:pos="2220"/>
          </w:tabs>
          <w:ind w:left="2220" w:hanging="1440"/>
        </w:pPr>
        <w:rPr>
          <w:rFonts w:hint="default"/>
        </w:rPr>
      </w:lvl>
    </w:lvlOverride>
    <w:lvlOverride w:ilvl="7">
      <w:lvl w:ilvl="7" w:tentative="1">
        <w:start w:val="1"/>
        <w:numFmt w:val="decimal"/>
        <w:lvlText w:val="%1.%2.%3.%4.%5.%6.%7.%8"/>
        <w:lvlJc w:val="left"/>
        <w:pPr>
          <w:tabs>
            <w:tab w:val="left" w:pos="2580"/>
          </w:tabs>
          <w:ind w:left="2580" w:hanging="1800"/>
        </w:pPr>
        <w:rPr>
          <w:rFonts w:hint="default"/>
        </w:rPr>
      </w:lvl>
    </w:lvlOverride>
    <w:lvlOverride w:ilvl="8">
      <w:lvl w:ilvl="8" w:tentative="1">
        <w:start w:val="1"/>
        <w:numFmt w:val="decimal"/>
        <w:lvlText w:val="%1.%2.%3.%4.%5.%6.%7.%8.%9"/>
        <w:lvlJc w:val="left"/>
        <w:pPr>
          <w:tabs>
            <w:tab w:val="left" w:pos="2580"/>
          </w:tabs>
          <w:ind w:left="2580" w:hanging="1800"/>
        </w:pPr>
        <w:rPr>
          <w:rFonts w:hint="default"/>
        </w:rPr>
      </w:lvl>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C"/>
    <w:rsid w:val="00000035"/>
    <w:rsid w:val="00000274"/>
    <w:rsid w:val="00000BB8"/>
    <w:rsid w:val="000011F5"/>
    <w:rsid w:val="00001747"/>
    <w:rsid w:val="0000217F"/>
    <w:rsid w:val="000025D6"/>
    <w:rsid w:val="000034A0"/>
    <w:rsid w:val="00003C80"/>
    <w:rsid w:val="000047E9"/>
    <w:rsid w:val="000055D4"/>
    <w:rsid w:val="00005A8B"/>
    <w:rsid w:val="00005B60"/>
    <w:rsid w:val="00005C77"/>
    <w:rsid w:val="00010607"/>
    <w:rsid w:val="00010EA9"/>
    <w:rsid w:val="00012724"/>
    <w:rsid w:val="00012BA3"/>
    <w:rsid w:val="00012FAD"/>
    <w:rsid w:val="00013583"/>
    <w:rsid w:val="0001405B"/>
    <w:rsid w:val="000141B4"/>
    <w:rsid w:val="00014275"/>
    <w:rsid w:val="00014C44"/>
    <w:rsid w:val="00015503"/>
    <w:rsid w:val="00015D45"/>
    <w:rsid w:val="0001611A"/>
    <w:rsid w:val="00016366"/>
    <w:rsid w:val="0001668A"/>
    <w:rsid w:val="00016D6C"/>
    <w:rsid w:val="0001726E"/>
    <w:rsid w:val="000205A1"/>
    <w:rsid w:val="0002076D"/>
    <w:rsid w:val="00022A63"/>
    <w:rsid w:val="0002412D"/>
    <w:rsid w:val="00024317"/>
    <w:rsid w:val="00025100"/>
    <w:rsid w:val="00025777"/>
    <w:rsid w:val="000270C8"/>
    <w:rsid w:val="000273DF"/>
    <w:rsid w:val="000277D1"/>
    <w:rsid w:val="00027BCE"/>
    <w:rsid w:val="00027E58"/>
    <w:rsid w:val="000301FC"/>
    <w:rsid w:val="000303E5"/>
    <w:rsid w:val="000304F0"/>
    <w:rsid w:val="00030772"/>
    <w:rsid w:val="0003108D"/>
    <w:rsid w:val="0003136C"/>
    <w:rsid w:val="00031E76"/>
    <w:rsid w:val="00032564"/>
    <w:rsid w:val="000326E3"/>
    <w:rsid w:val="00032CC9"/>
    <w:rsid w:val="0003374E"/>
    <w:rsid w:val="00033F3C"/>
    <w:rsid w:val="000341B9"/>
    <w:rsid w:val="0003449B"/>
    <w:rsid w:val="000347F7"/>
    <w:rsid w:val="00034CF1"/>
    <w:rsid w:val="00034E51"/>
    <w:rsid w:val="00034FFA"/>
    <w:rsid w:val="00035736"/>
    <w:rsid w:val="00035952"/>
    <w:rsid w:val="00035A99"/>
    <w:rsid w:val="00035C9C"/>
    <w:rsid w:val="00037993"/>
    <w:rsid w:val="00037D0F"/>
    <w:rsid w:val="00040541"/>
    <w:rsid w:val="0004150F"/>
    <w:rsid w:val="0004180F"/>
    <w:rsid w:val="00041C6F"/>
    <w:rsid w:val="0004231F"/>
    <w:rsid w:val="00042824"/>
    <w:rsid w:val="00043125"/>
    <w:rsid w:val="00043C16"/>
    <w:rsid w:val="000444BE"/>
    <w:rsid w:val="0004452E"/>
    <w:rsid w:val="00044A80"/>
    <w:rsid w:val="00045391"/>
    <w:rsid w:val="000460C1"/>
    <w:rsid w:val="000461DC"/>
    <w:rsid w:val="00046296"/>
    <w:rsid w:val="00046865"/>
    <w:rsid w:val="00046911"/>
    <w:rsid w:val="00046928"/>
    <w:rsid w:val="00046990"/>
    <w:rsid w:val="0004715E"/>
    <w:rsid w:val="00047314"/>
    <w:rsid w:val="0005043D"/>
    <w:rsid w:val="00050B1B"/>
    <w:rsid w:val="00050FC3"/>
    <w:rsid w:val="000512D3"/>
    <w:rsid w:val="000517C8"/>
    <w:rsid w:val="0005194F"/>
    <w:rsid w:val="000528A8"/>
    <w:rsid w:val="00053FA8"/>
    <w:rsid w:val="00055A61"/>
    <w:rsid w:val="00055BFE"/>
    <w:rsid w:val="00055DCB"/>
    <w:rsid w:val="0005639B"/>
    <w:rsid w:val="000563AF"/>
    <w:rsid w:val="00056A59"/>
    <w:rsid w:val="00057E5F"/>
    <w:rsid w:val="000601D8"/>
    <w:rsid w:val="000604AF"/>
    <w:rsid w:val="00060E39"/>
    <w:rsid w:val="00061349"/>
    <w:rsid w:val="00061AD2"/>
    <w:rsid w:val="00061F6E"/>
    <w:rsid w:val="00062747"/>
    <w:rsid w:val="00062766"/>
    <w:rsid w:val="000635DA"/>
    <w:rsid w:val="0006365F"/>
    <w:rsid w:val="000639A3"/>
    <w:rsid w:val="00063A3E"/>
    <w:rsid w:val="0006496A"/>
    <w:rsid w:val="00064D3C"/>
    <w:rsid w:val="00065169"/>
    <w:rsid w:val="00065C19"/>
    <w:rsid w:val="0006652C"/>
    <w:rsid w:val="00070C76"/>
    <w:rsid w:val="00070CF7"/>
    <w:rsid w:val="00071798"/>
    <w:rsid w:val="0007179E"/>
    <w:rsid w:val="00071A59"/>
    <w:rsid w:val="0007251E"/>
    <w:rsid w:val="00072C71"/>
    <w:rsid w:val="000732D4"/>
    <w:rsid w:val="000737E5"/>
    <w:rsid w:val="000739F5"/>
    <w:rsid w:val="0007493F"/>
    <w:rsid w:val="00074D36"/>
    <w:rsid w:val="000751E5"/>
    <w:rsid w:val="00075707"/>
    <w:rsid w:val="000758F4"/>
    <w:rsid w:val="00076651"/>
    <w:rsid w:val="00080390"/>
    <w:rsid w:val="00080413"/>
    <w:rsid w:val="0008041F"/>
    <w:rsid w:val="00081E50"/>
    <w:rsid w:val="000824BC"/>
    <w:rsid w:val="00082AB6"/>
    <w:rsid w:val="00082C65"/>
    <w:rsid w:val="00082F34"/>
    <w:rsid w:val="0008370B"/>
    <w:rsid w:val="000842DB"/>
    <w:rsid w:val="00084749"/>
    <w:rsid w:val="000848F1"/>
    <w:rsid w:val="000853DA"/>
    <w:rsid w:val="00085A2F"/>
    <w:rsid w:val="00086797"/>
    <w:rsid w:val="00086B96"/>
    <w:rsid w:val="00086D7D"/>
    <w:rsid w:val="0008745A"/>
    <w:rsid w:val="000879AB"/>
    <w:rsid w:val="00087CC3"/>
    <w:rsid w:val="00087D65"/>
    <w:rsid w:val="000901F6"/>
    <w:rsid w:val="00091396"/>
    <w:rsid w:val="0009158D"/>
    <w:rsid w:val="000915D9"/>
    <w:rsid w:val="00091AF4"/>
    <w:rsid w:val="00092052"/>
    <w:rsid w:val="00092E9C"/>
    <w:rsid w:val="00093A59"/>
    <w:rsid w:val="00094340"/>
    <w:rsid w:val="00094BD9"/>
    <w:rsid w:val="00095087"/>
    <w:rsid w:val="000956EC"/>
    <w:rsid w:val="00095BBC"/>
    <w:rsid w:val="00096B4A"/>
    <w:rsid w:val="00096F33"/>
    <w:rsid w:val="00096F69"/>
    <w:rsid w:val="0009700A"/>
    <w:rsid w:val="000A0238"/>
    <w:rsid w:val="000A0424"/>
    <w:rsid w:val="000A08E0"/>
    <w:rsid w:val="000A12DD"/>
    <w:rsid w:val="000A1D27"/>
    <w:rsid w:val="000A2152"/>
    <w:rsid w:val="000A2D0A"/>
    <w:rsid w:val="000A2DCC"/>
    <w:rsid w:val="000A2FBF"/>
    <w:rsid w:val="000A3089"/>
    <w:rsid w:val="000A3792"/>
    <w:rsid w:val="000A3CAC"/>
    <w:rsid w:val="000A4495"/>
    <w:rsid w:val="000A571F"/>
    <w:rsid w:val="000A6F8A"/>
    <w:rsid w:val="000A72DE"/>
    <w:rsid w:val="000A730C"/>
    <w:rsid w:val="000A7415"/>
    <w:rsid w:val="000A753B"/>
    <w:rsid w:val="000A7C47"/>
    <w:rsid w:val="000B048A"/>
    <w:rsid w:val="000B06DA"/>
    <w:rsid w:val="000B0F6D"/>
    <w:rsid w:val="000B1423"/>
    <w:rsid w:val="000B1B30"/>
    <w:rsid w:val="000B1D7F"/>
    <w:rsid w:val="000B1F7F"/>
    <w:rsid w:val="000B1F8F"/>
    <w:rsid w:val="000B2DCE"/>
    <w:rsid w:val="000B32CA"/>
    <w:rsid w:val="000B45BF"/>
    <w:rsid w:val="000B4692"/>
    <w:rsid w:val="000B4708"/>
    <w:rsid w:val="000B4C30"/>
    <w:rsid w:val="000B4DC3"/>
    <w:rsid w:val="000B4E31"/>
    <w:rsid w:val="000B55DB"/>
    <w:rsid w:val="000B5E8A"/>
    <w:rsid w:val="000B68D0"/>
    <w:rsid w:val="000B6ABB"/>
    <w:rsid w:val="000B6BB6"/>
    <w:rsid w:val="000B77B1"/>
    <w:rsid w:val="000C043A"/>
    <w:rsid w:val="000C08EB"/>
    <w:rsid w:val="000C0DB1"/>
    <w:rsid w:val="000C14C2"/>
    <w:rsid w:val="000C1965"/>
    <w:rsid w:val="000C20BB"/>
    <w:rsid w:val="000C2F04"/>
    <w:rsid w:val="000C34CE"/>
    <w:rsid w:val="000C428F"/>
    <w:rsid w:val="000C42CD"/>
    <w:rsid w:val="000C4B08"/>
    <w:rsid w:val="000C66BE"/>
    <w:rsid w:val="000C7236"/>
    <w:rsid w:val="000C7A22"/>
    <w:rsid w:val="000C7EA6"/>
    <w:rsid w:val="000D0845"/>
    <w:rsid w:val="000D0D4D"/>
    <w:rsid w:val="000D17BA"/>
    <w:rsid w:val="000D17DC"/>
    <w:rsid w:val="000D1D00"/>
    <w:rsid w:val="000D1F8B"/>
    <w:rsid w:val="000D24D0"/>
    <w:rsid w:val="000D2520"/>
    <w:rsid w:val="000D261B"/>
    <w:rsid w:val="000D2D22"/>
    <w:rsid w:val="000D310A"/>
    <w:rsid w:val="000D38B5"/>
    <w:rsid w:val="000D3B49"/>
    <w:rsid w:val="000D4A6F"/>
    <w:rsid w:val="000D4A8C"/>
    <w:rsid w:val="000D53AA"/>
    <w:rsid w:val="000D67E0"/>
    <w:rsid w:val="000D7474"/>
    <w:rsid w:val="000E0BE9"/>
    <w:rsid w:val="000E1545"/>
    <w:rsid w:val="000E1589"/>
    <w:rsid w:val="000E1C04"/>
    <w:rsid w:val="000E211F"/>
    <w:rsid w:val="000E28AE"/>
    <w:rsid w:val="000E30E0"/>
    <w:rsid w:val="000E31A2"/>
    <w:rsid w:val="000E3870"/>
    <w:rsid w:val="000E3B1F"/>
    <w:rsid w:val="000E3FEE"/>
    <w:rsid w:val="000E403A"/>
    <w:rsid w:val="000E40D0"/>
    <w:rsid w:val="000E45B6"/>
    <w:rsid w:val="000E5560"/>
    <w:rsid w:val="000E5673"/>
    <w:rsid w:val="000E5D4A"/>
    <w:rsid w:val="000F11EA"/>
    <w:rsid w:val="000F226D"/>
    <w:rsid w:val="000F27CC"/>
    <w:rsid w:val="000F2967"/>
    <w:rsid w:val="000F2AF8"/>
    <w:rsid w:val="000F2C17"/>
    <w:rsid w:val="000F2C6F"/>
    <w:rsid w:val="000F2EE6"/>
    <w:rsid w:val="000F308D"/>
    <w:rsid w:val="000F37F8"/>
    <w:rsid w:val="000F3A98"/>
    <w:rsid w:val="000F3AD3"/>
    <w:rsid w:val="000F43AF"/>
    <w:rsid w:val="000F4D54"/>
    <w:rsid w:val="000F4FA8"/>
    <w:rsid w:val="000F5694"/>
    <w:rsid w:val="000F6015"/>
    <w:rsid w:val="000F602A"/>
    <w:rsid w:val="000F673E"/>
    <w:rsid w:val="000F67A7"/>
    <w:rsid w:val="000F77A2"/>
    <w:rsid w:val="000F7DD7"/>
    <w:rsid w:val="000F7F0F"/>
    <w:rsid w:val="0010010B"/>
    <w:rsid w:val="00100659"/>
    <w:rsid w:val="0010202B"/>
    <w:rsid w:val="00103E7B"/>
    <w:rsid w:val="0010467E"/>
    <w:rsid w:val="001049FE"/>
    <w:rsid w:val="001055B1"/>
    <w:rsid w:val="00105BE6"/>
    <w:rsid w:val="00105FAC"/>
    <w:rsid w:val="00106257"/>
    <w:rsid w:val="00106553"/>
    <w:rsid w:val="00107294"/>
    <w:rsid w:val="001079C8"/>
    <w:rsid w:val="001103A6"/>
    <w:rsid w:val="00111145"/>
    <w:rsid w:val="00111BD1"/>
    <w:rsid w:val="00111D37"/>
    <w:rsid w:val="00112618"/>
    <w:rsid w:val="00112DEC"/>
    <w:rsid w:val="001133EC"/>
    <w:rsid w:val="001136CE"/>
    <w:rsid w:val="00113A0D"/>
    <w:rsid w:val="0011431F"/>
    <w:rsid w:val="001147E5"/>
    <w:rsid w:val="0011501A"/>
    <w:rsid w:val="001153DA"/>
    <w:rsid w:val="001155E9"/>
    <w:rsid w:val="00115819"/>
    <w:rsid w:val="00115BAB"/>
    <w:rsid w:val="00115E19"/>
    <w:rsid w:val="001163FC"/>
    <w:rsid w:val="00116C7D"/>
    <w:rsid w:val="001176DC"/>
    <w:rsid w:val="00121675"/>
    <w:rsid w:val="0012283F"/>
    <w:rsid w:val="0012292B"/>
    <w:rsid w:val="00122A53"/>
    <w:rsid w:val="001242DD"/>
    <w:rsid w:val="0012489B"/>
    <w:rsid w:val="00124CA2"/>
    <w:rsid w:val="00125C18"/>
    <w:rsid w:val="0012606C"/>
    <w:rsid w:val="00126307"/>
    <w:rsid w:val="00126422"/>
    <w:rsid w:val="00126BE5"/>
    <w:rsid w:val="00126EEB"/>
    <w:rsid w:val="00127281"/>
    <w:rsid w:val="00130D11"/>
    <w:rsid w:val="00130DEC"/>
    <w:rsid w:val="00131130"/>
    <w:rsid w:val="001335CA"/>
    <w:rsid w:val="00134D0C"/>
    <w:rsid w:val="00134ECF"/>
    <w:rsid w:val="00135713"/>
    <w:rsid w:val="001358D5"/>
    <w:rsid w:val="00136060"/>
    <w:rsid w:val="00136611"/>
    <w:rsid w:val="00140053"/>
    <w:rsid w:val="001418B5"/>
    <w:rsid w:val="00141BE2"/>
    <w:rsid w:val="00141CB8"/>
    <w:rsid w:val="00141F4A"/>
    <w:rsid w:val="00141F96"/>
    <w:rsid w:val="00143537"/>
    <w:rsid w:val="0014381B"/>
    <w:rsid w:val="00144BA2"/>
    <w:rsid w:val="00144EC6"/>
    <w:rsid w:val="00144F39"/>
    <w:rsid w:val="00145C33"/>
    <w:rsid w:val="0014604B"/>
    <w:rsid w:val="001477E9"/>
    <w:rsid w:val="00150680"/>
    <w:rsid w:val="001506B4"/>
    <w:rsid w:val="00150BCD"/>
    <w:rsid w:val="00151007"/>
    <w:rsid w:val="0015104D"/>
    <w:rsid w:val="00151CA7"/>
    <w:rsid w:val="00152334"/>
    <w:rsid w:val="001525D3"/>
    <w:rsid w:val="001535FF"/>
    <w:rsid w:val="001536A3"/>
    <w:rsid w:val="0015420C"/>
    <w:rsid w:val="001544AA"/>
    <w:rsid w:val="00154AD5"/>
    <w:rsid w:val="00154ED9"/>
    <w:rsid w:val="00156081"/>
    <w:rsid w:val="001566E1"/>
    <w:rsid w:val="0015672C"/>
    <w:rsid w:val="001576AD"/>
    <w:rsid w:val="001605FC"/>
    <w:rsid w:val="00160A7F"/>
    <w:rsid w:val="001611B9"/>
    <w:rsid w:val="00161AE7"/>
    <w:rsid w:val="0016226E"/>
    <w:rsid w:val="00163AAD"/>
    <w:rsid w:val="0016403A"/>
    <w:rsid w:val="00164286"/>
    <w:rsid w:val="00164FAA"/>
    <w:rsid w:val="00166584"/>
    <w:rsid w:val="00166B60"/>
    <w:rsid w:val="00167007"/>
    <w:rsid w:val="00167482"/>
    <w:rsid w:val="0016790B"/>
    <w:rsid w:val="0017070E"/>
    <w:rsid w:val="00171AB2"/>
    <w:rsid w:val="00171B01"/>
    <w:rsid w:val="00172030"/>
    <w:rsid w:val="00172DE3"/>
    <w:rsid w:val="00173744"/>
    <w:rsid w:val="00173872"/>
    <w:rsid w:val="001744C6"/>
    <w:rsid w:val="001752FB"/>
    <w:rsid w:val="00175685"/>
    <w:rsid w:val="00175A63"/>
    <w:rsid w:val="00175FF1"/>
    <w:rsid w:val="001767C7"/>
    <w:rsid w:val="00176808"/>
    <w:rsid w:val="0017760C"/>
    <w:rsid w:val="00180892"/>
    <w:rsid w:val="00181A8D"/>
    <w:rsid w:val="00181F1A"/>
    <w:rsid w:val="0018200B"/>
    <w:rsid w:val="00182A7E"/>
    <w:rsid w:val="00183F5C"/>
    <w:rsid w:val="00184713"/>
    <w:rsid w:val="0018476A"/>
    <w:rsid w:val="00184887"/>
    <w:rsid w:val="001854DF"/>
    <w:rsid w:val="0018566C"/>
    <w:rsid w:val="00185899"/>
    <w:rsid w:val="0018597F"/>
    <w:rsid w:val="00185FA1"/>
    <w:rsid w:val="00186203"/>
    <w:rsid w:val="00186E2F"/>
    <w:rsid w:val="00187D3E"/>
    <w:rsid w:val="00190F87"/>
    <w:rsid w:val="00190FAE"/>
    <w:rsid w:val="0019132A"/>
    <w:rsid w:val="001921A1"/>
    <w:rsid w:val="001927A9"/>
    <w:rsid w:val="0019299E"/>
    <w:rsid w:val="001929DA"/>
    <w:rsid w:val="00193856"/>
    <w:rsid w:val="00193F65"/>
    <w:rsid w:val="00194440"/>
    <w:rsid w:val="00194614"/>
    <w:rsid w:val="00194750"/>
    <w:rsid w:val="0019475C"/>
    <w:rsid w:val="00195B29"/>
    <w:rsid w:val="00195B69"/>
    <w:rsid w:val="00196B60"/>
    <w:rsid w:val="001A044D"/>
    <w:rsid w:val="001A1591"/>
    <w:rsid w:val="001A1A95"/>
    <w:rsid w:val="001A1DA6"/>
    <w:rsid w:val="001A1EE7"/>
    <w:rsid w:val="001A3707"/>
    <w:rsid w:val="001A37C7"/>
    <w:rsid w:val="001A3B8E"/>
    <w:rsid w:val="001A3E8B"/>
    <w:rsid w:val="001A52BC"/>
    <w:rsid w:val="001A5543"/>
    <w:rsid w:val="001A5AAA"/>
    <w:rsid w:val="001A5B5E"/>
    <w:rsid w:val="001A5DAA"/>
    <w:rsid w:val="001A6C1D"/>
    <w:rsid w:val="001A7570"/>
    <w:rsid w:val="001A759D"/>
    <w:rsid w:val="001B04A2"/>
    <w:rsid w:val="001B0667"/>
    <w:rsid w:val="001B1040"/>
    <w:rsid w:val="001B33EF"/>
    <w:rsid w:val="001B35E4"/>
    <w:rsid w:val="001B43EC"/>
    <w:rsid w:val="001B4CFA"/>
    <w:rsid w:val="001B4FDE"/>
    <w:rsid w:val="001B5276"/>
    <w:rsid w:val="001B572E"/>
    <w:rsid w:val="001B72EC"/>
    <w:rsid w:val="001B7709"/>
    <w:rsid w:val="001B7C80"/>
    <w:rsid w:val="001C040C"/>
    <w:rsid w:val="001C04BC"/>
    <w:rsid w:val="001C077C"/>
    <w:rsid w:val="001C0C60"/>
    <w:rsid w:val="001C12C2"/>
    <w:rsid w:val="001C1C0B"/>
    <w:rsid w:val="001C1EC8"/>
    <w:rsid w:val="001C3B42"/>
    <w:rsid w:val="001C3BA6"/>
    <w:rsid w:val="001C402C"/>
    <w:rsid w:val="001C44DE"/>
    <w:rsid w:val="001C468D"/>
    <w:rsid w:val="001C4EBF"/>
    <w:rsid w:val="001C567C"/>
    <w:rsid w:val="001C5744"/>
    <w:rsid w:val="001C6083"/>
    <w:rsid w:val="001C6731"/>
    <w:rsid w:val="001C6D24"/>
    <w:rsid w:val="001C72F6"/>
    <w:rsid w:val="001D00F4"/>
    <w:rsid w:val="001D0464"/>
    <w:rsid w:val="001D0737"/>
    <w:rsid w:val="001D117B"/>
    <w:rsid w:val="001D1D97"/>
    <w:rsid w:val="001D2383"/>
    <w:rsid w:val="001D28E4"/>
    <w:rsid w:val="001D2FE0"/>
    <w:rsid w:val="001D3546"/>
    <w:rsid w:val="001D356D"/>
    <w:rsid w:val="001D44E3"/>
    <w:rsid w:val="001D4AC1"/>
    <w:rsid w:val="001D4EA5"/>
    <w:rsid w:val="001D5D6F"/>
    <w:rsid w:val="001D5D87"/>
    <w:rsid w:val="001D64C8"/>
    <w:rsid w:val="001D658E"/>
    <w:rsid w:val="001D6BBD"/>
    <w:rsid w:val="001D6CAD"/>
    <w:rsid w:val="001D6E1B"/>
    <w:rsid w:val="001E05E8"/>
    <w:rsid w:val="001E0953"/>
    <w:rsid w:val="001E09FE"/>
    <w:rsid w:val="001E0A78"/>
    <w:rsid w:val="001E1015"/>
    <w:rsid w:val="001E169A"/>
    <w:rsid w:val="001E19AE"/>
    <w:rsid w:val="001E1E82"/>
    <w:rsid w:val="001E1EBA"/>
    <w:rsid w:val="001E3560"/>
    <w:rsid w:val="001E35E5"/>
    <w:rsid w:val="001E3684"/>
    <w:rsid w:val="001E4927"/>
    <w:rsid w:val="001E5ED2"/>
    <w:rsid w:val="001E63FF"/>
    <w:rsid w:val="001E65D9"/>
    <w:rsid w:val="001E661F"/>
    <w:rsid w:val="001E6708"/>
    <w:rsid w:val="001E6A1B"/>
    <w:rsid w:val="001E7603"/>
    <w:rsid w:val="001F1550"/>
    <w:rsid w:val="001F18BC"/>
    <w:rsid w:val="001F1C2A"/>
    <w:rsid w:val="001F1CB1"/>
    <w:rsid w:val="001F33AA"/>
    <w:rsid w:val="001F3F8F"/>
    <w:rsid w:val="001F4946"/>
    <w:rsid w:val="001F4D10"/>
    <w:rsid w:val="001F5275"/>
    <w:rsid w:val="001F583F"/>
    <w:rsid w:val="001F5D2A"/>
    <w:rsid w:val="001F63EB"/>
    <w:rsid w:val="001F63F9"/>
    <w:rsid w:val="001F70ED"/>
    <w:rsid w:val="001F7930"/>
    <w:rsid w:val="001F7F36"/>
    <w:rsid w:val="0020008C"/>
    <w:rsid w:val="00200208"/>
    <w:rsid w:val="0020064C"/>
    <w:rsid w:val="002011EA"/>
    <w:rsid w:val="00202662"/>
    <w:rsid w:val="00202ADB"/>
    <w:rsid w:val="00204322"/>
    <w:rsid w:val="002048C5"/>
    <w:rsid w:val="00206295"/>
    <w:rsid w:val="00206DC5"/>
    <w:rsid w:val="00207C76"/>
    <w:rsid w:val="00210AB8"/>
    <w:rsid w:val="00210EBA"/>
    <w:rsid w:val="0021159B"/>
    <w:rsid w:val="00211EFE"/>
    <w:rsid w:val="0021259E"/>
    <w:rsid w:val="00212771"/>
    <w:rsid w:val="00212C41"/>
    <w:rsid w:val="00212F33"/>
    <w:rsid w:val="002149AF"/>
    <w:rsid w:val="00214AE6"/>
    <w:rsid w:val="002156F9"/>
    <w:rsid w:val="00215E04"/>
    <w:rsid w:val="00216819"/>
    <w:rsid w:val="002169D8"/>
    <w:rsid w:val="00216D4E"/>
    <w:rsid w:val="002215BA"/>
    <w:rsid w:val="0022220F"/>
    <w:rsid w:val="00222222"/>
    <w:rsid w:val="00222839"/>
    <w:rsid w:val="00222C1A"/>
    <w:rsid w:val="00222FCE"/>
    <w:rsid w:val="00223C7E"/>
    <w:rsid w:val="00224262"/>
    <w:rsid w:val="00224E2F"/>
    <w:rsid w:val="00225615"/>
    <w:rsid w:val="0022570F"/>
    <w:rsid w:val="0022590A"/>
    <w:rsid w:val="00225EE9"/>
    <w:rsid w:val="0022616B"/>
    <w:rsid w:val="002264B6"/>
    <w:rsid w:val="002267C8"/>
    <w:rsid w:val="00227471"/>
    <w:rsid w:val="002274E0"/>
    <w:rsid w:val="002305FE"/>
    <w:rsid w:val="00230A00"/>
    <w:rsid w:val="002314A1"/>
    <w:rsid w:val="0023153A"/>
    <w:rsid w:val="00231C92"/>
    <w:rsid w:val="00232327"/>
    <w:rsid w:val="00232C48"/>
    <w:rsid w:val="00232FCF"/>
    <w:rsid w:val="0023373A"/>
    <w:rsid w:val="00235186"/>
    <w:rsid w:val="00235E62"/>
    <w:rsid w:val="00240317"/>
    <w:rsid w:val="00240E90"/>
    <w:rsid w:val="00241A88"/>
    <w:rsid w:val="00241BC7"/>
    <w:rsid w:val="00242616"/>
    <w:rsid w:val="0024309A"/>
    <w:rsid w:val="00243F12"/>
    <w:rsid w:val="00244CB9"/>
    <w:rsid w:val="00245D1A"/>
    <w:rsid w:val="00245EE7"/>
    <w:rsid w:val="00246F22"/>
    <w:rsid w:val="00247403"/>
    <w:rsid w:val="00247A94"/>
    <w:rsid w:val="00250202"/>
    <w:rsid w:val="00250623"/>
    <w:rsid w:val="002510BA"/>
    <w:rsid w:val="00251223"/>
    <w:rsid w:val="002512B7"/>
    <w:rsid w:val="00251703"/>
    <w:rsid w:val="00252FAA"/>
    <w:rsid w:val="0025310C"/>
    <w:rsid w:val="002540BB"/>
    <w:rsid w:val="00254E26"/>
    <w:rsid w:val="00255081"/>
    <w:rsid w:val="00256408"/>
    <w:rsid w:val="002568BC"/>
    <w:rsid w:val="00257044"/>
    <w:rsid w:val="00257475"/>
    <w:rsid w:val="00260D66"/>
    <w:rsid w:val="002615DC"/>
    <w:rsid w:val="00261AF0"/>
    <w:rsid w:val="00261CC1"/>
    <w:rsid w:val="00262217"/>
    <w:rsid w:val="00264339"/>
    <w:rsid w:val="002653F9"/>
    <w:rsid w:val="00265917"/>
    <w:rsid w:val="00266020"/>
    <w:rsid w:val="002665FD"/>
    <w:rsid w:val="00266A00"/>
    <w:rsid w:val="00267522"/>
    <w:rsid w:val="0026756C"/>
    <w:rsid w:val="002677C5"/>
    <w:rsid w:val="00267EBB"/>
    <w:rsid w:val="002701CC"/>
    <w:rsid w:val="0027025A"/>
    <w:rsid w:val="002718EA"/>
    <w:rsid w:val="002725C0"/>
    <w:rsid w:val="002732A7"/>
    <w:rsid w:val="00273FEB"/>
    <w:rsid w:val="002749C0"/>
    <w:rsid w:val="002749DA"/>
    <w:rsid w:val="00274A5A"/>
    <w:rsid w:val="0027562D"/>
    <w:rsid w:val="00275C0C"/>
    <w:rsid w:val="00275CB1"/>
    <w:rsid w:val="002762C4"/>
    <w:rsid w:val="00276A86"/>
    <w:rsid w:val="0027732B"/>
    <w:rsid w:val="00280269"/>
    <w:rsid w:val="0028057E"/>
    <w:rsid w:val="00280587"/>
    <w:rsid w:val="0028081C"/>
    <w:rsid w:val="00280C56"/>
    <w:rsid w:val="002830A5"/>
    <w:rsid w:val="00284572"/>
    <w:rsid w:val="002845E2"/>
    <w:rsid w:val="0028497C"/>
    <w:rsid w:val="00284DA7"/>
    <w:rsid w:val="00284DBA"/>
    <w:rsid w:val="00285AA6"/>
    <w:rsid w:val="00285D24"/>
    <w:rsid w:val="0028636F"/>
    <w:rsid w:val="0028716F"/>
    <w:rsid w:val="00287188"/>
    <w:rsid w:val="00287A1B"/>
    <w:rsid w:val="00287B5C"/>
    <w:rsid w:val="00287DEF"/>
    <w:rsid w:val="00290B05"/>
    <w:rsid w:val="00290E7F"/>
    <w:rsid w:val="002913ED"/>
    <w:rsid w:val="00291AFC"/>
    <w:rsid w:val="00291C4A"/>
    <w:rsid w:val="00292373"/>
    <w:rsid w:val="0029321B"/>
    <w:rsid w:val="002934B3"/>
    <w:rsid w:val="002951CE"/>
    <w:rsid w:val="00295A8D"/>
    <w:rsid w:val="00295BFC"/>
    <w:rsid w:val="00295D3E"/>
    <w:rsid w:val="00295FFC"/>
    <w:rsid w:val="0029635E"/>
    <w:rsid w:val="00296E92"/>
    <w:rsid w:val="00297354"/>
    <w:rsid w:val="00297662"/>
    <w:rsid w:val="00297F15"/>
    <w:rsid w:val="002A0694"/>
    <w:rsid w:val="002A0971"/>
    <w:rsid w:val="002A0A3B"/>
    <w:rsid w:val="002A0B90"/>
    <w:rsid w:val="002A18D9"/>
    <w:rsid w:val="002A2004"/>
    <w:rsid w:val="002A33D3"/>
    <w:rsid w:val="002A4226"/>
    <w:rsid w:val="002A42DA"/>
    <w:rsid w:val="002A5316"/>
    <w:rsid w:val="002A572F"/>
    <w:rsid w:val="002A59F4"/>
    <w:rsid w:val="002A6177"/>
    <w:rsid w:val="002A67D4"/>
    <w:rsid w:val="002A6B87"/>
    <w:rsid w:val="002A7634"/>
    <w:rsid w:val="002A7792"/>
    <w:rsid w:val="002B06E9"/>
    <w:rsid w:val="002B097E"/>
    <w:rsid w:val="002B1B50"/>
    <w:rsid w:val="002B32BB"/>
    <w:rsid w:val="002B32C3"/>
    <w:rsid w:val="002B3510"/>
    <w:rsid w:val="002B49A0"/>
    <w:rsid w:val="002B4CC6"/>
    <w:rsid w:val="002B5B00"/>
    <w:rsid w:val="002B5C24"/>
    <w:rsid w:val="002B600A"/>
    <w:rsid w:val="002B6354"/>
    <w:rsid w:val="002B6815"/>
    <w:rsid w:val="002B69A9"/>
    <w:rsid w:val="002B69C2"/>
    <w:rsid w:val="002B6AF1"/>
    <w:rsid w:val="002B6C1F"/>
    <w:rsid w:val="002B7145"/>
    <w:rsid w:val="002B7A17"/>
    <w:rsid w:val="002B7B5E"/>
    <w:rsid w:val="002B7C2D"/>
    <w:rsid w:val="002B7C3B"/>
    <w:rsid w:val="002C0395"/>
    <w:rsid w:val="002C1D67"/>
    <w:rsid w:val="002C2204"/>
    <w:rsid w:val="002C2905"/>
    <w:rsid w:val="002C2CB3"/>
    <w:rsid w:val="002C3928"/>
    <w:rsid w:val="002C3BBF"/>
    <w:rsid w:val="002C3C35"/>
    <w:rsid w:val="002C41AD"/>
    <w:rsid w:val="002C4B8F"/>
    <w:rsid w:val="002C516F"/>
    <w:rsid w:val="002C5843"/>
    <w:rsid w:val="002C674A"/>
    <w:rsid w:val="002C6870"/>
    <w:rsid w:val="002C6959"/>
    <w:rsid w:val="002C6CC8"/>
    <w:rsid w:val="002C7F4A"/>
    <w:rsid w:val="002C7FFD"/>
    <w:rsid w:val="002D0856"/>
    <w:rsid w:val="002D08DE"/>
    <w:rsid w:val="002D1BAF"/>
    <w:rsid w:val="002D292D"/>
    <w:rsid w:val="002D370D"/>
    <w:rsid w:val="002D3A71"/>
    <w:rsid w:val="002D3D3E"/>
    <w:rsid w:val="002D4EE6"/>
    <w:rsid w:val="002D64F2"/>
    <w:rsid w:val="002D70E3"/>
    <w:rsid w:val="002D71DF"/>
    <w:rsid w:val="002E04D6"/>
    <w:rsid w:val="002E0A54"/>
    <w:rsid w:val="002E0EC7"/>
    <w:rsid w:val="002E19C3"/>
    <w:rsid w:val="002E2FE6"/>
    <w:rsid w:val="002E303F"/>
    <w:rsid w:val="002E31B8"/>
    <w:rsid w:val="002E3942"/>
    <w:rsid w:val="002E3C01"/>
    <w:rsid w:val="002E4023"/>
    <w:rsid w:val="002E4BC1"/>
    <w:rsid w:val="002E534F"/>
    <w:rsid w:val="002E53BF"/>
    <w:rsid w:val="002E60ED"/>
    <w:rsid w:val="002E6176"/>
    <w:rsid w:val="002E6906"/>
    <w:rsid w:val="002E6E3B"/>
    <w:rsid w:val="002E7106"/>
    <w:rsid w:val="002F00BC"/>
    <w:rsid w:val="002F098B"/>
    <w:rsid w:val="002F0F9E"/>
    <w:rsid w:val="002F1EFB"/>
    <w:rsid w:val="002F2293"/>
    <w:rsid w:val="002F2BA0"/>
    <w:rsid w:val="002F3CAA"/>
    <w:rsid w:val="002F3E34"/>
    <w:rsid w:val="002F52E9"/>
    <w:rsid w:val="002F5D72"/>
    <w:rsid w:val="002F643A"/>
    <w:rsid w:val="002F67E1"/>
    <w:rsid w:val="002F72A3"/>
    <w:rsid w:val="002F78BE"/>
    <w:rsid w:val="0030081C"/>
    <w:rsid w:val="00300B49"/>
    <w:rsid w:val="00300CEF"/>
    <w:rsid w:val="00302245"/>
    <w:rsid w:val="00302B13"/>
    <w:rsid w:val="00303916"/>
    <w:rsid w:val="003041C9"/>
    <w:rsid w:val="00304703"/>
    <w:rsid w:val="00305181"/>
    <w:rsid w:val="0030528D"/>
    <w:rsid w:val="00305980"/>
    <w:rsid w:val="00305C20"/>
    <w:rsid w:val="00306FDD"/>
    <w:rsid w:val="003071E1"/>
    <w:rsid w:val="00307415"/>
    <w:rsid w:val="003074EC"/>
    <w:rsid w:val="003076B7"/>
    <w:rsid w:val="00310403"/>
    <w:rsid w:val="0031053C"/>
    <w:rsid w:val="00312C85"/>
    <w:rsid w:val="00312CE9"/>
    <w:rsid w:val="00313079"/>
    <w:rsid w:val="0031331F"/>
    <w:rsid w:val="00314695"/>
    <w:rsid w:val="00314DC4"/>
    <w:rsid w:val="00316503"/>
    <w:rsid w:val="003169FF"/>
    <w:rsid w:val="003171E7"/>
    <w:rsid w:val="00317411"/>
    <w:rsid w:val="00320D47"/>
    <w:rsid w:val="00321351"/>
    <w:rsid w:val="00321D66"/>
    <w:rsid w:val="00321DE5"/>
    <w:rsid w:val="003222BC"/>
    <w:rsid w:val="0032261C"/>
    <w:rsid w:val="003226FE"/>
    <w:rsid w:val="00322BAB"/>
    <w:rsid w:val="00323153"/>
    <w:rsid w:val="00323439"/>
    <w:rsid w:val="003243C2"/>
    <w:rsid w:val="0032497E"/>
    <w:rsid w:val="003250C0"/>
    <w:rsid w:val="00325351"/>
    <w:rsid w:val="00325706"/>
    <w:rsid w:val="00325AAA"/>
    <w:rsid w:val="00325E48"/>
    <w:rsid w:val="0032602B"/>
    <w:rsid w:val="0032727B"/>
    <w:rsid w:val="00327CAF"/>
    <w:rsid w:val="00330339"/>
    <w:rsid w:val="003305F0"/>
    <w:rsid w:val="0033090B"/>
    <w:rsid w:val="00331AF0"/>
    <w:rsid w:val="00333115"/>
    <w:rsid w:val="0033385D"/>
    <w:rsid w:val="00333F0E"/>
    <w:rsid w:val="00334E17"/>
    <w:rsid w:val="00335895"/>
    <w:rsid w:val="00335AF3"/>
    <w:rsid w:val="00335C05"/>
    <w:rsid w:val="00335F87"/>
    <w:rsid w:val="003372DB"/>
    <w:rsid w:val="003373D1"/>
    <w:rsid w:val="00337969"/>
    <w:rsid w:val="00337CEE"/>
    <w:rsid w:val="0034067A"/>
    <w:rsid w:val="00340A70"/>
    <w:rsid w:val="0034152A"/>
    <w:rsid w:val="00341769"/>
    <w:rsid w:val="003428FB"/>
    <w:rsid w:val="0034361A"/>
    <w:rsid w:val="00343A3D"/>
    <w:rsid w:val="00343CF9"/>
    <w:rsid w:val="00344AAF"/>
    <w:rsid w:val="00344E79"/>
    <w:rsid w:val="0034545E"/>
    <w:rsid w:val="00346122"/>
    <w:rsid w:val="0034631E"/>
    <w:rsid w:val="00346422"/>
    <w:rsid w:val="00346905"/>
    <w:rsid w:val="00347D83"/>
    <w:rsid w:val="00350354"/>
    <w:rsid w:val="0035045E"/>
    <w:rsid w:val="00350C2B"/>
    <w:rsid w:val="00351F1D"/>
    <w:rsid w:val="00352A84"/>
    <w:rsid w:val="003534FB"/>
    <w:rsid w:val="00353E7D"/>
    <w:rsid w:val="0035517E"/>
    <w:rsid w:val="00355504"/>
    <w:rsid w:val="00355CDE"/>
    <w:rsid w:val="00356B2C"/>
    <w:rsid w:val="00357B88"/>
    <w:rsid w:val="003605F5"/>
    <w:rsid w:val="00360A46"/>
    <w:rsid w:val="0036139B"/>
    <w:rsid w:val="00361E20"/>
    <w:rsid w:val="003623EC"/>
    <w:rsid w:val="00362B35"/>
    <w:rsid w:val="00363174"/>
    <w:rsid w:val="003640FF"/>
    <w:rsid w:val="00364339"/>
    <w:rsid w:val="00364662"/>
    <w:rsid w:val="003647EE"/>
    <w:rsid w:val="00364B48"/>
    <w:rsid w:val="00364E8E"/>
    <w:rsid w:val="0036555A"/>
    <w:rsid w:val="0036578D"/>
    <w:rsid w:val="00366638"/>
    <w:rsid w:val="00366C0F"/>
    <w:rsid w:val="00366C2E"/>
    <w:rsid w:val="00366E32"/>
    <w:rsid w:val="003675C1"/>
    <w:rsid w:val="0037050E"/>
    <w:rsid w:val="003709ED"/>
    <w:rsid w:val="00370C43"/>
    <w:rsid w:val="00371605"/>
    <w:rsid w:val="00371CEE"/>
    <w:rsid w:val="0037234C"/>
    <w:rsid w:val="00372716"/>
    <w:rsid w:val="00372A22"/>
    <w:rsid w:val="00372DA3"/>
    <w:rsid w:val="003736D2"/>
    <w:rsid w:val="00373F4F"/>
    <w:rsid w:val="003744BC"/>
    <w:rsid w:val="003745BC"/>
    <w:rsid w:val="00374C58"/>
    <w:rsid w:val="0037530C"/>
    <w:rsid w:val="003757D7"/>
    <w:rsid w:val="00376189"/>
    <w:rsid w:val="003805D5"/>
    <w:rsid w:val="003826F2"/>
    <w:rsid w:val="00383011"/>
    <w:rsid w:val="00383B7A"/>
    <w:rsid w:val="00383DF8"/>
    <w:rsid w:val="00383FF4"/>
    <w:rsid w:val="0038440A"/>
    <w:rsid w:val="00385775"/>
    <w:rsid w:val="0038578A"/>
    <w:rsid w:val="00387341"/>
    <w:rsid w:val="0038766E"/>
    <w:rsid w:val="0038771E"/>
    <w:rsid w:val="00387961"/>
    <w:rsid w:val="00387BFE"/>
    <w:rsid w:val="003908FE"/>
    <w:rsid w:val="00390A3B"/>
    <w:rsid w:val="00390FBA"/>
    <w:rsid w:val="0039106F"/>
    <w:rsid w:val="00391427"/>
    <w:rsid w:val="003917EC"/>
    <w:rsid w:val="003929F5"/>
    <w:rsid w:val="00392FB8"/>
    <w:rsid w:val="00393AF5"/>
    <w:rsid w:val="00395AC5"/>
    <w:rsid w:val="00396368"/>
    <w:rsid w:val="003966CE"/>
    <w:rsid w:val="0039713B"/>
    <w:rsid w:val="0039732C"/>
    <w:rsid w:val="003A037F"/>
    <w:rsid w:val="003A0707"/>
    <w:rsid w:val="003A1164"/>
    <w:rsid w:val="003A156A"/>
    <w:rsid w:val="003A1D2E"/>
    <w:rsid w:val="003A1D70"/>
    <w:rsid w:val="003A248B"/>
    <w:rsid w:val="003A2F33"/>
    <w:rsid w:val="003A2FD3"/>
    <w:rsid w:val="003A33FA"/>
    <w:rsid w:val="003A4BE1"/>
    <w:rsid w:val="003A532C"/>
    <w:rsid w:val="003A5664"/>
    <w:rsid w:val="003A59FD"/>
    <w:rsid w:val="003A5C31"/>
    <w:rsid w:val="003A5FFA"/>
    <w:rsid w:val="003A6582"/>
    <w:rsid w:val="003A6E76"/>
    <w:rsid w:val="003A6FE0"/>
    <w:rsid w:val="003A7299"/>
    <w:rsid w:val="003B16A7"/>
    <w:rsid w:val="003B170C"/>
    <w:rsid w:val="003B2B15"/>
    <w:rsid w:val="003B3501"/>
    <w:rsid w:val="003B3741"/>
    <w:rsid w:val="003B38D1"/>
    <w:rsid w:val="003B3B82"/>
    <w:rsid w:val="003B4667"/>
    <w:rsid w:val="003B5466"/>
    <w:rsid w:val="003B5B8C"/>
    <w:rsid w:val="003B5EF6"/>
    <w:rsid w:val="003B606B"/>
    <w:rsid w:val="003B60C4"/>
    <w:rsid w:val="003B72DE"/>
    <w:rsid w:val="003B733E"/>
    <w:rsid w:val="003C09F5"/>
    <w:rsid w:val="003C0CC9"/>
    <w:rsid w:val="003C1077"/>
    <w:rsid w:val="003C127E"/>
    <w:rsid w:val="003C1772"/>
    <w:rsid w:val="003C1A0A"/>
    <w:rsid w:val="003C21AC"/>
    <w:rsid w:val="003C2336"/>
    <w:rsid w:val="003C2F8E"/>
    <w:rsid w:val="003C381F"/>
    <w:rsid w:val="003C3E31"/>
    <w:rsid w:val="003C4593"/>
    <w:rsid w:val="003C4B08"/>
    <w:rsid w:val="003C4E3E"/>
    <w:rsid w:val="003C627A"/>
    <w:rsid w:val="003C65B5"/>
    <w:rsid w:val="003C6E7C"/>
    <w:rsid w:val="003C7A54"/>
    <w:rsid w:val="003D003F"/>
    <w:rsid w:val="003D0E31"/>
    <w:rsid w:val="003D15BC"/>
    <w:rsid w:val="003D15F6"/>
    <w:rsid w:val="003D182C"/>
    <w:rsid w:val="003D189C"/>
    <w:rsid w:val="003D1AED"/>
    <w:rsid w:val="003D1F84"/>
    <w:rsid w:val="003D214E"/>
    <w:rsid w:val="003D2703"/>
    <w:rsid w:val="003D28A6"/>
    <w:rsid w:val="003D2E96"/>
    <w:rsid w:val="003D35E9"/>
    <w:rsid w:val="003D3B04"/>
    <w:rsid w:val="003D45AD"/>
    <w:rsid w:val="003D4D7F"/>
    <w:rsid w:val="003D549B"/>
    <w:rsid w:val="003D57BA"/>
    <w:rsid w:val="003D6276"/>
    <w:rsid w:val="003D7311"/>
    <w:rsid w:val="003D7992"/>
    <w:rsid w:val="003E00AB"/>
    <w:rsid w:val="003E02AC"/>
    <w:rsid w:val="003E14FB"/>
    <w:rsid w:val="003E238F"/>
    <w:rsid w:val="003E23F2"/>
    <w:rsid w:val="003E293D"/>
    <w:rsid w:val="003E2B7D"/>
    <w:rsid w:val="003E365C"/>
    <w:rsid w:val="003E37F1"/>
    <w:rsid w:val="003E3974"/>
    <w:rsid w:val="003E4880"/>
    <w:rsid w:val="003E591E"/>
    <w:rsid w:val="003E5D6D"/>
    <w:rsid w:val="003E60CA"/>
    <w:rsid w:val="003E641C"/>
    <w:rsid w:val="003E65EA"/>
    <w:rsid w:val="003E6A8A"/>
    <w:rsid w:val="003E6E4F"/>
    <w:rsid w:val="003E6F0A"/>
    <w:rsid w:val="003E7D38"/>
    <w:rsid w:val="003F0746"/>
    <w:rsid w:val="003F115E"/>
    <w:rsid w:val="003F16D2"/>
    <w:rsid w:val="003F1DDE"/>
    <w:rsid w:val="003F2B1D"/>
    <w:rsid w:val="003F32B3"/>
    <w:rsid w:val="003F33A4"/>
    <w:rsid w:val="003F44F1"/>
    <w:rsid w:val="003F4E7F"/>
    <w:rsid w:val="003F54CD"/>
    <w:rsid w:val="003F59CE"/>
    <w:rsid w:val="003F7B83"/>
    <w:rsid w:val="003F7D7F"/>
    <w:rsid w:val="00400D92"/>
    <w:rsid w:val="00400F92"/>
    <w:rsid w:val="0040219F"/>
    <w:rsid w:val="00402225"/>
    <w:rsid w:val="00402530"/>
    <w:rsid w:val="00403493"/>
    <w:rsid w:val="00403DDD"/>
    <w:rsid w:val="004045FE"/>
    <w:rsid w:val="004048B8"/>
    <w:rsid w:val="00404B5E"/>
    <w:rsid w:val="00404CA5"/>
    <w:rsid w:val="00405C89"/>
    <w:rsid w:val="00405F27"/>
    <w:rsid w:val="00406880"/>
    <w:rsid w:val="004069AA"/>
    <w:rsid w:val="00407145"/>
    <w:rsid w:val="0040715C"/>
    <w:rsid w:val="004078E6"/>
    <w:rsid w:val="00407A2A"/>
    <w:rsid w:val="00410BEA"/>
    <w:rsid w:val="00410C03"/>
    <w:rsid w:val="00411CC0"/>
    <w:rsid w:val="00412391"/>
    <w:rsid w:val="004129EA"/>
    <w:rsid w:val="0041351C"/>
    <w:rsid w:val="004138BA"/>
    <w:rsid w:val="00414D0E"/>
    <w:rsid w:val="00414E7D"/>
    <w:rsid w:val="00416041"/>
    <w:rsid w:val="0041618F"/>
    <w:rsid w:val="004166B4"/>
    <w:rsid w:val="00416A3F"/>
    <w:rsid w:val="00416C2C"/>
    <w:rsid w:val="00417ED4"/>
    <w:rsid w:val="00420604"/>
    <w:rsid w:val="00420BB4"/>
    <w:rsid w:val="00420E2D"/>
    <w:rsid w:val="00421603"/>
    <w:rsid w:val="00421B49"/>
    <w:rsid w:val="00421EAB"/>
    <w:rsid w:val="004229F9"/>
    <w:rsid w:val="00422C9D"/>
    <w:rsid w:val="004231D5"/>
    <w:rsid w:val="004234D2"/>
    <w:rsid w:val="00423A31"/>
    <w:rsid w:val="00423EC5"/>
    <w:rsid w:val="00424476"/>
    <w:rsid w:val="004246A3"/>
    <w:rsid w:val="00424C00"/>
    <w:rsid w:val="0042569F"/>
    <w:rsid w:val="004259F9"/>
    <w:rsid w:val="00425F59"/>
    <w:rsid w:val="0042637F"/>
    <w:rsid w:val="00426660"/>
    <w:rsid w:val="00427D64"/>
    <w:rsid w:val="00427F7B"/>
    <w:rsid w:val="004305A8"/>
    <w:rsid w:val="00430BEC"/>
    <w:rsid w:val="00430C1C"/>
    <w:rsid w:val="00430E75"/>
    <w:rsid w:val="00431486"/>
    <w:rsid w:val="00431E50"/>
    <w:rsid w:val="00432249"/>
    <w:rsid w:val="004328CE"/>
    <w:rsid w:val="00432F12"/>
    <w:rsid w:val="004334E9"/>
    <w:rsid w:val="00433566"/>
    <w:rsid w:val="00433FDD"/>
    <w:rsid w:val="00434FF7"/>
    <w:rsid w:val="0043502D"/>
    <w:rsid w:val="0043507B"/>
    <w:rsid w:val="004351E2"/>
    <w:rsid w:val="004353D9"/>
    <w:rsid w:val="004354FB"/>
    <w:rsid w:val="00435C64"/>
    <w:rsid w:val="00435EA6"/>
    <w:rsid w:val="00435F1C"/>
    <w:rsid w:val="0043633D"/>
    <w:rsid w:val="004363DD"/>
    <w:rsid w:val="00437CA9"/>
    <w:rsid w:val="00440004"/>
    <w:rsid w:val="00440101"/>
    <w:rsid w:val="00440BF7"/>
    <w:rsid w:val="00440F3A"/>
    <w:rsid w:val="004410CF"/>
    <w:rsid w:val="00441233"/>
    <w:rsid w:val="004421F4"/>
    <w:rsid w:val="004435FB"/>
    <w:rsid w:val="00444268"/>
    <w:rsid w:val="004447EE"/>
    <w:rsid w:val="0044584A"/>
    <w:rsid w:val="00446F36"/>
    <w:rsid w:val="00451A8C"/>
    <w:rsid w:val="00452419"/>
    <w:rsid w:val="00452E61"/>
    <w:rsid w:val="0045363D"/>
    <w:rsid w:val="00453840"/>
    <w:rsid w:val="00453848"/>
    <w:rsid w:val="00453FF2"/>
    <w:rsid w:val="00454C28"/>
    <w:rsid w:val="0045557A"/>
    <w:rsid w:val="004559AB"/>
    <w:rsid w:val="004561FE"/>
    <w:rsid w:val="00456366"/>
    <w:rsid w:val="004568FE"/>
    <w:rsid w:val="00456FF9"/>
    <w:rsid w:val="004577AC"/>
    <w:rsid w:val="00460175"/>
    <w:rsid w:val="00460DAA"/>
    <w:rsid w:val="00460DBD"/>
    <w:rsid w:val="00461316"/>
    <w:rsid w:val="004616CE"/>
    <w:rsid w:val="004624D8"/>
    <w:rsid w:val="00462A63"/>
    <w:rsid w:val="00462B8C"/>
    <w:rsid w:val="0046421F"/>
    <w:rsid w:val="004642E6"/>
    <w:rsid w:val="004645C9"/>
    <w:rsid w:val="00464695"/>
    <w:rsid w:val="0046508C"/>
    <w:rsid w:val="00465CF6"/>
    <w:rsid w:val="004662B7"/>
    <w:rsid w:val="00466D48"/>
    <w:rsid w:val="004709C1"/>
    <w:rsid w:val="0047178C"/>
    <w:rsid w:val="00471861"/>
    <w:rsid w:val="00471AD8"/>
    <w:rsid w:val="00471BFF"/>
    <w:rsid w:val="00471C13"/>
    <w:rsid w:val="00472777"/>
    <w:rsid w:val="00474064"/>
    <w:rsid w:val="004740AC"/>
    <w:rsid w:val="00474C68"/>
    <w:rsid w:val="00474C7A"/>
    <w:rsid w:val="00474D0E"/>
    <w:rsid w:val="00475230"/>
    <w:rsid w:val="004753E5"/>
    <w:rsid w:val="0047543E"/>
    <w:rsid w:val="00476AD4"/>
    <w:rsid w:val="00477026"/>
    <w:rsid w:val="0047742E"/>
    <w:rsid w:val="00477983"/>
    <w:rsid w:val="00477BF8"/>
    <w:rsid w:val="00477CAC"/>
    <w:rsid w:val="00477CD0"/>
    <w:rsid w:val="00480DD6"/>
    <w:rsid w:val="004814B1"/>
    <w:rsid w:val="00481830"/>
    <w:rsid w:val="0048190D"/>
    <w:rsid w:val="00481FAB"/>
    <w:rsid w:val="00482284"/>
    <w:rsid w:val="0048237D"/>
    <w:rsid w:val="00482A1A"/>
    <w:rsid w:val="004833CF"/>
    <w:rsid w:val="00483EA4"/>
    <w:rsid w:val="004840E4"/>
    <w:rsid w:val="00484F39"/>
    <w:rsid w:val="00485A93"/>
    <w:rsid w:val="00485C58"/>
    <w:rsid w:val="00485E71"/>
    <w:rsid w:val="00486E2D"/>
    <w:rsid w:val="00490394"/>
    <w:rsid w:val="00490AC1"/>
    <w:rsid w:val="00490DB2"/>
    <w:rsid w:val="00491375"/>
    <w:rsid w:val="004913F9"/>
    <w:rsid w:val="004916A0"/>
    <w:rsid w:val="00491907"/>
    <w:rsid w:val="00492C0C"/>
    <w:rsid w:val="00492FA1"/>
    <w:rsid w:val="00494697"/>
    <w:rsid w:val="004955A0"/>
    <w:rsid w:val="004957DC"/>
    <w:rsid w:val="00495AA8"/>
    <w:rsid w:val="00495BD3"/>
    <w:rsid w:val="00495E62"/>
    <w:rsid w:val="0049623B"/>
    <w:rsid w:val="00496E3E"/>
    <w:rsid w:val="00497B54"/>
    <w:rsid w:val="004A05A3"/>
    <w:rsid w:val="004A0827"/>
    <w:rsid w:val="004A22A8"/>
    <w:rsid w:val="004A231C"/>
    <w:rsid w:val="004A29BC"/>
    <w:rsid w:val="004A3266"/>
    <w:rsid w:val="004A3970"/>
    <w:rsid w:val="004A448C"/>
    <w:rsid w:val="004A49D7"/>
    <w:rsid w:val="004A550B"/>
    <w:rsid w:val="004A556F"/>
    <w:rsid w:val="004A5D40"/>
    <w:rsid w:val="004A5FDE"/>
    <w:rsid w:val="004A6FEF"/>
    <w:rsid w:val="004A7952"/>
    <w:rsid w:val="004A7CEC"/>
    <w:rsid w:val="004B0348"/>
    <w:rsid w:val="004B0F01"/>
    <w:rsid w:val="004B10E6"/>
    <w:rsid w:val="004B132F"/>
    <w:rsid w:val="004B45E3"/>
    <w:rsid w:val="004B4C7A"/>
    <w:rsid w:val="004B5BB3"/>
    <w:rsid w:val="004B6B29"/>
    <w:rsid w:val="004C06EB"/>
    <w:rsid w:val="004C1FF2"/>
    <w:rsid w:val="004C25B4"/>
    <w:rsid w:val="004C2697"/>
    <w:rsid w:val="004C4081"/>
    <w:rsid w:val="004C4F0E"/>
    <w:rsid w:val="004C4F70"/>
    <w:rsid w:val="004C50E3"/>
    <w:rsid w:val="004C52A7"/>
    <w:rsid w:val="004C5E50"/>
    <w:rsid w:val="004C6427"/>
    <w:rsid w:val="004C66FD"/>
    <w:rsid w:val="004C69B8"/>
    <w:rsid w:val="004C7404"/>
    <w:rsid w:val="004C7BD6"/>
    <w:rsid w:val="004D0C03"/>
    <w:rsid w:val="004D0C0A"/>
    <w:rsid w:val="004D0C33"/>
    <w:rsid w:val="004D12A5"/>
    <w:rsid w:val="004D3482"/>
    <w:rsid w:val="004D3A76"/>
    <w:rsid w:val="004D4369"/>
    <w:rsid w:val="004D60BF"/>
    <w:rsid w:val="004D6533"/>
    <w:rsid w:val="004D7101"/>
    <w:rsid w:val="004D78CB"/>
    <w:rsid w:val="004E0711"/>
    <w:rsid w:val="004E08B2"/>
    <w:rsid w:val="004E10DC"/>
    <w:rsid w:val="004E1D9F"/>
    <w:rsid w:val="004E1DF8"/>
    <w:rsid w:val="004E265D"/>
    <w:rsid w:val="004E2918"/>
    <w:rsid w:val="004E3069"/>
    <w:rsid w:val="004E313A"/>
    <w:rsid w:val="004E369B"/>
    <w:rsid w:val="004E436E"/>
    <w:rsid w:val="004E4377"/>
    <w:rsid w:val="004E4CE9"/>
    <w:rsid w:val="004E5632"/>
    <w:rsid w:val="004E5CFD"/>
    <w:rsid w:val="004E743F"/>
    <w:rsid w:val="004E7530"/>
    <w:rsid w:val="004E7D4D"/>
    <w:rsid w:val="004E7F06"/>
    <w:rsid w:val="004F060F"/>
    <w:rsid w:val="004F0E63"/>
    <w:rsid w:val="004F1171"/>
    <w:rsid w:val="004F1C7E"/>
    <w:rsid w:val="004F2306"/>
    <w:rsid w:val="004F240B"/>
    <w:rsid w:val="004F4839"/>
    <w:rsid w:val="004F497D"/>
    <w:rsid w:val="004F5984"/>
    <w:rsid w:val="004F5BB3"/>
    <w:rsid w:val="004F6063"/>
    <w:rsid w:val="004F6EA7"/>
    <w:rsid w:val="004F78E8"/>
    <w:rsid w:val="004F7ED8"/>
    <w:rsid w:val="005002BE"/>
    <w:rsid w:val="005003B6"/>
    <w:rsid w:val="00501B71"/>
    <w:rsid w:val="00501C01"/>
    <w:rsid w:val="00501E9A"/>
    <w:rsid w:val="0050342F"/>
    <w:rsid w:val="00503788"/>
    <w:rsid w:val="00503C1E"/>
    <w:rsid w:val="005053E3"/>
    <w:rsid w:val="00506022"/>
    <w:rsid w:val="0050634B"/>
    <w:rsid w:val="00507758"/>
    <w:rsid w:val="00507E1D"/>
    <w:rsid w:val="00510663"/>
    <w:rsid w:val="00511DAC"/>
    <w:rsid w:val="00512CAF"/>
    <w:rsid w:val="00512DDD"/>
    <w:rsid w:val="00512FB8"/>
    <w:rsid w:val="00513294"/>
    <w:rsid w:val="005132B9"/>
    <w:rsid w:val="00513735"/>
    <w:rsid w:val="005138FA"/>
    <w:rsid w:val="00513B55"/>
    <w:rsid w:val="005140A8"/>
    <w:rsid w:val="005151AA"/>
    <w:rsid w:val="0051554F"/>
    <w:rsid w:val="00515D63"/>
    <w:rsid w:val="00516635"/>
    <w:rsid w:val="00517784"/>
    <w:rsid w:val="005179A4"/>
    <w:rsid w:val="0052087E"/>
    <w:rsid w:val="005209A7"/>
    <w:rsid w:val="00520CDD"/>
    <w:rsid w:val="00521595"/>
    <w:rsid w:val="00521C33"/>
    <w:rsid w:val="00522188"/>
    <w:rsid w:val="0052370B"/>
    <w:rsid w:val="005239E5"/>
    <w:rsid w:val="00523DF8"/>
    <w:rsid w:val="0052437E"/>
    <w:rsid w:val="005250AE"/>
    <w:rsid w:val="0052596B"/>
    <w:rsid w:val="005261AF"/>
    <w:rsid w:val="00526547"/>
    <w:rsid w:val="005273FA"/>
    <w:rsid w:val="0053097E"/>
    <w:rsid w:val="00530BB6"/>
    <w:rsid w:val="00531A6D"/>
    <w:rsid w:val="00531EA0"/>
    <w:rsid w:val="005329D9"/>
    <w:rsid w:val="00532E0E"/>
    <w:rsid w:val="005347A3"/>
    <w:rsid w:val="00536A31"/>
    <w:rsid w:val="005379C2"/>
    <w:rsid w:val="00537C89"/>
    <w:rsid w:val="00537DE1"/>
    <w:rsid w:val="00537E4A"/>
    <w:rsid w:val="00540477"/>
    <w:rsid w:val="005406AD"/>
    <w:rsid w:val="00540A53"/>
    <w:rsid w:val="005428D3"/>
    <w:rsid w:val="00542E87"/>
    <w:rsid w:val="00543005"/>
    <w:rsid w:val="00543415"/>
    <w:rsid w:val="00544586"/>
    <w:rsid w:val="00545273"/>
    <w:rsid w:val="005453F2"/>
    <w:rsid w:val="00545D21"/>
    <w:rsid w:val="005472A6"/>
    <w:rsid w:val="00547458"/>
    <w:rsid w:val="005502CE"/>
    <w:rsid w:val="005503E4"/>
    <w:rsid w:val="005505A3"/>
    <w:rsid w:val="00550C81"/>
    <w:rsid w:val="00551E42"/>
    <w:rsid w:val="0055239A"/>
    <w:rsid w:val="00552578"/>
    <w:rsid w:val="005535CB"/>
    <w:rsid w:val="00553627"/>
    <w:rsid w:val="005538FA"/>
    <w:rsid w:val="00554741"/>
    <w:rsid w:val="00554A47"/>
    <w:rsid w:val="005556C7"/>
    <w:rsid w:val="00555730"/>
    <w:rsid w:val="00555757"/>
    <w:rsid w:val="005559DA"/>
    <w:rsid w:val="00555A42"/>
    <w:rsid w:val="0055625A"/>
    <w:rsid w:val="0055633B"/>
    <w:rsid w:val="00556CAE"/>
    <w:rsid w:val="00556E83"/>
    <w:rsid w:val="005577B0"/>
    <w:rsid w:val="00557A2E"/>
    <w:rsid w:val="00560048"/>
    <w:rsid w:val="00560AD2"/>
    <w:rsid w:val="00560C4C"/>
    <w:rsid w:val="0056173A"/>
    <w:rsid w:val="00563062"/>
    <w:rsid w:val="005630FA"/>
    <w:rsid w:val="00564604"/>
    <w:rsid w:val="00564AF6"/>
    <w:rsid w:val="00565306"/>
    <w:rsid w:val="00565B9C"/>
    <w:rsid w:val="0056604D"/>
    <w:rsid w:val="00566AF3"/>
    <w:rsid w:val="00566B95"/>
    <w:rsid w:val="00567003"/>
    <w:rsid w:val="00567702"/>
    <w:rsid w:val="00567872"/>
    <w:rsid w:val="005679E1"/>
    <w:rsid w:val="00567BF2"/>
    <w:rsid w:val="0057034D"/>
    <w:rsid w:val="00570A56"/>
    <w:rsid w:val="00570C63"/>
    <w:rsid w:val="00570EF2"/>
    <w:rsid w:val="0057133A"/>
    <w:rsid w:val="00571BAF"/>
    <w:rsid w:val="00571E1C"/>
    <w:rsid w:val="0057295D"/>
    <w:rsid w:val="00573595"/>
    <w:rsid w:val="00573BCA"/>
    <w:rsid w:val="00574505"/>
    <w:rsid w:val="005745E1"/>
    <w:rsid w:val="00575E3C"/>
    <w:rsid w:val="00575E4E"/>
    <w:rsid w:val="00575F28"/>
    <w:rsid w:val="00576C75"/>
    <w:rsid w:val="00577F1F"/>
    <w:rsid w:val="00581E81"/>
    <w:rsid w:val="00581F26"/>
    <w:rsid w:val="005828AB"/>
    <w:rsid w:val="00583EBC"/>
    <w:rsid w:val="00584AA8"/>
    <w:rsid w:val="0058585F"/>
    <w:rsid w:val="005858F6"/>
    <w:rsid w:val="0058622C"/>
    <w:rsid w:val="005871B3"/>
    <w:rsid w:val="00587BE3"/>
    <w:rsid w:val="00590035"/>
    <w:rsid w:val="00590387"/>
    <w:rsid w:val="00590C3F"/>
    <w:rsid w:val="00591387"/>
    <w:rsid w:val="00591F83"/>
    <w:rsid w:val="00593175"/>
    <w:rsid w:val="005937A7"/>
    <w:rsid w:val="00593B94"/>
    <w:rsid w:val="00593E70"/>
    <w:rsid w:val="005948EC"/>
    <w:rsid w:val="00595CE2"/>
    <w:rsid w:val="00595E9E"/>
    <w:rsid w:val="0059633A"/>
    <w:rsid w:val="005964D0"/>
    <w:rsid w:val="00596B20"/>
    <w:rsid w:val="005974A0"/>
    <w:rsid w:val="00597518"/>
    <w:rsid w:val="00597D8D"/>
    <w:rsid w:val="00597FC2"/>
    <w:rsid w:val="005A0FEB"/>
    <w:rsid w:val="005A12E3"/>
    <w:rsid w:val="005A1424"/>
    <w:rsid w:val="005A17A0"/>
    <w:rsid w:val="005A1828"/>
    <w:rsid w:val="005A251F"/>
    <w:rsid w:val="005A2F91"/>
    <w:rsid w:val="005A39E5"/>
    <w:rsid w:val="005A4DD3"/>
    <w:rsid w:val="005A54F2"/>
    <w:rsid w:val="005A67DC"/>
    <w:rsid w:val="005A6AD7"/>
    <w:rsid w:val="005A78F2"/>
    <w:rsid w:val="005A7DBE"/>
    <w:rsid w:val="005B071B"/>
    <w:rsid w:val="005B0783"/>
    <w:rsid w:val="005B13F4"/>
    <w:rsid w:val="005B18CF"/>
    <w:rsid w:val="005B203E"/>
    <w:rsid w:val="005B2574"/>
    <w:rsid w:val="005B2856"/>
    <w:rsid w:val="005B2CF3"/>
    <w:rsid w:val="005B40D2"/>
    <w:rsid w:val="005B466E"/>
    <w:rsid w:val="005B4894"/>
    <w:rsid w:val="005B5314"/>
    <w:rsid w:val="005B5856"/>
    <w:rsid w:val="005B5D4A"/>
    <w:rsid w:val="005B6440"/>
    <w:rsid w:val="005B6706"/>
    <w:rsid w:val="005B6BC0"/>
    <w:rsid w:val="005B7C00"/>
    <w:rsid w:val="005B7DE2"/>
    <w:rsid w:val="005C02D7"/>
    <w:rsid w:val="005C068F"/>
    <w:rsid w:val="005C07C2"/>
    <w:rsid w:val="005C0C93"/>
    <w:rsid w:val="005C1C3B"/>
    <w:rsid w:val="005C2DF4"/>
    <w:rsid w:val="005C2EC5"/>
    <w:rsid w:val="005C34F7"/>
    <w:rsid w:val="005C3E53"/>
    <w:rsid w:val="005C425F"/>
    <w:rsid w:val="005C4494"/>
    <w:rsid w:val="005C47AD"/>
    <w:rsid w:val="005C4C2D"/>
    <w:rsid w:val="005C53E4"/>
    <w:rsid w:val="005C5773"/>
    <w:rsid w:val="005C59C7"/>
    <w:rsid w:val="005C600C"/>
    <w:rsid w:val="005C62C2"/>
    <w:rsid w:val="005C6409"/>
    <w:rsid w:val="005C68B9"/>
    <w:rsid w:val="005C6C1F"/>
    <w:rsid w:val="005C6E79"/>
    <w:rsid w:val="005C7C80"/>
    <w:rsid w:val="005C7D2A"/>
    <w:rsid w:val="005C7ED2"/>
    <w:rsid w:val="005D02F6"/>
    <w:rsid w:val="005D0956"/>
    <w:rsid w:val="005D141F"/>
    <w:rsid w:val="005D1FE1"/>
    <w:rsid w:val="005D2894"/>
    <w:rsid w:val="005D2C40"/>
    <w:rsid w:val="005D3528"/>
    <w:rsid w:val="005D36A5"/>
    <w:rsid w:val="005D3D7A"/>
    <w:rsid w:val="005D4175"/>
    <w:rsid w:val="005D53A1"/>
    <w:rsid w:val="005D54F5"/>
    <w:rsid w:val="005D5859"/>
    <w:rsid w:val="005D5E97"/>
    <w:rsid w:val="005D6007"/>
    <w:rsid w:val="005D7D0A"/>
    <w:rsid w:val="005E093D"/>
    <w:rsid w:val="005E099D"/>
    <w:rsid w:val="005E164F"/>
    <w:rsid w:val="005E176D"/>
    <w:rsid w:val="005E27D1"/>
    <w:rsid w:val="005E30BC"/>
    <w:rsid w:val="005E33DB"/>
    <w:rsid w:val="005E344D"/>
    <w:rsid w:val="005E457E"/>
    <w:rsid w:val="005E481C"/>
    <w:rsid w:val="005E51EE"/>
    <w:rsid w:val="005E52F1"/>
    <w:rsid w:val="005E5349"/>
    <w:rsid w:val="005E5CBA"/>
    <w:rsid w:val="005E5E0A"/>
    <w:rsid w:val="005E5E9A"/>
    <w:rsid w:val="005E69FF"/>
    <w:rsid w:val="005E6D09"/>
    <w:rsid w:val="005E7731"/>
    <w:rsid w:val="005F039C"/>
    <w:rsid w:val="005F0942"/>
    <w:rsid w:val="005F1167"/>
    <w:rsid w:val="005F1339"/>
    <w:rsid w:val="005F243C"/>
    <w:rsid w:val="005F25C4"/>
    <w:rsid w:val="005F3863"/>
    <w:rsid w:val="005F3C11"/>
    <w:rsid w:val="005F4122"/>
    <w:rsid w:val="005F42BB"/>
    <w:rsid w:val="005F4C7F"/>
    <w:rsid w:val="005F4DDF"/>
    <w:rsid w:val="005F5111"/>
    <w:rsid w:val="005F52CB"/>
    <w:rsid w:val="005F5688"/>
    <w:rsid w:val="005F613D"/>
    <w:rsid w:val="005F6BA6"/>
    <w:rsid w:val="005F7478"/>
    <w:rsid w:val="005F7767"/>
    <w:rsid w:val="005F7CF4"/>
    <w:rsid w:val="00600313"/>
    <w:rsid w:val="006005D0"/>
    <w:rsid w:val="006006EC"/>
    <w:rsid w:val="0060106D"/>
    <w:rsid w:val="00601153"/>
    <w:rsid w:val="00601196"/>
    <w:rsid w:val="006016BE"/>
    <w:rsid w:val="00602062"/>
    <w:rsid w:val="006023BE"/>
    <w:rsid w:val="006027EC"/>
    <w:rsid w:val="00603ACD"/>
    <w:rsid w:val="00603F3F"/>
    <w:rsid w:val="00604B16"/>
    <w:rsid w:val="00604CBA"/>
    <w:rsid w:val="00605941"/>
    <w:rsid w:val="00605D80"/>
    <w:rsid w:val="00606EBB"/>
    <w:rsid w:val="00607491"/>
    <w:rsid w:val="006074B2"/>
    <w:rsid w:val="00607673"/>
    <w:rsid w:val="00607A21"/>
    <w:rsid w:val="00607E2E"/>
    <w:rsid w:val="00610310"/>
    <w:rsid w:val="006106E6"/>
    <w:rsid w:val="00610865"/>
    <w:rsid w:val="0061173F"/>
    <w:rsid w:val="00611C98"/>
    <w:rsid w:val="00611E6E"/>
    <w:rsid w:val="006122FA"/>
    <w:rsid w:val="00612D8B"/>
    <w:rsid w:val="00613F37"/>
    <w:rsid w:val="00613FEC"/>
    <w:rsid w:val="00614209"/>
    <w:rsid w:val="00614378"/>
    <w:rsid w:val="00614BD0"/>
    <w:rsid w:val="0061578C"/>
    <w:rsid w:val="00615A84"/>
    <w:rsid w:val="006164E4"/>
    <w:rsid w:val="006165AE"/>
    <w:rsid w:val="006165CE"/>
    <w:rsid w:val="006178FB"/>
    <w:rsid w:val="006202B3"/>
    <w:rsid w:val="0062039C"/>
    <w:rsid w:val="0062144B"/>
    <w:rsid w:val="00621A9C"/>
    <w:rsid w:val="0062249F"/>
    <w:rsid w:val="00622647"/>
    <w:rsid w:val="00622BD6"/>
    <w:rsid w:val="00622C61"/>
    <w:rsid w:val="00624437"/>
    <w:rsid w:val="006248DF"/>
    <w:rsid w:val="00624C2A"/>
    <w:rsid w:val="006254CA"/>
    <w:rsid w:val="0062562F"/>
    <w:rsid w:val="00625780"/>
    <w:rsid w:val="00626404"/>
    <w:rsid w:val="006264A9"/>
    <w:rsid w:val="00626F4E"/>
    <w:rsid w:val="00627226"/>
    <w:rsid w:val="00631EEC"/>
    <w:rsid w:val="0063254B"/>
    <w:rsid w:val="00632A85"/>
    <w:rsid w:val="006336E9"/>
    <w:rsid w:val="006347D2"/>
    <w:rsid w:val="006348CC"/>
    <w:rsid w:val="006350E3"/>
    <w:rsid w:val="00635725"/>
    <w:rsid w:val="006357B7"/>
    <w:rsid w:val="00636107"/>
    <w:rsid w:val="006367B2"/>
    <w:rsid w:val="006367C1"/>
    <w:rsid w:val="00637298"/>
    <w:rsid w:val="00637529"/>
    <w:rsid w:val="00637BF0"/>
    <w:rsid w:val="00641AC4"/>
    <w:rsid w:val="00641F9C"/>
    <w:rsid w:val="00642640"/>
    <w:rsid w:val="00642DEC"/>
    <w:rsid w:val="00643326"/>
    <w:rsid w:val="00644280"/>
    <w:rsid w:val="006451E9"/>
    <w:rsid w:val="00645744"/>
    <w:rsid w:val="00645CC7"/>
    <w:rsid w:val="00646457"/>
    <w:rsid w:val="00646865"/>
    <w:rsid w:val="00647835"/>
    <w:rsid w:val="00647967"/>
    <w:rsid w:val="00647C36"/>
    <w:rsid w:val="00647FD4"/>
    <w:rsid w:val="006506B7"/>
    <w:rsid w:val="00651962"/>
    <w:rsid w:val="00652A15"/>
    <w:rsid w:val="00652B6C"/>
    <w:rsid w:val="006530A5"/>
    <w:rsid w:val="006538E2"/>
    <w:rsid w:val="00653B14"/>
    <w:rsid w:val="00654A71"/>
    <w:rsid w:val="0065500E"/>
    <w:rsid w:val="006554FC"/>
    <w:rsid w:val="006555B1"/>
    <w:rsid w:val="006559B3"/>
    <w:rsid w:val="006571D2"/>
    <w:rsid w:val="00657598"/>
    <w:rsid w:val="00657A00"/>
    <w:rsid w:val="006602C9"/>
    <w:rsid w:val="006604DF"/>
    <w:rsid w:val="0066187F"/>
    <w:rsid w:val="00661ABE"/>
    <w:rsid w:val="00661DC5"/>
    <w:rsid w:val="006624BB"/>
    <w:rsid w:val="00662558"/>
    <w:rsid w:val="006629DF"/>
    <w:rsid w:val="00663514"/>
    <w:rsid w:val="00664469"/>
    <w:rsid w:val="006654AE"/>
    <w:rsid w:val="006656F3"/>
    <w:rsid w:val="00665AA1"/>
    <w:rsid w:val="00666A6E"/>
    <w:rsid w:val="0066767B"/>
    <w:rsid w:val="006678D7"/>
    <w:rsid w:val="00667BB7"/>
    <w:rsid w:val="00667C18"/>
    <w:rsid w:val="006707CE"/>
    <w:rsid w:val="006714DB"/>
    <w:rsid w:val="006719CB"/>
    <w:rsid w:val="00671D8A"/>
    <w:rsid w:val="00671EF1"/>
    <w:rsid w:val="00672205"/>
    <w:rsid w:val="006727B6"/>
    <w:rsid w:val="0067308A"/>
    <w:rsid w:val="006745E5"/>
    <w:rsid w:val="006747D4"/>
    <w:rsid w:val="00676897"/>
    <w:rsid w:val="00676AAC"/>
    <w:rsid w:val="00676D26"/>
    <w:rsid w:val="00677148"/>
    <w:rsid w:val="006771BB"/>
    <w:rsid w:val="006800AC"/>
    <w:rsid w:val="006804DA"/>
    <w:rsid w:val="00680CC5"/>
    <w:rsid w:val="00680DD1"/>
    <w:rsid w:val="00680E49"/>
    <w:rsid w:val="006813F4"/>
    <w:rsid w:val="00681FC7"/>
    <w:rsid w:val="0068263F"/>
    <w:rsid w:val="00682874"/>
    <w:rsid w:val="00682B74"/>
    <w:rsid w:val="00682BEC"/>
    <w:rsid w:val="00684261"/>
    <w:rsid w:val="00684EA7"/>
    <w:rsid w:val="00684FFA"/>
    <w:rsid w:val="00685260"/>
    <w:rsid w:val="006857E9"/>
    <w:rsid w:val="00686CD5"/>
    <w:rsid w:val="006873E5"/>
    <w:rsid w:val="006875C3"/>
    <w:rsid w:val="0069057D"/>
    <w:rsid w:val="00690738"/>
    <w:rsid w:val="00690D5B"/>
    <w:rsid w:val="00691EDC"/>
    <w:rsid w:val="0069206A"/>
    <w:rsid w:val="006932B6"/>
    <w:rsid w:val="006935B5"/>
    <w:rsid w:val="00693D85"/>
    <w:rsid w:val="00694BB5"/>
    <w:rsid w:val="0069581E"/>
    <w:rsid w:val="00696965"/>
    <w:rsid w:val="00696A0C"/>
    <w:rsid w:val="00696DAE"/>
    <w:rsid w:val="00697DAF"/>
    <w:rsid w:val="006A1111"/>
    <w:rsid w:val="006A14EA"/>
    <w:rsid w:val="006A1830"/>
    <w:rsid w:val="006A215A"/>
    <w:rsid w:val="006A2519"/>
    <w:rsid w:val="006A2970"/>
    <w:rsid w:val="006A412F"/>
    <w:rsid w:val="006A4262"/>
    <w:rsid w:val="006A4271"/>
    <w:rsid w:val="006A43DA"/>
    <w:rsid w:val="006A5015"/>
    <w:rsid w:val="006A50D4"/>
    <w:rsid w:val="006A5E6E"/>
    <w:rsid w:val="006A6CE5"/>
    <w:rsid w:val="006A6EC9"/>
    <w:rsid w:val="006A7788"/>
    <w:rsid w:val="006A7D6C"/>
    <w:rsid w:val="006B040C"/>
    <w:rsid w:val="006B04C3"/>
    <w:rsid w:val="006B0779"/>
    <w:rsid w:val="006B0A41"/>
    <w:rsid w:val="006B1378"/>
    <w:rsid w:val="006B13CE"/>
    <w:rsid w:val="006B140E"/>
    <w:rsid w:val="006B1D6E"/>
    <w:rsid w:val="006B2535"/>
    <w:rsid w:val="006B25B8"/>
    <w:rsid w:val="006B289C"/>
    <w:rsid w:val="006B2E49"/>
    <w:rsid w:val="006B2E56"/>
    <w:rsid w:val="006B4472"/>
    <w:rsid w:val="006B4639"/>
    <w:rsid w:val="006B486E"/>
    <w:rsid w:val="006B49F1"/>
    <w:rsid w:val="006B4FCB"/>
    <w:rsid w:val="006B5A0D"/>
    <w:rsid w:val="006B5B97"/>
    <w:rsid w:val="006B633C"/>
    <w:rsid w:val="006B6970"/>
    <w:rsid w:val="006B6F8B"/>
    <w:rsid w:val="006B7436"/>
    <w:rsid w:val="006B7526"/>
    <w:rsid w:val="006B75AB"/>
    <w:rsid w:val="006B7E4E"/>
    <w:rsid w:val="006B7E85"/>
    <w:rsid w:val="006C0143"/>
    <w:rsid w:val="006C0627"/>
    <w:rsid w:val="006C16F6"/>
    <w:rsid w:val="006C1BAD"/>
    <w:rsid w:val="006C214C"/>
    <w:rsid w:val="006C2764"/>
    <w:rsid w:val="006C2983"/>
    <w:rsid w:val="006C2FFE"/>
    <w:rsid w:val="006C3382"/>
    <w:rsid w:val="006C3A60"/>
    <w:rsid w:val="006C40F7"/>
    <w:rsid w:val="006C44F5"/>
    <w:rsid w:val="006C4521"/>
    <w:rsid w:val="006C4D37"/>
    <w:rsid w:val="006C53CE"/>
    <w:rsid w:val="006C61C5"/>
    <w:rsid w:val="006C7065"/>
    <w:rsid w:val="006C779C"/>
    <w:rsid w:val="006C7B82"/>
    <w:rsid w:val="006D1160"/>
    <w:rsid w:val="006D195F"/>
    <w:rsid w:val="006D1DAA"/>
    <w:rsid w:val="006D1DAC"/>
    <w:rsid w:val="006D23F5"/>
    <w:rsid w:val="006D2665"/>
    <w:rsid w:val="006D2D6C"/>
    <w:rsid w:val="006D2ECE"/>
    <w:rsid w:val="006D3A2E"/>
    <w:rsid w:val="006D4001"/>
    <w:rsid w:val="006D4AD4"/>
    <w:rsid w:val="006D54BF"/>
    <w:rsid w:val="006D5759"/>
    <w:rsid w:val="006D6EFD"/>
    <w:rsid w:val="006D7F9B"/>
    <w:rsid w:val="006E0B1C"/>
    <w:rsid w:val="006E2E3F"/>
    <w:rsid w:val="006E34F0"/>
    <w:rsid w:val="006E483F"/>
    <w:rsid w:val="006E4FA8"/>
    <w:rsid w:val="006E5715"/>
    <w:rsid w:val="006E6290"/>
    <w:rsid w:val="006E7306"/>
    <w:rsid w:val="006F1270"/>
    <w:rsid w:val="006F15BB"/>
    <w:rsid w:val="006F18E2"/>
    <w:rsid w:val="006F1ED2"/>
    <w:rsid w:val="006F3116"/>
    <w:rsid w:val="006F3400"/>
    <w:rsid w:val="006F3402"/>
    <w:rsid w:val="006F3696"/>
    <w:rsid w:val="006F387B"/>
    <w:rsid w:val="006F42F8"/>
    <w:rsid w:val="006F4AC4"/>
    <w:rsid w:val="006F4E2E"/>
    <w:rsid w:val="006F5352"/>
    <w:rsid w:val="006F5441"/>
    <w:rsid w:val="006F59CD"/>
    <w:rsid w:val="006F68D5"/>
    <w:rsid w:val="006F787C"/>
    <w:rsid w:val="0070088D"/>
    <w:rsid w:val="00702E02"/>
    <w:rsid w:val="007037FB"/>
    <w:rsid w:val="00703A23"/>
    <w:rsid w:val="00704D3A"/>
    <w:rsid w:val="00705443"/>
    <w:rsid w:val="0070567A"/>
    <w:rsid w:val="00706D3A"/>
    <w:rsid w:val="007074BA"/>
    <w:rsid w:val="007078E8"/>
    <w:rsid w:val="00707C32"/>
    <w:rsid w:val="007102B5"/>
    <w:rsid w:val="00710FAB"/>
    <w:rsid w:val="00711204"/>
    <w:rsid w:val="00711458"/>
    <w:rsid w:val="00711DFB"/>
    <w:rsid w:val="007121EF"/>
    <w:rsid w:val="00712636"/>
    <w:rsid w:val="00713ED8"/>
    <w:rsid w:val="00714A78"/>
    <w:rsid w:val="00715111"/>
    <w:rsid w:val="007151F8"/>
    <w:rsid w:val="007158B9"/>
    <w:rsid w:val="00716075"/>
    <w:rsid w:val="007168BB"/>
    <w:rsid w:val="00716980"/>
    <w:rsid w:val="0071741D"/>
    <w:rsid w:val="007174FE"/>
    <w:rsid w:val="0071758D"/>
    <w:rsid w:val="00720C8F"/>
    <w:rsid w:val="007214AC"/>
    <w:rsid w:val="00722AF6"/>
    <w:rsid w:val="00723503"/>
    <w:rsid w:val="00723A96"/>
    <w:rsid w:val="00724461"/>
    <w:rsid w:val="0072532C"/>
    <w:rsid w:val="0072541D"/>
    <w:rsid w:val="00725556"/>
    <w:rsid w:val="00725AFD"/>
    <w:rsid w:val="00725D91"/>
    <w:rsid w:val="00725DA6"/>
    <w:rsid w:val="0072661E"/>
    <w:rsid w:val="00726DF4"/>
    <w:rsid w:val="00727808"/>
    <w:rsid w:val="00727A08"/>
    <w:rsid w:val="0073013F"/>
    <w:rsid w:val="007303BC"/>
    <w:rsid w:val="00730B5D"/>
    <w:rsid w:val="007312D3"/>
    <w:rsid w:val="007315D7"/>
    <w:rsid w:val="007320CE"/>
    <w:rsid w:val="00732458"/>
    <w:rsid w:val="007324FC"/>
    <w:rsid w:val="00732D63"/>
    <w:rsid w:val="00733B3E"/>
    <w:rsid w:val="00733F4E"/>
    <w:rsid w:val="00734263"/>
    <w:rsid w:val="0073543E"/>
    <w:rsid w:val="007355C7"/>
    <w:rsid w:val="007359FC"/>
    <w:rsid w:val="0073627B"/>
    <w:rsid w:val="0073720C"/>
    <w:rsid w:val="007372CC"/>
    <w:rsid w:val="00737702"/>
    <w:rsid w:val="00737F59"/>
    <w:rsid w:val="0074192F"/>
    <w:rsid w:val="00741C47"/>
    <w:rsid w:val="00741C87"/>
    <w:rsid w:val="0074207E"/>
    <w:rsid w:val="00742B3C"/>
    <w:rsid w:val="00744100"/>
    <w:rsid w:val="007453F3"/>
    <w:rsid w:val="007458C6"/>
    <w:rsid w:val="00745D2C"/>
    <w:rsid w:val="00745FF4"/>
    <w:rsid w:val="00746043"/>
    <w:rsid w:val="00747E93"/>
    <w:rsid w:val="007506F3"/>
    <w:rsid w:val="007509D7"/>
    <w:rsid w:val="0075193A"/>
    <w:rsid w:val="00751FD7"/>
    <w:rsid w:val="00752ABD"/>
    <w:rsid w:val="0075323E"/>
    <w:rsid w:val="00753D62"/>
    <w:rsid w:val="0075449A"/>
    <w:rsid w:val="007547DE"/>
    <w:rsid w:val="007547F2"/>
    <w:rsid w:val="007549D4"/>
    <w:rsid w:val="00754EDB"/>
    <w:rsid w:val="00755D31"/>
    <w:rsid w:val="0075600F"/>
    <w:rsid w:val="00756216"/>
    <w:rsid w:val="00756DD3"/>
    <w:rsid w:val="007574CB"/>
    <w:rsid w:val="00757B1E"/>
    <w:rsid w:val="00760582"/>
    <w:rsid w:val="007609A0"/>
    <w:rsid w:val="007609CD"/>
    <w:rsid w:val="007612C9"/>
    <w:rsid w:val="00761972"/>
    <w:rsid w:val="007622E6"/>
    <w:rsid w:val="0076262B"/>
    <w:rsid w:val="0076299E"/>
    <w:rsid w:val="00762AC4"/>
    <w:rsid w:val="00762C85"/>
    <w:rsid w:val="00762DD6"/>
    <w:rsid w:val="00762E0A"/>
    <w:rsid w:val="00762F5B"/>
    <w:rsid w:val="007635C2"/>
    <w:rsid w:val="00764C95"/>
    <w:rsid w:val="00765E19"/>
    <w:rsid w:val="00766B13"/>
    <w:rsid w:val="007672BA"/>
    <w:rsid w:val="007677D7"/>
    <w:rsid w:val="00767AD0"/>
    <w:rsid w:val="00770573"/>
    <w:rsid w:val="007706D5"/>
    <w:rsid w:val="007717B4"/>
    <w:rsid w:val="007717DF"/>
    <w:rsid w:val="00772F32"/>
    <w:rsid w:val="00773A52"/>
    <w:rsid w:val="00774335"/>
    <w:rsid w:val="00774C46"/>
    <w:rsid w:val="00774CB2"/>
    <w:rsid w:val="00774D45"/>
    <w:rsid w:val="00775032"/>
    <w:rsid w:val="007775E1"/>
    <w:rsid w:val="00777E32"/>
    <w:rsid w:val="007800DD"/>
    <w:rsid w:val="00780AC7"/>
    <w:rsid w:val="00780DB0"/>
    <w:rsid w:val="007814F6"/>
    <w:rsid w:val="00781C30"/>
    <w:rsid w:val="00781F6C"/>
    <w:rsid w:val="007821F8"/>
    <w:rsid w:val="007827C0"/>
    <w:rsid w:val="00782B13"/>
    <w:rsid w:val="0078382C"/>
    <w:rsid w:val="007839E5"/>
    <w:rsid w:val="00784662"/>
    <w:rsid w:val="0078473F"/>
    <w:rsid w:val="00784891"/>
    <w:rsid w:val="007849B4"/>
    <w:rsid w:val="00786E1D"/>
    <w:rsid w:val="00787364"/>
    <w:rsid w:val="0078752D"/>
    <w:rsid w:val="007877C7"/>
    <w:rsid w:val="007879C6"/>
    <w:rsid w:val="00787F04"/>
    <w:rsid w:val="00790166"/>
    <w:rsid w:val="007908C3"/>
    <w:rsid w:val="00791E18"/>
    <w:rsid w:val="00792104"/>
    <w:rsid w:val="007924BA"/>
    <w:rsid w:val="007934C6"/>
    <w:rsid w:val="00793A39"/>
    <w:rsid w:val="00794970"/>
    <w:rsid w:val="007950FB"/>
    <w:rsid w:val="0079531E"/>
    <w:rsid w:val="0079595C"/>
    <w:rsid w:val="00796CD6"/>
    <w:rsid w:val="00796E7C"/>
    <w:rsid w:val="007971AD"/>
    <w:rsid w:val="00797259"/>
    <w:rsid w:val="007976E8"/>
    <w:rsid w:val="00797CB5"/>
    <w:rsid w:val="007A0549"/>
    <w:rsid w:val="007A05A7"/>
    <w:rsid w:val="007A0BE6"/>
    <w:rsid w:val="007A24EA"/>
    <w:rsid w:val="007A2A7B"/>
    <w:rsid w:val="007A2CFF"/>
    <w:rsid w:val="007A315D"/>
    <w:rsid w:val="007A32C7"/>
    <w:rsid w:val="007A3353"/>
    <w:rsid w:val="007A3415"/>
    <w:rsid w:val="007A363F"/>
    <w:rsid w:val="007A36D7"/>
    <w:rsid w:val="007A3A71"/>
    <w:rsid w:val="007A541B"/>
    <w:rsid w:val="007A5E08"/>
    <w:rsid w:val="007A6259"/>
    <w:rsid w:val="007A65AF"/>
    <w:rsid w:val="007B0474"/>
    <w:rsid w:val="007B0DCE"/>
    <w:rsid w:val="007B2158"/>
    <w:rsid w:val="007B328A"/>
    <w:rsid w:val="007B46A8"/>
    <w:rsid w:val="007B57DA"/>
    <w:rsid w:val="007B5E64"/>
    <w:rsid w:val="007B66E9"/>
    <w:rsid w:val="007B7E7C"/>
    <w:rsid w:val="007C03C9"/>
    <w:rsid w:val="007C18FF"/>
    <w:rsid w:val="007C23BD"/>
    <w:rsid w:val="007C27FA"/>
    <w:rsid w:val="007C31A5"/>
    <w:rsid w:val="007C3204"/>
    <w:rsid w:val="007C39BC"/>
    <w:rsid w:val="007C3D94"/>
    <w:rsid w:val="007C40DE"/>
    <w:rsid w:val="007C44E0"/>
    <w:rsid w:val="007C4E79"/>
    <w:rsid w:val="007C5370"/>
    <w:rsid w:val="007C5F0F"/>
    <w:rsid w:val="007C6B4D"/>
    <w:rsid w:val="007C715A"/>
    <w:rsid w:val="007C765A"/>
    <w:rsid w:val="007D0574"/>
    <w:rsid w:val="007D0B96"/>
    <w:rsid w:val="007D10AA"/>
    <w:rsid w:val="007D12E3"/>
    <w:rsid w:val="007D30A1"/>
    <w:rsid w:val="007D603F"/>
    <w:rsid w:val="007D63B8"/>
    <w:rsid w:val="007D6BA5"/>
    <w:rsid w:val="007E12AC"/>
    <w:rsid w:val="007E1341"/>
    <w:rsid w:val="007E1EB7"/>
    <w:rsid w:val="007E28E8"/>
    <w:rsid w:val="007E30C4"/>
    <w:rsid w:val="007E377B"/>
    <w:rsid w:val="007E3A63"/>
    <w:rsid w:val="007E3B3B"/>
    <w:rsid w:val="007E3D6F"/>
    <w:rsid w:val="007E51E1"/>
    <w:rsid w:val="007E5259"/>
    <w:rsid w:val="007E5A3F"/>
    <w:rsid w:val="007E5CB1"/>
    <w:rsid w:val="007E5F01"/>
    <w:rsid w:val="007E626D"/>
    <w:rsid w:val="007E6365"/>
    <w:rsid w:val="007E7C8A"/>
    <w:rsid w:val="007F00C0"/>
    <w:rsid w:val="007F0680"/>
    <w:rsid w:val="007F099F"/>
    <w:rsid w:val="007F0A8A"/>
    <w:rsid w:val="007F13A2"/>
    <w:rsid w:val="007F1936"/>
    <w:rsid w:val="007F20DA"/>
    <w:rsid w:val="007F22DD"/>
    <w:rsid w:val="007F2753"/>
    <w:rsid w:val="007F2A0A"/>
    <w:rsid w:val="007F343F"/>
    <w:rsid w:val="007F3E28"/>
    <w:rsid w:val="007F4056"/>
    <w:rsid w:val="007F4331"/>
    <w:rsid w:val="007F4A5A"/>
    <w:rsid w:val="007F4CAE"/>
    <w:rsid w:val="007F4D59"/>
    <w:rsid w:val="007F5F59"/>
    <w:rsid w:val="007F636B"/>
    <w:rsid w:val="007F6D48"/>
    <w:rsid w:val="007F6F9C"/>
    <w:rsid w:val="007F73FF"/>
    <w:rsid w:val="0080115F"/>
    <w:rsid w:val="008019DE"/>
    <w:rsid w:val="00801F38"/>
    <w:rsid w:val="00801FF3"/>
    <w:rsid w:val="0080247B"/>
    <w:rsid w:val="008026F7"/>
    <w:rsid w:val="0080296C"/>
    <w:rsid w:val="00802AB3"/>
    <w:rsid w:val="00803658"/>
    <w:rsid w:val="008040ED"/>
    <w:rsid w:val="008044A7"/>
    <w:rsid w:val="00805A6A"/>
    <w:rsid w:val="008060BF"/>
    <w:rsid w:val="0080610E"/>
    <w:rsid w:val="0080622B"/>
    <w:rsid w:val="008064F3"/>
    <w:rsid w:val="00806AF5"/>
    <w:rsid w:val="00807AF3"/>
    <w:rsid w:val="0081040A"/>
    <w:rsid w:val="00810587"/>
    <w:rsid w:val="008106D0"/>
    <w:rsid w:val="00811273"/>
    <w:rsid w:val="00811CC7"/>
    <w:rsid w:val="00811E2D"/>
    <w:rsid w:val="0081228A"/>
    <w:rsid w:val="008123EC"/>
    <w:rsid w:val="00812916"/>
    <w:rsid w:val="00812A57"/>
    <w:rsid w:val="00812DF2"/>
    <w:rsid w:val="00812E14"/>
    <w:rsid w:val="0081307B"/>
    <w:rsid w:val="008132B2"/>
    <w:rsid w:val="0081330E"/>
    <w:rsid w:val="00814550"/>
    <w:rsid w:val="00814813"/>
    <w:rsid w:val="0081527B"/>
    <w:rsid w:val="00815540"/>
    <w:rsid w:val="00815C5F"/>
    <w:rsid w:val="00815DFD"/>
    <w:rsid w:val="0081635E"/>
    <w:rsid w:val="00816395"/>
    <w:rsid w:val="00816D9C"/>
    <w:rsid w:val="008178BE"/>
    <w:rsid w:val="00817DA3"/>
    <w:rsid w:val="0082082F"/>
    <w:rsid w:val="008230B5"/>
    <w:rsid w:val="008231A8"/>
    <w:rsid w:val="008237A9"/>
    <w:rsid w:val="00823923"/>
    <w:rsid w:val="008240AA"/>
    <w:rsid w:val="008245FB"/>
    <w:rsid w:val="00824E18"/>
    <w:rsid w:val="00825314"/>
    <w:rsid w:val="00825BB9"/>
    <w:rsid w:val="0082640D"/>
    <w:rsid w:val="00826BE7"/>
    <w:rsid w:val="00827295"/>
    <w:rsid w:val="0083027E"/>
    <w:rsid w:val="00830C88"/>
    <w:rsid w:val="008312F4"/>
    <w:rsid w:val="00831D0E"/>
    <w:rsid w:val="0083293F"/>
    <w:rsid w:val="008331A1"/>
    <w:rsid w:val="0083334C"/>
    <w:rsid w:val="008337C3"/>
    <w:rsid w:val="008340EE"/>
    <w:rsid w:val="008342B3"/>
    <w:rsid w:val="008344AC"/>
    <w:rsid w:val="008347E1"/>
    <w:rsid w:val="00834BA0"/>
    <w:rsid w:val="00834DC0"/>
    <w:rsid w:val="008351A6"/>
    <w:rsid w:val="00836348"/>
    <w:rsid w:val="00836370"/>
    <w:rsid w:val="0083684F"/>
    <w:rsid w:val="00836FD5"/>
    <w:rsid w:val="00837480"/>
    <w:rsid w:val="00837E65"/>
    <w:rsid w:val="00841382"/>
    <w:rsid w:val="00841B7C"/>
    <w:rsid w:val="00842266"/>
    <w:rsid w:val="00842269"/>
    <w:rsid w:val="00842442"/>
    <w:rsid w:val="008429AD"/>
    <w:rsid w:val="00842C83"/>
    <w:rsid w:val="00842CAF"/>
    <w:rsid w:val="00843521"/>
    <w:rsid w:val="008435C7"/>
    <w:rsid w:val="00844465"/>
    <w:rsid w:val="00845CF8"/>
    <w:rsid w:val="00846493"/>
    <w:rsid w:val="00847089"/>
    <w:rsid w:val="008473DB"/>
    <w:rsid w:val="0084761B"/>
    <w:rsid w:val="00847F6E"/>
    <w:rsid w:val="0085027D"/>
    <w:rsid w:val="00850561"/>
    <w:rsid w:val="00850A51"/>
    <w:rsid w:val="008513E8"/>
    <w:rsid w:val="0085198E"/>
    <w:rsid w:val="008525BD"/>
    <w:rsid w:val="0085320C"/>
    <w:rsid w:val="00854394"/>
    <w:rsid w:val="00854671"/>
    <w:rsid w:val="008548AF"/>
    <w:rsid w:val="00854D72"/>
    <w:rsid w:val="008553D2"/>
    <w:rsid w:val="0085567E"/>
    <w:rsid w:val="008559D8"/>
    <w:rsid w:val="00855B92"/>
    <w:rsid w:val="008561C4"/>
    <w:rsid w:val="00856495"/>
    <w:rsid w:val="00856CB0"/>
    <w:rsid w:val="00856EF0"/>
    <w:rsid w:val="00860DAF"/>
    <w:rsid w:val="00861C9A"/>
    <w:rsid w:val="008621BB"/>
    <w:rsid w:val="00863433"/>
    <w:rsid w:val="0086383B"/>
    <w:rsid w:val="008641C3"/>
    <w:rsid w:val="0086445A"/>
    <w:rsid w:val="008650A2"/>
    <w:rsid w:val="00865EF6"/>
    <w:rsid w:val="008662D5"/>
    <w:rsid w:val="008666A1"/>
    <w:rsid w:val="008700CF"/>
    <w:rsid w:val="00871873"/>
    <w:rsid w:val="00871CF5"/>
    <w:rsid w:val="00871E82"/>
    <w:rsid w:val="008724F7"/>
    <w:rsid w:val="00872502"/>
    <w:rsid w:val="0087252D"/>
    <w:rsid w:val="00872967"/>
    <w:rsid w:val="00874991"/>
    <w:rsid w:val="00874BB0"/>
    <w:rsid w:val="00874DB6"/>
    <w:rsid w:val="00875208"/>
    <w:rsid w:val="008762F0"/>
    <w:rsid w:val="0087675D"/>
    <w:rsid w:val="008776C4"/>
    <w:rsid w:val="00877BC8"/>
    <w:rsid w:val="00880F64"/>
    <w:rsid w:val="00881203"/>
    <w:rsid w:val="0088184F"/>
    <w:rsid w:val="00881C34"/>
    <w:rsid w:val="00881FBC"/>
    <w:rsid w:val="00882C5E"/>
    <w:rsid w:val="00884493"/>
    <w:rsid w:val="00884FD1"/>
    <w:rsid w:val="00885188"/>
    <w:rsid w:val="00885CC2"/>
    <w:rsid w:val="00885D44"/>
    <w:rsid w:val="00886484"/>
    <w:rsid w:val="008873BE"/>
    <w:rsid w:val="00890899"/>
    <w:rsid w:val="0089157E"/>
    <w:rsid w:val="00892F75"/>
    <w:rsid w:val="008930B0"/>
    <w:rsid w:val="00893117"/>
    <w:rsid w:val="008936E9"/>
    <w:rsid w:val="00893C18"/>
    <w:rsid w:val="00893ECB"/>
    <w:rsid w:val="008944E4"/>
    <w:rsid w:val="008955A6"/>
    <w:rsid w:val="008958E7"/>
    <w:rsid w:val="00896A36"/>
    <w:rsid w:val="00896E70"/>
    <w:rsid w:val="00896FA7"/>
    <w:rsid w:val="0089711F"/>
    <w:rsid w:val="008972FD"/>
    <w:rsid w:val="00897BD7"/>
    <w:rsid w:val="00897FB1"/>
    <w:rsid w:val="008A0875"/>
    <w:rsid w:val="008A0DFE"/>
    <w:rsid w:val="008A0EF3"/>
    <w:rsid w:val="008A144A"/>
    <w:rsid w:val="008A15A6"/>
    <w:rsid w:val="008A1F76"/>
    <w:rsid w:val="008A29FD"/>
    <w:rsid w:val="008A2E40"/>
    <w:rsid w:val="008A3608"/>
    <w:rsid w:val="008A3A0E"/>
    <w:rsid w:val="008A3AA1"/>
    <w:rsid w:val="008A4AD4"/>
    <w:rsid w:val="008A61D7"/>
    <w:rsid w:val="008A6BC4"/>
    <w:rsid w:val="008B10E4"/>
    <w:rsid w:val="008B147C"/>
    <w:rsid w:val="008B15BB"/>
    <w:rsid w:val="008B165E"/>
    <w:rsid w:val="008B1C7C"/>
    <w:rsid w:val="008B2F8B"/>
    <w:rsid w:val="008B349E"/>
    <w:rsid w:val="008B379E"/>
    <w:rsid w:val="008B387C"/>
    <w:rsid w:val="008B429C"/>
    <w:rsid w:val="008B45FD"/>
    <w:rsid w:val="008B4FB6"/>
    <w:rsid w:val="008B52B1"/>
    <w:rsid w:val="008B5388"/>
    <w:rsid w:val="008B5AAD"/>
    <w:rsid w:val="008B5CFD"/>
    <w:rsid w:val="008B6979"/>
    <w:rsid w:val="008B7016"/>
    <w:rsid w:val="008C09F8"/>
    <w:rsid w:val="008C0C34"/>
    <w:rsid w:val="008C25DE"/>
    <w:rsid w:val="008C29DC"/>
    <w:rsid w:val="008C3B17"/>
    <w:rsid w:val="008C46FA"/>
    <w:rsid w:val="008C496F"/>
    <w:rsid w:val="008C4D40"/>
    <w:rsid w:val="008C4FCB"/>
    <w:rsid w:val="008C5ED4"/>
    <w:rsid w:val="008C5FAA"/>
    <w:rsid w:val="008C656D"/>
    <w:rsid w:val="008C7702"/>
    <w:rsid w:val="008C7D0B"/>
    <w:rsid w:val="008C7E72"/>
    <w:rsid w:val="008D0E49"/>
    <w:rsid w:val="008D2AC6"/>
    <w:rsid w:val="008D2F57"/>
    <w:rsid w:val="008D336A"/>
    <w:rsid w:val="008D3FD2"/>
    <w:rsid w:val="008D48E8"/>
    <w:rsid w:val="008D5155"/>
    <w:rsid w:val="008D5514"/>
    <w:rsid w:val="008D55C2"/>
    <w:rsid w:val="008D577A"/>
    <w:rsid w:val="008D68CA"/>
    <w:rsid w:val="008D6A91"/>
    <w:rsid w:val="008D7517"/>
    <w:rsid w:val="008D758F"/>
    <w:rsid w:val="008E017A"/>
    <w:rsid w:val="008E1374"/>
    <w:rsid w:val="008E1931"/>
    <w:rsid w:val="008E216E"/>
    <w:rsid w:val="008E288F"/>
    <w:rsid w:val="008E2F94"/>
    <w:rsid w:val="008E3E5A"/>
    <w:rsid w:val="008E407E"/>
    <w:rsid w:val="008E420A"/>
    <w:rsid w:val="008E54E1"/>
    <w:rsid w:val="008E5FAE"/>
    <w:rsid w:val="008E634C"/>
    <w:rsid w:val="008E6751"/>
    <w:rsid w:val="008E6960"/>
    <w:rsid w:val="008E729D"/>
    <w:rsid w:val="008F0415"/>
    <w:rsid w:val="008F0BC8"/>
    <w:rsid w:val="008F14DF"/>
    <w:rsid w:val="008F175F"/>
    <w:rsid w:val="008F1B4A"/>
    <w:rsid w:val="008F1E7C"/>
    <w:rsid w:val="008F2024"/>
    <w:rsid w:val="008F388C"/>
    <w:rsid w:val="008F503A"/>
    <w:rsid w:val="008F5093"/>
    <w:rsid w:val="008F5303"/>
    <w:rsid w:val="008F580B"/>
    <w:rsid w:val="008F5A44"/>
    <w:rsid w:val="008F62CA"/>
    <w:rsid w:val="008F667B"/>
    <w:rsid w:val="008F6862"/>
    <w:rsid w:val="008F6F53"/>
    <w:rsid w:val="008F7188"/>
    <w:rsid w:val="008F7517"/>
    <w:rsid w:val="008F7A95"/>
    <w:rsid w:val="00900BE9"/>
    <w:rsid w:val="00901952"/>
    <w:rsid w:val="009019DD"/>
    <w:rsid w:val="00902078"/>
    <w:rsid w:val="009022F4"/>
    <w:rsid w:val="009025A4"/>
    <w:rsid w:val="009027C9"/>
    <w:rsid w:val="009028CA"/>
    <w:rsid w:val="009033DB"/>
    <w:rsid w:val="00903C3E"/>
    <w:rsid w:val="00903D8F"/>
    <w:rsid w:val="00903EBB"/>
    <w:rsid w:val="00904211"/>
    <w:rsid w:val="00904CDB"/>
    <w:rsid w:val="00905609"/>
    <w:rsid w:val="0090681E"/>
    <w:rsid w:val="00906FD8"/>
    <w:rsid w:val="00907E11"/>
    <w:rsid w:val="009103D5"/>
    <w:rsid w:val="0091261A"/>
    <w:rsid w:val="009148E5"/>
    <w:rsid w:val="00914AC9"/>
    <w:rsid w:val="009152F4"/>
    <w:rsid w:val="009154EB"/>
    <w:rsid w:val="00916011"/>
    <w:rsid w:val="0091601F"/>
    <w:rsid w:val="009160B4"/>
    <w:rsid w:val="00917912"/>
    <w:rsid w:val="00920043"/>
    <w:rsid w:val="009205C5"/>
    <w:rsid w:val="0092242D"/>
    <w:rsid w:val="00922E6E"/>
    <w:rsid w:val="00923483"/>
    <w:rsid w:val="0092365B"/>
    <w:rsid w:val="009236E2"/>
    <w:rsid w:val="00924054"/>
    <w:rsid w:val="00924C70"/>
    <w:rsid w:val="00925568"/>
    <w:rsid w:val="009263BF"/>
    <w:rsid w:val="009264D9"/>
    <w:rsid w:val="009269B9"/>
    <w:rsid w:val="00926FF2"/>
    <w:rsid w:val="00927D53"/>
    <w:rsid w:val="009305EB"/>
    <w:rsid w:val="00931092"/>
    <w:rsid w:val="00931093"/>
    <w:rsid w:val="009312A9"/>
    <w:rsid w:val="009318DD"/>
    <w:rsid w:val="00932711"/>
    <w:rsid w:val="00932DF5"/>
    <w:rsid w:val="00932F3A"/>
    <w:rsid w:val="00933719"/>
    <w:rsid w:val="00933842"/>
    <w:rsid w:val="00933C1C"/>
    <w:rsid w:val="00934551"/>
    <w:rsid w:val="0093479C"/>
    <w:rsid w:val="0093515B"/>
    <w:rsid w:val="009354ED"/>
    <w:rsid w:val="00935F0E"/>
    <w:rsid w:val="00936B39"/>
    <w:rsid w:val="00937651"/>
    <w:rsid w:val="0093776E"/>
    <w:rsid w:val="0094001B"/>
    <w:rsid w:val="00940739"/>
    <w:rsid w:val="00940B16"/>
    <w:rsid w:val="00941461"/>
    <w:rsid w:val="0094278A"/>
    <w:rsid w:val="00942954"/>
    <w:rsid w:val="00942E60"/>
    <w:rsid w:val="0094314A"/>
    <w:rsid w:val="009439E2"/>
    <w:rsid w:val="00943EB0"/>
    <w:rsid w:val="00944BFB"/>
    <w:rsid w:val="0094510D"/>
    <w:rsid w:val="00945A75"/>
    <w:rsid w:val="00945F5D"/>
    <w:rsid w:val="00945FA4"/>
    <w:rsid w:val="009462CD"/>
    <w:rsid w:val="00946813"/>
    <w:rsid w:val="00946A05"/>
    <w:rsid w:val="00947AA3"/>
    <w:rsid w:val="0095031A"/>
    <w:rsid w:val="00950AB6"/>
    <w:rsid w:val="00950D39"/>
    <w:rsid w:val="00952E48"/>
    <w:rsid w:val="00953041"/>
    <w:rsid w:val="009534C5"/>
    <w:rsid w:val="00953911"/>
    <w:rsid w:val="00953D42"/>
    <w:rsid w:val="00954C4B"/>
    <w:rsid w:val="00956618"/>
    <w:rsid w:val="0095708E"/>
    <w:rsid w:val="00960361"/>
    <w:rsid w:val="00960C9D"/>
    <w:rsid w:val="00960F9D"/>
    <w:rsid w:val="0096165E"/>
    <w:rsid w:val="00961A43"/>
    <w:rsid w:val="00961C60"/>
    <w:rsid w:val="009623A1"/>
    <w:rsid w:val="00962A30"/>
    <w:rsid w:val="0096308C"/>
    <w:rsid w:val="00963185"/>
    <w:rsid w:val="009637CE"/>
    <w:rsid w:val="009641C3"/>
    <w:rsid w:val="009642F5"/>
    <w:rsid w:val="009649C3"/>
    <w:rsid w:val="00964B5B"/>
    <w:rsid w:val="00965282"/>
    <w:rsid w:val="00965D9B"/>
    <w:rsid w:val="00966448"/>
    <w:rsid w:val="009665EA"/>
    <w:rsid w:val="0096677E"/>
    <w:rsid w:val="00966B7A"/>
    <w:rsid w:val="00967520"/>
    <w:rsid w:val="009675EF"/>
    <w:rsid w:val="00967AD2"/>
    <w:rsid w:val="00967C09"/>
    <w:rsid w:val="00970239"/>
    <w:rsid w:val="00970B51"/>
    <w:rsid w:val="009737EC"/>
    <w:rsid w:val="00973E10"/>
    <w:rsid w:val="009741C1"/>
    <w:rsid w:val="00974236"/>
    <w:rsid w:val="0097452D"/>
    <w:rsid w:val="00974C5F"/>
    <w:rsid w:val="009751C5"/>
    <w:rsid w:val="00975A65"/>
    <w:rsid w:val="00975EB4"/>
    <w:rsid w:val="0097639C"/>
    <w:rsid w:val="009763BB"/>
    <w:rsid w:val="00977252"/>
    <w:rsid w:val="00977B2F"/>
    <w:rsid w:val="00977D74"/>
    <w:rsid w:val="009809CE"/>
    <w:rsid w:val="00981C34"/>
    <w:rsid w:val="00982389"/>
    <w:rsid w:val="0098270C"/>
    <w:rsid w:val="00982AB2"/>
    <w:rsid w:val="00982F0B"/>
    <w:rsid w:val="00983BA5"/>
    <w:rsid w:val="00983BD7"/>
    <w:rsid w:val="009859B1"/>
    <w:rsid w:val="00985B4A"/>
    <w:rsid w:val="00986102"/>
    <w:rsid w:val="009863C0"/>
    <w:rsid w:val="0098672C"/>
    <w:rsid w:val="00986B6F"/>
    <w:rsid w:val="00986EC5"/>
    <w:rsid w:val="009871BC"/>
    <w:rsid w:val="009873A0"/>
    <w:rsid w:val="009874DD"/>
    <w:rsid w:val="009876A1"/>
    <w:rsid w:val="00990648"/>
    <w:rsid w:val="00990A3E"/>
    <w:rsid w:val="00990B34"/>
    <w:rsid w:val="00990FF4"/>
    <w:rsid w:val="00991ACA"/>
    <w:rsid w:val="0099299A"/>
    <w:rsid w:val="00992A25"/>
    <w:rsid w:val="00992BF8"/>
    <w:rsid w:val="0099352D"/>
    <w:rsid w:val="00994432"/>
    <w:rsid w:val="0099455E"/>
    <w:rsid w:val="00994E30"/>
    <w:rsid w:val="00995372"/>
    <w:rsid w:val="0099542C"/>
    <w:rsid w:val="00995854"/>
    <w:rsid w:val="009967A1"/>
    <w:rsid w:val="00997774"/>
    <w:rsid w:val="009A0842"/>
    <w:rsid w:val="009A091D"/>
    <w:rsid w:val="009A0D63"/>
    <w:rsid w:val="009A12F6"/>
    <w:rsid w:val="009A1409"/>
    <w:rsid w:val="009A2EEE"/>
    <w:rsid w:val="009A312F"/>
    <w:rsid w:val="009A3150"/>
    <w:rsid w:val="009A31E1"/>
    <w:rsid w:val="009A32C4"/>
    <w:rsid w:val="009A3799"/>
    <w:rsid w:val="009A429D"/>
    <w:rsid w:val="009A4951"/>
    <w:rsid w:val="009A5173"/>
    <w:rsid w:val="009A60C6"/>
    <w:rsid w:val="009A60E5"/>
    <w:rsid w:val="009A642B"/>
    <w:rsid w:val="009A6DC6"/>
    <w:rsid w:val="009A7031"/>
    <w:rsid w:val="009A71CA"/>
    <w:rsid w:val="009B0F33"/>
    <w:rsid w:val="009B1083"/>
    <w:rsid w:val="009B1120"/>
    <w:rsid w:val="009B1EB8"/>
    <w:rsid w:val="009B23A2"/>
    <w:rsid w:val="009B2BA3"/>
    <w:rsid w:val="009B40F2"/>
    <w:rsid w:val="009B41AB"/>
    <w:rsid w:val="009B48C1"/>
    <w:rsid w:val="009B50E5"/>
    <w:rsid w:val="009B5793"/>
    <w:rsid w:val="009B60C9"/>
    <w:rsid w:val="009B661A"/>
    <w:rsid w:val="009B7168"/>
    <w:rsid w:val="009B783C"/>
    <w:rsid w:val="009C0B1C"/>
    <w:rsid w:val="009C0BDF"/>
    <w:rsid w:val="009C1554"/>
    <w:rsid w:val="009C18E4"/>
    <w:rsid w:val="009C2F29"/>
    <w:rsid w:val="009C4885"/>
    <w:rsid w:val="009C4F53"/>
    <w:rsid w:val="009C578E"/>
    <w:rsid w:val="009C623E"/>
    <w:rsid w:val="009C77AD"/>
    <w:rsid w:val="009D0DA4"/>
    <w:rsid w:val="009D1C4F"/>
    <w:rsid w:val="009D1FA6"/>
    <w:rsid w:val="009D38D0"/>
    <w:rsid w:val="009D4530"/>
    <w:rsid w:val="009D4801"/>
    <w:rsid w:val="009D4C7B"/>
    <w:rsid w:val="009D62B2"/>
    <w:rsid w:val="009D6BBB"/>
    <w:rsid w:val="009D6E8B"/>
    <w:rsid w:val="009D7402"/>
    <w:rsid w:val="009D75CF"/>
    <w:rsid w:val="009E0D54"/>
    <w:rsid w:val="009E0FD8"/>
    <w:rsid w:val="009E1249"/>
    <w:rsid w:val="009E148C"/>
    <w:rsid w:val="009E1ED6"/>
    <w:rsid w:val="009E226D"/>
    <w:rsid w:val="009E4164"/>
    <w:rsid w:val="009E44D1"/>
    <w:rsid w:val="009E529A"/>
    <w:rsid w:val="009E55AF"/>
    <w:rsid w:val="009E58D5"/>
    <w:rsid w:val="009E5D08"/>
    <w:rsid w:val="009E5E8D"/>
    <w:rsid w:val="009E6134"/>
    <w:rsid w:val="009E615A"/>
    <w:rsid w:val="009E6857"/>
    <w:rsid w:val="009E6D5B"/>
    <w:rsid w:val="009E71E3"/>
    <w:rsid w:val="009E77C7"/>
    <w:rsid w:val="009E7E15"/>
    <w:rsid w:val="009E7F4A"/>
    <w:rsid w:val="009F017D"/>
    <w:rsid w:val="009F076E"/>
    <w:rsid w:val="009F08E7"/>
    <w:rsid w:val="009F0CDB"/>
    <w:rsid w:val="009F0EAC"/>
    <w:rsid w:val="009F0F29"/>
    <w:rsid w:val="009F0F86"/>
    <w:rsid w:val="009F149C"/>
    <w:rsid w:val="009F153C"/>
    <w:rsid w:val="009F1D94"/>
    <w:rsid w:val="009F2531"/>
    <w:rsid w:val="009F2DCF"/>
    <w:rsid w:val="009F2F7A"/>
    <w:rsid w:val="009F38DF"/>
    <w:rsid w:val="009F3BB8"/>
    <w:rsid w:val="009F4096"/>
    <w:rsid w:val="009F448F"/>
    <w:rsid w:val="009F4E12"/>
    <w:rsid w:val="009F4F22"/>
    <w:rsid w:val="009F55C5"/>
    <w:rsid w:val="009F6139"/>
    <w:rsid w:val="009F68F9"/>
    <w:rsid w:val="009F730B"/>
    <w:rsid w:val="009F7D58"/>
    <w:rsid w:val="009F7EAD"/>
    <w:rsid w:val="00A00641"/>
    <w:rsid w:val="00A009BC"/>
    <w:rsid w:val="00A00D06"/>
    <w:rsid w:val="00A01159"/>
    <w:rsid w:val="00A02992"/>
    <w:rsid w:val="00A029B4"/>
    <w:rsid w:val="00A03626"/>
    <w:rsid w:val="00A0379E"/>
    <w:rsid w:val="00A03BDC"/>
    <w:rsid w:val="00A04E71"/>
    <w:rsid w:val="00A05587"/>
    <w:rsid w:val="00A063D9"/>
    <w:rsid w:val="00A06499"/>
    <w:rsid w:val="00A06BAB"/>
    <w:rsid w:val="00A07401"/>
    <w:rsid w:val="00A0751D"/>
    <w:rsid w:val="00A077A1"/>
    <w:rsid w:val="00A10149"/>
    <w:rsid w:val="00A10D9A"/>
    <w:rsid w:val="00A10EB2"/>
    <w:rsid w:val="00A1178D"/>
    <w:rsid w:val="00A11AEF"/>
    <w:rsid w:val="00A11B26"/>
    <w:rsid w:val="00A11F3C"/>
    <w:rsid w:val="00A1203B"/>
    <w:rsid w:val="00A12A1B"/>
    <w:rsid w:val="00A1320D"/>
    <w:rsid w:val="00A133A7"/>
    <w:rsid w:val="00A134EF"/>
    <w:rsid w:val="00A13688"/>
    <w:rsid w:val="00A13FF8"/>
    <w:rsid w:val="00A14E41"/>
    <w:rsid w:val="00A14FC6"/>
    <w:rsid w:val="00A15D2E"/>
    <w:rsid w:val="00A16D9E"/>
    <w:rsid w:val="00A177DD"/>
    <w:rsid w:val="00A17832"/>
    <w:rsid w:val="00A1783F"/>
    <w:rsid w:val="00A17865"/>
    <w:rsid w:val="00A20E9D"/>
    <w:rsid w:val="00A21512"/>
    <w:rsid w:val="00A21541"/>
    <w:rsid w:val="00A21C17"/>
    <w:rsid w:val="00A22984"/>
    <w:rsid w:val="00A23059"/>
    <w:rsid w:val="00A23125"/>
    <w:rsid w:val="00A238A0"/>
    <w:rsid w:val="00A23929"/>
    <w:rsid w:val="00A23B03"/>
    <w:rsid w:val="00A23CF6"/>
    <w:rsid w:val="00A24217"/>
    <w:rsid w:val="00A24889"/>
    <w:rsid w:val="00A24A7E"/>
    <w:rsid w:val="00A258B2"/>
    <w:rsid w:val="00A25B1C"/>
    <w:rsid w:val="00A26321"/>
    <w:rsid w:val="00A26438"/>
    <w:rsid w:val="00A26624"/>
    <w:rsid w:val="00A267B8"/>
    <w:rsid w:val="00A26F46"/>
    <w:rsid w:val="00A2720F"/>
    <w:rsid w:val="00A2751B"/>
    <w:rsid w:val="00A300DE"/>
    <w:rsid w:val="00A30A78"/>
    <w:rsid w:val="00A30F6B"/>
    <w:rsid w:val="00A3189A"/>
    <w:rsid w:val="00A3198F"/>
    <w:rsid w:val="00A31F46"/>
    <w:rsid w:val="00A32696"/>
    <w:rsid w:val="00A32CAE"/>
    <w:rsid w:val="00A33488"/>
    <w:rsid w:val="00A349CF"/>
    <w:rsid w:val="00A3520A"/>
    <w:rsid w:val="00A357E1"/>
    <w:rsid w:val="00A35D99"/>
    <w:rsid w:val="00A36232"/>
    <w:rsid w:val="00A3640F"/>
    <w:rsid w:val="00A36859"/>
    <w:rsid w:val="00A368D4"/>
    <w:rsid w:val="00A36DDD"/>
    <w:rsid w:val="00A36E2D"/>
    <w:rsid w:val="00A3752E"/>
    <w:rsid w:val="00A400CA"/>
    <w:rsid w:val="00A40BFB"/>
    <w:rsid w:val="00A41312"/>
    <w:rsid w:val="00A413B0"/>
    <w:rsid w:val="00A413E0"/>
    <w:rsid w:val="00A4267C"/>
    <w:rsid w:val="00A4443A"/>
    <w:rsid w:val="00A44683"/>
    <w:rsid w:val="00A448C3"/>
    <w:rsid w:val="00A45443"/>
    <w:rsid w:val="00A45834"/>
    <w:rsid w:val="00A45A63"/>
    <w:rsid w:val="00A46BFB"/>
    <w:rsid w:val="00A47B70"/>
    <w:rsid w:val="00A503A0"/>
    <w:rsid w:val="00A50652"/>
    <w:rsid w:val="00A50A07"/>
    <w:rsid w:val="00A517DC"/>
    <w:rsid w:val="00A5273D"/>
    <w:rsid w:val="00A53A5C"/>
    <w:rsid w:val="00A53E60"/>
    <w:rsid w:val="00A53F9B"/>
    <w:rsid w:val="00A54DDF"/>
    <w:rsid w:val="00A54F91"/>
    <w:rsid w:val="00A55143"/>
    <w:rsid w:val="00A552B0"/>
    <w:rsid w:val="00A55AA3"/>
    <w:rsid w:val="00A56C55"/>
    <w:rsid w:val="00A57977"/>
    <w:rsid w:val="00A57A86"/>
    <w:rsid w:val="00A57B0B"/>
    <w:rsid w:val="00A57C4B"/>
    <w:rsid w:val="00A60282"/>
    <w:rsid w:val="00A6051C"/>
    <w:rsid w:val="00A60C8B"/>
    <w:rsid w:val="00A6198D"/>
    <w:rsid w:val="00A6340A"/>
    <w:rsid w:val="00A649BB"/>
    <w:rsid w:val="00A64F1E"/>
    <w:rsid w:val="00A656F3"/>
    <w:rsid w:val="00A65D34"/>
    <w:rsid w:val="00A66075"/>
    <w:rsid w:val="00A671BC"/>
    <w:rsid w:val="00A67956"/>
    <w:rsid w:val="00A71085"/>
    <w:rsid w:val="00A71295"/>
    <w:rsid w:val="00A71B0C"/>
    <w:rsid w:val="00A721B4"/>
    <w:rsid w:val="00A72525"/>
    <w:rsid w:val="00A72ACF"/>
    <w:rsid w:val="00A72EBA"/>
    <w:rsid w:val="00A732BF"/>
    <w:rsid w:val="00A73393"/>
    <w:rsid w:val="00A73F4E"/>
    <w:rsid w:val="00A740A7"/>
    <w:rsid w:val="00A7475F"/>
    <w:rsid w:val="00A74C22"/>
    <w:rsid w:val="00A7538E"/>
    <w:rsid w:val="00A75497"/>
    <w:rsid w:val="00A760A2"/>
    <w:rsid w:val="00A76EA8"/>
    <w:rsid w:val="00A76F7D"/>
    <w:rsid w:val="00A77549"/>
    <w:rsid w:val="00A77797"/>
    <w:rsid w:val="00A77930"/>
    <w:rsid w:val="00A77CC2"/>
    <w:rsid w:val="00A803CF"/>
    <w:rsid w:val="00A80634"/>
    <w:rsid w:val="00A80986"/>
    <w:rsid w:val="00A80B29"/>
    <w:rsid w:val="00A80B65"/>
    <w:rsid w:val="00A80CC8"/>
    <w:rsid w:val="00A80E1C"/>
    <w:rsid w:val="00A81093"/>
    <w:rsid w:val="00A810E8"/>
    <w:rsid w:val="00A81132"/>
    <w:rsid w:val="00A81F59"/>
    <w:rsid w:val="00A82A10"/>
    <w:rsid w:val="00A83A81"/>
    <w:rsid w:val="00A8401B"/>
    <w:rsid w:val="00A8483A"/>
    <w:rsid w:val="00A848A1"/>
    <w:rsid w:val="00A852C3"/>
    <w:rsid w:val="00A86BD5"/>
    <w:rsid w:val="00A874D8"/>
    <w:rsid w:val="00A8783A"/>
    <w:rsid w:val="00A87FC3"/>
    <w:rsid w:val="00A900A3"/>
    <w:rsid w:val="00A9029E"/>
    <w:rsid w:val="00A905D1"/>
    <w:rsid w:val="00A90FD0"/>
    <w:rsid w:val="00A9129C"/>
    <w:rsid w:val="00A917ED"/>
    <w:rsid w:val="00A92866"/>
    <w:rsid w:val="00A93014"/>
    <w:rsid w:val="00A93333"/>
    <w:rsid w:val="00A93D1F"/>
    <w:rsid w:val="00A94CC2"/>
    <w:rsid w:val="00A952F0"/>
    <w:rsid w:val="00A954FD"/>
    <w:rsid w:val="00A96BDE"/>
    <w:rsid w:val="00A978F4"/>
    <w:rsid w:val="00A97CB5"/>
    <w:rsid w:val="00A97F3E"/>
    <w:rsid w:val="00AA0966"/>
    <w:rsid w:val="00AA0E36"/>
    <w:rsid w:val="00AA0F3F"/>
    <w:rsid w:val="00AA0F85"/>
    <w:rsid w:val="00AA1073"/>
    <w:rsid w:val="00AA19E9"/>
    <w:rsid w:val="00AA1D2C"/>
    <w:rsid w:val="00AA1E9D"/>
    <w:rsid w:val="00AA22E2"/>
    <w:rsid w:val="00AA291D"/>
    <w:rsid w:val="00AA2F5A"/>
    <w:rsid w:val="00AA300D"/>
    <w:rsid w:val="00AA3598"/>
    <w:rsid w:val="00AA43D5"/>
    <w:rsid w:val="00AA491B"/>
    <w:rsid w:val="00AA577C"/>
    <w:rsid w:val="00AA5C7A"/>
    <w:rsid w:val="00AA5DCF"/>
    <w:rsid w:val="00AA630A"/>
    <w:rsid w:val="00AA734A"/>
    <w:rsid w:val="00AA75D8"/>
    <w:rsid w:val="00AA777F"/>
    <w:rsid w:val="00AB009A"/>
    <w:rsid w:val="00AB0527"/>
    <w:rsid w:val="00AB16BC"/>
    <w:rsid w:val="00AB28DE"/>
    <w:rsid w:val="00AB2B46"/>
    <w:rsid w:val="00AB38DC"/>
    <w:rsid w:val="00AB5223"/>
    <w:rsid w:val="00AB64F8"/>
    <w:rsid w:val="00AB7383"/>
    <w:rsid w:val="00AB7550"/>
    <w:rsid w:val="00AB7E7C"/>
    <w:rsid w:val="00AC0918"/>
    <w:rsid w:val="00AC208A"/>
    <w:rsid w:val="00AC3531"/>
    <w:rsid w:val="00AC3DC6"/>
    <w:rsid w:val="00AC4EBA"/>
    <w:rsid w:val="00AC4FEB"/>
    <w:rsid w:val="00AC6117"/>
    <w:rsid w:val="00AC737D"/>
    <w:rsid w:val="00AC7A9A"/>
    <w:rsid w:val="00AC7B40"/>
    <w:rsid w:val="00AC7C87"/>
    <w:rsid w:val="00AD1F3A"/>
    <w:rsid w:val="00AD204E"/>
    <w:rsid w:val="00AD33FF"/>
    <w:rsid w:val="00AD38D5"/>
    <w:rsid w:val="00AD3C13"/>
    <w:rsid w:val="00AD5AA9"/>
    <w:rsid w:val="00AD60DB"/>
    <w:rsid w:val="00AD6BB0"/>
    <w:rsid w:val="00AD6EAA"/>
    <w:rsid w:val="00AD71FC"/>
    <w:rsid w:val="00AD72ED"/>
    <w:rsid w:val="00AD7DBD"/>
    <w:rsid w:val="00AE0D13"/>
    <w:rsid w:val="00AE16D1"/>
    <w:rsid w:val="00AE1F3C"/>
    <w:rsid w:val="00AE24C7"/>
    <w:rsid w:val="00AE258F"/>
    <w:rsid w:val="00AE26B5"/>
    <w:rsid w:val="00AE3420"/>
    <w:rsid w:val="00AE3934"/>
    <w:rsid w:val="00AE3DA2"/>
    <w:rsid w:val="00AE449F"/>
    <w:rsid w:val="00AE4541"/>
    <w:rsid w:val="00AE4822"/>
    <w:rsid w:val="00AE67DB"/>
    <w:rsid w:val="00AE6D3C"/>
    <w:rsid w:val="00AE700C"/>
    <w:rsid w:val="00AE700F"/>
    <w:rsid w:val="00AE7ABE"/>
    <w:rsid w:val="00AE7B2C"/>
    <w:rsid w:val="00AE7E35"/>
    <w:rsid w:val="00AE7E52"/>
    <w:rsid w:val="00AF070B"/>
    <w:rsid w:val="00AF1214"/>
    <w:rsid w:val="00AF1884"/>
    <w:rsid w:val="00AF273B"/>
    <w:rsid w:val="00AF2910"/>
    <w:rsid w:val="00AF37F8"/>
    <w:rsid w:val="00AF3A32"/>
    <w:rsid w:val="00AF3F70"/>
    <w:rsid w:val="00AF4128"/>
    <w:rsid w:val="00AF4565"/>
    <w:rsid w:val="00AF48FE"/>
    <w:rsid w:val="00AF4F28"/>
    <w:rsid w:val="00AF5BB2"/>
    <w:rsid w:val="00AF66EE"/>
    <w:rsid w:val="00AF6ECA"/>
    <w:rsid w:val="00AF7FBE"/>
    <w:rsid w:val="00B00BB3"/>
    <w:rsid w:val="00B010C3"/>
    <w:rsid w:val="00B01CCA"/>
    <w:rsid w:val="00B02300"/>
    <w:rsid w:val="00B0330E"/>
    <w:rsid w:val="00B04A42"/>
    <w:rsid w:val="00B051FC"/>
    <w:rsid w:val="00B052BD"/>
    <w:rsid w:val="00B05883"/>
    <w:rsid w:val="00B06020"/>
    <w:rsid w:val="00B0686D"/>
    <w:rsid w:val="00B07C16"/>
    <w:rsid w:val="00B102AA"/>
    <w:rsid w:val="00B11A23"/>
    <w:rsid w:val="00B11A38"/>
    <w:rsid w:val="00B11DDE"/>
    <w:rsid w:val="00B11EE9"/>
    <w:rsid w:val="00B121CA"/>
    <w:rsid w:val="00B12B56"/>
    <w:rsid w:val="00B12EB6"/>
    <w:rsid w:val="00B12F1A"/>
    <w:rsid w:val="00B139CB"/>
    <w:rsid w:val="00B1418C"/>
    <w:rsid w:val="00B14C6F"/>
    <w:rsid w:val="00B14F59"/>
    <w:rsid w:val="00B14F98"/>
    <w:rsid w:val="00B1505D"/>
    <w:rsid w:val="00B16344"/>
    <w:rsid w:val="00B1687E"/>
    <w:rsid w:val="00B16A9B"/>
    <w:rsid w:val="00B16FC3"/>
    <w:rsid w:val="00B1757F"/>
    <w:rsid w:val="00B20011"/>
    <w:rsid w:val="00B21763"/>
    <w:rsid w:val="00B219DE"/>
    <w:rsid w:val="00B21EC6"/>
    <w:rsid w:val="00B22B85"/>
    <w:rsid w:val="00B239D2"/>
    <w:rsid w:val="00B23C46"/>
    <w:rsid w:val="00B24082"/>
    <w:rsid w:val="00B24692"/>
    <w:rsid w:val="00B2631A"/>
    <w:rsid w:val="00B264F6"/>
    <w:rsid w:val="00B2682F"/>
    <w:rsid w:val="00B26A41"/>
    <w:rsid w:val="00B26D11"/>
    <w:rsid w:val="00B2782A"/>
    <w:rsid w:val="00B302DE"/>
    <w:rsid w:val="00B309DE"/>
    <w:rsid w:val="00B30F72"/>
    <w:rsid w:val="00B333CD"/>
    <w:rsid w:val="00B33925"/>
    <w:rsid w:val="00B342F6"/>
    <w:rsid w:val="00B351EC"/>
    <w:rsid w:val="00B356A6"/>
    <w:rsid w:val="00B357A0"/>
    <w:rsid w:val="00B35C38"/>
    <w:rsid w:val="00B362A2"/>
    <w:rsid w:val="00B36665"/>
    <w:rsid w:val="00B36931"/>
    <w:rsid w:val="00B36DEC"/>
    <w:rsid w:val="00B373C9"/>
    <w:rsid w:val="00B37EB5"/>
    <w:rsid w:val="00B40025"/>
    <w:rsid w:val="00B41020"/>
    <w:rsid w:val="00B41799"/>
    <w:rsid w:val="00B4223E"/>
    <w:rsid w:val="00B4304C"/>
    <w:rsid w:val="00B431F8"/>
    <w:rsid w:val="00B43498"/>
    <w:rsid w:val="00B439DB"/>
    <w:rsid w:val="00B43A64"/>
    <w:rsid w:val="00B43B82"/>
    <w:rsid w:val="00B4422B"/>
    <w:rsid w:val="00B44BFB"/>
    <w:rsid w:val="00B453E8"/>
    <w:rsid w:val="00B458AA"/>
    <w:rsid w:val="00B45A2F"/>
    <w:rsid w:val="00B45D74"/>
    <w:rsid w:val="00B4604C"/>
    <w:rsid w:val="00B46977"/>
    <w:rsid w:val="00B5011F"/>
    <w:rsid w:val="00B50559"/>
    <w:rsid w:val="00B5087D"/>
    <w:rsid w:val="00B5128D"/>
    <w:rsid w:val="00B51AD5"/>
    <w:rsid w:val="00B52705"/>
    <w:rsid w:val="00B5270B"/>
    <w:rsid w:val="00B52C0E"/>
    <w:rsid w:val="00B52D5C"/>
    <w:rsid w:val="00B52F1B"/>
    <w:rsid w:val="00B5321E"/>
    <w:rsid w:val="00B53DA6"/>
    <w:rsid w:val="00B54610"/>
    <w:rsid w:val="00B54F40"/>
    <w:rsid w:val="00B54FCD"/>
    <w:rsid w:val="00B55106"/>
    <w:rsid w:val="00B5590A"/>
    <w:rsid w:val="00B55952"/>
    <w:rsid w:val="00B56D57"/>
    <w:rsid w:val="00B56EC0"/>
    <w:rsid w:val="00B57303"/>
    <w:rsid w:val="00B574B0"/>
    <w:rsid w:val="00B57F3F"/>
    <w:rsid w:val="00B603E6"/>
    <w:rsid w:val="00B604A5"/>
    <w:rsid w:val="00B60720"/>
    <w:rsid w:val="00B60735"/>
    <w:rsid w:val="00B6088E"/>
    <w:rsid w:val="00B60E6E"/>
    <w:rsid w:val="00B6121B"/>
    <w:rsid w:val="00B616BF"/>
    <w:rsid w:val="00B622D8"/>
    <w:rsid w:val="00B62846"/>
    <w:rsid w:val="00B62ADF"/>
    <w:rsid w:val="00B62F0C"/>
    <w:rsid w:val="00B62FB6"/>
    <w:rsid w:val="00B64BC4"/>
    <w:rsid w:val="00B64DF2"/>
    <w:rsid w:val="00B65435"/>
    <w:rsid w:val="00B664B9"/>
    <w:rsid w:val="00B665A0"/>
    <w:rsid w:val="00B66C98"/>
    <w:rsid w:val="00B679F0"/>
    <w:rsid w:val="00B70034"/>
    <w:rsid w:val="00B71EA1"/>
    <w:rsid w:val="00B72BEE"/>
    <w:rsid w:val="00B735A0"/>
    <w:rsid w:val="00B73D49"/>
    <w:rsid w:val="00B74882"/>
    <w:rsid w:val="00B74EF8"/>
    <w:rsid w:val="00B7536F"/>
    <w:rsid w:val="00B7621F"/>
    <w:rsid w:val="00B769EA"/>
    <w:rsid w:val="00B76A83"/>
    <w:rsid w:val="00B76AD8"/>
    <w:rsid w:val="00B76E14"/>
    <w:rsid w:val="00B800E5"/>
    <w:rsid w:val="00B8034D"/>
    <w:rsid w:val="00B8082F"/>
    <w:rsid w:val="00B8215E"/>
    <w:rsid w:val="00B8240E"/>
    <w:rsid w:val="00B82557"/>
    <w:rsid w:val="00B82717"/>
    <w:rsid w:val="00B8285B"/>
    <w:rsid w:val="00B828DA"/>
    <w:rsid w:val="00B82AD1"/>
    <w:rsid w:val="00B83144"/>
    <w:rsid w:val="00B83396"/>
    <w:rsid w:val="00B8394C"/>
    <w:rsid w:val="00B86207"/>
    <w:rsid w:val="00B86496"/>
    <w:rsid w:val="00B8673E"/>
    <w:rsid w:val="00B87C71"/>
    <w:rsid w:val="00B90EF3"/>
    <w:rsid w:val="00B918FF"/>
    <w:rsid w:val="00B91B07"/>
    <w:rsid w:val="00B91E27"/>
    <w:rsid w:val="00B92191"/>
    <w:rsid w:val="00B9229B"/>
    <w:rsid w:val="00B92BF6"/>
    <w:rsid w:val="00B93530"/>
    <w:rsid w:val="00B93581"/>
    <w:rsid w:val="00B93E5B"/>
    <w:rsid w:val="00B941F5"/>
    <w:rsid w:val="00B942B8"/>
    <w:rsid w:val="00B949DE"/>
    <w:rsid w:val="00B94DBD"/>
    <w:rsid w:val="00B94DC7"/>
    <w:rsid w:val="00B9510E"/>
    <w:rsid w:val="00B95636"/>
    <w:rsid w:val="00B960A3"/>
    <w:rsid w:val="00B96D39"/>
    <w:rsid w:val="00B9710E"/>
    <w:rsid w:val="00B9713B"/>
    <w:rsid w:val="00BA0084"/>
    <w:rsid w:val="00BA05BB"/>
    <w:rsid w:val="00BA20CD"/>
    <w:rsid w:val="00BA234F"/>
    <w:rsid w:val="00BA3300"/>
    <w:rsid w:val="00BA4352"/>
    <w:rsid w:val="00BA4888"/>
    <w:rsid w:val="00BA4D87"/>
    <w:rsid w:val="00BA5123"/>
    <w:rsid w:val="00BA543A"/>
    <w:rsid w:val="00BA59A6"/>
    <w:rsid w:val="00BA5DA5"/>
    <w:rsid w:val="00BA600A"/>
    <w:rsid w:val="00BA6065"/>
    <w:rsid w:val="00BA6128"/>
    <w:rsid w:val="00BA6771"/>
    <w:rsid w:val="00BA74C4"/>
    <w:rsid w:val="00BA75E5"/>
    <w:rsid w:val="00BB1CAE"/>
    <w:rsid w:val="00BB2515"/>
    <w:rsid w:val="00BB28A1"/>
    <w:rsid w:val="00BB2B89"/>
    <w:rsid w:val="00BB39A3"/>
    <w:rsid w:val="00BB3B7A"/>
    <w:rsid w:val="00BB3DD1"/>
    <w:rsid w:val="00BB3DD2"/>
    <w:rsid w:val="00BB5FE7"/>
    <w:rsid w:val="00BB6B0E"/>
    <w:rsid w:val="00BB6DAF"/>
    <w:rsid w:val="00BB788E"/>
    <w:rsid w:val="00BB7CDA"/>
    <w:rsid w:val="00BB7E93"/>
    <w:rsid w:val="00BC0DAC"/>
    <w:rsid w:val="00BC0FE8"/>
    <w:rsid w:val="00BC15F6"/>
    <w:rsid w:val="00BC182F"/>
    <w:rsid w:val="00BC1DDD"/>
    <w:rsid w:val="00BC1E4A"/>
    <w:rsid w:val="00BC1E96"/>
    <w:rsid w:val="00BC2377"/>
    <w:rsid w:val="00BC2A51"/>
    <w:rsid w:val="00BC31C7"/>
    <w:rsid w:val="00BC32DE"/>
    <w:rsid w:val="00BC390F"/>
    <w:rsid w:val="00BC434F"/>
    <w:rsid w:val="00BC62B6"/>
    <w:rsid w:val="00BC6AF1"/>
    <w:rsid w:val="00BC7811"/>
    <w:rsid w:val="00BC7873"/>
    <w:rsid w:val="00BC7B9C"/>
    <w:rsid w:val="00BC7FB4"/>
    <w:rsid w:val="00BD04D7"/>
    <w:rsid w:val="00BD0AF8"/>
    <w:rsid w:val="00BD0B1B"/>
    <w:rsid w:val="00BD0CC7"/>
    <w:rsid w:val="00BD0EAB"/>
    <w:rsid w:val="00BD1417"/>
    <w:rsid w:val="00BD1474"/>
    <w:rsid w:val="00BD1BA4"/>
    <w:rsid w:val="00BD2DC0"/>
    <w:rsid w:val="00BD4075"/>
    <w:rsid w:val="00BD5131"/>
    <w:rsid w:val="00BD5238"/>
    <w:rsid w:val="00BD5924"/>
    <w:rsid w:val="00BD5A41"/>
    <w:rsid w:val="00BD5D0D"/>
    <w:rsid w:val="00BD67A7"/>
    <w:rsid w:val="00BD685A"/>
    <w:rsid w:val="00BD68CB"/>
    <w:rsid w:val="00BD69BF"/>
    <w:rsid w:val="00BD6E6F"/>
    <w:rsid w:val="00BD7222"/>
    <w:rsid w:val="00BD7348"/>
    <w:rsid w:val="00BD759F"/>
    <w:rsid w:val="00BD7CA8"/>
    <w:rsid w:val="00BE0A17"/>
    <w:rsid w:val="00BE0C44"/>
    <w:rsid w:val="00BE12F7"/>
    <w:rsid w:val="00BE16E0"/>
    <w:rsid w:val="00BE1AE1"/>
    <w:rsid w:val="00BE37A0"/>
    <w:rsid w:val="00BE3DA5"/>
    <w:rsid w:val="00BE3EA9"/>
    <w:rsid w:val="00BE40C6"/>
    <w:rsid w:val="00BE4A39"/>
    <w:rsid w:val="00BE53C6"/>
    <w:rsid w:val="00BE5463"/>
    <w:rsid w:val="00BE5DDB"/>
    <w:rsid w:val="00BE5F84"/>
    <w:rsid w:val="00BE61B0"/>
    <w:rsid w:val="00BE6210"/>
    <w:rsid w:val="00BE6470"/>
    <w:rsid w:val="00BE64CF"/>
    <w:rsid w:val="00BE6E20"/>
    <w:rsid w:val="00BE79D4"/>
    <w:rsid w:val="00BF11A1"/>
    <w:rsid w:val="00BF1FA9"/>
    <w:rsid w:val="00BF2095"/>
    <w:rsid w:val="00BF4E54"/>
    <w:rsid w:val="00BF568E"/>
    <w:rsid w:val="00BF573F"/>
    <w:rsid w:val="00BF74C3"/>
    <w:rsid w:val="00BF769B"/>
    <w:rsid w:val="00BF7905"/>
    <w:rsid w:val="00BF7FD4"/>
    <w:rsid w:val="00C003AE"/>
    <w:rsid w:val="00C00CAC"/>
    <w:rsid w:val="00C01A00"/>
    <w:rsid w:val="00C030A7"/>
    <w:rsid w:val="00C03BC9"/>
    <w:rsid w:val="00C045D2"/>
    <w:rsid w:val="00C04B61"/>
    <w:rsid w:val="00C04C43"/>
    <w:rsid w:val="00C04F20"/>
    <w:rsid w:val="00C05DA1"/>
    <w:rsid w:val="00C06CC7"/>
    <w:rsid w:val="00C06D03"/>
    <w:rsid w:val="00C10610"/>
    <w:rsid w:val="00C10A7D"/>
    <w:rsid w:val="00C111A2"/>
    <w:rsid w:val="00C1165F"/>
    <w:rsid w:val="00C11AED"/>
    <w:rsid w:val="00C12323"/>
    <w:rsid w:val="00C12CFD"/>
    <w:rsid w:val="00C131BD"/>
    <w:rsid w:val="00C13A01"/>
    <w:rsid w:val="00C14052"/>
    <w:rsid w:val="00C14928"/>
    <w:rsid w:val="00C14D13"/>
    <w:rsid w:val="00C14E25"/>
    <w:rsid w:val="00C152D5"/>
    <w:rsid w:val="00C15658"/>
    <w:rsid w:val="00C15831"/>
    <w:rsid w:val="00C15FBC"/>
    <w:rsid w:val="00C16F54"/>
    <w:rsid w:val="00C20813"/>
    <w:rsid w:val="00C209A1"/>
    <w:rsid w:val="00C20F03"/>
    <w:rsid w:val="00C21320"/>
    <w:rsid w:val="00C2301C"/>
    <w:rsid w:val="00C23E22"/>
    <w:rsid w:val="00C23E43"/>
    <w:rsid w:val="00C250BC"/>
    <w:rsid w:val="00C25431"/>
    <w:rsid w:val="00C25995"/>
    <w:rsid w:val="00C26751"/>
    <w:rsid w:val="00C26FB5"/>
    <w:rsid w:val="00C276BF"/>
    <w:rsid w:val="00C27AC0"/>
    <w:rsid w:val="00C30318"/>
    <w:rsid w:val="00C31196"/>
    <w:rsid w:val="00C31517"/>
    <w:rsid w:val="00C31DCE"/>
    <w:rsid w:val="00C31EE7"/>
    <w:rsid w:val="00C32F6A"/>
    <w:rsid w:val="00C331C1"/>
    <w:rsid w:val="00C3328B"/>
    <w:rsid w:val="00C334E0"/>
    <w:rsid w:val="00C33EB5"/>
    <w:rsid w:val="00C33EDE"/>
    <w:rsid w:val="00C340E6"/>
    <w:rsid w:val="00C34632"/>
    <w:rsid w:val="00C34A2E"/>
    <w:rsid w:val="00C34FDF"/>
    <w:rsid w:val="00C358A9"/>
    <w:rsid w:val="00C35DDE"/>
    <w:rsid w:val="00C36956"/>
    <w:rsid w:val="00C36EEF"/>
    <w:rsid w:val="00C379FF"/>
    <w:rsid w:val="00C40080"/>
    <w:rsid w:val="00C4041C"/>
    <w:rsid w:val="00C406B9"/>
    <w:rsid w:val="00C41554"/>
    <w:rsid w:val="00C41C9C"/>
    <w:rsid w:val="00C420E2"/>
    <w:rsid w:val="00C425AE"/>
    <w:rsid w:val="00C43F70"/>
    <w:rsid w:val="00C442A3"/>
    <w:rsid w:val="00C44C9A"/>
    <w:rsid w:val="00C453BD"/>
    <w:rsid w:val="00C455AF"/>
    <w:rsid w:val="00C45A8A"/>
    <w:rsid w:val="00C4637A"/>
    <w:rsid w:val="00C465F6"/>
    <w:rsid w:val="00C471EE"/>
    <w:rsid w:val="00C476A8"/>
    <w:rsid w:val="00C50BEB"/>
    <w:rsid w:val="00C50E10"/>
    <w:rsid w:val="00C50FB5"/>
    <w:rsid w:val="00C52B73"/>
    <w:rsid w:val="00C52B8E"/>
    <w:rsid w:val="00C532C2"/>
    <w:rsid w:val="00C53C06"/>
    <w:rsid w:val="00C54655"/>
    <w:rsid w:val="00C552A2"/>
    <w:rsid w:val="00C55774"/>
    <w:rsid w:val="00C55A99"/>
    <w:rsid w:val="00C55C29"/>
    <w:rsid w:val="00C55E94"/>
    <w:rsid w:val="00C566D3"/>
    <w:rsid w:val="00C57697"/>
    <w:rsid w:val="00C577A5"/>
    <w:rsid w:val="00C57E31"/>
    <w:rsid w:val="00C6039F"/>
    <w:rsid w:val="00C6173A"/>
    <w:rsid w:val="00C62A3A"/>
    <w:rsid w:val="00C62DAF"/>
    <w:rsid w:val="00C62DF8"/>
    <w:rsid w:val="00C62F6F"/>
    <w:rsid w:val="00C62FEC"/>
    <w:rsid w:val="00C6363C"/>
    <w:rsid w:val="00C6368F"/>
    <w:rsid w:val="00C63E65"/>
    <w:rsid w:val="00C6495B"/>
    <w:rsid w:val="00C64D59"/>
    <w:rsid w:val="00C64F12"/>
    <w:rsid w:val="00C654F2"/>
    <w:rsid w:val="00C6586E"/>
    <w:rsid w:val="00C65D46"/>
    <w:rsid w:val="00C66912"/>
    <w:rsid w:val="00C66F38"/>
    <w:rsid w:val="00C6722B"/>
    <w:rsid w:val="00C673DE"/>
    <w:rsid w:val="00C674B2"/>
    <w:rsid w:val="00C67EBA"/>
    <w:rsid w:val="00C7014D"/>
    <w:rsid w:val="00C7089E"/>
    <w:rsid w:val="00C70F42"/>
    <w:rsid w:val="00C71191"/>
    <w:rsid w:val="00C7210B"/>
    <w:rsid w:val="00C742A5"/>
    <w:rsid w:val="00C74389"/>
    <w:rsid w:val="00C7448F"/>
    <w:rsid w:val="00C7464C"/>
    <w:rsid w:val="00C74D0D"/>
    <w:rsid w:val="00C74DE6"/>
    <w:rsid w:val="00C75A2B"/>
    <w:rsid w:val="00C76217"/>
    <w:rsid w:val="00C7633C"/>
    <w:rsid w:val="00C774EB"/>
    <w:rsid w:val="00C77597"/>
    <w:rsid w:val="00C77E25"/>
    <w:rsid w:val="00C80E9F"/>
    <w:rsid w:val="00C81402"/>
    <w:rsid w:val="00C81964"/>
    <w:rsid w:val="00C83733"/>
    <w:rsid w:val="00C8386B"/>
    <w:rsid w:val="00C83BC1"/>
    <w:rsid w:val="00C8499C"/>
    <w:rsid w:val="00C84ACD"/>
    <w:rsid w:val="00C85484"/>
    <w:rsid w:val="00C857B1"/>
    <w:rsid w:val="00C858C9"/>
    <w:rsid w:val="00C867E5"/>
    <w:rsid w:val="00C870D2"/>
    <w:rsid w:val="00C87CA9"/>
    <w:rsid w:val="00C90602"/>
    <w:rsid w:val="00C906F7"/>
    <w:rsid w:val="00C908FB"/>
    <w:rsid w:val="00C90A66"/>
    <w:rsid w:val="00C91175"/>
    <w:rsid w:val="00C911B4"/>
    <w:rsid w:val="00C921C5"/>
    <w:rsid w:val="00C921CC"/>
    <w:rsid w:val="00C93CB7"/>
    <w:rsid w:val="00C93D00"/>
    <w:rsid w:val="00C93EB2"/>
    <w:rsid w:val="00C94068"/>
    <w:rsid w:val="00C94AEB"/>
    <w:rsid w:val="00C95E92"/>
    <w:rsid w:val="00C963FD"/>
    <w:rsid w:val="00C9645A"/>
    <w:rsid w:val="00C9693B"/>
    <w:rsid w:val="00C97D6C"/>
    <w:rsid w:val="00CA004C"/>
    <w:rsid w:val="00CA073D"/>
    <w:rsid w:val="00CA0C35"/>
    <w:rsid w:val="00CA1347"/>
    <w:rsid w:val="00CA379C"/>
    <w:rsid w:val="00CA396D"/>
    <w:rsid w:val="00CA3A83"/>
    <w:rsid w:val="00CA3E9F"/>
    <w:rsid w:val="00CA47EA"/>
    <w:rsid w:val="00CA52AD"/>
    <w:rsid w:val="00CA52C3"/>
    <w:rsid w:val="00CA5398"/>
    <w:rsid w:val="00CA565E"/>
    <w:rsid w:val="00CA665D"/>
    <w:rsid w:val="00CA7088"/>
    <w:rsid w:val="00CA736C"/>
    <w:rsid w:val="00CA7E0B"/>
    <w:rsid w:val="00CA7F3D"/>
    <w:rsid w:val="00CB021E"/>
    <w:rsid w:val="00CB1437"/>
    <w:rsid w:val="00CB1440"/>
    <w:rsid w:val="00CB1CB7"/>
    <w:rsid w:val="00CB1CBA"/>
    <w:rsid w:val="00CB29C9"/>
    <w:rsid w:val="00CB342C"/>
    <w:rsid w:val="00CB383C"/>
    <w:rsid w:val="00CB3939"/>
    <w:rsid w:val="00CB3BCE"/>
    <w:rsid w:val="00CB58F7"/>
    <w:rsid w:val="00CB696E"/>
    <w:rsid w:val="00CC05EF"/>
    <w:rsid w:val="00CC1114"/>
    <w:rsid w:val="00CC125F"/>
    <w:rsid w:val="00CC1264"/>
    <w:rsid w:val="00CC2DFC"/>
    <w:rsid w:val="00CC338E"/>
    <w:rsid w:val="00CC3E22"/>
    <w:rsid w:val="00CC4481"/>
    <w:rsid w:val="00CC45AE"/>
    <w:rsid w:val="00CC4E0C"/>
    <w:rsid w:val="00CC5324"/>
    <w:rsid w:val="00CC5524"/>
    <w:rsid w:val="00CC5B44"/>
    <w:rsid w:val="00CC5C8B"/>
    <w:rsid w:val="00CC7CFF"/>
    <w:rsid w:val="00CD11C7"/>
    <w:rsid w:val="00CD17C0"/>
    <w:rsid w:val="00CD29F1"/>
    <w:rsid w:val="00CD2C59"/>
    <w:rsid w:val="00CD3EF0"/>
    <w:rsid w:val="00CD47C5"/>
    <w:rsid w:val="00CD482F"/>
    <w:rsid w:val="00CD4B67"/>
    <w:rsid w:val="00CD60AB"/>
    <w:rsid w:val="00CD637E"/>
    <w:rsid w:val="00CD64D0"/>
    <w:rsid w:val="00CD677B"/>
    <w:rsid w:val="00CD68FE"/>
    <w:rsid w:val="00CD6B16"/>
    <w:rsid w:val="00CD70AD"/>
    <w:rsid w:val="00CD7AAF"/>
    <w:rsid w:val="00CE0187"/>
    <w:rsid w:val="00CE06CA"/>
    <w:rsid w:val="00CE0CD9"/>
    <w:rsid w:val="00CE14C8"/>
    <w:rsid w:val="00CE1AA2"/>
    <w:rsid w:val="00CE1BCA"/>
    <w:rsid w:val="00CE1BCF"/>
    <w:rsid w:val="00CE1BF0"/>
    <w:rsid w:val="00CE1E5A"/>
    <w:rsid w:val="00CE2064"/>
    <w:rsid w:val="00CE24CF"/>
    <w:rsid w:val="00CE278E"/>
    <w:rsid w:val="00CE3BCD"/>
    <w:rsid w:val="00CE43C0"/>
    <w:rsid w:val="00CE4A08"/>
    <w:rsid w:val="00CE5244"/>
    <w:rsid w:val="00CE5B67"/>
    <w:rsid w:val="00CE66F1"/>
    <w:rsid w:val="00CE68EA"/>
    <w:rsid w:val="00CE757B"/>
    <w:rsid w:val="00CE7FF6"/>
    <w:rsid w:val="00CF00F9"/>
    <w:rsid w:val="00CF1958"/>
    <w:rsid w:val="00CF2D93"/>
    <w:rsid w:val="00CF3107"/>
    <w:rsid w:val="00CF376D"/>
    <w:rsid w:val="00CF5425"/>
    <w:rsid w:val="00CF6027"/>
    <w:rsid w:val="00CF6B3D"/>
    <w:rsid w:val="00CF6E32"/>
    <w:rsid w:val="00D00162"/>
    <w:rsid w:val="00D0048D"/>
    <w:rsid w:val="00D004B0"/>
    <w:rsid w:val="00D00883"/>
    <w:rsid w:val="00D00C9C"/>
    <w:rsid w:val="00D00FA5"/>
    <w:rsid w:val="00D0102D"/>
    <w:rsid w:val="00D010B9"/>
    <w:rsid w:val="00D01679"/>
    <w:rsid w:val="00D01B3E"/>
    <w:rsid w:val="00D01F6F"/>
    <w:rsid w:val="00D02779"/>
    <w:rsid w:val="00D030D3"/>
    <w:rsid w:val="00D0320A"/>
    <w:rsid w:val="00D035C3"/>
    <w:rsid w:val="00D035DA"/>
    <w:rsid w:val="00D0383E"/>
    <w:rsid w:val="00D03953"/>
    <w:rsid w:val="00D0401A"/>
    <w:rsid w:val="00D0456F"/>
    <w:rsid w:val="00D046FB"/>
    <w:rsid w:val="00D04812"/>
    <w:rsid w:val="00D056FA"/>
    <w:rsid w:val="00D05FED"/>
    <w:rsid w:val="00D06AB5"/>
    <w:rsid w:val="00D0708D"/>
    <w:rsid w:val="00D072D8"/>
    <w:rsid w:val="00D10731"/>
    <w:rsid w:val="00D1137E"/>
    <w:rsid w:val="00D118E2"/>
    <w:rsid w:val="00D11B3D"/>
    <w:rsid w:val="00D124BA"/>
    <w:rsid w:val="00D12A41"/>
    <w:rsid w:val="00D1359D"/>
    <w:rsid w:val="00D13CB3"/>
    <w:rsid w:val="00D13E8C"/>
    <w:rsid w:val="00D145E0"/>
    <w:rsid w:val="00D14DA1"/>
    <w:rsid w:val="00D14E60"/>
    <w:rsid w:val="00D151AA"/>
    <w:rsid w:val="00D1566B"/>
    <w:rsid w:val="00D16173"/>
    <w:rsid w:val="00D16572"/>
    <w:rsid w:val="00D17330"/>
    <w:rsid w:val="00D174F4"/>
    <w:rsid w:val="00D1796D"/>
    <w:rsid w:val="00D20702"/>
    <w:rsid w:val="00D21648"/>
    <w:rsid w:val="00D21884"/>
    <w:rsid w:val="00D227A3"/>
    <w:rsid w:val="00D23CD0"/>
    <w:rsid w:val="00D246A2"/>
    <w:rsid w:val="00D249A6"/>
    <w:rsid w:val="00D2558A"/>
    <w:rsid w:val="00D25978"/>
    <w:rsid w:val="00D26790"/>
    <w:rsid w:val="00D26947"/>
    <w:rsid w:val="00D27143"/>
    <w:rsid w:val="00D27255"/>
    <w:rsid w:val="00D3082D"/>
    <w:rsid w:val="00D3191A"/>
    <w:rsid w:val="00D31B7A"/>
    <w:rsid w:val="00D322AE"/>
    <w:rsid w:val="00D327FD"/>
    <w:rsid w:val="00D33037"/>
    <w:rsid w:val="00D335D7"/>
    <w:rsid w:val="00D34223"/>
    <w:rsid w:val="00D34244"/>
    <w:rsid w:val="00D34E27"/>
    <w:rsid w:val="00D35189"/>
    <w:rsid w:val="00D35AFF"/>
    <w:rsid w:val="00D36B57"/>
    <w:rsid w:val="00D36BA3"/>
    <w:rsid w:val="00D37849"/>
    <w:rsid w:val="00D4027F"/>
    <w:rsid w:val="00D4069F"/>
    <w:rsid w:val="00D4177A"/>
    <w:rsid w:val="00D41DBE"/>
    <w:rsid w:val="00D41F37"/>
    <w:rsid w:val="00D41FC5"/>
    <w:rsid w:val="00D42173"/>
    <w:rsid w:val="00D4235B"/>
    <w:rsid w:val="00D4282E"/>
    <w:rsid w:val="00D42D19"/>
    <w:rsid w:val="00D42DBE"/>
    <w:rsid w:val="00D42FA0"/>
    <w:rsid w:val="00D43269"/>
    <w:rsid w:val="00D441B0"/>
    <w:rsid w:val="00D4465E"/>
    <w:rsid w:val="00D44CB0"/>
    <w:rsid w:val="00D45C13"/>
    <w:rsid w:val="00D45C89"/>
    <w:rsid w:val="00D45EEB"/>
    <w:rsid w:val="00D4672D"/>
    <w:rsid w:val="00D468BD"/>
    <w:rsid w:val="00D50506"/>
    <w:rsid w:val="00D50F68"/>
    <w:rsid w:val="00D50FF1"/>
    <w:rsid w:val="00D511DB"/>
    <w:rsid w:val="00D52EF8"/>
    <w:rsid w:val="00D531CE"/>
    <w:rsid w:val="00D53FBC"/>
    <w:rsid w:val="00D54A1C"/>
    <w:rsid w:val="00D55AD3"/>
    <w:rsid w:val="00D55F6E"/>
    <w:rsid w:val="00D569C8"/>
    <w:rsid w:val="00D56EFA"/>
    <w:rsid w:val="00D5749D"/>
    <w:rsid w:val="00D57746"/>
    <w:rsid w:val="00D60155"/>
    <w:rsid w:val="00D60E4A"/>
    <w:rsid w:val="00D610D6"/>
    <w:rsid w:val="00D617AE"/>
    <w:rsid w:val="00D61802"/>
    <w:rsid w:val="00D62014"/>
    <w:rsid w:val="00D62DDB"/>
    <w:rsid w:val="00D643B0"/>
    <w:rsid w:val="00D64666"/>
    <w:rsid w:val="00D6481C"/>
    <w:rsid w:val="00D64821"/>
    <w:rsid w:val="00D65012"/>
    <w:rsid w:val="00D67A7C"/>
    <w:rsid w:val="00D67E9F"/>
    <w:rsid w:val="00D710E8"/>
    <w:rsid w:val="00D713A2"/>
    <w:rsid w:val="00D71A03"/>
    <w:rsid w:val="00D71C5C"/>
    <w:rsid w:val="00D7233B"/>
    <w:rsid w:val="00D73037"/>
    <w:rsid w:val="00D73601"/>
    <w:rsid w:val="00D73B79"/>
    <w:rsid w:val="00D73DD3"/>
    <w:rsid w:val="00D73F61"/>
    <w:rsid w:val="00D73F8D"/>
    <w:rsid w:val="00D75766"/>
    <w:rsid w:val="00D75F3A"/>
    <w:rsid w:val="00D763B2"/>
    <w:rsid w:val="00D763C4"/>
    <w:rsid w:val="00D7684E"/>
    <w:rsid w:val="00D76938"/>
    <w:rsid w:val="00D7695E"/>
    <w:rsid w:val="00D771BA"/>
    <w:rsid w:val="00D77840"/>
    <w:rsid w:val="00D77FC6"/>
    <w:rsid w:val="00D803D3"/>
    <w:rsid w:val="00D80D83"/>
    <w:rsid w:val="00D81577"/>
    <w:rsid w:val="00D82375"/>
    <w:rsid w:val="00D826EC"/>
    <w:rsid w:val="00D82B49"/>
    <w:rsid w:val="00D83638"/>
    <w:rsid w:val="00D84DBB"/>
    <w:rsid w:val="00D850B1"/>
    <w:rsid w:val="00D852B8"/>
    <w:rsid w:val="00D85552"/>
    <w:rsid w:val="00D8577A"/>
    <w:rsid w:val="00D85D61"/>
    <w:rsid w:val="00D86753"/>
    <w:rsid w:val="00D86A7D"/>
    <w:rsid w:val="00D87637"/>
    <w:rsid w:val="00D879CB"/>
    <w:rsid w:val="00D87BDA"/>
    <w:rsid w:val="00D87F1A"/>
    <w:rsid w:val="00D9046A"/>
    <w:rsid w:val="00D905A0"/>
    <w:rsid w:val="00D907E6"/>
    <w:rsid w:val="00D917E3"/>
    <w:rsid w:val="00D91D76"/>
    <w:rsid w:val="00D91FCE"/>
    <w:rsid w:val="00D921A6"/>
    <w:rsid w:val="00D923E4"/>
    <w:rsid w:val="00D923ED"/>
    <w:rsid w:val="00D93260"/>
    <w:rsid w:val="00D93E91"/>
    <w:rsid w:val="00D94B63"/>
    <w:rsid w:val="00D94C74"/>
    <w:rsid w:val="00D9506E"/>
    <w:rsid w:val="00D961F7"/>
    <w:rsid w:val="00D96247"/>
    <w:rsid w:val="00D969CF"/>
    <w:rsid w:val="00D973AB"/>
    <w:rsid w:val="00D97E26"/>
    <w:rsid w:val="00D97F4F"/>
    <w:rsid w:val="00DA1BCB"/>
    <w:rsid w:val="00DA240C"/>
    <w:rsid w:val="00DA3053"/>
    <w:rsid w:val="00DA39BB"/>
    <w:rsid w:val="00DA3C56"/>
    <w:rsid w:val="00DA3DC5"/>
    <w:rsid w:val="00DA466D"/>
    <w:rsid w:val="00DA4775"/>
    <w:rsid w:val="00DA4F5B"/>
    <w:rsid w:val="00DA4FE7"/>
    <w:rsid w:val="00DA555E"/>
    <w:rsid w:val="00DA5E56"/>
    <w:rsid w:val="00DA5FB2"/>
    <w:rsid w:val="00DA6A06"/>
    <w:rsid w:val="00DA6D73"/>
    <w:rsid w:val="00DA78D4"/>
    <w:rsid w:val="00DA7E4D"/>
    <w:rsid w:val="00DB02F9"/>
    <w:rsid w:val="00DB2073"/>
    <w:rsid w:val="00DB256D"/>
    <w:rsid w:val="00DB2BA4"/>
    <w:rsid w:val="00DB2DC8"/>
    <w:rsid w:val="00DB2FBA"/>
    <w:rsid w:val="00DB41B1"/>
    <w:rsid w:val="00DB459A"/>
    <w:rsid w:val="00DB5F02"/>
    <w:rsid w:val="00DB6678"/>
    <w:rsid w:val="00DC19DE"/>
    <w:rsid w:val="00DC39A7"/>
    <w:rsid w:val="00DC4067"/>
    <w:rsid w:val="00DC4A9D"/>
    <w:rsid w:val="00DC5062"/>
    <w:rsid w:val="00DC5494"/>
    <w:rsid w:val="00DC57F5"/>
    <w:rsid w:val="00DC59E3"/>
    <w:rsid w:val="00DC74AA"/>
    <w:rsid w:val="00DC769D"/>
    <w:rsid w:val="00DC7DB5"/>
    <w:rsid w:val="00DD0102"/>
    <w:rsid w:val="00DD010E"/>
    <w:rsid w:val="00DD028F"/>
    <w:rsid w:val="00DD1407"/>
    <w:rsid w:val="00DD231D"/>
    <w:rsid w:val="00DD26C6"/>
    <w:rsid w:val="00DD2838"/>
    <w:rsid w:val="00DD2AEA"/>
    <w:rsid w:val="00DD2CB3"/>
    <w:rsid w:val="00DD320A"/>
    <w:rsid w:val="00DD322B"/>
    <w:rsid w:val="00DD3335"/>
    <w:rsid w:val="00DD38E8"/>
    <w:rsid w:val="00DD38F4"/>
    <w:rsid w:val="00DD3D8B"/>
    <w:rsid w:val="00DD3ED4"/>
    <w:rsid w:val="00DD5A27"/>
    <w:rsid w:val="00DD5E34"/>
    <w:rsid w:val="00DD7BBE"/>
    <w:rsid w:val="00DE0602"/>
    <w:rsid w:val="00DE06D1"/>
    <w:rsid w:val="00DE0E6A"/>
    <w:rsid w:val="00DE14D1"/>
    <w:rsid w:val="00DE1988"/>
    <w:rsid w:val="00DE1BBD"/>
    <w:rsid w:val="00DE1F0F"/>
    <w:rsid w:val="00DE240D"/>
    <w:rsid w:val="00DE273D"/>
    <w:rsid w:val="00DE2F6E"/>
    <w:rsid w:val="00DE3137"/>
    <w:rsid w:val="00DE402C"/>
    <w:rsid w:val="00DE4CE4"/>
    <w:rsid w:val="00DE6412"/>
    <w:rsid w:val="00DE6CA3"/>
    <w:rsid w:val="00DE723E"/>
    <w:rsid w:val="00DE7B2F"/>
    <w:rsid w:val="00DE7E0A"/>
    <w:rsid w:val="00DF1551"/>
    <w:rsid w:val="00DF17F9"/>
    <w:rsid w:val="00DF1802"/>
    <w:rsid w:val="00DF1F9C"/>
    <w:rsid w:val="00DF2109"/>
    <w:rsid w:val="00DF214D"/>
    <w:rsid w:val="00DF38A0"/>
    <w:rsid w:val="00DF3EE0"/>
    <w:rsid w:val="00DF4F12"/>
    <w:rsid w:val="00DF6C82"/>
    <w:rsid w:val="00E02106"/>
    <w:rsid w:val="00E022C6"/>
    <w:rsid w:val="00E02526"/>
    <w:rsid w:val="00E0320E"/>
    <w:rsid w:val="00E038E5"/>
    <w:rsid w:val="00E03B77"/>
    <w:rsid w:val="00E04524"/>
    <w:rsid w:val="00E04894"/>
    <w:rsid w:val="00E0587A"/>
    <w:rsid w:val="00E058A4"/>
    <w:rsid w:val="00E05C75"/>
    <w:rsid w:val="00E06395"/>
    <w:rsid w:val="00E063D7"/>
    <w:rsid w:val="00E06E01"/>
    <w:rsid w:val="00E07790"/>
    <w:rsid w:val="00E103BA"/>
    <w:rsid w:val="00E111AC"/>
    <w:rsid w:val="00E11B3F"/>
    <w:rsid w:val="00E122E9"/>
    <w:rsid w:val="00E124BD"/>
    <w:rsid w:val="00E12D14"/>
    <w:rsid w:val="00E13075"/>
    <w:rsid w:val="00E13536"/>
    <w:rsid w:val="00E13CE2"/>
    <w:rsid w:val="00E13F15"/>
    <w:rsid w:val="00E13F98"/>
    <w:rsid w:val="00E1400F"/>
    <w:rsid w:val="00E14537"/>
    <w:rsid w:val="00E1465B"/>
    <w:rsid w:val="00E14770"/>
    <w:rsid w:val="00E14B4A"/>
    <w:rsid w:val="00E14F81"/>
    <w:rsid w:val="00E15E1D"/>
    <w:rsid w:val="00E16390"/>
    <w:rsid w:val="00E16D8B"/>
    <w:rsid w:val="00E17E58"/>
    <w:rsid w:val="00E17F57"/>
    <w:rsid w:val="00E20686"/>
    <w:rsid w:val="00E207C8"/>
    <w:rsid w:val="00E20FC8"/>
    <w:rsid w:val="00E21281"/>
    <w:rsid w:val="00E215AD"/>
    <w:rsid w:val="00E21826"/>
    <w:rsid w:val="00E227CA"/>
    <w:rsid w:val="00E22D28"/>
    <w:rsid w:val="00E237E8"/>
    <w:rsid w:val="00E23FC2"/>
    <w:rsid w:val="00E24C60"/>
    <w:rsid w:val="00E263C0"/>
    <w:rsid w:val="00E2680E"/>
    <w:rsid w:val="00E26B45"/>
    <w:rsid w:val="00E26FA8"/>
    <w:rsid w:val="00E27489"/>
    <w:rsid w:val="00E276E4"/>
    <w:rsid w:val="00E27BCC"/>
    <w:rsid w:val="00E3012F"/>
    <w:rsid w:val="00E318BB"/>
    <w:rsid w:val="00E31A1A"/>
    <w:rsid w:val="00E3212A"/>
    <w:rsid w:val="00E324F5"/>
    <w:rsid w:val="00E33CC6"/>
    <w:rsid w:val="00E34CB3"/>
    <w:rsid w:val="00E34F45"/>
    <w:rsid w:val="00E351BB"/>
    <w:rsid w:val="00E35C81"/>
    <w:rsid w:val="00E35F46"/>
    <w:rsid w:val="00E36007"/>
    <w:rsid w:val="00E36E38"/>
    <w:rsid w:val="00E36E8C"/>
    <w:rsid w:val="00E3718E"/>
    <w:rsid w:val="00E37798"/>
    <w:rsid w:val="00E378BE"/>
    <w:rsid w:val="00E37C96"/>
    <w:rsid w:val="00E37E3F"/>
    <w:rsid w:val="00E41D6D"/>
    <w:rsid w:val="00E42402"/>
    <w:rsid w:val="00E42FF1"/>
    <w:rsid w:val="00E4327B"/>
    <w:rsid w:val="00E44233"/>
    <w:rsid w:val="00E44844"/>
    <w:rsid w:val="00E45AD4"/>
    <w:rsid w:val="00E45C49"/>
    <w:rsid w:val="00E460AB"/>
    <w:rsid w:val="00E4612F"/>
    <w:rsid w:val="00E466C3"/>
    <w:rsid w:val="00E46AB6"/>
    <w:rsid w:val="00E470AF"/>
    <w:rsid w:val="00E470BA"/>
    <w:rsid w:val="00E47524"/>
    <w:rsid w:val="00E479BB"/>
    <w:rsid w:val="00E50106"/>
    <w:rsid w:val="00E50631"/>
    <w:rsid w:val="00E5080F"/>
    <w:rsid w:val="00E52564"/>
    <w:rsid w:val="00E5369D"/>
    <w:rsid w:val="00E550BF"/>
    <w:rsid w:val="00E552DB"/>
    <w:rsid w:val="00E55794"/>
    <w:rsid w:val="00E55FDA"/>
    <w:rsid w:val="00E569C6"/>
    <w:rsid w:val="00E56EC7"/>
    <w:rsid w:val="00E5785B"/>
    <w:rsid w:val="00E57A81"/>
    <w:rsid w:val="00E57C33"/>
    <w:rsid w:val="00E57F2B"/>
    <w:rsid w:val="00E57F3A"/>
    <w:rsid w:val="00E604DF"/>
    <w:rsid w:val="00E607FF"/>
    <w:rsid w:val="00E61096"/>
    <w:rsid w:val="00E61746"/>
    <w:rsid w:val="00E61D94"/>
    <w:rsid w:val="00E625CB"/>
    <w:rsid w:val="00E63BB9"/>
    <w:rsid w:val="00E63D5E"/>
    <w:rsid w:val="00E63DD5"/>
    <w:rsid w:val="00E63F89"/>
    <w:rsid w:val="00E64030"/>
    <w:rsid w:val="00E64053"/>
    <w:rsid w:val="00E64345"/>
    <w:rsid w:val="00E645F9"/>
    <w:rsid w:val="00E65F6F"/>
    <w:rsid w:val="00E660EF"/>
    <w:rsid w:val="00E66FDA"/>
    <w:rsid w:val="00E6701E"/>
    <w:rsid w:val="00E67781"/>
    <w:rsid w:val="00E678A0"/>
    <w:rsid w:val="00E70206"/>
    <w:rsid w:val="00E709F3"/>
    <w:rsid w:val="00E71922"/>
    <w:rsid w:val="00E72514"/>
    <w:rsid w:val="00E728F6"/>
    <w:rsid w:val="00E72A68"/>
    <w:rsid w:val="00E72D5E"/>
    <w:rsid w:val="00E73414"/>
    <w:rsid w:val="00E74191"/>
    <w:rsid w:val="00E74D4F"/>
    <w:rsid w:val="00E759BF"/>
    <w:rsid w:val="00E771CE"/>
    <w:rsid w:val="00E77706"/>
    <w:rsid w:val="00E80678"/>
    <w:rsid w:val="00E813BA"/>
    <w:rsid w:val="00E81B45"/>
    <w:rsid w:val="00E81DC4"/>
    <w:rsid w:val="00E8251D"/>
    <w:rsid w:val="00E837E2"/>
    <w:rsid w:val="00E83E37"/>
    <w:rsid w:val="00E846D8"/>
    <w:rsid w:val="00E851E5"/>
    <w:rsid w:val="00E85A2C"/>
    <w:rsid w:val="00E85AA8"/>
    <w:rsid w:val="00E85E44"/>
    <w:rsid w:val="00E861B8"/>
    <w:rsid w:val="00E862E7"/>
    <w:rsid w:val="00E8687B"/>
    <w:rsid w:val="00E86C9D"/>
    <w:rsid w:val="00E87634"/>
    <w:rsid w:val="00E91366"/>
    <w:rsid w:val="00E91CC1"/>
    <w:rsid w:val="00E928E0"/>
    <w:rsid w:val="00E92BD1"/>
    <w:rsid w:val="00E92EA4"/>
    <w:rsid w:val="00E92F0F"/>
    <w:rsid w:val="00E93110"/>
    <w:rsid w:val="00E937DE"/>
    <w:rsid w:val="00E943EC"/>
    <w:rsid w:val="00E949A0"/>
    <w:rsid w:val="00E94FA3"/>
    <w:rsid w:val="00E960A3"/>
    <w:rsid w:val="00E9618C"/>
    <w:rsid w:val="00E96874"/>
    <w:rsid w:val="00E96CC6"/>
    <w:rsid w:val="00EA00D1"/>
    <w:rsid w:val="00EA0FFD"/>
    <w:rsid w:val="00EA112C"/>
    <w:rsid w:val="00EA1FB5"/>
    <w:rsid w:val="00EA22DA"/>
    <w:rsid w:val="00EA2530"/>
    <w:rsid w:val="00EA2796"/>
    <w:rsid w:val="00EA2E8B"/>
    <w:rsid w:val="00EA2F17"/>
    <w:rsid w:val="00EA36CB"/>
    <w:rsid w:val="00EA3A5A"/>
    <w:rsid w:val="00EA4319"/>
    <w:rsid w:val="00EA4766"/>
    <w:rsid w:val="00EA58AB"/>
    <w:rsid w:val="00EA5AF3"/>
    <w:rsid w:val="00EA5FCC"/>
    <w:rsid w:val="00EA7DF5"/>
    <w:rsid w:val="00EB056B"/>
    <w:rsid w:val="00EB0B3D"/>
    <w:rsid w:val="00EB0D57"/>
    <w:rsid w:val="00EB1180"/>
    <w:rsid w:val="00EB1186"/>
    <w:rsid w:val="00EB19F3"/>
    <w:rsid w:val="00EB2DF5"/>
    <w:rsid w:val="00EB3105"/>
    <w:rsid w:val="00EB320E"/>
    <w:rsid w:val="00EB412B"/>
    <w:rsid w:val="00EB4D7A"/>
    <w:rsid w:val="00EB4E5D"/>
    <w:rsid w:val="00EB5084"/>
    <w:rsid w:val="00EB5756"/>
    <w:rsid w:val="00EB5AF7"/>
    <w:rsid w:val="00EB5CD7"/>
    <w:rsid w:val="00EB5CF0"/>
    <w:rsid w:val="00EB6F85"/>
    <w:rsid w:val="00EC12A9"/>
    <w:rsid w:val="00EC33D8"/>
    <w:rsid w:val="00EC36BE"/>
    <w:rsid w:val="00EC37D6"/>
    <w:rsid w:val="00EC4A88"/>
    <w:rsid w:val="00EC616A"/>
    <w:rsid w:val="00EC6B73"/>
    <w:rsid w:val="00EC6DC9"/>
    <w:rsid w:val="00EC6E91"/>
    <w:rsid w:val="00EC6F89"/>
    <w:rsid w:val="00ED1883"/>
    <w:rsid w:val="00ED1E4A"/>
    <w:rsid w:val="00ED30E2"/>
    <w:rsid w:val="00ED4571"/>
    <w:rsid w:val="00ED4E27"/>
    <w:rsid w:val="00ED4E39"/>
    <w:rsid w:val="00ED5B82"/>
    <w:rsid w:val="00ED5D5D"/>
    <w:rsid w:val="00ED6492"/>
    <w:rsid w:val="00ED6788"/>
    <w:rsid w:val="00ED6962"/>
    <w:rsid w:val="00ED777F"/>
    <w:rsid w:val="00ED7C61"/>
    <w:rsid w:val="00EE0480"/>
    <w:rsid w:val="00EE0FDE"/>
    <w:rsid w:val="00EE1196"/>
    <w:rsid w:val="00EE184A"/>
    <w:rsid w:val="00EE1862"/>
    <w:rsid w:val="00EE31BD"/>
    <w:rsid w:val="00EE5FC0"/>
    <w:rsid w:val="00EE6A10"/>
    <w:rsid w:val="00EE75CA"/>
    <w:rsid w:val="00EE797D"/>
    <w:rsid w:val="00EE7C6B"/>
    <w:rsid w:val="00EF01DE"/>
    <w:rsid w:val="00EF2070"/>
    <w:rsid w:val="00EF2103"/>
    <w:rsid w:val="00EF2600"/>
    <w:rsid w:val="00EF2CD6"/>
    <w:rsid w:val="00EF37A3"/>
    <w:rsid w:val="00EF38EB"/>
    <w:rsid w:val="00EF3CED"/>
    <w:rsid w:val="00EF3E2D"/>
    <w:rsid w:val="00EF4BF8"/>
    <w:rsid w:val="00EF6324"/>
    <w:rsid w:val="00EF639E"/>
    <w:rsid w:val="00F00609"/>
    <w:rsid w:val="00F00927"/>
    <w:rsid w:val="00F00A89"/>
    <w:rsid w:val="00F01525"/>
    <w:rsid w:val="00F0152F"/>
    <w:rsid w:val="00F01970"/>
    <w:rsid w:val="00F01E84"/>
    <w:rsid w:val="00F0211A"/>
    <w:rsid w:val="00F0230D"/>
    <w:rsid w:val="00F0431F"/>
    <w:rsid w:val="00F04B26"/>
    <w:rsid w:val="00F04EB4"/>
    <w:rsid w:val="00F052F9"/>
    <w:rsid w:val="00F0536E"/>
    <w:rsid w:val="00F060C7"/>
    <w:rsid w:val="00F101EF"/>
    <w:rsid w:val="00F10A6E"/>
    <w:rsid w:val="00F10B54"/>
    <w:rsid w:val="00F11B40"/>
    <w:rsid w:val="00F11CB1"/>
    <w:rsid w:val="00F12398"/>
    <w:rsid w:val="00F126A0"/>
    <w:rsid w:val="00F12E99"/>
    <w:rsid w:val="00F144A8"/>
    <w:rsid w:val="00F14A35"/>
    <w:rsid w:val="00F157C8"/>
    <w:rsid w:val="00F16138"/>
    <w:rsid w:val="00F1647D"/>
    <w:rsid w:val="00F1765A"/>
    <w:rsid w:val="00F179F1"/>
    <w:rsid w:val="00F214E2"/>
    <w:rsid w:val="00F21942"/>
    <w:rsid w:val="00F222A1"/>
    <w:rsid w:val="00F22774"/>
    <w:rsid w:val="00F22D64"/>
    <w:rsid w:val="00F230B7"/>
    <w:rsid w:val="00F23282"/>
    <w:rsid w:val="00F245CD"/>
    <w:rsid w:val="00F24A8E"/>
    <w:rsid w:val="00F24CDD"/>
    <w:rsid w:val="00F2515F"/>
    <w:rsid w:val="00F25207"/>
    <w:rsid w:val="00F25458"/>
    <w:rsid w:val="00F254B7"/>
    <w:rsid w:val="00F25628"/>
    <w:rsid w:val="00F25D5B"/>
    <w:rsid w:val="00F26657"/>
    <w:rsid w:val="00F267C0"/>
    <w:rsid w:val="00F26A2E"/>
    <w:rsid w:val="00F27359"/>
    <w:rsid w:val="00F2799E"/>
    <w:rsid w:val="00F3003C"/>
    <w:rsid w:val="00F30969"/>
    <w:rsid w:val="00F30E8D"/>
    <w:rsid w:val="00F31FFB"/>
    <w:rsid w:val="00F3205E"/>
    <w:rsid w:val="00F33DC1"/>
    <w:rsid w:val="00F3415C"/>
    <w:rsid w:val="00F345A0"/>
    <w:rsid w:val="00F358DB"/>
    <w:rsid w:val="00F36B84"/>
    <w:rsid w:val="00F372C1"/>
    <w:rsid w:val="00F377E4"/>
    <w:rsid w:val="00F37941"/>
    <w:rsid w:val="00F3794A"/>
    <w:rsid w:val="00F406B5"/>
    <w:rsid w:val="00F40CEF"/>
    <w:rsid w:val="00F41705"/>
    <w:rsid w:val="00F41B56"/>
    <w:rsid w:val="00F41C13"/>
    <w:rsid w:val="00F41DAF"/>
    <w:rsid w:val="00F423B3"/>
    <w:rsid w:val="00F42AA0"/>
    <w:rsid w:val="00F42D8A"/>
    <w:rsid w:val="00F43182"/>
    <w:rsid w:val="00F43719"/>
    <w:rsid w:val="00F43D37"/>
    <w:rsid w:val="00F44039"/>
    <w:rsid w:val="00F444CE"/>
    <w:rsid w:val="00F44722"/>
    <w:rsid w:val="00F4562E"/>
    <w:rsid w:val="00F456F2"/>
    <w:rsid w:val="00F463E2"/>
    <w:rsid w:val="00F46754"/>
    <w:rsid w:val="00F4679E"/>
    <w:rsid w:val="00F47B59"/>
    <w:rsid w:val="00F50DFD"/>
    <w:rsid w:val="00F51B10"/>
    <w:rsid w:val="00F52215"/>
    <w:rsid w:val="00F52441"/>
    <w:rsid w:val="00F52A94"/>
    <w:rsid w:val="00F52C8C"/>
    <w:rsid w:val="00F533F3"/>
    <w:rsid w:val="00F541F8"/>
    <w:rsid w:val="00F5441E"/>
    <w:rsid w:val="00F54472"/>
    <w:rsid w:val="00F54DAC"/>
    <w:rsid w:val="00F56421"/>
    <w:rsid w:val="00F576B6"/>
    <w:rsid w:val="00F57701"/>
    <w:rsid w:val="00F603F5"/>
    <w:rsid w:val="00F605E6"/>
    <w:rsid w:val="00F6072F"/>
    <w:rsid w:val="00F60E3F"/>
    <w:rsid w:val="00F61807"/>
    <w:rsid w:val="00F61B63"/>
    <w:rsid w:val="00F61C5B"/>
    <w:rsid w:val="00F626FD"/>
    <w:rsid w:val="00F63590"/>
    <w:rsid w:val="00F63ACE"/>
    <w:rsid w:val="00F646B4"/>
    <w:rsid w:val="00F64A62"/>
    <w:rsid w:val="00F650CF"/>
    <w:rsid w:val="00F65E16"/>
    <w:rsid w:val="00F661BA"/>
    <w:rsid w:val="00F66302"/>
    <w:rsid w:val="00F66CE7"/>
    <w:rsid w:val="00F70056"/>
    <w:rsid w:val="00F702CA"/>
    <w:rsid w:val="00F703A9"/>
    <w:rsid w:val="00F70B00"/>
    <w:rsid w:val="00F70B62"/>
    <w:rsid w:val="00F70CC2"/>
    <w:rsid w:val="00F710AB"/>
    <w:rsid w:val="00F723CA"/>
    <w:rsid w:val="00F72401"/>
    <w:rsid w:val="00F72DEB"/>
    <w:rsid w:val="00F7313E"/>
    <w:rsid w:val="00F739D1"/>
    <w:rsid w:val="00F742A2"/>
    <w:rsid w:val="00F74551"/>
    <w:rsid w:val="00F7480F"/>
    <w:rsid w:val="00F74890"/>
    <w:rsid w:val="00F74955"/>
    <w:rsid w:val="00F74A14"/>
    <w:rsid w:val="00F74D3C"/>
    <w:rsid w:val="00F75405"/>
    <w:rsid w:val="00F75B26"/>
    <w:rsid w:val="00F76AAA"/>
    <w:rsid w:val="00F76B6D"/>
    <w:rsid w:val="00F76BA6"/>
    <w:rsid w:val="00F778B3"/>
    <w:rsid w:val="00F823C9"/>
    <w:rsid w:val="00F82908"/>
    <w:rsid w:val="00F82EBB"/>
    <w:rsid w:val="00F83642"/>
    <w:rsid w:val="00F83D44"/>
    <w:rsid w:val="00F8510A"/>
    <w:rsid w:val="00F85A17"/>
    <w:rsid w:val="00F862A8"/>
    <w:rsid w:val="00F86951"/>
    <w:rsid w:val="00F869A9"/>
    <w:rsid w:val="00F86A05"/>
    <w:rsid w:val="00F86D35"/>
    <w:rsid w:val="00F872B2"/>
    <w:rsid w:val="00F90531"/>
    <w:rsid w:val="00F9089D"/>
    <w:rsid w:val="00F90E9E"/>
    <w:rsid w:val="00F913F4"/>
    <w:rsid w:val="00F91DC9"/>
    <w:rsid w:val="00F91F7B"/>
    <w:rsid w:val="00F92EFE"/>
    <w:rsid w:val="00F9300F"/>
    <w:rsid w:val="00F93639"/>
    <w:rsid w:val="00F93812"/>
    <w:rsid w:val="00F9465E"/>
    <w:rsid w:val="00F956E0"/>
    <w:rsid w:val="00F95B25"/>
    <w:rsid w:val="00F96396"/>
    <w:rsid w:val="00F96792"/>
    <w:rsid w:val="00F96B1A"/>
    <w:rsid w:val="00F96C44"/>
    <w:rsid w:val="00F97770"/>
    <w:rsid w:val="00FA3AD5"/>
    <w:rsid w:val="00FA3B6E"/>
    <w:rsid w:val="00FA48EF"/>
    <w:rsid w:val="00FA5C4D"/>
    <w:rsid w:val="00FA62D6"/>
    <w:rsid w:val="00FA647C"/>
    <w:rsid w:val="00FA6EF0"/>
    <w:rsid w:val="00FA791F"/>
    <w:rsid w:val="00FA7D01"/>
    <w:rsid w:val="00FA7DBC"/>
    <w:rsid w:val="00FA7F0B"/>
    <w:rsid w:val="00FA7F4B"/>
    <w:rsid w:val="00FB01A6"/>
    <w:rsid w:val="00FB0910"/>
    <w:rsid w:val="00FB0CBD"/>
    <w:rsid w:val="00FB1757"/>
    <w:rsid w:val="00FB1D31"/>
    <w:rsid w:val="00FB1DB4"/>
    <w:rsid w:val="00FB2160"/>
    <w:rsid w:val="00FB21B1"/>
    <w:rsid w:val="00FB33D0"/>
    <w:rsid w:val="00FB3A21"/>
    <w:rsid w:val="00FB3CB6"/>
    <w:rsid w:val="00FB45A1"/>
    <w:rsid w:val="00FB6009"/>
    <w:rsid w:val="00FB620A"/>
    <w:rsid w:val="00FB7467"/>
    <w:rsid w:val="00FB7E02"/>
    <w:rsid w:val="00FC077D"/>
    <w:rsid w:val="00FC07E4"/>
    <w:rsid w:val="00FC237C"/>
    <w:rsid w:val="00FC23D5"/>
    <w:rsid w:val="00FC29C9"/>
    <w:rsid w:val="00FC3217"/>
    <w:rsid w:val="00FC3281"/>
    <w:rsid w:val="00FC3D70"/>
    <w:rsid w:val="00FC50C9"/>
    <w:rsid w:val="00FC5707"/>
    <w:rsid w:val="00FC5CB0"/>
    <w:rsid w:val="00FC6942"/>
    <w:rsid w:val="00FC6AD2"/>
    <w:rsid w:val="00FC6FF7"/>
    <w:rsid w:val="00FC74CB"/>
    <w:rsid w:val="00FC7BEC"/>
    <w:rsid w:val="00FC7FA6"/>
    <w:rsid w:val="00FD06C0"/>
    <w:rsid w:val="00FD0C57"/>
    <w:rsid w:val="00FD1BAF"/>
    <w:rsid w:val="00FD1D2B"/>
    <w:rsid w:val="00FD1FDA"/>
    <w:rsid w:val="00FD20BD"/>
    <w:rsid w:val="00FD20DB"/>
    <w:rsid w:val="00FD31BA"/>
    <w:rsid w:val="00FD3481"/>
    <w:rsid w:val="00FD3655"/>
    <w:rsid w:val="00FD4C68"/>
    <w:rsid w:val="00FD53A9"/>
    <w:rsid w:val="00FD5B28"/>
    <w:rsid w:val="00FD5C98"/>
    <w:rsid w:val="00FD61B6"/>
    <w:rsid w:val="00FE04BA"/>
    <w:rsid w:val="00FE09D7"/>
    <w:rsid w:val="00FE1CB2"/>
    <w:rsid w:val="00FE3255"/>
    <w:rsid w:val="00FE3983"/>
    <w:rsid w:val="00FE3B00"/>
    <w:rsid w:val="00FE48AE"/>
    <w:rsid w:val="00FE4AC0"/>
    <w:rsid w:val="00FE4FDF"/>
    <w:rsid w:val="00FE5CBF"/>
    <w:rsid w:val="00FE6027"/>
    <w:rsid w:val="00FE6077"/>
    <w:rsid w:val="00FE6478"/>
    <w:rsid w:val="00FE6BDA"/>
    <w:rsid w:val="00FE6EB9"/>
    <w:rsid w:val="00FE7526"/>
    <w:rsid w:val="00FE775F"/>
    <w:rsid w:val="00FE7869"/>
    <w:rsid w:val="00FE7A3A"/>
    <w:rsid w:val="00FE7A51"/>
    <w:rsid w:val="00FE7EC8"/>
    <w:rsid w:val="00FF008D"/>
    <w:rsid w:val="00FF0150"/>
    <w:rsid w:val="00FF03E3"/>
    <w:rsid w:val="00FF04C3"/>
    <w:rsid w:val="00FF04F4"/>
    <w:rsid w:val="00FF07DC"/>
    <w:rsid w:val="00FF17D1"/>
    <w:rsid w:val="00FF1BB0"/>
    <w:rsid w:val="00FF1FEE"/>
    <w:rsid w:val="00FF2AB1"/>
    <w:rsid w:val="00FF2BFF"/>
    <w:rsid w:val="00FF3594"/>
    <w:rsid w:val="00FF48AC"/>
    <w:rsid w:val="00FF4B17"/>
    <w:rsid w:val="00FF4BB1"/>
    <w:rsid w:val="00FF4C9B"/>
    <w:rsid w:val="00FF52B3"/>
    <w:rsid w:val="00FF5490"/>
    <w:rsid w:val="00FF5694"/>
    <w:rsid w:val="00FF5BA2"/>
    <w:rsid w:val="00FF61FD"/>
    <w:rsid w:val="00FF62B0"/>
    <w:rsid w:val="00FF6BB7"/>
    <w:rsid w:val="00FF6F2B"/>
    <w:rsid w:val="00FF780D"/>
    <w:rsid w:val="00FF7972"/>
    <w:rsid w:val="0147226A"/>
    <w:rsid w:val="0183602D"/>
    <w:rsid w:val="01C65B4F"/>
    <w:rsid w:val="0557284F"/>
    <w:rsid w:val="063F7B64"/>
    <w:rsid w:val="07AE3103"/>
    <w:rsid w:val="0DB6291B"/>
    <w:rsid w:val="10D77157"/>
    <w:rsid w:val="11116241"/>
    <w:rsid w:val="115454B3"/>
    <w:rsid w:val="135E7222"/>
    <w:rsid w:val="1581613E"/>
    <w:rsid w:val="16B63ECC"/>
    <w:rsid w:val="18EE759F"/>
    <w:rsid w:val="19A3304A"/>
    <w:rsid w:val="19AB7162"/>
    <w:rsid w:val="19D3767B"/>
    <w:rsid w:val="1E4C06AC"/>
    <w:rsid w:val="1E797C03"/>
    <w:rsid w:val="1F324457"/>
    <w:rsid w:val="21BC24A5"/>
    <w:rsid w:val="2237669A"/>
    <w:rsid w:val="230F239C"/>
    <w:rsid w:val="2563670D"/>
    <w:rsid w:val="256E32E3"/>
    <w:rsid w:val="263814A5"/>
    <w:rsid w:val="287401DD"/>
    <w:rsid w:val="28A02902"/>
    <w:rsid w:val="2B893E38"/>
    <w:rsid w:val="2EA72879"/>
    <w:rsid w:val="2F392C66"/>
    <w:rsid w:val="30292F00"/>
    <w:rsid w:val="311629CA"/>
    <w:rsid w:val="31EC05C5"/>
    <w:rsid w:val="33BB66B2"/>
    <w:rsid w:val="368A5BA2"/>
    <w:rsid w:val="37846B22"/>
    <w:rsid w:val="39DE5D7E"/>
    <w:rsid w:val="3A5A3F22"/>
    <w:rsid w:val="3DD967B2"/>
    <w:rsid w:val="3F277368"/>
    <w:rsid w:val="3F4E6CFE"/>
    <w:rsid w:val="3F6A546A"/>
    <w:rsid w:val="40E91DF3"/>
    <w:rsid w:val="427176E6"/>
    <w:rsid w:val="430658E4"/>
    <w:rsid w:val="450A716F"/>
    <w:rsid w:val="45891112"/>
    <w:rsid w:val="4658532A"/>
    <w:rsid w:val="47904B9F"/>
    <w:rsid w:val="497803DA"/>
    <w:rsid w:val="4B125C73"/>
    <w:rsid w:val="4B6F022A"/>
    <w:rsid w:val="4CBE17AE"/>
    <w:rsid w:val="4D961828"/>
    <w:rsid w:val="4E1C195C"/>
    <w:rsid w:val="4E622FBD"/>
    <w:rsid w:val="4E7A781C"/>
    <w:rsid w:val="4F6838F3"/>
    <w:rsid w:val="4F6C1DFB"/>
    <w:rsid w:val="501F37EE"/>
    <w:rsid w:val="509A21BD"/>
    <w:rsid w:val="532642B0"/>
    <w:rsid w:val="56D32125"/>
    <w:rsid w:val="576A71AF"/>
    <w:rsid w:val="5B2B5917"/>
    <w:rsid w:val="5B6B08B0"/>
    <w:rsid w:val="5BC503D6"/>
    <w:rsid w:val="5C565356"/>
    <w:rsid w:val="5CFA0ED9"/>
    <w:rsid w:val="5D424D9D"/>
    <w:rsid w:val="5F2A1916"/>
    <w:rsid w:val="5F37044E"/>
    <w:rsid w:val="60010B9C"/>
    <w:rsid w:val="628E0B40"/>
    <w:rsid w:val="67E03732"/>
    <w:rsid w:val="6B6E793E"/>
    <w:rsid w:val="6D011CE2"/>
    <w:rsid w:val="6D586539"/>
    <w:rsid w:val="6E8B2837"/>
    <w:rsid w:val="6EAC5ACA"/>
    <w:rsid w:val="71D03A67"/>
    <w:rsid w:val="721D2745"/>
    <w:rsid w:val="73481227"/>
    <w:rsid w:val="749B57E0"/>
    <w:rsid w:val="76C617A0"/>
    <w:rsid w:val="771844BF"/>
    <w:rsid w:val="787B1028"/>
    <w:rsid w:val="7AD96A4F"/>
    <w:rsid w:val="7D0251C6"/>
    <w:rsid w:val="7D167CB6"/>
    <w:rsid w:val="7DF07DC1"/>
    <w:rsid w:val="7E7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DFE58-74BB-4E6C-81FD-8D8F6CA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lsdException w:name="annotation text" w:uiPriority="0"/>
    <w:lsdException w:name="header" w:uiPriority="0" w:unhideWhenUsed="1"/>
    <w:lsdException w:name="footer" w:unhideWhenUsed="1"/>
    <w:lsdException w:name="index heading" w:semiHidden="1" w:unhideWhenUsed="1"/>
    <w:lsdException w:name="caption" w:uiPriority="0" w:qFormat="1"/>
    <w:lsdException w:name="table of figures" w:semiHidden="1" w:uiPriority="0"/>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iPriority="0" w:qFormat="1"/>
    <w:lsdException w:name="macro" w:semiHidden="1" w:unhideWhenUsed="1"/>
    <w:lsdException w:name="toa heading" w:semiHidden="1" w:uiPriority="0"/>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uiPriority="0" w:qFormat="1"/>
    <w:lsdException w:name="Emphasis" w:uiPriority="20" w:qFormat="1"/>
    <w:lsdException w:name="Document Map" w:uiPriority="0"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rPr>
      <w:kern w:val="2"/>
      <w:sz w:val="21"/>
      <w:szCs w:val="22"/>
    </w:rPr>
  </w:style>
  <w:style w:type="paragraph" w:styleId="13">
    <w:name w:val="heading 1"/>
    <w:basedOn w:val="aa"/>
    <w:next w:val="aa"/>
    <w:link w:val="1Char"/>
    <w:qFormat/>
    <w:pPr>
      <w:keepNext/>
      <w:keepLines/>
      <w:spacing w:before="340" w:after="330" w:line="578" w:lineRule="auto"/>
      <w:outlineLvl w:val="0"/>
    </w:pPr>
    <w:rPr>
      <w:b/>
      <w:bCs/>
      <w:kern w:val="44"/>
      <w:sz w:val="44"/>
      <w:szCs w:val="44"/>
    </w:rPr>
  </w:style>
  <w:style w:type="paragraph" w:styleId="2">
    <w:name w:val="heading 2"/>
    <w:basedOn w:val="aa"/>
    <w:next w:val="a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a"/>
    <w:next w:val="aa"/>
    <w:link w:val="3Char"/>
    <w:qFormat/>
    <w:pPr>
      <w:keepNext/>
      <w:keepLines/>
      <w:spacing w:before="260" w:after="260" w:line="416" w:lineRule="auto"/>
      <w:outlineLvl w:val="2"/>
    </w:pPr>
    <w:rPr>
      <w:b/>
      <w:bCs/>
      <w:kern w:val="0"/>
      <w:sz w:val="32"/>
      <w:szCs w:val="32"/>
    </w:rPr>
  </w:style>
  <w:style w:type="paragraph" w:styleId="4">
    <w:name w:val="heading 4"/>
    <w:basedOn w:val="aa"/>
    <w:next w:val="ab"/>
    <w:link w:val="4Char"/>
    <w:qFormat/>
    <w:pPr>
      <w:keepNext/>
      <w:autoSpaceDE w:val="0"/>
      <w:autoSpaceDN w:val="0"/>
      <w:adjustRightInd w:val="0"/>
      <w:snapToGrid w:val="0"/>
      <w:spacing w:line="360" w:lineRule="auto"/>
      <w:textAlignment w:val="baseline"/>
      <w:outlineLvl w:val="3"/>
    </w:pPr>
    <w:rPr>
      <w:rFonts w:ascii="宋体" w:hAnsi="Arial"/>
      <w:snapToGrid w:val="0"/>
      <w:color w:val="000000"/>
      <w:kern w:val="0"/>
      <w:sz w:val="20"/>
      <w:szCs w:val="20"/>
    </w:rPr>
  </w:style>
  <w:style w:type="paragraph" w:styleId="5">
    <w:name w:val="heading 5"/>
    <w:basedOn w:val="aa"/>
    <w:next w:val="aa"/>
    <w:link w:val="5Char"/>
    <w:qFormat/>
    <w:pPr>
      <w:keepNext/>
      <w:keepLines/>
      <w:adjustRightInd w:val="0"/>
      <w:spacing w:before="280" w:after="290" w:line="376" w:lineRule="auto"/>
      <w:textAlignment w:val="baseline"/>
      <w:outlineLvl w:val="4"/>
    </w:pPr>
    <w:rPr>
      <w:b/>
      <w:bCs/>
      <w:kern w:val="0"/>
      <w:sz w:val="28"/>
      <w:szCs w:val="28"/>
    </w:rPr>
  </w:style>
  <w:style w:type="paragraph" w:styleId="60">
    <w:name w:val="heading 6"/>
    <w:basedOn w:val="aa"/>
    <w:next w:val="aa"/>
    <w:link w:val="6Char"/>
    <w:qFormat/>
    <w:pPr>
      <w:keepNext/>
      <w:keepLines/>
      <w:adjustRightInd w:val="0"/>
      <w:spacing w:before="240" w:after="64" w:line="320" w:lineRule="auto"/>
      <w:textAlignment w:val="baseline"/>
      <w:outlineLvl w:val="5"/>
    </w:pPr>
    <w:rPr>
      <w:rFonts w:ascii="Arial" w:eastAsia="黑体" w:hAnsi="Arial"/>
      <w:b/>
      <w:bCs/>
      <w:kern w:val="0"/>
      <w:sz w:val="24"/>
      <w:szCs w:val="24"/>
    </w:rPr>
  </w:style>
  <w:style w:type="paragraph" w:styleId="70">
    <w:name w:val="heading 7"/>
    <w:basedOn w:val="aa"/>
    <w:next w:val="aa"/>
    <w:link w:val="7Char"/>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a"/>
    <w:next w:val="aa"/>
    <w:link w:val="8Char"/>
    <w:qFormat/>
    <w:pPr>
      <w:keepNext/>
      <w:keepLines/>
      <w:adjustRightInd w:val="0"/>
      <w:spacing w:before="240" w:after="64" w:line="320" w:lineRule="atLeast"/>
      <w:textAlignment w:val="baseline"/>
      <w:outlineLvl w:val="7"/>
    </w:pPr>
    <w:rPr>
      <w:rFonts w:ascii="Arial" w:eastAsia="黑体" w:hAnsi="Arial"/>
      <w:kern w:val="0"/>
      <w:sz w:val="24"/>
      <w:szCs w:val="24"/>
    </w:rPr>
  </w:style>
  <w:style w:type="paragraph" w:styleId="9">
    <w:name w:val="heading 9"/>
    <w:basedOn w:val="aa"/>
    <w:next w:val="aa"/>
    <w:link w:val="9Char"/>
    <w:qFormat/>
    <w:pPr>
      <w:keepNext/>
      <w:keepLines/>
      <w:adjustRightInd w:val="0"/>
      <w:spacing w:before="240" w:after="64" w:line="320" w:lineRule="atLeast"/>
      <w:textAlignment w:val="baseline"/>
      <w:outlineLvl w:val="8"/>
    </w:pPr>
    <w:rPr>
      <w:rFonts w:ascii="Arial" w:eastAsia="黑体" w:hAnsi="Arial"/>
      <w:kern w:val="0"/>
      <w:sz w:val="20"/>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Normal Indent"/>
    <w:basedOn w:val="aa"/>
    <w:link w:val="Char"/>
    <w:qFormat/>
    <w:pPr>
      <w:keepNext/>
      <w:adjustRightInd w:val="0"/>
      <w:spacing w:line="360" w:lineRule="auto"/>
      <w:ind w:firstLine="420"/>
      <w:textAlignment w:val="baseline"/>
    </w:pPr>
    <w:rPr>
      <w:kern w:val="0"/>
      <w:sz w:val="24"/>
      <w:szCs w:val="20"/>
    </w:rPr>
  </w:style>
  <w:style w:type="paragraph" w:styleId="71">
    <w:name w:val="toc 7"/>
    <w:basedOn w:val="aa"/>
    <w:next w:val="aa"/>
    <w:uiPriority w:val="39"/>
    <w:qFormat/>
    <w:pPr>
      <w:keepNext/>
      <w:ind w:left="1260"/>
      <w:jc w:val="left"/>
    </w:pPr>
    <w:rPr>
      <w:szCs w:val="21"/>
    </w:rPr>
  </w:style>
  <w:style w:type="paragraph" w:styleId="af">
    <w:name w:val="table of authorities"/>
    <w:basedOn w:val="aa"/>
    <w:next w:val="aa"/>
    <w:semiHidden/>
    <w:qFormat/>
    <w:pPr>
      <w:ind w:leftChars="200" w:left="420"/>
    </w:pPr>
    <w:rPr>
      <w:szCs w:val="24"/>
    </w:rPr>
  </w:style>
  <w:style w:type="paragraph" w:styleId="af0">
    <w:name w:val="List Number"/>
    <w:basedOn w:val="aa"/>
    <w:pPr>
      <w:tabs>
        <w:tab w:val="left" w:pos="1080"/>
      </w:tabs>
      <w:spacing w:line="324" w:lineRule="auto"/>
      <w:ind w:left="900" w:hanging="420"/>
    </w:pPr>
    <w:rPr>
      <w:rFonts w:eastAsia="楷体_GB2312"/>
      <w:szCs w:val="20"/>
    </w:rPr>
  </w:style>
  <w:style w:type="paragraph" w:styleId="af1">
    <w:name w:val="caption"/>
    <w:basedOn w:val="aa"/>
    <w:next w:val="aa"/>
    <w:qFormat/>
    <w:pPr>
      <w:spacing w:before="152" w:after="160" w:line="360" w:lineRule="auto"/>
      <w:ind w:firstLine="482"/>
    </w:pPr>
    <w:rPr>
      <w:rFonts w:ascii="Arial" w:eastAsia="黑体" w:hAnsi="Arial" w:cs="Arial"/>
      <w:spacing w:val="4"/>
      <w:sz w:val="20"/>
      <w:szCs w:val="20"/>
    </w:rPr>
  </w:style>
  <w:style w:type="paragraph" w:styleId="a0">
    <w:name w:val="List Bullet"/>
    <w:basedOn w:val="aa"/>
    <w:pPr>
      <w:numPr>
        <w:ilvl w:val="1"/>
        <w:numId w:val="1"/>
      </w:numPr>
      <w:tabs>
        <w:tab w:val="clear" w:pos="1930"/>
      </w:tabs>
      <w:ind w:left="1440"/>
    </w:pPr>
    <w:rPr>
      <w:szCs w:val="24"/>
    </w:rPr>
  </w:style>
  <w:style w:type="paragraph" w:styleId="af2">
    <w:name w:val="Document Map"/>
    <w:basedOn w:val="aa"/>
    <w:link w:val="Char0"/>
    <w:unhideWhenUsed/>
    <w:rPr>
      <w:rFonts w:ascii="宋体"/>
      <w:kern w:val="0"/>
      <w:sz w:val="18"/>
      <w:szCs w:val="18"/>
    </w:rPr>
  </w:style>
  <w:style w:type="paragraph" w:styleId="af3">
    <w:name w:val="toa heading"/>
    <w:basedOn w:val="aa"/>
    <w:next w:val="aa"/>
    <w:semiHidden/>
    <w:pPr>
      <w:spacing w:before="120"/>
    </w:pPr>
    <w:rPr>
      <w:rFonts w:ascii="Arial" w:hAnsi="Arial"/>
      <w:b/>
      <w:bCs/>
      <w:szCs w:val="24"/>
    </w:rPr>
  </w:style>
  <w:style w:type="paragraph" w:styleId="af4">
    <w:name w:val="annotation text"/>
    <w:basedOn w:val="aa"/>
    <w:link w:val="Char1"/>
    <w:pPr>
      <w:keepNext/>
      <w:jc w:val="left"/>
    </w:pPr>
    <w:rPr>
      <w:kern w:val="0"/>
      <w:sz w:val="20"/>
      <w:szCs w:val="24"/>
    </w:rPr>
  </w:style>
  <w:style w:type="paragraph" w:styleId="30">
    <w:name w:val="Body Text 3"/>
    <w:basedOn w:val="aa"/>
    <w:link w:val="3Char0"/>
    <w:rPr>
      <w:rFonts w:ascii="宋体" w:hAnsi="宋体"/>
      <w:color w:val="000000"/>
      <w:szCs w:val="24"/>
    </w:rPr>
  </w:style>
  <w:style w:type="paragraph" w:styleId="af5">
    <w:name w:val="Body Text"/>
    <w:basedOn w:val="aa"/>
    <w:link w:val="Char2"/>
    <w:unhideWhenUsed/>
    <w:pPr>
      <w:spacing w:after="120"/>
    </w:pPr>
  </w:style>
  <w:style w:type="paragraph" w:styleId="af6">
    <w:name w:val="Body Text Indent"/>
    <w:basedOn w:val="aa"/>
    <w:link w:val="Char3"/>
    <w:pPr>
      <w:keepNext/>
      <w:adjustRightInd w:val="0"/>
      <w:snapToGrid w:val="0"/>
      <w:spacing w:line="360" w:lineRule="auto"/>
      <w:ind w:left="794"/>
      <w:textAlignment w:val="baseline"/>
    </w:pPr>
    <w:rPr>
      <w:rFonts w:ascii="宋体"/>
      <w:kern w:val="0"/>
      <w:sz w:val="20"/>
      <w:szCs w:val="20"/>
    </w:rPr>
  </w:style>
  <w:style w:type="paragraph" w:styleId="af7">
    <w:name w:val="Block Text"/>
    <w:basedOn w:val="aa"/>
    <w:pPr>
      <w:keepNext/>
      <w:tabs>
        <w:tab w:val="left" w:pos="965"/>
      </w:tabs>
      <w:autoSpaceDE w:val="0"/>
      <w:autoSpaceDN w:val="0"/>
      <w:adjustRightInd w:val="0"/>
      <w:spacing w:line="520" w:lineRule="exact"/>
      <w:ind w:left="-284" w:right="-284" w:firstLine="482"/>
      <w:jc w:val="left"/>
    </w:pPr>
    <w:rPr>
      <w:color w:val="0000FF"/>
      <w:sz w:val="24"/>
      <w:szCs w:val="20"/>
    </w:rPr>
  </w:style>
  <w:style w:type="paragraph" w:styleId="20">
    <w:name w:val="List Bullet 2"/>
    <w:basedOn w:val="aa"/>
    <w:pPr>
      <w:keepNext/>
      <w:tabs>
        <w:tab w:val="left" w:pos="660"/>
      </w:tabs>
      <w:adjustRightInd w:val="0"/>
      <w:spacing w:line="312" w:lineRule="atLeast"/>
      <w:ind w:left="660" w:hanging="660"/>
      <w:textAlignment w:val="baseline"/>
    </w:pPr>
    <w:rPr>
      <w:kern w:val="0"/>
      <w:szCs w:val="20"/>
    </w:rPr>
  </w:style>
  <w:style w:type="paragraph" w:styleId="50">
    <w:name w:val="toc 5"/>
    <w:basedOn w:val="aa"/>
    <w:next w:val="aa"/>
    <w:uiPriority w:val="39"/>
    <w:pPr>
      <w:keepNext/>
      <w:ind w:left="840"/>
      <w:jc w:val="left"/>
    </w:pPr>
    <w:rPr>
      <w:szCs w:val="21"/>
    </w:rPr>
  </w:style>
  <w:style w:type="paragraph" w:styleId="31">
    <w:name w:val="toc 3"/>
    <w:basedOn w:val="aa"/>
    <w:next w:val="aa"/>
    <w:uiPriority w:val="39"/>
    <w:unhideWhenUsed/>
    <w:pPr>
      <w:tabs>
        <w:tab w:val="left" w:pos="1050"/>
        <w:tab w:val="right" w:leader="dot" w:pos="9871"/>
      </w:tabs>
      <w:ind w:firstLineChars="200" w:firstLine="420"/>
    </w:pPr>
  </w:style>
  <w:style w:type="paragraph" w:styleId="af8">
    <w:name w:val="Plain Text"/>
    <w:basedOn w:val="aa"/>
    <w:link w:val="Char4"/>
    <w:rPr>
      <w:rFonts w:ascii="宋体" w:hAnsi="Courier New"/>
      <w:kern w:val="10"/>
      <w:sz w:val="20"/>
      <w:szCs w:val="20"/>
    </w:rPr>
  </w:style>
  <w:style w:type="paragraph" w:styleId="51">
    <w:name w:val="List Bullet 5"/>
    <w:basedOn w:val="aa"/>
    <w:pPr>
      <w:keepNext/>
      <w:tabs>
        <w:tab w:val="left" w:pos="660"/>
      </w:tabs>
      <w:adjustRightInd w:val="0"/>
      <w:spacing w:line="312" w:lineRule="atLeast"/>
      <w:ind w:left="660" w:hanging="660"/>
      <w:textAlignment w:val="baseline"/>
    </w:pPr>
    <w:rPr>
      <w:kern w:val="0"/>
      <w:szCs w:val="20"/>
    </w:rPr>
  </w:style>
  <w:style w:type="paragraph" w:styleId="80">
    <w:name w:val="toc 8"/>
    <w:basedOn w:val="aa"/>
    <w:next w:val="aa"/>
    <w:uiPriority w:val="39"/>
    <w:pPr>
      <w:keepNext/>
      <w:ind w:left="1470"/>
      <w:jc w:val="left"/>
    </w:pPr>
    <w:rPr>
      <w:szCs w:val="21"/>
    </w:rPr>
  </w:style>
  <w:style w:type="paragraph" w:styleId="af9">
    <w:name w:val="Date"/>
    <w:basedOn w:val="aa"/>
    <w:next w:val="aa"/>
    <w:link w:val="Char5"/>
    <w:pPr>
      <w:keepNext/>
      <w:adjustRightInd w:val="0"/>
      <w:spacing w:line="360" w:lineRule="atLeast"/>
      <w:ind w:leftChars="2500" w:left="100"/>
      <w:textAlignment w:val="baseline"/>
    </w:pPr>
    <w:rPr>
      <w:kern w:val="0"/>
      <w:sz w:val="20"/>
      <w:szCs w:val="24"/>
    </w:rPr>
  </w:style>
  <w:style w:type="paragraph" w:styleId="21">
    <w:name w:val="Body Text Indent 2"/>
    <w:basedOn w:val="aa"/>
    <w:link w:val="2Char0"/>
    <w:pPr>
      <w:keepNext/>
      <w:adjustRightInd w:val="0"/>
      <w:spacing w:line="360" w:lineRule="auto"/>
      <w:ind w:firstLine="540"/>
      <w:textAlignment w:val="baseline"/>
    </w:pPr>
    <w:rPr>
      <w:rFonts w:ascii="宋体"/>
      <w:kern w:val="0"/>
      <w:sz w:val="24"/>
      <w:szCs w:val="20"/>
    </w:rPr>
  </w:style>
  <w:style w:type="paragraph" w:styleId="afa">
    <w:name w:val="Balloon Text"/>
    <w:basedOn w:val="aa"/>
    <w:link w:val="Char6"/>
    <w:unhideWhenUsed/>
    <w:rPr>
      <w:kern w:val="0"/>
      <w:sz w:val="18"/>
      <w:szCs w:val="18"/>
    </w:rPr>
  </w:style>
  <w:style w:type="paragraph" w:styleId="afb">
    <w:name w:val="footer"/>
    <w:basedOn w:val="aa"/>
    <w:link w:val="Char7"/>
    <w:uiPriority w:val="99"/>
    <w:unhideWhenUsed/>
    <w:pPr>
      <w:tabs>
        <w:tab w:val="center" w:pos="4153"/>
        <w:tab w:val="right" w:pos="8306"/>
      </w:tabs>
      <w:snapToGrid w:val="0"/>
      <w:jc w:val="left"/>
    </w:pPr>
    <w:rPr>
      <w:kern w:val="0"/>
      <w:sz w:val="18"/>
      <w:szCs w:val="18"/>
    </w:rPr>
  </w:style>
  <w:style w:type="paragraph" w:styleId="afc">
    <w:name w:val="header"/>
    <w:basedOn w:val="aa"/>
    <w:link w:val="Char8"/>
    <w:unhideWhenUsed/>
    <w:pPr>
      <w:pBdr>
        <w:bottom w:val="single" w:sz="6" w:space="1" w:color="auto"/>
      </w:pBdr>
      <w:tabs>
        <w:tab w:val="center" w:pos="4153"/>
        <w:tab w:val="right" w:pos="8306"/>
      </w:tabs>
      <w:snapToGrid w:val="0"/>
      <w:jc w:val="center"/>
    </w:pPr>
    <w:rPr>
      <w:kern w:val="0"/>
      <w:sz w:val="18"/>
      <w:szCs w:val="18"/>
    </w:rPr>
  </w:style>
  <w:style w:type="paragraph" w:styleId="14">
    <w:name w:val="toc 1"/>
    <w:basedOn w:val="aa"/>
    <w:next w:val="aa"/>
    <w:uiPriority w:val="39"/>
    <w:unhideWhenUsed/>
    <w:pPr>
      <w:tabs>
        <w:tab w:val="right" w:leader="dot" w:pos="9871"/>
      </w:tabs>
      <w:jc w:val="center"/>
    </w:pPr>
    <w:rPr>
      <w:sz w:val="28"/>
      <w:szCs w:val="28"/>
    </w:rPr>
  </w:style>
  <w:style w:type="paragraph" w:styleId="40">
    <w:name w:val="toc 4"/>
    <w:basedOn w:val="aa"/>
    <w:next w:val="aa"/>
    <w:uiPriority w:val="39"/>
    <w:pPr>
      <w:keepNext/>
      <w:ind w:left="630"/>
      <w:jc w:val="left"/>
    </w:pPr>
    <w:rPr>
      <w:szCs w:val="21"/>
    </w:rPr>
  </w:style>
  <w:style w:type="paragraph" w:styleId="afd">
    <w:name w:val="List"/>
    <w:basedOn w:val="aa"/>
    <w:pPr>
      <w:ind w:left="200" w:hangingChars="200" w:hanging="200"/>
    </w:pPr>
    <w:rPr>
      <w:szCs w:val="24"/>
    </w:rPr>
  </w:style>
  <w:style w:type="paragraph" w:styleId="afe">
    <w:name w:val="footnote text"/>
    <w:basedOn w:val="aa"/>
    <w:link w:val="Char9"/>
    <w:pPr>
      <w:adjustRightInd w:val="0"/>
      <w:spacing w:line="240" w:lineRule="atLeast"/>
      <w:ind w:left="227" w:hanging="227"/>
      <w:textAlignment w:val="baseline"/>
    </w:pPr>
    <w:rPr>
      <w:color w:val="0000FF"/>
      <w:kern w:val="0"/>
      <w:sz w:val="18"/>
      <w:szCs w:val="20"/>
    </w:rPr>
  </w:style>
  <w:style w:type="paragraph" w:styleId="61">
    <w:name w:val="toc 6"/>
    <w:basedOn w:val="aa"/>
    <w:next w:val="aa"/>
    <w:uiPriority w:val="39"/>
    <w:pPr>
      <w:keepNext/>
      <w:ind w:left="1050"/>
      <w:jc w:val="left"/>
    </w:pPr>
    <w:rPr>
      <w:szCs w:val="21"/>
    </w:rPr>
  </w:style>
  <w:style w:type="paragraph" w:styleId="32">
    <w:name w:val="Body Text Indent 3"/>
    <w:basedOn w:val="aa"/>
    <w:link w:val="3Char1"/>
    <w:pPr>
      <w:keepNext/>
      <w:adjustRightInd w:val="0"/>
      <w:spacing w:line="360" w:lineRule="auto"/>
      <w:ind w:firstLine="480"/>
      <w:textAlignment w:val="baseline"/>
    </w:pPr>
    <w:rPr>
      <w:kern w:val="0"/>
      <w:sz w:val="24"/>
      <w:szCs w:val="20"/>
    </w:rPr>
  </w:style>
  <w:style w:type="paragraph" w:styleId="a9">
    <w:name w:val="table of figures"/>
    <w:basedOn w:val="aa"/>
    <w:next w:val="aa"/>
    <w:link w:val="Chara"/>
    <w:semiHidden/>
    <w:pPr>
      <w:numPr>
        <w:numId w:val="2"/>
      </w:numPr>
      <w:tabs>
        <w:tab w:val="right" w:leader="dot" w:pos="8306"/>
      </w:tabs>
      <w:adjustRightInd w:val="0"/>
      <w:spacing w:before="120"/>
      <w:textAlignment w:val="baseline"/>
    </w:pPr>
    <w:rPr>
      <w:rFonts w:ascii="Arial" w:eastAsia="楷体_GB2312" w:hAnsi="Arial"/>
      <w:i/>
      <w:kern w:val="44"/>
      <w:sz w:val="24"/>
      <w:szCs w:val="20"/>
    </w:rPr>
  </w:style>
  <w:style w:type="paragraph" w:styleId="22">
    <w:name w:val="toc 2"/>
    <w:basedOn w:val="aa"/>
    <w:next w:val="aa"/>
    <w:uiPriority w:val="39"/>
    <w:unhideWhenUsed/>
    <w:pPr>
      <w:ind w:leftChars="200" w:left="420"/>
    </w:pPr>
  </w:style>
  <w:style w:type="paragraph" w:styleId="90">
    <w:name w:val="toc 9"/>
    <w:basedOn w:val="aa"/>
    <w:next w:val="aa"/>
    <w:uiPriority w:val="39"/>
    <w:qFormat/>
    <w:pPr>
      <w:keepNext/>
      <w:ind w:left="1680"/>
      <w:jc w:val="left"/>
    </w:pPr>
    <w:rPr>
      <w:szCs w:val="21"/>
    </w:rPr>
  </w:style>
  <w:style w:type="paragraph" w:styleId="23">
    <w:name w:val="Body Text 2"/>
    <w:basedOn w:val="aa"/>
    <w:link w:val="2Char1"/>
    <w:pPr>
      <w:keepNext/>
      <w:adjustRightInd w:val="0"/>
      <w:spacing w:line="360" w:lineRule="auto"/>
      <w:textAlignment w:val="baseline"/>
    </w:pPr>
    <w:rPr>
      <w:color w:val="0000FF"/>
      <w:kern w:val="0"/>
      <w:sz w:val="24"/>
      <w:szCs w:val="20"/>
    </w:rPr>
  </w:style>
  <w:style w:type="paragraph" w:styleId="aff">
    <w:name w:val="Normal (Web)"/>
    <w:basedOn w:val="aa"/>
    <w:unhideWhenUsed/>
    <w:pPr>
      <w:widowControl/>
      <w:spacing w:before="100" w:beforeAutospacing="1" w:after="100" w:afterAutospacing="1"/>
      <w:jc w:val="left"/>
    </w:pPr>
    <w:rPr>
      <w:rFonts w:ascii="宋体" w:hAnsi="宋体" w:cs="宋体"/>
      <w:kern w:val="0"/>
      <w:sz w:val="24"/>
      <w:szCs w:val="24"/>
    </w:rPr>
  </w:style>
  <w:style w:type="paragraph" w:styleId="15">
    <w:name w:val="index 1"/>
    <w:basedOn w:val="aa"/>
    <w:next w:val="aa"/>
    <w:pPr>
      <w:tabs>
        <w:tab w:val="left" w:pos="840"/>
      </w:tabs>
      <w:spacing w:before="240" w:line="360" w:lineRule="auto"/>
      <w:ind w:left="840" w:hanging="420"/>
    </w:pPr>
    <w:rPr>
      <w:szCs w:val="24"/>
    </w:rPr>
  </w:style>
  <w:style w:type="paragraph" w:styleId="aff0">
    <w:name w:val="Title"/>
    <w:basedOn w:val="aa"/>
    <w:link w:val="Charb"/>
    <w:uiPriority w:val="10"/>
    <w:qFormat/>
    <w:pPr>
      <w:spacing w:before="240" w:afterLines="100"/>
      <w:jc w:val="center"/>
      <w:outlineLvl w:val="0"/>
    </w:pPr>
    <w:rPr>
      <w:rFonts w:ascii="Arial" w:hAnsi="Arial"/>
      <w:b/>
      <w:bCs/>
      <w:sz w:val="32"/>
      <w:szCs w:val="32"/>
    </w:rPr>
  </w:style>
  <w:style w:type="paragraph" w:styleId="aff1">
    <w:name w:val="annotation subject"/>
    <w:basedOn w:val="af4"/>
    <w:next w:val="af4"/>
    <w:link w:val="Charc"/>
    <w:semiHidden/>
    <w:rPr>
      <w:b/>
      <w:bCs/>
    </w:rPr>
  </w:style>
  <w:style w:type="paragraph" w:styleId="aff2">
    <w:name w:val="Body Text First Indent"/>
    <w:basedOn w:val="af5"/>
    <w:link w:val="Chard"/>
    <w:pPr>
      <w:keepNext/>
      <w:adjustRightInd w:val="0"/>
      <w:spacing w:line="360" w:lineRule="atLeast"/>
      <w:ind w:firstLineChars="100" w:firstLine="420"/>
      <w:textAlignment w:val="baseline"/>
    </w:pPr>
    <w:rPr>
      <w:kern w:val="0"/>
      <w:sz w:val="20"/>
      <w:szCs w:val="24"/>
    </w:rPr>
  </w:style>
  <w:style w:type="table" w:styleId="aff3">
    <w:name w:val="Table Grid"/>
    <w:basedOn w:val="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4">
    <w:name w:val="Table Professional"/>
    <w:basedOn w:val="a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5">
    <w:name w:val="Strong"/>
    <w:qFormat/>
    <w:rPr>
      <w:b/>
    </w:rPr>
  </w:style>
  <w:style w:type="character" w:styleId="aff6">
    <w:name w:val="page number"/>
    <w:basedOn w:val="ac"/>
    <w:qFormat/>
  </w:style>
  <w:style w:type="character" w:styleId="aff7">
    <w:name w:val="FollowedHyperlink"/>
    <w:qFormat/>
    <w:rPr>
      <w:color w:val="800080"/>
      <w:u w:val="single"/>
    </w:rPr>
  </w:style>
  <w:style w:type="character" w:styleId="aff8">
    <w:name w:val="Hyperlink"/>
    <w:uiPriority w:val="99"/>
    <w:qFormat/>
    <w:rPr>
      <w:color w:val="0000FF"/>
      <w:u w:val="single"/>
    </w:rPr>
  </w:style>
  <w:style w:type="character" w:styleId="aff9">
    <w:name w:val="annotation reference"/>
    <w:qFormat/>
    <w:rPr>
      <w:sz w:val="21"/>
      <w:szCs w:val="21"/>
    </w:rPr>
  </w:style>
  <w:style w:type="character" w:styleId="affa">
    <w:name w:val="footnote reference"/>
    <w:qFormat/>
    <w:rPr>
      <w:vertAlign w:val="superscript"/>
    </w:rPr>
  </w:style>
  <w:style w:type="character" w:customStyle="1" w:styleId="16">
    <w:name w:val="字元1"/>
    <w:qFormat/>
    <w:rPr>
      <w:rFonts w:ascii="Arial" w:eastAsia="PMingLiU" w:hAnsi="Arial"/>
      <w:b/>
      <w:bCs/>
      <w:sz w:val="24"/>
      <w:szCs w:val="32"/>
      <w:lang w:val="en-US" w:eastAsia="en-US" w:bidi="ar-SA"/>
    </w:rPr>
  </w:style>
  <w:style w:type="character" w:customStyle="1" w:styleId="Chare">
    <w:name w:val="列出段落 Char"/>
    <w:link w:val="affb"/>
    <w:uiPriority w:val="34"/>
    <w:qFormat/>
    <w:rPr>
      <w:kern w:val="2"/>
      <w:sz w:val="21"/>
      <w:szCs w:val="22"/>
    </w:rPr>
  </w:style>
  <w:style w:type="paragraph" w:styleId="affb">
    <w:name w:val="List Paragraph"/>
    <w:basedOn w:val="aa"/>
    <w:link w:val="Chare"/>
    <w:uiPriority w:val="34"/>
    <w:qFormat/>
    <w:pPr>
      <w:ind w:firstLineChars="200" w:firstLine="420"/>
    </w:p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CharChar1">
    <w:name w:val="Char Char1"/>
    <w:qFormat/>
    <w:rPr>
      <w:rFonts w:ascii="宋体" w:eastAsia="宋体"/>
      <w:b/>
      <w:kern w:val="2"/>
      <w:sz w:val="24"/>
      <w:lang w:val="en-US" w:eastAsia="zh-CN" w:bidi="ar-SA"/>
    </w:rPr>
  </w:style>
  <w:style w:type="character" w:customStyle="1" w:styleId="222headlinehheadlineSR2ERMH2H2h2l22ndleveChar">
    <w:name w:val="样式 标题 2编号标题22 headlinehheadlineS&amp;R2ERMH2H2h2l22nd leve... Char"/>
    <w:link w:val="222headlinehheadlineSR2ERMH2H2h2l22ndleve"/>
    <w:qFormat/>
    <w:rPr>
      <w:rFonts w:ascii="黑体" w:eastAsia="宋体" w:hAnsi="Arial" w:cs="Times New Roman"/>
      <w:b/>
      <w:bCs/>
      <w:sz w:val="28"/>
      <w:szCs w:val="32"/>
    </w:rPr>
  </w:style>
  <w:style w:type="paragraph" w:customStyle="1" w:styleId="222headlinehheadlineSR2ERMH2H2h2l22ndleve">
    <w:name w:val="样式 标题 2编号标题22 headlinehheadlineS&amp;R2ERMH2H2h2l22nd leve..."/>
    <w:basedOn w:val="2"/>
    <w:link w:val="222headlinehheadlineSR2ERMH2H2h2l22ndleveChar"/>
    <w:pPr>
      <w:keepNext w:val="0"/>
      <w:keepLines w:val="0"/>
      <w:spacing w:before="0" w:after="0" w:line="500" w:lineRule="exact"/>
    </w:pPr>
    <w:rPr>
      <w:rFonts w:ascii="黑体" w:hAnsi="Arial"/>
      <w:sz w:val="28"/>
    </w:rPr>
  </w:style>
  <w:style w:type="character" w:customStyle="1" w:styleId="CharChar">
    <w:name w:val="罗慧（二级标题） Char Char"/>
    <w:link w:val="affc"/>
    <w:qFormat/>
    <w:rPr>
      <w:rFonts w:ascii="Times New Roman" w:hAnsi="Times New Roman"/>
      <w:b/>
      <w:sz w:val="28"/>
      <w:lang w:val="en-US" w:eastAsia="zh-CN" w:bidi="ar-SA"/>
    </w:rPr>
  </w:style>
  <w:style w:type="paragraph" w:customStyle="1" w:styleId="affc">
    <w:name w:val="罗慧（二级标题）"/>
    <w:link w:val="CharChar"/>
    <w:pPr>
      <w:widowControl w:val="0"/>
      <w:spacing w:line="520" w:lineRule="exact"/>
      <w:jc w:val="both"/>
      <w:outlineLvl w:val="3"/>
    </w:pPr>
    <w:rPr>
      <w:b/>
      <w:sz w:val="28"/>
    </w:rPr>
  </w:style>
  <w:style w:type="character" w:customStyle="1" w:styleId="CharChar2">
    <w:name w:val="Char Char2"/>
    <w:qFormat/>
    <w:rPr>
      <w:rFonts w:eastAsia="黑体"/>
      <w:b/>
      <w:kern w:val="2"/>
      <w:sz w:val="24"/>
      <w:lang w:val="en-US" w:eastAsia="zh-CN" w:bidi="ar-SA"/>
    </w:rPr>
  </w:style>
  <w:style w:type="character" w:customStyle="1" w:styleId="Char3">
    <w:name w:val="正文文本缩进 Char"/>
    <w:link w:val="af6"/>
    <w:qFormat/>
    <w:rPr>
      <w:rFonts w:ascii="宋体" w:eastAsia="宋体" w:hAnsi="Times New Roman" w:cs="Times New Roman"/>
      <w:szCs w:val="20"/>
    </w:rPr>
  </w:style>
  <w:style w:type="character" w:customStyle="1" w:styleId="24">
    <w:name w:val="纯文本2"/>
    <w:qFormat/>
    <w:rPr>
      <w:rFonts w:ascii="宋体" w:eastAsia="宋体" w:hAnsi="Courier New" w:cs="Courier New"/>
      <w:kern w:val="15"/>
      <w:sz w:val="21"/>
      <w:szCs w:val="21"/>
      <w:lang w:val="en-US" w:eastAsia="zh-CN" w:bidi="ar-SA"/>
    </w:rPr>
  </w:style>
  <w:style w:type="character" w:customStyle="1" w:styleId="Charf">
    <w:name w:val="北部湾正文 Char"/>
    <w:link w:val="affd"/>
    <w:qFormat/>
    <w:rPr>
      <w:rFonts w:ascii="Times New Roman" w:hAnsi="Times New Roman"/>
      <w:kern w:val="2"/>
      <w:sz w:val="24"/>
      <w:szCs w:val="24"/>
      <w:lang w:val="en-US" w:eastAsia="zh-CN"/>
    </w:rPr>
  </w:style>
  <w:style w:type="paragraph" w:customStyle="1" w:styleId="affd">
    <w:name w:val="北部湾正文"/>
    <w:basedOn w:val="aa"/>
    <w:link w:val="Charf"/>
    <w:pPr>
      <w:spacing w:before="120" w:after="120" w:line="400" w:lineRule="exact"/>
      <w:ind w:firstLine="357"/>
    </w:pPr>
    <w:rPr>
      <w:sz w:val="24"/>
      <w:szCs w:val="24"/>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2Char0">
    <w:name w:val="正文文本缩进 2 Char"/>
    <w:link w:val="21"/>
    <w:qFormat/>
    <w:rPr>
      <w:rFonts w:ascii="宋体" w:eastAsia="宋体" w:hAnsi="Times New Roman" w:cs="Times New Roman"/>
      <w:sz w:val="24"/>
      <w:szCs w:val="20"/>
    </w:rPr>
  </w:style>
  <w:style w:type="character" w:customStyle="1" w:styleId="7Char">
    <w:name w:val="标题 7 Char"/>
    <w:link w:val="70"/>
    <w:qFormat/>
    <w:rPr>
      <w:rFonts w:ascii="Times New Roman" w:eastAsia="宋体" w:hAnsi="Times New Roman" w:cs="Times New Roman"/>
      <w:b/>
      <w:bCs/>
      <w:sz w:val="24"/>
      <w:szCs w:val="24"/>
    </w:rPr>
  </w:style>
  <w:style w:type="character" w:customStyle="1" w:styleId="Charf0">
    <w:name w:val="招标—正文 Char"/>
    <w:qFormat/>
    <w:rPr>
      <w:rFonts w:ascii="Arial" w:eastAsia="宋体" w:hAnsi="Arial"/>
      <w:bCs/>
      <w:kern w:val="2"/>
      <w:sz w:val="21"/>
      <w:szCs w:val="21"/>
      <w:lang w:val="en-US" w:eastAsia="zh-CN" w:bidi="ar-SA"/>
    </w:rPr>
  </w:style>
  <w:style w:type="character" w:customStyle="1" w:styleId="AChar">
    <w:name w:val="A*条目编号 Char"/>
    <w:link w:val="Affe"/>
    <w:qFormat/>
    <w:rPr>
      <w:rFonts w:ascii="宋体" w:eastAsia="Times New Roman" w:hAnsi="宋体" w:cs="Times New Roman"/>
      <w:szCs w:val="21"/>
    </w:rPr>
  </w:style>
  <w:style w:type="paragraph" w:customStyle="1" w:styleId="Affe">
    <w:name w:val="A*条目编号"/>
    <w:basedOn w:val="aa"/>
    <w:link w:val="AChar"/>
    <w:pPr>
      <w:keepNext/>
      <w:widowControl/>
      <w:tabs>
        <w:tab w:val="left" w:pos="1985"/>
      </w:tabs>
      <w:spacing w:line="360" w:lineRule="auto"/>
      <w:ind w:left="1985" w:hanging="851"/>
      <w:jc w:val="left"/>
    </w:pPr>
    <w:rPr>
      <w:rFonts w:ascii="宋体" w:eastAsia="Times New Roman" w:hAnsi="宋体"/>
      <w:kern w:val="0"/>
      <w:sz w:val="20"/>
      <w:szCs w:val="21"/>
    </w:rPr>
  </w:style>
  <w:style w:type="character" w:customStyle="1" w:styleId="-Char">
    <w:name w:val="深圳-正文 Char"/>
    <w:link w:val="-"/>
    <w:qFormat/>
    <w:rPr>
      <w:rFonts w:ascii="FuturaA Bk BT" w:hAnsi="FuturaA Bk BT" w:cs="宋体"/>
      <w:kern w:val="2"/>
      <w:sz w:val="21"/>
    </w:rPr>
  </w:style>
  <w:style w:type="paragraph" w:customStyle="1" w:styleId="-">
    <w:name w:val="深圳-正文"/>
    <w:basedOn w:val="aa"/>
    <w:next w:val="aa"/>
    <w:link w:val="-Char"/>
    <w:pPr>
      <w:snapToGrid w:val="0"/>
      <w:spacing w:afterLines="30" w:line="360" w:lineRule="auto"/>
      <w:ind w:firstLineChars="200" w:firstLine="480"/>
      <w:outlineLvl w:val="0"/>
    </w:pPr>
    <w:rPr>
      <w:rFonts w:ascii="FuturaA Bk BT" w:hAnsi="FuturaA Bk BT"/>
      <w:szCs w:val="20"/>
    </w:rPr>
  </w:style>
  <w:style w:type="character" w:customStyle="1" w:styleId="Charf1">
    <w:name w:val="表头（罗慧） Char"/>
    <w:link w:val="afff"/>
    <w:qFormat/>
    <w:rPr>
      <w:rFonts w:ascii="Times New Roman" w:eastAsia="黑体" w:hAnsi="Times New Roman"/>
      <w:bCs/>
      <w:kern w:val="2"/>
      <w:sz w:val="21"/>
      <w:szCs w:val="24"/>
      <w:lang w:val="en-US" w:eastAsia="zh-CN" w:bidi="ar-SA"/>
    </w:rPr>
  </w:style>
  <w:style w:type="paragraph" w:customStyle="1" w:styleId="afff">
    <w:name w:val="表头（罗慧）"/>
    <w:link w:val="Charf1"/>
    <w:pPr>
      <w:spacing w:line="520" w:lineRule="exact"/>
      <w:jc w:val="center"/>
    </w:pPr>
    <w:rPr>
      <w:rFonts w:eastAsia="黑体"/>
      <w:bCs/>
      <w:kern w:val="2"/>
      <w:sz w:val="21"/>
      <w:szCs w:val="24"/>
    </w:rPr>
  </w:style>
  <w:style w:type="character" w:customStyle="1" w:styleId="CharCharCharCharCharCharCharCharCharCharCharCharCharCharChar">
    <w:name w:val="普通文字 Char Char Char Char Char Char Char Char Char Char Char Char Char Char Char"/>
    <w:qFormat/>
    <w:rPr>
      <w:rFonts w:ascii="宋体" w:eastAsia="宋体" w:hAnsi="Courier New" w:cs="Courier New"/>
      <w:kern w:val="15"/>
      <w:sz w:val="21"/>
      <w:szCs w:val="21"/>
      <w:lang w:val="en-US" w:eastAsia="zh-CN" w:bidi="ar-SA"/>
    </w:rPr>
  </w:style>
  <w:style w:type="character" w:customStyle="1" w:styleId="6Char">
    <w:name w:val="标题 6 Char"/>
    <w:link w:val="60"/>
    <w:qFormat/>
    <w:rPr>
      <w:rFonts w:ascii="Arial" w:eastAsia="黑体" w:hAnsi="Arial" w:cs="Times New Roman"/>
      <w:b/>
      <w:bCs/>
      <w:sz w:val="24"/>
      <w:szCs w:val="24"/>
    </w:rPr>
  </w:style>
  <w:style w:type="character" w:customStyle="1" w:styleId="Charf2">
    <w:name w:val="正文段 Char"/>
    <w:link w:val="afff0"/>
    <w:qFormat/>
    <w:rPr>
      <w:rFonts w:ascii="宋体"/>
      <w:sz w:val="24"/>
    </w:rPr>
  </w:style>
  <w:style w:type="paragraph" w:customStyle="1" w:styleId="afff0">
    <w:name w:val="正文段"/>
    <w:basedOn w:val="aa"/>
    <w:link w:val="Charf2"/>
    <w:pPr>
      <w:spacing w:line="360" w:lineRule="auto"/>
      <w:ind w:firstLine="420"/>
    </w:pPr>
    <w:rPr>
      <w:rFonts w:ascii="宋体"/>
      <w:kern w:val="0"/>
      <w:sz w:val="24"/>
      <w:szCs w:val="20"/>
    </w:rPr>
  </w:style>
  <w:style w:type="character" w:customStyle="1" w:styleId="Charf3">
    <w:name w:val="罗慧（四级） Char"/>
    <w:link w:val="afff1"/>
    <w:qFormat/>
    <w:rPr>
      <w:rFonts w:ascii="Times New Roman" w:hAnsi="Times New Roman"/>
      <w:sz w:val="28"/>
      <w:lang w:val="en-US" w:eastAsia="zh-CN" w:bidi="ar-SA"/>
    </w:rPr>
  </w:style>
  <w:style w:type="paragraph" w:customStyle="1" w:styleId="afff1">
    <w:name w:val="罗慧（四级）"/>
    <w:link w:val="Charf3"/>
    <w:pPr>
      <w:widowControl w:val="0"/>
      <w:spacing w:line="520" w:lineRule="exact"/>
      <w:jc w:val="both"/>
      <w:outlineLvl w:val="3"/>
    </w:pPr>
    <w:rPr>
      <w:sz w:val="28"/>
    </w:rPr>
  </w:style>
  <w:style w:type="character" w:customStyle="1" w:styleId="CharCharCharCharCharChar">
    <w:name w:val="正文段 Char Char Char Char Char Char"/>
    <w:link w:val="CharCharCharCharChar"/>
    <w:qFormat/>
    <w:rPr>
      <w:rFonts w:ascii="宋体" w:hAnsi="宋体"/>
      <w:sz w:val="24"/>
    </w:rPr>
  </w:style>
  <w:style w:type="paragraph" w:customStyle="1" w:styleId="CharCharCharCharChar">
    <w:name w:val="正文段 Char Char Char Char Char"/>
    <w:basedOn w:val="aa"/>
    <w:link w:val="CharCharCharCharCharChar"/>
    <w:pPr>
      <w:spacing w:line="500" w:lineRule="exact"/>
      <w:ind w:leftChars="200" w:left="420" w:firstLineChars="200" w:firstLine="480"/>
    </w:pPr>
    <w:rPr>
      <w:rFonts w:ascii="宋体" w:hAnsi="宋体"/>
      <w:kern w:val="0"/>
      <w:sz w:val="24"/>
      <w:szCs w:val="20"/>
    </w:rPr>
  </w:style>
  <w:style w:type="character" w:customStyle="1" w:styleId="Char1">
    <w:name w:val="批注文字 Char"/>
    <w:link w:val="af4"/>
    <w:qFormat/>
    <w:rPr>
      <w:rFonts w:ascii="Times New Roman" w:eastAsia="宋体" w:hAnsi="Times New Roman" w:cs="Times New Roman"/>
      <w:szCs w:val="24"/>
    </w:rPr>
  </w:style>
  <w:style w:type="character" w:customStyle="1" w:styleId="CharChar8">
    <w:name w:val="Char Char8"/>
    <w:qFormat/>
    <w:rPr>
      <w:rFonts w:eastAsia="宋体"/>
      <w:kern w:val="2"/>
      <w:sz w:val="18"/>
      <w:szCs w:val="18"/>
      <w:lang w:val="en-US" w:eastAsia="zh-CN" w:bidi="ar-SA"/>
    </w:rPr>
  </w:style>
  <w:style w:type="character" w:customStyle="1" w:styleId="3Char10">
    <w:name w:val="标题 3 Char1"/>
    <w:qFormat/>
    <w:rPr>
      <w:b/>
      <w:kern w:val="2"/>
      <w:sz w:val="32"/>
    </w:rPr>
  </w:style>
  <w:style w:type="character" w:customStyle="1" w:styleId="Char20">
    <w:name w:val="表正文 Char2"/>
    <w:qFormat/>
    <w:rPr>
      <w:rFonts w:ascii="宋体" w:eastAsia="宋体" w:hAnsi="宋体"/>
      <w:snapToGrid w:val="0"/>
      <w:sz w:val="24"/>
      <w:szCs w:val="24"/>
      <w:lang w:val="en-US" w:eastAsia="zh-CN" w:bidi="ar-SA"/>
    </w:rPr>
  </w:style>
  <w:style w:type="character" w:customStyle="1" w:styleId="yyyChar">
    <w:name w:val="yyy Char"/>
    <w:link w:val="yyy"/>
    <w:qFormat/>
    <w:rPr>
      <w:rFonts w:ascii="Times New Roman" w:hAnsi="Times New Roman"/>
      <w:sz w:val="21"/>
    </w:rPr>
  </w:style>
  <w:style w:type="paragraph" w:customStyle="1" w:styleId="yyy">
    <w:name w:val="yyy"/>
    <w:basedOn w:val="aa"/>
    <w:link w:val="yyyChar"/>
    <w:pPr>
      <w:numPr>
        <w:numId w:val="3"/>
      </w:numPr>
      <w:adjustRightInd w:val="0"/>
      <w:spacing w:before="60" w:after="60" w:line="240" w:lineRule="atLeast"/>
      <w:textAlignment w:val="baseline"/>
    </w:pPr>
    <w:rPr>
      <w:kern w:val="0"/>
      <w:szCs w:val="20"/>
    </w:rPr>
  </w:style>
  <w:style w:type="character" w:customStyle="1" w:styleId="CharChar0">
    <w:name w:val="正文空(罗慧) Char Char"/>
    <w:link w:val="afff2"/>
    <w:qFormat/>
    <w:rPr>
      <w:rFonts w:ascii="Times New Roman" w:hAnsi="Times New Roman"/>
      <w:sz w:val="21"/>
      <w:szCs w:val="21"/>
      <w:lang w:val="en-US" w:eastAsia="zh-CN" w:bidi="ar-SA"/>
    </w:rPr>
  </w:style>
  <w:style w:type="paragraph" w:customStyle="1" w:styleId="afff2">
    <w:name w:val="正文空(罗慧)"/>
    <w:link w:val="CharChar0"/>
    <w:pPr>
      <w:spacing w:line="520" w:lineRule="exact"/>
      <w:ind w:firstLineChars="200" w:firstLine="420"/>
      <w:jc w:val="both"/>
    </w:pPr>
    <w:rPr>
      <w:sz w:val="21"/>
      <w:szCs w:val="21"/>
    </w:rPr>
  </w:style>
  <w:style w:type="character" w:customStyle="1" w:styleId="Chara">
    <w:name w:val="图表目录 Char"/>
    <w:link w:val="a9"/>
    <w:semiHidden/>
    <w:qFormat/>
    <w:rPr>
      <w:rFonts w:ascii="Arial" w:eastAsia="楷体_GB2312" w:hAnsi="Arial"/>
      <w:i/>
      <w:kern w:val="44"/>
      <w:sz w:val="24"/>
    </w:rPr>
  </w:style>
  <w:style w:type="character" w:customStyle="1" w:styleId="CharChar3">
    <w:name w:val="罗（五级） Char Char"/>
    <w:link w:val="afff3"/>
    <w:qFormat/>
    <w:rPr>
      <w:rFonts w:ascii="Times New Roman" w:hAnsi="Times New Roman"/>
      <w:kern w:val="2"/>
      <w:sz w:val="28"/>
      <w:lang w:val="en-US" w:eastAsia="zh-CN" w:bidi="ar-SA"/>
    </w:rPr>
  </w:style>
  <w:style w:type="paragraph" w:customStyle="1" w:styleId="afff3">
    <w:name w:val="罗（五级）"/>
    <w:link w:val="CharChar3"/>
    <w:pPr>
      <w:spacing w:line="520" w:lineRule="exact"/>
      <w:ind w:left="200" w:hangingChars="200" w:hanging="200"/>
      <w:jc w:val="both"/>
    </w:pPr>
    <w:rPr>
      <w:kern w:val="2"/>
      <w:sz w:val="28"/>
    </w:rPr>
  </w:style>
  <w:style w:type="character" w:customStyle="1" w:styleId="8Char">
    <w:name w:val="标题 8 Char"/>
    <w:link w:val="8"/>
    <w:qFormat/>
    <w:rPr>
      <w:rFonts w:ascii="Arial" w:eastAsia="黑体" w:hAnsi="Arial" w:cs="Times New Roman"/>
      <w:sz w:val="24"/>
      <w:szCs w:val="24"/>
    </w:rPr>
  </w:style>
  <w:style w:type="character" w:customStyle="1" w:styleId="152Char">
    <w:name w:val="样式 宋体 小四 行距: 1.5 倍行距 首行缩进:  2 字符 Char"/>
    <w:link w:val="152"/>
    <w:qFormat/>
    <w:rPr>
      <w:sz w:val="24"/>
    </w:rPr>
  </w:style>
  <w:style w:type="paragraph" w:customStyle="1" w:styleId="152">
    <w:name w:val="样式 宋体 小四 行距: 1.5 倍行距 首行缩进:  2 字符"/>
    <w:basedOn w:val="aa"/>
    <w:link w:val="152Char"/>
    <w:pPr>
      <w:spacing w:line="360" w:lineRule="auto"/>
      <w:ind w:firstLineChars="200" w:firstLine="480"/>
    </w:pPr>
    <w:rPr>
      <w:kern w:val="0"/>
      <w:sz w:val="24"/>
      <w:szCs w:val="20"/>
    </w:rPr>
  </w:style>
  <w:style w:type="character" w:customStyle="1" w:styleId="GChar">
    <w:name w:val="G_正文 Char"/>
    <w:link w:val="G"/>
    <w:qFormat/>
    <w:rPr>
      <w:rFonts w:ascii="宋体" w:hAnsi="宋体"/>
      <w:kern w:val="2"/>
      <w:sz w:val="24"/>
      <w:szCs w:val="24"/>
    </w:rPr>
  </w:style>
  <w:style w:type="paragraph" w:customStyle="1" w:styleId="G">
    <w:name w:val="G_正文"/>
    <w:basedOn w:val="aa"/>
    <w:link w:val="GChar"/>
    <w:pPr>
      <w:snapToGrid w:val="0"/>
      <w:spacing w:line="360" w:lineRule="auto"/>
      <w:ind w:firstLineChars="200" w:firstLine="480"/>
    </w:pPr>
    <w:rPr>
      <w:rFonts w:ascii="宋体" w:hAnsi="宋体"/>
      <w:sz w:val="24"/>
      <w:szCs w:val="24"/>
    </w:rPr>
  </w:style>
  <w:style w:type="character" w:customStyle="1" w:styleId="2Char10">
    <w:name w:val="样式 首行缩进:  2 字符 Char1"/>
    <w:link w:val="25"/>
    <w:qFormat/>
    <w:rPr>
      <w:rFonts w:ascii="Times New Roman" w:eastAsia="宋体" w:hAnsi="Times New Roman" w:cs="宋体"/>
      <w:sz w:val="24"/>
      <w:szCs w:val="20"/>
    </w:rPr>
  </w:style>
  <w:style w:type="paragraph" w:customStyle="1" w:styleId="25">
    <w:name w:val="样式 首行缩进:  2 字符"/>
    <w:basedOn w:val="aa"/>
    <w:link w:val="2Char10"/>
    <w:pPr>
      <w:spacing w:line="480" w:lineRule="exact"/>
      <w:ind w:firstLineChars="200" w:firstLine="480"/>
    </w:pPr>
    <w:rPr>
      <w:kern w:val="0"/>
      <w:sz w:val="24"/>
      <w:szCs w:val="20"/>
    </w:rPr>
  </w:style>
  <w:style w:type="character" w:customStyle="1" w:styleId="Char10">
    <w:name w:val="纯文本 Char1"/>
    <w:qFormat/>
    <w:rPr>
      <w:rFonts w:ascii="宋体" w:eastAsia="宋体" w:hAnsi="Courier New"/>
      <w:kern w:val="2"/>
      <w:sz w:val="28"/>
      <w:szCs w:val="21"/>
      <w:lang w:val="en-US" w:eastAsia="zh-CN" w:bidi="ar-SA"/>
    </w:rPr>
  </w:style>
  <w:style w:type="character" w:customStyle="1" w:styleId="evenCharChar">
    <w:name w:val="even Char Char"/>
    <w:rPr>
      <w:sz w:val="18"/>
    </w:rPr>
  </w:style>
  <w:style w:type="character" w:customStyle="1" w:styleId="27Char">
    <w:name w:val="样式27 Char"/>
    <w:link w:val="27"/>
    <w:rPr>
      <w:rFonts w:ascii="Times New Roman" w:hAnsi="Times New Roman"/>
      <w:bCs/>
      <w:kern w:val="2"/>
      <w:sz w:val="21"/>
      <w:szCs w:val="32"/>
    </w:rPr>
  </w:style>
  <w:style w:type="paragraph" w:customStyle="1" w:styleId="27">
    <w:name w:val="样式27"/>
    <w:basedOn w:val="4"/>
    <w:link w:val="27Char"/>
    <w:qFormat/>
    <w:pPr>
      <w:keepNext w:val="0"/>
      <w:keepLines/>
      <w:widowControl/>
      <w:autoSpaceDE/>
      <w:autoSpaceDN/>
      <w:ind w:left="679" w:hanging="340"/>
      <w:jc w:val="left"/>
      <w:textAlignment w:val="auto"/>
    </w:pPr>
    <w:rPr>
      <w:rFonts w:ascii="Times New Roman" w:hAnsi="Times New Roman"/>
      <w:bCs/>
      <w:snapToGrid/>
      <w:color w:val="auto"/>
      <w:kern w:val="2"/>
      <w:sz w:val="21"/>
      <w:szCs w:val="32"/>
    </w:rPr>
  </w:style>
  <w:style w:type="character" w:customStyle="1" w:styleId="ZW1Char">
    <w:name w:val="ZW 1 Char"/>
    <w:link w:val="ZW1"/>
    <w:rPr>
      <w:rFonts w:ascii="宋体" w:hAnsi="宋体" w:cs="宋体"/>
      <w:kern w:val="2"/>
      <w:sz w:val="24"/>
    </w:rPr>
  </w:style>
  <w:style w:type="paragraph" w:customStyle="1" w:styleId="ZW1">
    <w:name w:val="ZW 1"/>
    <w:basedOn w:val="aa"/>
    <w:link w:val="ZW1Char"/>
    <w:pPr>
      <w:spacing w:beforeLines="50" w:line="360" w:lineRule="auto"/>
      <w:ind w:firstLineChars="200" w:firstLine="200"/>
    </w:pPr>
    <w:rPr>
      <w:rFonts w:ascii="宋体" w:hAnsi="宋体"/>
      <w:sz w:val="24"/>
      <w:szCs w:val="20"/>
    </w:rPr>
  </w:style>
  <w:style w:type="character" w:customStyle="1" w:styleId="content2">
    <w:name w:val="content2"/>
    <w:basedOn w:val="ac"/>
  </w:style>
  <w:style w:type="character" w:customStyle="1" w:styleId="Char4">
    <w:name w:val="纯文本 Char"/>
    <w:link w:val="af8"/>
    <w:rPr>
      <w:rFonts w:ascii="宋体" w:eastAsia="宋体" w:hAnsi="Courier New" w:cs="Times New Roman"/>
      <w:kern w:val="10"/>
      <w:szCs w:val="20"/>
    </w:rPr>
  </w:style>
  <w:style w:type="character" w:customStyle="1" w:styleId="3Char1">
    <w:name w:val="正文文本缩进 3 Char"/>
    <w:link w:val="32"/>
    <w:rPr>
      <w:rFonts w:ascii="Times New Roman" w:eastAsia="宋体" w:hAnsi="Times New Roman" w:cs="Times New Roman"/>
      <w:sz w:val="24"/>
      <w:szCs w:val="20"/>
    </w:rPr>
  </w:style>
  <w:style w:type="character" w:customStyle="1" w:styleId="Chard">
    <w:name w:val="正文首行缩进 Char"/>
    <w:link w:val="aff2"/>
    <w:rPr>
      <w:rFonts w:ascii="Times New Roman" w:eastAsia="宋体" w:hAnsi="Times New Roman" w:cs="Times New Roman"/>
      <w:szCs w:val="24"/>
    </w:rPr>
  </w:style>
  <w:style w:type="character" w:customStyle="1" w:styleId="11CharChar">
    <w:name w:val="标题 1 1 Char Char"/>
    <w:rPr>
      <w:rFonts w:ascii="黑体" w:eastAsia="黑体"/>
      <w:b/>
      <w:kern w:val="44"/>
      <w:sz w:val="32"/>
      <w:lang w:val="en-US" w:eastAsia="zh-CN" w:bidi="ar-SA"/>
    </w:rPr>
  </w:style>
  <w:style w:type="character" w:customStyle="1" w:styleId="17">
    <w:name w:val="列表段落 字符1"/>
    <w:link w:val="Style327"/>
    <w:uiPriority w:val="34"/>
    <w:qFormat/>
    <w:rPr>
      <w:rFonts w:ascii="Times New Roman" w:hAnsi="Times New Roman"/>
      <w:kern w:val="2"/>
      <w:sz w:val="21"/>
      <w:szCs w:val="22"/>
    </w:rPr>
  </w:style>
  <w:style w:type="paragraph" w:customStyle="1" w:styleId="Style327">
    <w:name w:val="_Style 327"/>
    <w:basedOn w:val="aa"/>
    <w:next w:val="affb"/>
    <w:link w:val="17"/>
    <w:uiPriority w:val="34"/>
    <w:qFormat/>
    <w:pPr>
      <w:ind w:firstLineChars="200" w:firstLine="420"/>
    </w:pPr>
  </w:style>
  <w:style w:type="character" w:customStyle="1" w:styleId="Charb">
    <w:name w:val="标题 Char"/>
    <w:link w:val="aff0"/>
    <w:uiPriority w:val="10"/>
    <w:rPr>
      <w:rFonts w:ascii="Arial" w:hAnsi="Arial" w:cs="Arial"/>
      <w:b/>
      <w:bCs/>
      <w:kern w:val="2"/>
      <w:sz w:val="32"/>
      <w:szCs w:val="32"/>
    </w:rPr>
  </w:style>
  <w:style w:type="character" w:customStyle="1" w:styleId="CharChar4">
    <w:name w:val="罗慧（一级标题） Char Char"/>
    <w:link w:val="afff4"/>
    <w:rPr>
      <w:rFonts w:ascii="Times New Roman" w:eastAsia="宋体" w:hAnsi="Times New Roman" w:cs="Times New Roman"/>
      <w:b/>
      <w:snapToGrid w:val="0"/>
      <w:kern w:val="0"/>
      <w:sz w:val="28"/>
      <w:szCs w:val="20"/>
    </w:rPr>
  </w:style>
  <w:style w:type="paragraph" w:customStyle="1" w:styleId="afff4">
    <w:name w:val="罗慧（一级标题）"/>
    <w:basedOn w:val="aa"/>
    <w:link w:val="CharChar4"/>
    <w:pPr>
      <w:widowControl/>
      <w:spacing w:line="520" w:lineRule="exact"/>
      <w:outlineLvl w:val="0"/>
    </w:pPr>
    <w:rPr>
      <w:b/>
      <w:snapToGrid w:val="0"/>
      <w:kern w:val="0"/>
      <w:sz w:val="28"/>
      <w:szCs w:val="20"/>
    </w:rPr>
  </w:style>
  <w:style w:type="character" w:customStyle="1" w:styleId="Charc">
    <w:name w:val="批注主题 Char"/>
    <w:link w:val="aff1"/>
    <w:semiHidden/>
    <w:rPr>
      <w:rFonts w:ascii="Times New Roman" w:eastAsia="宋体" w:hAnsi="Times New Roman" w:cs="Times New Roman"/>
      <w:b/>
      <w:bCs/>
      <w:szCs w:val="24"/>
    </w:rPr>
  </w:style>
  <w:style w:type="character" w:customStyle="1" w:styleId="Charf4">
    <w:name w:val="无间隔 Char"/>
    <w:link w:val="afff5"/>
    <w:uiPriority w:val="1"/>
    <w:rPr>
      <w:kern w:val="2"/>
      <w:sz w:val="21"/>
      <w:szCs w:val="22"/>
      <w:lang w:val="en-US" w:eastAsia="zh-CN" w:bidi="ar-SA"/>
    </w:rPr>
  </w:style>
  <w:style w:type="paragraph" w:styleId="afff5">
    <w:name w:val="No Spacing"/>
    <w:link w:val="Charf4"/>
    <w:uiPriority w:val="1"/>
    <w:qFormat/>
    <w:pPr>
      <w:widowControl w:val="0"/>
      <w:jc w:val="both"/>
    </w:pPr>
    <w:rPr>
      <w:kern w:val="2"/>
      <w:sz w:val="21"/>
      <w:szCs w:val="22"/>
    </w:rPr>
  </w:style>
  <w:style w:type="character" w:customStyle="1" w:styleId="3CharCharCharCharCharCharCharCharCharChar">
    <w:name w:val="样式 样式 标题 3 + (中文) 黑体 Char + (中文) 宋体 小四 Char Char Char Char Char Char Char Char Char"/>
    <w:link w:val="3CharCharCharCharCharCharCharCharChar"/>
    <w:rPr>
      <w:rFonts w:ascii="宋体" w:hAnsi="Courier New" w:cs="Courier New"/>
      <w:kern w:val="2"/>
      <w:sz w:val="24"/>
      <w:szCs w:val="21"/>
    </w:rPr>
  </w:style>
  <w:style w:type="paragraph" w:customStyle="1" w:styleId="3CharCharCharCharCharCharCharCharChar">
    <w:name w:val="样式 样式 标题 3 + (中文) 黑体 Char + (中文) 宋体 小四 Char Char Char Char Char Char Char Char"/>
    <w:basedOn w:val="3Char2"/>
    <w:link w:val="3CharCharCharCharCharCharCharCharCharChar"/>
    <w:pPr>
      <w:spacing w:line="400" w:lineRule="exact"/>
      <w:ind w:leftChars="400" w:left="400"/>
    </w:pPr>
    <w:rPr>
      <w:rFonts w:eastAsia="宋体" w:cs="Times New Roman"/>
      <w:sz w:val="24"/>
    </w:rPr>
  </w:style>
  <w:style w:type="paragraph" w:customStyle="1" w:styleId="3Char2">
    <w:name w:val="样式 标题 3 + (中文) 黑体 Char"/>
    <w:basedOn w:val="af8"/>
    <w:pPr>
      <w:tabs>
        <w:tab w:val="left" w:pos="360"/>
      </w:tabs>
    </w:pPr>
    <w:rPr>
      <w:rFonts w:eastAsia="黑体" w:cs="Courier New"/>
      <w:kern w:val="2"/>
      <w:szCs w:val="21"/>
    </w:rPr>
  </w:style>
  <w:style w:type="character" w:customStyle="1" w:styleId="3Char">
    <w:name w:val="标题 3 Char"/>
    <w:link w:val="3"/>
    <w:rPr>
      <w:b/>
      <w:bCs/>
      <w:sz w:val="32"/>
      <w:szCs w:val="32"/>
    </w:rPr>
  </w:style>
  <w:style w:type="character" w:customStyle="1" w:styleId="4Char">
    <w:name w:val="标题 4 Char"/>
    <w:link w:val="4"/>
    <w:rPr>
      <w:rFonts w:ascii="宋体" w:eastAsia="宋体" w:hAnsi="Arial" w:cs="Times New Roman"/>
      <w:snapToGrid w:val="0"/>
      <w:color w:val="000000"/>
      <w:kern w:val="0"/>
      <w:szCs w:val="20"/>
    </w:rPr>
  </w:style>
  <w:style w:type="character" w:customStyle="1" w:styleId="Charf5">
    <w:name w:val="罗慧（三级标题） Char"/>
    <w:link w:val="afff6"/>
    <w:rPr>
      <w:rFonts w:ascii="Times New Roman" w:eastAsia="宋体" w:hAnsi="宋体" w:cs="Times New Roman"/>
      <w:b/>
      <w:bCs/>
      <w:kern w:val="0"/>
      <w:szCs w:val="21"/>
      <w:lang w:val="zh-CN"/>
    </w:rPr>
  </w:style>
  <w:style w:type="paragraph" w:customStyle="1" w:styleId="afff6">
    <w:name w:val="罗慧（三级标题）"/>
    <w:basedOn w:val="aa"/>
    <w:link w:val="Charf5"/>
    <w:pPr>
      <w:spacing w:line="520" w:lineRule="exact"/>
      <w:ind w:left="562" w:hanging="562"/>
      <w:outlineLvl w:val="3"/>
    </w:pPr>
    <w:rPr>
      <w:rFonts w:hAnsi="宋体"/>
      <w:b/>
      <w:bCs/>
      <w:kern w:val="0"/>
      <w:sz w:val="20"/>
      <w:szCs w:val="21"/>
      <w:lang w:val="zh-CN"/>
    </w:rPr>
  </w:style>
  <w:style w:type="character" w:customStyle="1" w:styleId="Char9">
    <w:name w:val="脚注文本 Char"/>
    <w:link w:val="afe"/>
    <w:rPr>
      <w:color w:val="0000FF"/>
      <w:sz w:val="18"/>
    </w:rPr>
  </w:style>
  <w:style w:type="character" w:customStyle="1" w:styleId="Char2">
    <w:name w:val="正文文本 Char"/>
    <w:basedOn w:val="ac"/>
    <w:link w:val="af5"/>
  </w:style>
  <w:style w:type="character" w:customStyle="1" w:styleId="1CharChar">
    <w:name w:val="三角符号1 Char Char"/>
    <w:link w:val="11"/>
    <w:rPr>
      <w:rFonts w:ascii="宋体" w:hAnsi="宋体"/>
      <w:kern w:val="2"/>
      <w:sz w:val="24"/>
      <w:szCs w:val="24"/>
    </w:rPr>
  </w:style>
  <w:style w:type="paragraph" w:customStyle="1" w:styleId="11">
    <w:name w:val="三角符号1"/>
    <w:basedOn w:val="aa"/>
    <w:link w:val="1CharChar"/>
    <w:pPr>
      <w:numPr>
        <w:numId w:val="4"/>
      </w:numPr>
      <w:spacing w:line="360" w:lineRule="auto"/>
    </w:pPr>
    <w:rPr>
      <w:rFonts w:ascii="宋体" w:hAnsi="宋体"/>
      <w:sz w:val="24"/>
      <w:szCs w:val="24"/>
    </w:rPr>
  </w:style>
  <w:style w:type="character" w:customStyle="1" w:styleId="Char11">
    <w:name w:val="脚注文本 Char1"/>
    <w:uiPriority w:val="99"/>
    <w:semiHidden/>
    <w:rPr>
      <w:kern w:val="2"/>
      <w:sz w:val="18"/>
      <w:szCs w:val="18"/>
    </w:rPr>
  </w:style>
  <w:style w:type="character" w:customStyle="1" w:styleId="Charf6">
    <w:name w:val="罗（三级） Char"/>
    <w:basedOn w:val="Charf7"/>
    <w:link w:val="afff7"/>
    <w:rPr>
      <w:rFonts w:ascii="Times New Roman" w:hAnsi="Times New Roman"/>
      <w:b/>
      <w:snapToGrid w:val="0"/>
      <w:sz w:val="28"/>
      <w:lang w:val="en-US" w:eastAsia="zh-CN" w:bidi="ar-SA"/>
    </w:rPr>
  </w:style>
  <w:style w:type="character" w:customStyle="1" w:styleId="Charf7">
    <w:name w:val="罗（二级） Char"/>
    <w:link w:val="afff8"/>
    <w:rPr>
      <w:rFonts w:ascii="Times New Roman" w:hAnsi="Times New Roman"/>
      <w:b/>
      <w:snapToGrid w:val="0"/>
      <w:sz w:val="28"/>
      <w:lang w:val="en-US" w:eastAsia="zh-CN" w:bidi="ar-SA"/>
    </w:rPr>
  </w:style>
  <w:style w:type="paragraph" w:customStyle="1" w:styleId="afff8">
    <w:name w:val="罗（二级）"/>
    <w:basedOn w:val="afff9"/>
    <w:link w:val="Charf7"/>
    <w:pPr>
      <w:outlineLvl w:val="0"/>
    </w:pPr>
    <w:rPr>
      <w:b/>
    </w:rPr>
  </w:style>
  <w:style w:type="paragraph" w:customStyle="1" w:styleId="afff9">
    <w:name w:val="正文（罗慧）"/>
    <w:link w:val="Charf8"/>
    <w:pPr>
      <w:spacing w:line="520" w:lineRule="exact"/>
      <w:jc w:val="both"/>
    </w:pPr>
    <w:rPr>
      <w:snapToGrid w:val="0"/>
      <w:sz w:val="28"/>
    </w:rPr>
  </w:style>
  <w:style w:type="paragraph" w:customStyle="1" w:styleId="afff7">
    <w:name w:val="罗（三级）"/>
    <w:basedOn w:val="afff8"/>
    <w:link w:val="Charf6"/>
    <w:pPr>
      <w:outlineLvl w:val="2"/>
    </w:pPr>
    <w:rPr>
      <w:b w:val="0"/>
    </w:rPr>
  </w:style>
  <w:style w:type="character" w:customStyle="1" w:styleId="Char7">
    <w:name w:val="页脚 Char"/>
    <w:link w:val="afb"/>
    <w:uiPriority w:val="99"/>
    <w:rPr>
      <w:sz w:val="18"/>
      <w:szCs w:val="18"/>
    </w:rPr>
  </w:style>
  <w:style w:type="character" w:customStyle="1" w:styleId="Charf9">
    <w:name w:val="罗（正文） Char"/>
    <w:link w:val="afffa"/>
    <w:rPr>
      <w:rFonts w:ascii="Times New Roman" w:hAnsi="Times New Roman"/>
      <w:sz w:val="28"/>
      <w:lang w:val="en-US" w:eastAsia="zh-CN" w:bidi="ar-SA"/>
    </w:rPr>
  </w:style>
  <w:style w:type="paragraph" w:customStyle="1" w:styleId="afffa">
    <w:name w:val="罗（正文）"/>
    <w:link w:val="Charf9"/>
    <w:pPr>
      <w:spacing w:line="520" w:lineRule="exact"/>
      <w:ind w:firstLineChars="200" w:firstLine="560"/>
    </w:pPr>
    <w:rPr>
      <w:sz w:val="28"/>
    </w:rPr>
  </w:style>
  <w:style w:type="character" w:customStyle="1" w:styleId="Char21">
    <w:name w:val="批注文字 Char2"/>
    <w:rPr>
      <w:kern w:val="2"/>
      <w:sz w:val="21"/>
      <w:szCs w:val="24"/>
    </w:rPr>
  </w:style>
  <w:style w:type="character" w:customStyle="1" w:styleId="SCCTPIChar">
    <w:name w:val="SCCTPI图 Char"/>
    <w:link w:val="SCCTPI"/>
    <w:rPr>
      <w:rFonts w:ascii="Times New Roman" w:hAnsi="Times New Roman"/>
      <w:kern w:val="2"/>
      <w:sz w:val="21"/>
      <w:szCs w:val="24"/>
    </w:rPr>
  </w:style>
  <w:style w:type="paragraph" w:customStyle="1" w:styleId="SCCTPI">
    <w:name w:val="SCCTPI图"/>
    <w:basedOn w:val="a9"/>
    <w:link w:val="SCCTPIChar"/>
    <w:pPr>
      <w:numPr>
        <w:numId w:val="0"/>
      </w:numPr>
      <w:tabs>
        <w:tab w:val="clear" w:pos="8306"/>
        <w:tab w:val="left" w:pos="627"/>
      </w:tabs>
      <w:adjustRightInd/>
      <w:spacing w:before="0"/>
      <w:ind w:left="840" w:hanging="360"/>
      <w:jc w:val="center"/>
      <w:textAlignment w:val="auto"/>
    </w:pPr>
    <w:rPr>
      <w:rFonts w:ascii="Times New Roman" w:eastAsia="宋体" w:hAnsi="Times New Roman"/>
      <w:i w:val="0"/>
      <w:kern w:val="2"/>
      <w:sz w:val="21"/>
      <w:szCs w:val="24"/>
    </w:rPr>
  </w:style>
  <w:style w:type="character" w:customStyle="1" w:styleId="Charfa">
    <w:name w:val="宽表格 Char"/>
    <w:link w:val="afffb"/>
    <w:rPr>
      <w:rFonts w:ascii="宋体" w:eastAsia="宋体" w:hAnsi="Times New Roman" w:cs="Times New Roman"/>
      <w:sz w:val="24"/>
      <w:szCs w:val="24"/>
    </w:rPr>
  </w:style>
  <w:style w:type="paragraph" w:customStyle="1" w:styleId="afffb">
    <w:name w:val="宽表格"/>
    <w:basedOn w:val="afff5"/>
    <w:link w:val="Charfa"/>
    <w:qFormat/>
    <w:pPr>
      <w:keepNext/>
      <w:jc w:val="center"/>
    </w:pPr>
    <w:rPr>
      <w:rFonts w:ascii="宋体"/>
      <w:kern w:val="0"/>
      <w:sz w:val="24"/>
      <w:szCs w:val="24"/>
    </w:rPr>
  </w:style>
  <w:style w:type="character" w:customStyle="1" w:styleId="Char5">
    <w:name w:val="日期 Char"/>
    <w:link w:val="af9"/>
    <w:rPr>
      <w:rFonts w:ascii="Times New Roman" w:eastAsia="宋体" w:hAnsi="Times New Roman" w:cs="Times New Roman"/>
      <w:szCs w:val="24"/>
    </w:rPr>
  </w:style>
  <w:style w:type="character" w:customStyle="1" w:styleId="Char6">
    <w:name w:val="批注框文本 Char"/>
    <w:link w:val="afa"/>
    <w:rPr>
      <w:sz w:val="18"/>
      <w:szCs w:val="18"/>
    </w:rPr>
  </w:style>
  <w:style w:type="character" w:customStyle="1" w:styleId="small">
    <w:name w:val="small"/>
    <w:basedOn w:val="ac"/>
  </w:style>
  <w:style w:type="character" w:customStyle="1" w:styleId="afffc">
    <w:name w:val="列出段落 字符"/>
    <w:link w:val="18"/>
    <w:uiPriority w:val="34"/>
    <w:qFormat/>
    <w:rPr>
      <w:kern w:val="2"/>
      <w:sz w:val="21"/>
      <w:szCs w:val="22"/>
    </w:rPr>
  </w:style>
  <w:style w:type="paragraph" w:customStyle="1" w:styleId="18">
    <w:name w:val="列出段落1"/>
    <w:basedOn w:val="aa"/>
    <w:link w:val="afffc"/>
    <w:qFormat/>
    <w:pPr>
      <w:ind w:firstLineChars="200" w:firstLine="420"/>
    </w:pPr>
  </w:style>
  <w:style w:type="character" w:customStyle="1" w:styleId="weby11">
    <w:name w:val="weby11"/>
    <w:rPr>
      <w:sz w:val="18"/>
    </w:rPr>
  </w:style>
  <w:style w:type="character" w:customStyle="1" w:styleId="1Char">
    <w:name w:val="标题 1 Char"/>
    <w:link w:val="13"/>
    <w:rPr>
      <w:b/>
      <w:bCs/>
      <w:kern w:val="44"/>
      <w:sz w:val="44"/>
      <w:szCs w:val="44"/>
    </w:rPr>
  </w:style>
  <w:style w:type="character" w:customStyle="1" w:styleId="9Char">
    <w:name w:val="标题 9 Char"/>
    <w:link w:val="9"/>
    <w:rPr>
      <w:rFonts w:ascii="Arial" w:eastAsia="黑体" w:hAnsi="Arial" w:cs="Times New Roman"/>
      <w:szCs w:val="21"/>
    </w:rPr>
  </w:style>
  <w:style w:type="character" w:customStyle="1" w:styleId="Charfb">
    <w:name w:val="图表标题 Char"/>
    <w:link w:val="afffd"/>
    <w:rPr>
      <w:rFonts w:ascii="黑体" w:eastAsia="黑体" w:hAnsi="Times New Roman"/>
      <w:kern w:val="2"/>
      <w:sz w:val="24"/>
      <w:szCs w:val="24"/>
    </w:rPr>
  </w:style>
  <w:style w:type="paragraph" w:customStyle="1" w:styleId="afffd">
    <w:name w:val="图表标题"/>
    <w:basedOn w:val="aa"/>
    <w:next w:val="aa"/>
    <w:link w:val="Charfb"/>
    <w:pPr>
      <w:jc w:val="center"/>
    </w:pPr>
    <w:rPr>
      <w:rFonts w:ascii="黑体" w:eastAsia="黑体"/>
      <w:sz w:val="24"/>
      <w:szCs w:val="24"/>
    </w:rPr>
  </w:style>
  <w:style w:type="character" w:customStyle="1" w:styleId="2Char1">
    <w:name w:val="正文文本 2 Char"/>
    <w:link w:val="23"/>
    <w:rPr>
      <w:rFonts w:ascii="Times New Roman" w:eastAsia="宋体" w:hAnsi="Times New Roman" w:cs="Times New Roman"/>
      <w:color w:val="0000FF"/>
      <w:sz w:val="24"/>
      <w:szCs w:val="20"/>
    </w:rPr>
  </w:style>
  <w:style w:type="character" w:customStyle="1" w:styleId="CharChar5">
    <w:name w:val="Char Char"/>
    <w:rPr>
      <w:rFonts w:ascii="宋体" w:eastAsia="宋体"/>
      <w:kern w:val="2"/>
      <w:sz w:val="24"/>
      <w:lang w:val="en-US" w:eastAsia="zh-CN" w:bidi="ar-SA"/>
    </w:rPr>
  </w:style>
  <w:style w:type="character" w:customStyle="1" w:styleId="ListofTablesCharChar">
    <w:name w:val="List of Tables Char Char"/>
    <w:semiHidden/>
    <w:rPr>
      <w:rFonts w:ascii="Arial" w:eastAsia="楷体_GB2312" w:hAnsi="Arial"/>
      <w:i/>
      <w:kern w:val="44"/>
      <w:sz w:val="24"/>
      <w:lang w:val="en-US" w:eastAsia="zh-CN" w:bidi="ar-SA"/>
    </w:rPr>
  </w:style>
  <w:style w:type="character" w:customStyle="1" w:styleId="BChar">
    <w:name w:val="B条目编号 Char"/>
    <w:link w:val="B"/>
    <w:rPr>
      <w:rFonts w:ascii="宋体" w:eastAsia="宋体" w:hAnsi="宋体" w:cs="Times New Roman"/>
      <w:sz w:val="24"/>
      <w:szCs w:val="21"/>
    </w:rPr>
  </w:style>
  <w:style w:type="paragraph" w:customStyle="1" w:styleId="B">
    <w:name w:val="B条目编号"/>
    <w:basedOn w:val="aa"/>
    <w:link w:val="BChar"/>
    <w:pPr>
      <w:keepNext/>
      <w:widowControl/>
      <w:spacing w:line="300" w:lineRule="auto"/>
      <w:ind w:left="480"/>
      <w:jc w:val="left"/>
    </w:pPr>
    <w:rPr>
      <w:rFonts w:ascii="宋体" w:hAnsi="宋体"/>
      <w:kern w:val="0"/>
      <w:sz w:val="24"/>
      <w:szCs w:val="21"/>
    </w:rPr>
  </w:style>
  <w:style w:type="character" w:customStyle="1" w:styleId="Char">
    <w:name w:val="正文缩进 Char"/>
    <w:link w:val="ab"/>
    <w:rPr>
      <w:rFonts w:ascii="Times New Roman" w:eastAsia="宋体" w:hAnsi="Times New Roman" w:cs="Times New Roman"/>
      <w:sz w:val="24"/>
      <w:szCs w:val="20"/>
    </w:rPr>
  </w:style>
  <w:style w:type="character" w:customStyle="1" w:styleId="19">
    <w:name w:val="未处理的提及1"/>
    <w:uiPriority w:val="99"/>
    <w:unhideWhenUsed/>
    <w:rPr>
      <w:color w:val="605E5C"/>
      <w:shd w:val="clear" w:color="auto" w:fill="E1DFDD"/>
    </w:rPr>
  </w:style>
  <w:style w:type="character" w:customStyle="1" w:styleId="2Char">
    <w:name w:val="标题 2 Char"/>
    <w:link w:val="2"/>
    <w:rPr>
      <w:rFonts w:ascii="Cambria" w:eastAsia="宋体" w:hAnsi="Cambria" w:cs="Times New Roman"/>
      <w:b/>
      <w:bCs/>
      <w:sz w:val="32"/>
      <w:szCs w:val="32"/>
    </w:rPr>
  </w:style>
  <w:style w:type="character" w:customStyle="1" w:styleId="Charf8">
    <w:name w:val="正文（罗慧） Char"/>
    <w:link w:val="afff9"/>
    <w:rPr>
      <w:rFonts w:ascii="Times New Roman" w:hAnsi="Times New Roman"/>
      <w:snapToGrid w:val="0"/>
      <w:sz w:val="28"/>
      <w:lang w:val="en-US" w:eastAsia="zh-CN" w:bidi="ar-SA"/>
    </w:rPr>
  </w:style>
  <w:style w:type="character" w:customStyle="1" w:styleId="3MSGothic105CharCharCharCharCharCharCharCharCharCharCharChar">
    <w:name w:val="樣式 標題 3 + (中文) MS Gothic 10.5 點 Char Char Char Char Char Char Char Char Char Char Char Char"/>
    <w:rPr>
      <w:rFonts w:eastAsia="MS Gothic" w:hAnsi="PMingLiU"/>
      <w:snapToGrid w:val="0"/>
      <w:kern w:val="2"/>
      <w:sz w:val="24"/>
      <w:szCs w:val="24"/>
      <w:lang w:val="en-AU" w:eastAsia="zh-TW"/>
    </w:rPr>
  </w:style>
  <w:style w:type="character" w:customStyle="1" w:styleId="3text1">
    <w:name w:val="3text1"/>
    <w:rPr>
      <w:rFonts w:ascii="ˎ̥" w:hAnsi="ˎ̥" w:hint="default"/>
      <w:sz w:val="18"/>
      <w:szCs w:val="18"/>
      <w:u w:val="none"/>
    </w:rPr>
  </w:style>
  <w:style w:type="character" w:customStyle="1" w:styleId="afffe">
    <w:name w:val="字元"/>
    <w:rPr>
      <w:rFonts w:ascii="Arial" w:eastAsia="PMingLiU" w:hAnsi="Arial"/>
      <w:b/>
      <w:bCs/>
      <w:sz w:val="24"/>
      <w:szCs w:val="32"/>
      <w:lang w:val="en-US" w:eastAsia="en-US" w:bidi="ar-SA"/>
    </w:rPr>
  </w:style>
  <w:style w:type="character" w:customStyle="1" w:styleId="CharCharCharCharChar0">
    <w:name w:val="Char Char Char Char Char"/>
    <w:link w:val="CharCharCharChar"/>
    <w:rPr>
      <w:rFonts w:ascii="宋体" w:hAnsi="宋体" w:cs="宋体"/>
      <w:kern w:val="2"/>
      <w:sz w:val="24"/>
      <w:szCs w:val="24"/>
    </w:rPr>
  </w:style>
  <w:style w:type="paragraph" w:customStyle="1" w:styleId="CharCharCharChar">
    <w:name w:val="Char Char Char Char"/>
    <w:basedOn w:val="aa"/>
    <w:link w:val="CharCharCharCharChar0"/>
    <w:pPr>
      <w:spacing w:line="360" w:lineRule="auto"/>
      <w:ind w:firstLineChars="200" w:firstLine="200"/>
    </w:pPr>
    <w:rPr>
      <w:rFonts w:ascii="宋体" w:hAnsi="宋体"/>
      <w:sz w:val="24"/>
      <w:szCs w:val="24"/>
    </w:rPr>
  </w:style>
  <w:style w:type="character" w:customStyle="1" w:styleId="3CharCharCharCharCharCharChar">
    <w:name w:val="样式 样式 标题 3 + (中文) 黑体 Char + (中文) 宋体 小四 Char Char Char Char Char Char"/>
    <w:link w:val="3CharCharCharCharCharChar"/>
    <w:rPr>
      <w:rFonts w:ascii="宋体" w:eastAsia="宋体" w:hAnsi="Courier New" w:cs="Courier New"/>
      <w:sz w:val="24"/>
      <w:szCs w:val="21"/>
    </w:rPr>
  </w:style>
  <w:style w:type="paragraph" w:customStyle="1" w:styleId="3CharCharCharCharCharChar">
    <w:name w:val="样式 样式 标题 3 + (中文) 黑体 Char + (中文) 宋体 小四 Char Char Char Char Char"/>
    <w:basedOn w:val="aa"/>
    <w:link w:val="3CharCharCharCharCharCharChar"/>
    <w:pPr>
      <w:spacing w:line="400" w:lineRule="exact"/>
      <w:ind w:leftChars="400" w:left="400"/>
    </w:pPr>
    <w:rPr>
      <w:rFonts w:ascii="宋体" w:hAnsi="Courier New"/>
      <w:kern w:val="0"/>
      <w:sz w:val="24"/>
      <w:szCs w:val="21"/>
    </w:rPr>
  </w:style>
  <w:style w:type="character" w:customStyle="1" w:styleId="Char12">
    <w:name w:val="正文首行缩进 Char1"/>
    <w:rPr>
      <w:rFonts w:ascii="宋体" w:eastAsia="宋体" w:hAnsi="Times New Roman"/>
      <w:kern w:val="2"/>
      <w:sz w:val="24"/>
      <w:szCs w:val="24"/>
      <w:lang w:val="en-US" w:eastAsia="zh-CN" w:bidi="ar-SA"/>
    </w:rPr>
  </w:style>
  <w:style w:type="character" w:customStyle="1" w:styleId="Char8">
    <w:name w:val="页眉 Char"/>
    <w:link w:val="afc"/>
    <w:rPr>
      <w:sz w:val="18"/>
      <w:szCs w:val="18"/>
    </w:rPr>
  </w:style>
  <w:style w:type="character" w:customStyle="1" w:styleId="Charfc">
    <w:name w:val="罗慧（插图） Char"/>
    <w:link w:val="affff"/>
    <w:rPr>
      <w:rFonts w:ascii="Times New Roman" w:eastAsia="黑体" w:hAnsi="Times New Roman"/>
      <w:kern w:val="2"/>
      <w:sz w:val="24"/>
      <w:szCs w:val="24"/>
      <w:lang w:val="en-US" w:eastAsia="zh-CN" w:bidi="ar-SA"/>
    </w:rPr>
  </w:style>
  <w:style w:type="paragraph" w:customStyle="1" w:styleId="affff">
    <w:name w:val="罗慧（插图）"/>
    <w:link w:val="Charfc"/>
    <w:pPr>
      <w:spacing w:line="360" w:lineRule="auto"/>
      <w:ind w:firstLine="420"/>
      <w:jc w:val="center"/>
      <w:outlineLvl w:val="0"/>
    </w:pPr>
    <w:rPr>
      <w:rFonts w:eastAsia="黑体"/>
      <w:kern w:val="2"/>
      <w:sz w:val="24"/>
      <w:szCs w:val="24"/>
    </w:rPr>
  </w:style>
  <w:style w:type="character" w:styleId="affff0">
    <w:name w:val="Placeholder Text"/>
    <w:uiPriority w:val="99"/>
    <w:semiHidden/>
    <w:rPr>
      <w:color w:val="808080"/>
    </w:rPr>
  </w:style>
  <w:style w:type="character" w:customStyle="1" w:styleId="2Char2">
    <w:name w:val="标题2正文 Char"/>
    <w:link w:val="26"/>
    <w:rPr>
      <w:rFonts w:ascii="宋体" w:eastAsia="宋体" w:hAnsi="Times New Roman" w:cs="Times New Roman"/>
      <w:sz w:val="24"/>
      <w:szCs w:val="24"/>
    </w:rPr>
  </w:style>
  <w:style w:type="paragraph" w:customStyle="1" w:styleId="26">
    <w:name w:val="标题2正文"/>
    <w:basedOn w:val="aa"/>
    <w:link w:val="2Char2"/>
    <w:qFormat/>
    <w:pPr>
      <w:keepNext/>
      <w:spacing w:line="360" w:lineRule="auto"/>
      <w:ind w:left="1134"/>
    </w:pPr>
    <w:rPr>
      <w:rFonts w:ascii="宋体"/>
      <w:kern w:val="0"/>
      <w:sz w:val="24"/>
      <w:szCs w:val="24"/>
    </w:rPr>
  </w:style>
  <w:style w:type="character" w:customStyle="1" w:styleId="3Char0">
    <w:name w:val="正文文本 3 Char"/>
    <w:link w:val="30"/>
    <w:rPr>
      <w:rFonts w:ascii="宋体" w:hAnsi="宋体"/>
      <w:color w:val="000000"/>
      <w:kern w:val="2"/>
      <w:sz w:val="21"/>
      <w:szCs w:val="24"/>
    </w:rPr>
  </w:style>
  <w:style w:type="character" w:customStyle="1" w:styleId="Char0">
    <w:name w:val="文档结构图 Char"/>
    <w:link w:val="af2"/>
    <w:semiHidden/>
    <w:rPr>
      <w:rFonts w:ascii="宋体" w:eastAsia="宋体"/>
      <w:sz w:val="18"/>
      <w:szCs w:val="18"/>
    </w:rPr>
  </w:style>
  <w:style w:type="character" w:customStyle="1" w:styleId="CharCharCharCharChar1">
    <w:name w:val="圆点段 Char Char Char Char Char"/>
    <w:link w:val="CharCharCharChar0"/>
    <w:rPr>
      <w:rFonts w:ascii="宋体"/>
      <w:sz w:val="24"/>
    </w:rPr>
  </w:style>
  <w:style w:type="paragraph" w:customStyle="1" w:styleId="CharCharCharChar0">
    <w:name w:val="圆点段 Char Char Char Char"/>
    <w:basedOn w:val="aa"/>
    <w:link w:val="CharCharCharCharChar1"/>
    <w:pPr>
      <w:tabs>
        <w:tab w:val="left" w:pos="1273"/>
      </w:tabs>
      <w:spacing w:line="500" w:lineRule="exact"/>
      <w:ind w:left="1273" w:hanging="420"/>
    </w:pPr>
    <w:rPr>
      <w:rFonts w:ascii="宋体"/>
      <w:kern w:val="0"/>
      <w:sz w:val="24"/>
      <w:szCs w:val="20"/>
    </w:rPr>
  </w:style>
  <w:style w:type="paragraph" w:customStyle="1" w:styleId="20015">
    <w:name w:val="样式 标题 2 + 小四 段前: 0 磅 段后: 0 磅 行距: 1.5 倍行距"/>
    <w:basedOn w:val="2"/>
    <w:pPr>
      <w:spacing w:before="0" w:after="0" w:line="360" w:lineRule="auto"/>
    </w:pPr>
    <w:rPr>
      <w:rFonts w:ascii="Arial" w:eastAsia="黑体" w:hAnsi="Arial" w:cs="宋体"/>
      <w:sz w:val="24"/>
      <w:szCs w:val="20"/>
    </w:rPr>
  </w:style>
  <w:style w:type="paragraph" w:customStyle="1" w:styleId="xl36">
    <w:name w:val="xl36"/>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f1">
    <w:name w:val="表内容"/>
    <w:basedOn w:val="aa"/>
    <w:pPr>
      <w:spacing w:line="300" w:lineRule="auto"/>
      <w:jc w:val="center"/>
    </w:pPr>
    <w:rPr>
      <w:sz w:val="24"/>
      <w:szCs w:val="18"/>
    </w:rPr>
  </w:style>
  <w:style w:type="paragraph" w:customStyle="1" w:styleId="2-112112headlinehheadlineSR2ERMH2h">
    <w:name w:val="样式 标题 2控制中心-1.1编号标题2标题 1.12 headlinehheadlineS&amp;R2ERMH2h..."/>
    <w:basedOn w:val="2"/>
    <w:pPr>
      <w:tabs>
        <w:tab w:val="left" w:pos="1440"/>
      </w:tabs>
      <w:spacing w:before="100" w:after="0" w:line="415" w:lineRule="auto"/>
      <w:ind w:left="1440" w:hanging="720"/>
    </w:pPr>
    <w:rPr>
      <w:rFonts w:ascii="Arial" w:eastAsia="黑体" w:hAnsi="Arial" w:cs="宋体"/>
      <w:sz w:val="28"/>
      <w:szCs w:val="20"/>
    </w:rPr>
  </w:style>
  <w:style w:type="paragraph" w:customStyle="1" w:styleId="xl24">
    <w:name w:val="xl24"/>
    <w:basedOn w:val="aa"/>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font6">
    <w:name w:val="font6"/>
    <w:basedOn w:val="aa"/>
    <w:pPr>
      <w:widowControl/>
      <w:spacing w:before="100" w:beforeAutospacing="1" w:after="100" w:afterAutospacing="1"/>
      <w:jc w:val="left"/>
    </w:pPr>
    <w:rPr>
      <w:rFonts w:ascii="宋体" w:hAnsi="宋体" w:cs="宋体"/>
      <w:b/>
      <w:bCs/>
      <w:kern w:val="0"/>
      <w:sz w:val="18"/>
      <w:szCs w:val="18"/>
    </w:rPr>
  </w:style>
  <w:style w:type="paragraph" w:customStyle="1" w:styleId="1">
    <w:name w:val="1)"/>
    <w:basedOn w:val="aa"/>
    <w:next w:val="ab"/>
    <w:pPr>
      <w:numPr>
        <w:numId w:val="5"/>
      </w:numPr>
      <w:tabs>
        <w:tab w:val="clear" w:pos="360"/>
        <w:tab w:val="left" w:pos="0"/>
      </w:tabs>
      <w:spacing w:line="480" w:lineRule="exact"/>
      <w:ind w:left="0" w:firstLine="0"/>
    </w:pPr>
    <w:rPr>
      <w:color w:val="000000"/>
      <w:sz w:val="24"/>
      <w:szCs w:val="24"/>
    </w:rPr>
  </w:style>
  <w:style w:type="paragraph" w:customStyle="1" w:styleId="Subtitle1">
    <w:name w:val="Sub title 1"/>
    <w:basedOn w:val="aa"/>
    <w:pPr>
      <w:tabs>
        <w:tab w:val="left" w:pos="1304"/>
      </w:tabs>
      <w:autoSpaceDE w:val="0"/>
      <w:autoSpaceDN w:val="0"/>
      <w:adjustRightInd w:val="0"/>
      <w:spacing w:before="170" w:line="300" w:lineRule="atLeast"/>
      <w:ind w:left="1304" w:hanging="170"/>
    </w:pPr>
    <w:rPr>
      <w:kern w:val="0"/>
      <w:sz w:val="24"/>
      <w:szCs w:val="20"/>
    </w:rPr>
  </w:style>
  <w:style w:type="paragraph" w:customStyle="1" w:styleId="xl54">
    <w:name w:val="xl54"/>
    <w:basedOn w:val="a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ParaCharCharCharChar">
    <w:name w:val="默认段落字体 Para Char Char Char Char"/>
    <w:basedOn w:val="aa"/>
    <w:rPr>
      <w:szCs w:val="21"/>
    </w:rPr>
  </w:style>
  <w:style w:type="paragraph" w:customStyle="1" w:styleId="1CharCharCharCharCharCharChar">
    <w:name w:val="1 Char Char Char Char Char Char Char"/>
    <w:basedOn w:val="aa"/>
    <w:pPr>
      <w:spacing w:afterLines="50" w:line="520" w:lineRule="exact"/>
      <w:jc w:val="center"/>
    </w:pPr>
    <w:rPr>
      <w:rFonts w:ascii="Arial" w:eastAsia="仿宋_GB2312" w:hAnsi="Arial"/>
      <w:sz w:val="28"/>
      <w:szCs w:val="20"/>
    </w:rPr>
  </w:style>
  <w:style w:type="paragraph" w:customStyle="1" w:styleId="xl27">
    <w:name w:val="xl27"/>
    <w:basedOn w:val="aa"/>
    <w:pPr>
      <w:widowControl/>
      <w:pBdr>
        <w:bottom w:val="single" w:sz="4" w:space="0" w:color="auto"/>
        <w:right w:val="single" w:sz="4" w:space="0" w:color="auto"/>
      </w:pBdr>
      <w:spacing w:before="100" w:beforeAutospacing="1" w:after="100" w:afterAutospacing="1"/>
      <w:textAlignment w:val="bottom"/>
    </w:pPr>
    <w:rPr>
      <w:rFonts w:ascii="Arial Unicode MS" w:eastAsia="Arial Unicode MS" w:hAnsi="Arial Unicode MS" w:cs="Arial Unicode MS"/>
      <w:kern w:val="0"/>
      <w:szCs w:val="21"/>
    </w:rPr>
  </w:style>
  <w:style w:type="paragraph" w:customStyle="1" w:styleId="affff2">
    <w:name w:val="一点段"/>
    <w:basedOn w:val="aa"/>
    <w:pPr>
      <w:spacing w:line="360" w:lineRule="auto"/>
    </w:pPr>
    <w:rPr>
      <w:rFonts w:ascii="宋体" w:hAnsi="宋体"/>
      <w:b/>
      <w:sz w:val="30"/>
      <w:szCs w:val="20"/>
    </w:rPr>
  </w:style>
  <w:style w:type="paragraph" w:customStyle="1" w:styleId="33">
    <w:name w:val="文件标题3"/>
    <w:basedOn w:val="3"/>
    <w:next w:val="af6"/>
    <w:pPr>
      <w:tabs>
        <w:tab w:val="left" w:pos="720"/>
        <w:tab w:val="left" w:pos="1220"/>
      </w:tabs>
      <w:adjustRightInd w:val="0"/>
      <w:spacing w:before="120" w:after="240" w:line="360" w:lineRule="auto"/>
      <w:ind w:left="1107" w:hanging="567"/>
      <w:textAlignment w:val="baseline"/>
    </w:pPr>
    <w:rPr>
      <w:rFonts w:ascii="Arial" w:hAnsi="宋体" w:cs="Arial"/>
      <w:sz w:val="21"/>
      <w:szCs w:val="22"/>
    </w:rPr>
  </w:style>
  <w:style w:type="paragraph" w:customStyle="1" w:styleId="xl53">
    <w:name w:val="xl53"/>
    <w:basedOn w:val="a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0303">
    <w:name w:val="样式 样式 招标—正文 + 段前: 0.3 行 段后: 0.3 行"/>
    <w:basedOn w:val="aa"/>
    <w:pPr>
      <w:keepNext/>
      <w:widowControl/>
      <w:spacing w:beforeLines="30" w:afterLines="30"/>
      <w:ind w:left="1259"/>
    </w:pPr>
    <w:rPr>
      <w:rFonts w:ascii="Arial" w:hAnsi="Arial"/>
      <w:szCs w:val="20"/>
    </w:rPr>
  </w:style>
  <w:style w:type="paragraph" w:customStyle="1" w:styleId="affff3">
    <w:name w:val="三级..."/>
    <w:basedOn w:val="aa"/>
    <w:pPr>
      <w:tabs>
        <w:tab w:val="left" w:pos="1111"/>
      </w:tabs>
      <w:adjustRightInd w:val="0"/>
      <w:snapToGrid w:val="0"/>
      <w:spacing w:line="360" w:lineRule="exact"/>
      <w:ind w:left="425" w:hanging="425"/>
      <w:textAlignment w:val="baseline"/>
    </w:pPr>
    <w:rPr>
      <w:kern w:val="0"/>
      <w:szCs w:val="20"/>
    </w:rPr>
  </w:style>
  <w:style w:type="paragraph" w:customStyle="1" w:styleId="xl48">
    <w:name w:val="xl48"/>
    <w:basedOn w:val="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szCs w:val="20"/>
    </w:rPr>
  </w:style>
  <w:style w:type="paragraph" w:customStyle="1" w:styleId="45520">
    <w:name w:val="样式 标题 4 + 小四 段前: 5 磅 段后: 5 磅 行距: 固定值 20 磅"/>
    <w:basedOn w:val="4"/>
    <w:pPr>
      <w:keepLines/>
      <w:tabs>
        <w:tab w:val="left" w:pos="2880"/>
      </w:tabs>
      <w:autoSpaceDE/>
      <w:autoSpaceDN/>
      <w:adjustRightInd/>
      <w:snapToGrid/>
      <w:spacing w:before="100" w:beforeAutospacing="1" w:after="100" w:afterAutospacing="1" w:line="400" w:lineRule="exact"/>
      <w:ind w:left="2880" w:hanging="720"/>
      <w:textAlignment w:val="auto"/>
    </w:pPr>
    <w:rPr>
      <w:rFonts w:ascii="Arial" w:eastAsia="黑体" w:cs="宋体"/>
      <w:b/>
      <w:bCs/>
      <w:snapToGrid/>
      <w:color w:val="auto"/>
      <w:kern w:val="2"/>
      <w:sz w:val="24"/>
    </w:rPr>
  </w:style>
  <w:style w:type="paragraph" w:customStyle="1" w:styleId="xl62">
    <w:name w:val="xl62"/>
    <w:basedOn w:val="aa"/>
    <w:pPr>
      <w:widowControl/>
      <w:pBdr>
        <w:top w:val="single" w:sz="4" w:space="0" w:color="auto"/>
      </w:pBdr>
      <w:spacing w:before="100" w:beforeAutospacing="1" w:after="100" w:afterAutospacing="1"/>
      <w:jc w:val="left"/>
    </w:pPr>
    <w:rPr>
      <w:rFonts w:ascii="宋体" w:hAnsi="宋体"/>
      <w:kern w:val="0"/>
      <w:sz w:val="24"/>
      <w:szCs w:val="24"/>
    </w:rPr>
  </w:style>
  <w:style w:type="paragraph" w:customStyle="1" w:styleId="affff4">
    <w:name w:val="标题（毕业设计）"/>
    <w:basedOn w:val="aa"/>
    <w:pPr>
      <w:keepNext/>
      <w:adjustRightInd w:val="0"/>
      <w:spacing w:line="360" w:lineRule="atLeast"/>
      <w:jc w:val="center"/>
      <w:textAlignment w:val="baseline"/>
    </w:pPr>
    <w:rPr>
      <w:rFonts w:ascii="黑体" w:eastAsia="黑体"/>
      <w:kern w:val="0"/>
      <w:sz w:val="36"/>
      <w:szCs w:val="36"/>
    </w:rPr>
  </w:style>
  <w:style w:type="paragraph" w:customStyle="1" w:styleId="xl37">
    <w:name w:val="xl37"/>
    <w:basedOn w:val="aa"/>
    <w:pPr>
      <w:widowControl/>
      <w:pBdr>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Char22">
    <w:name w:val="Char2"/>
    <w:basedOn w:val="aa"/>
    <w:pPr>
      <w:adjustRightInd w:val="0"/>
      <w:spacing w:line="360" w:lineRule="auto"/>
    </w:pPr>
    <w:rPr>
      <w:kern w:val="0"/>
      <w:sz w:val="24"/>
      <w:szCs w:val="20"/>
    </w:rPr>
  </w:style>
  <w:style w:type="paragraph" w:customStyle="1" w:styleId="4Arial12">
    <w:name w:val="样式 标题 4 + Arial 段后: 12 磅 行距: 单倍行距"/>
    <w:basedOn w:val="4"/>
    <w:pPr>
      <w:keepLines/>
      <w:tabs>
        <w:tab w:val="left" w:pos="864"/>
      </w:tabs>
      <w:autoSpaceDE/>
      <w:autoSpaceDN/>
      <w:spacing w:before="120" w:after="240" w:line="240" w:lineRule="auto"/>
      <w:ind w:left="864" w:hanging="864"/>
      <w:textAlignment w:val="auto"/>
    </w:pPr>
    <w:rPr>
      <w:rFonts w:ascii="Arial" w:eastAsia="仿宋_GB2312"/>
      <w:b/>
      <w:bCs/>
      <w:snapToGrid/>
      <w:color w:val="auto"/>
      <w:kern w:val="2"/>
      <w:sz w:val="36"/>
    </w:rPr>
  </w:style>
  <w:style w:type="paragraph" w:customStyle="1" w:styleId="CharCharCharCharCharCharChar">
    <w:name w:val="Char Char Char Char Char Char Char"/>
    <w:basedOn w:val="aa"/>
    <w:pPr>
      <w:spacing w:afterLines="50" w:line="520" w:lineRule="exact"/>
      <w:jc w:val="center"/>
    </w:pPr>
    <w:rPr>
      <w:rFonts w:ascii="Arial" w:eastAsia="仿宋_GB2312" w:hAnsi="Arial" w:hint="eastAsia"/>
      <w:sz w:val="28"/>
      <w:szCs w:val="20"/>
    </w:rPr>
  </w:style>
  <w:style w:type="paragraph" w:customStyle="1" w:styleId="CharCharChar2Char1">
    <w:name w:val="Char Char Char2 Char1"/>
    <w:basedOn w:val="aa"/>
    <w:pPr>
      <w:adjustRightInd w:val="0"/>
      <w:spacing w:line="360" w:lineRule="auto"/>
    </w:pPr>
    <w:rPr>
      <w:kern w:val="0"/>
      <w:sz w:val="24"/>
      <w:szCs w:val="20"/>
    </w:rPr>
  </w:style>
  <w:style w:type="paragraph" w:customStyle="1" w:styleId="1a">
    <w:name w:val="正文文本1"/>
    <w:pPr>
      <w:widowControl w:val="0"/>
      <w:autoSpaceDE w:val="0"/>
      <w:autoSpaceDN w:val="0"/>
      <w:adjustRightInd w:val="0"/>
      <w:spacing w:before="170" w:line="300" w:lineRule="atLeast"/>
      <w:ind w:left="1134"/>
      <w:jc w:val="both"/>
      <w:textAlignment w:val="baseline"/>
    </w:pPr>
    <w:rPr>
      <w:color w:val="000000"/>
      <w:sz w:val="24"/>
    </w:rPr>
  </w:style>
  <w:style w:type="paragraph" w:customStyle="1" w:styleId="CharCharChar1CharCharChar">
    <w:name w:val="Char Char Char1 Char Char Char"/>
    <w:basedOn w:val="aa"/>
    <w:rPr>
      <w:rFonts w:ascii="Tahoma" w:hAnsi="Tahoma"/>
      <w:sz w:val="24"/>
      <w:szCs w:val="20"/>
    </w:rPr>
  </w:style>
  <w:style w:type="paragraph" w:customStyle="1" w:styleId="xl31">
    <w:name w:val="xl31"/>
    <w:basedOn w:val="aa"/>
    <w:pPr>
      <w:widowControl/>
      <w:spacing w:before="100" w:beforeAutospacing="1" w:after="100" w:afterAutospacing="1"/>
      <w:jc w:val="left"/>
    </w:pPr>
    <w:rPr>
      <w:kern w:val="0"/>
      <w:sz w:val="18"/>
      <w:szCs w:val="18"/>
    </w:rPr>
  </w:style>
  <w:style w:type="paragraph" w:customStyle="1" w:styleId="affff5">
    <w:name w:val="招标—符号"/>
    <w:basedOn w:val="aa"/>
    <w:pPr>
      <w:keepNext/>
      <w:widowControl/>
      <w:tabs>
        <w:tab w:val="left" w:pos="1160"/>
      </w:tabs>
      <w:spacing w:beforeLines="50" w:afterLines="50"/>
      <w:ind w:left="1160" w:hanging="420"/>
      <w:jc w:val="left"/>
    </w:pPr>
    <w:rPr>
      <w:rFonts w:ascii="Arial" w:hAnsi="Arial"/>
      <w:bCs/>
      <w:szCs w:val="21"/>
    </w:rPr>
  </w:style>
  <w:style w:type="paragraph" w:customStyle="1" w:styleId="Web">
    <w:name w:val="普通 (Web)"/>
    <w:basedOn w:val="aa"/>
    <w:rPr>
      <w:sz w:val="24"/>
      <w:szCs w:val="24"/>
    </w:rPr>
  </w:style>
  <w:style w:type="paragraph" w:customStyle="1" w:styleId="xl61">
    <w:name w:val="xl61"/>
    <w:basedOn w:val="aa"/>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Char1">
    <w:name w:val="字元 字元 Char Char 字元 字元 Char Char 字元 字元"/>
    <w:basedOn w:val="aa"/>
    <w:pPr>
      <w:spacing w:line="360" w:lineRule="auto"/>
      <w:ind w:firstLineChars="200" w:firstLine="200"/>
    </w:pPr>
    <w:rPr>
      <w:rFonts w:ascii="宋体" w:hAnsi="宋体" w:cs="宋体"/>
      <w:sz w:val="24"/>
      <w:szCs w:val="24"/>
    </w:rPr>
  </w:style>
  <w:style w:type="paragraph" w:customStyle="1" w:styleId="Char13">
    <w:name w:val="Char1"/>
    <w:basedOn w:val="aa"/>
    <w:rPr>
      <w:rFonts w:ascii="仿宋_GB2312" w:eastAsia="仿宋_GB2312"/>
      <w:b/>
      <w:sz w:val="32"/>
      <w:szCs w:val="32"/>
    </w:rPr>
  </w:style>
  <w:style w:type="paragraph" w:customStyle="1" w:styleId="1b">
    <w:name w:val="项目符号1"/>
    <w:basedOn w:val="aa"/>
    <w:pPr>
      <w:keepNext/>
      <w:tabs>
        <w:tab w:val="left" w:pos="420"/>
      </w:tabs>
      <w:adjustRightInd w:val="0"/>
      <w:spacing w:line="360" w:lineRule="atLeast"/>
      <w:ind w:left="420" w:hanging="420"/>
      <w:textAlignment w:val="baseline"/>
    </w:pPr>
    <w:rPr>
      <w:szCs w:val="20"/>
    </w:rPr>
  </w:style>
  <w:style w:type="paragraph" w:customStyle="1" w:styleId="P1">
    <w:name w:val="P1"/>
    <w:basedOn w:val="aa"/>
    <w:pPr>
      <w:widowControl/>
      <w:tabs>
        <w:tab w:val="left" w:pos="720"/>
        <w:tab w:val="left" w:pos="1350"/>
      </w:tabs>
      <w:ind w:left="720" w:hanging="360"/>
    </w:pPr>
    <w:rPr>
      <w:kern w:val="0"/>
      <w:sz w:val="24"/>
      <w:szCs w:val="20"/>
      <w:lang w:val="en-GB"/>
    </w:rPr>
  </w:style>
  <w:style w:type="paragraph" w:customStyle="1" w:styleId="xl58">
    <w:name w:val="xl58"/>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0">
    <w:name w:val="招标原文-斜体下划线"/>
    <w:basedOn w:val="aa"/>
    <w:next w:val="aa"/>
    <w:pPr>
      <w:keepNext/>
      <w:spacing w:before="120" w:after="120" w:line="300" w:lineRule="auto"/>
      <w:ind w:firstLineChars="200" w:firstLine="420"/>
      <w:jc w:val="left"/>
    </w:pPr>
    <w:rPr>
      <w:i/>
      <w:szCs w:val="24"/>
      <w:u w:val="single"/>
    </w:rPr>
  </w:style>
  <w:style w:type="paragraph" w:customStyle="1" w:styleId="xl32">
    <w:name w:val="xl32"/>
    <w:basedOn w:val="aa"/>
    <w:pPr>
      <w:widowControl/>
      <w:spacing w:before="100" w:beforeAutospacing="1" w:after="100" w:afterAutospacing="1"/>
      <w:jc w:val="left"/>
    </w:pPr>
    <w:rPr>
      <w:kern w:val="0"/>
      <w:sz w:val="18"/>
      <w:szCs w:val="18"/>
    </w:rPr>
  </w:style>
  <w:style w:type="paragraph" w:customStyle="1" w:styleId="CM1">
    <w:name w:val="CM1"/>
    <w:basedOn w:val="aa"/>
    <w:next w:val="aa"/>
    <w:pPr>
      <w:autoSpaceDE w:val="0"/>
      <w:autoSpaceDN w:val="0"/>
      <w:adjustRightInd w:val="0"/>
      <w:jc w:val="left"/>
    </w:pPr>
    <w:rPr>
      <w:rFonts w:ascii="宋体" w:cs="宋体"/>
      <w:kern w:val="0"/>
      <w:sz w:val="24"/>
      <w:szCs w:val="24"/>
    </w:rPr>
  </w:style>
  <w:style w:type="paragraph" w:customStyle="1" w:styleId="affff6">
    <w:name w:val="图"/>
    <w:basedOn w:val="affff7"/>
    <w:rPr>
      <w:rFonts w:ascii="宋体" w:eastAsia="宋体"/>
      <w:b/>
      <w:bCs w:val="0"/>
      <w:kern w:val="2"/>
      <w:sz w:val="21"/>
    </w:rPr>
  </w:style>
  <w:style w:type="paragraph" w:customStyle="1" w:styleId="affff7">
    <w:name w:val="图目录"/>
    <w:basedOn w:val="aa"/>
    <w:pPr>
      <w:wordWrap w:val="0"/>
      <w:spacing w:line="360" w:lineRule="auto"/>
      <w:jc w:val="center"/>
    </w:pPr>
    <w:rPr>
      <w:rFonts w:ascii="黑体" w:eastAsia="黑体" w:hAnsi="宋体"/>
      <w:bCs/>
      <w:kern w:val="0"/>
      <w:sz w:val="24"/>
      <w:szCs w:val="24"/>
    </w:rPr>
  </w:style>
  <w:style w:type="paragraph" w:customStyle="1" w:styleId="125">
    <w:name w:val="样式 小四 行距: 多倍行距 1.25 字行"/>
    <w:basedOn w:val="aa"/>
    <w:pPr>
      <w:spacing w:before="100" w:beforeAutospacing="1" w:after="100" w:afterAutospacing="1" w:line="300" w:lineRule="auto"/>
      <w:ind w:firstLineChars="200" w:firstLine="200"/>
    </w:pPr>
    <w:rPr>
      <w:rFonts w:cs="宋体"/>
      <w:sz w:val="24"/>
      <w:szCs w:val="20"/>
    </w:rPr>
  </w:style>
  <w:style w:type="paragraph" w:customStyle="1" w:styleId="xl49">
    <w:name w:val="xl49"/>
    <w:basedOn w:val="a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fd">
    <w:name w:val="三点段 Char"/>
    <w:basedOn w:val="aa"/>
    <w:pPr>
      <w:spacing w:line="360" w:lineRule="auto"/>
      <w:ind w:left="1200" w:hangingChars="500" w:hanging="1200"/>
    </w:pPr>
    <w:rPr>
      <w:rFonts w:ascii="宋体"/>
      <w:sz w:val="24"/>
      <w:szCs w:val="24"/>
    </w:rPr>
  </w:style>
  <w:style w:type="paragraph" w:customStyle="1" w:styleId="xl30">
    <w:name w:val="xl30"/>
    <w:basedOn w:val="aa"/>
    <w:pPr>
      <w:widowControl/>
      <w:spacing w:before="100" w:beforeAutospacing="1" w:after="100" w:afterAutospacing="1"/>
      <w:jc w:val="left"/>
    </w:pPr>
    <w:rPr>
      <w:kern w:val="0"/>
      <w:sz w:val="18"/>
      <w:szCs w:val="18"/>
    </w:rPr>
  </w:style>
  <w:style w:type="paragraph" w:customStyle="1" w:styleId="affff8">
    <w:name w:val="正文格式"/>
    <w:basedOn w:val="aa"/>
    <w:pPr>
      <w:spacing w:line="360" w:lineRule="auto"/>
      <w:ind w:firstLineChars="200" w:firstLine="200"/>
    </w:pPr>
    <w:rPr>
      <w:sz w:val="24"/>
      <w:szCs w:val="20"/>
    </w:rPr>
  </w:style>
  <w:style w:type="paragraph" w:customStyle="1" w:styleId="a3">
    <w:name w:val="章标题"/>
    <w:next w:val="affff9"/>
    <w:pPr>
      <w:numPr>
        <w:ilvl w:val="1"/>
        <w:numId w:val="6"/>
      </w:numPr>
      <w:spacing w:beforeLines="50" w:afterLines="50"/>
      <w:jc w:val="both"/>
      <w:outlineLvl w:val="1"/>
    </w:pPr>
    <w:rPr>
      <w:rFonts w:ascii="黑体" w:eastAsia="黑体"/>
      <w:sz w:val="21"/>
    </w:rPr>
  </w:style>
  <w:style w:type="paragraph" w:customStyle="1" w:styleId="affff9">
    <w:name w:val="段"/>
    <w:pPr>
      <w:autoSpaceDE w:val="0"/>
      <w:autoSpaceDN w:val="0"/>
      <w:ind w:firstLineChars="200" w:firstLine="200"/>
      <w:jc w:val="both"/>
    </w:pPr>
    <w:rPr>
      <w:rFonts w:ascii="宋体"/>
      <w:sz w:val="21"/>
    </w:rPr>
  </w:style>
  <w:style w:type="paragraph" w:customStyle="1" w:styleId="A20">
    <w:name w:val="A2"/>
    <w:basedOn w:val="2"/>
    <w:pPr>
      <w:keepLines w:val="0"/>
      <w:widowControl/>
      <w:tabs>
        <w:tab w:val="left" w:pos="840"/>
      </w:tabs>
      <w:spacing w:beforeLines="50" w:afterLines="50" w:line="240" w:lineRule="auto"/>
    </w:pPr>
    <w:rPr>
      <w:rFonts w:ascii="Times New Roman" w:eastAsia="黑体" w:hAnsi="Times New Roman"/>
      <w:b w:val="0"/>
      <w:bCs w:val="0"/>
      <w:sz w:val="28"/>
      <w:szCs w:val="20"/>
      <w:lang w:eastAsia="zh-TW"/>
    </w:rPr>
  </w:style>
  <w:style w:type="paragraph" w:customStyle="1" w:styleId="3MSGothic105CharCharCharCharCharCharCharCharCharChar">
    <w:name w:val="樣式 標題 3 + (中文) MS Gothic 10.5 點 Char Char Char Char Char Char Char Char Char Char"/>
    <w:basedOn w:val="3"/>
    <w:pPr>
      <w:keepNext w:val="0"/>
      <w:keepLines w:val="0"/>
      <w:tabs>
        <w:tab w:val="left" w:pos="829"/>
        <w:tab w:val="left" w:pos="1202"/>
      </w:tabs>
      <w:spacing w:before="0" w:after="0" w:line="360" w:lineRule="auto"/>
      <w:ind w:left="1202" w:hanging="1202"/>
    </w:pPr>
    <w:rPr>
      <w:rFonts w:ascii="宋体" w:eastAsia="MS Gothic" w:hAnsi="宋体"/>
      <w:b w:val="0"/>
      <w:bCs w:val="0"/>
      <w:snapToGrid w:val="0"/>
      <w:sz w:val="24"/>
      <w:szCs w:val="24"/>
      <w:lang w:val="en-AU" w:eastAsia="zh-TW"/>
    </w:rPr>
  </w:style>
  <w:style w:type="paragraph" w:customStyle="1" w:styleId="xl25">
    <w:name w:val="xl25"/>
    <w:basedOn w:val="aa"/>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long">
    <w:name w:val="long"/>
    <w:basedOn w:val="aa"/>
    <w:pPr>
      <w:widowControl/>
      <w:spacing w:before="100" w:beforeAutospacing="1" w:after="100" w:afterAutospacing="1"/>
    </w:pPr>
    <w:rPr>
      <w:rFonts w:ascii="Arial" w:hAnsi="Arial" w:cs="Arial"/>
      <w:color w:val="666666"/>
      <w:kern w:val="0"/>
      <w:sz w:val="24"/>
      <w:szCs w:val="24"/>
    </w:rPr>
  </w:style>
  <w:style w:type="paragraph" w:customStyle="1" w:styleId="affffa">
    <w:name w:val="样式 小四 加粗"/>
    <w:basedOn w:val="2"/>
    <w:pPr>
      <w:spacing w:before="0" w:after="0" w:line="324" w:lineRule="auto"/>
      <w:ind w:left="900" w:hanging="420"/>
    </w:pPr>
    <w:rPr>
      <w:rFonts w:ascii="Times New Roman" w:hAnsi="Times New Roman"/>
      <w:bCs w:val="0"/>
      <w:sz w:val="28"/>
      <w:szCs w:val="20"/>
    </w:rPr>
  </w:style>
  <w:style w:type="paragraph" w:customStyle="1" w:styleId="xl55">
    <w:name w:val="xl55"/>
    <w:basedOn w:val="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fb">
    <w:name w:val="招标—标题"/>
    <w:basedOn w:val="13"/>
    <w:next w:val="aa"/>
    <w:pPr>
      <w:tabs>
        <w:tab w:val="left" w:pos="1497"/>
      </w:tabs>
      <w:spacing w:before="600" w:after="480" w:line="240" w:lineRule="auto"/>
      <w:ind w:left="1497" w:hanging="420"/>
      <w:jc w:val="center"/>
    </w:pPr>
    <w:rPr>
      <w:rFonts w:ascii="Arial" w:eastAsia="黑体" w:hAnsi="Arial"/>
      <w:b w:val="0"/>
      <w:sz w:val="28"/>
      <w:szCs w:val="28"/>
    </w:rPr>
  </w:style>
  <w:style w:type="paragraph" w:customStyle="1" w:styleId="28">
    <w:name w:val="文件标题2"/>
    <w:basedOn w:val="2"/>
    <w:next w:val="af6"/>
    <w:pPr>
      <w:tabs>
        <w:tab w:val="left" w:pos="840"/>
        <w:tab w:val="left" w:pos="1260"/>
        <w:tab w:val="left" w:pos="5670"/>
      </w:tabs>
      <w:adjustRightInd w:val="0"/>
      <w:spacing w:before="120" w:after="240" w:line="360" w:lineRule="auto"/>
      <w:ind w:left="1134" w:hanging="680"/>
      <w:textAlignment w:val="baseline"/>
    </w:pPr>
    <w:rPr>
      <w:rFonts w:ascii="Times New Roman" w:hAnsi="Times New Roman"/>
      <w:sz w:val="21"/>
      <w:szCs w:val="24"/>
    </w:rPr>
  </w:style>
  <w:style w:type="paragraph" w:customStyle="1" w:styleId="Style329">
    <w:name w:val="_Style 329"/>
    <w:basedOn w:val="aa"/>
    <w:next w:val="affb"/>
    <w:uiPriority w:val="34"/>
    <w:qFormat/>
    <w:pPr>
      <w:ind w:firstLineChars="200" w:firstLine="420"/>
    </w:pPr>
  </w:style>
  <w:style w:type="paragraph" w:customStyle="1" w:styleId="BT1">
    <w:name w:val="BT 1"/>
    <w:basedOn w:val="aa"/>
    <w:pPr>
      <w:spacing w:beforeLines="150" w:afterLines="50" w:line="360" w:lineRule="auto"/>
    </w:pPr>
    <w:rPr>
      <w:rFonts w:ascii="黑体" w:eastAsia="黑体" w:hAnsi="宋体" w:cs="宋体"/>
      <w:sz w:val="36"/>
      <w:szCs w:val="20"/>
    </w:rPr>
  </w:style>
  <w:style w:type="paragraph" w:customStyle="1" w:styleId="pl">
    <w:name w:val="图pl"/>
    <w:basedOn w:val="ab"/>
    <w:pPr>
      <w:keepNext w:val="0"/>
      <w:adjustRightInd/>
      <w:spacing w:after="120" w:line="240" w:lineRule="auto"/>
      <w:ind w:firstLine="0"/>
      <w:jc w:val="center"/>
      <w:textAlignment w:val="auto"/>
    </w:pPr>
    <w:rPr>
      <w:rFonts w:ascii="黑体" w:eastAsia="黑体" w:hAnsi="宋体" w:cs="宋体"/>
    </w:rPr>
  </w:style>
  <w:style w:type="paragraph" w:customStyle="1" w:styleId="29">
    <w:name w:val="列出段落2"/>
    <w:basedOn w:val="aa"/>
    <w:qFormat/>
    <w:pPr>
      <w:ind w:firstLineChars="200" w:firstLine="420"/>
    </w:pPr>
  </w:style>
  <w:style w:type="paragraph" w:customStyle="1" w:styleId="CharChar6">
    <w:name w:val="样式 题注 + 五号 Char Char"/>
    <w:basedOn w:val="af1"/>
    <w:pPr>
      <w:spacing w:before="160"/>
      <w:ind w:firstLine="0"/>
      <w:jc w:val="center"/>
    </w:pPr>
    <w:rPr>
      <w:rFonts w:ascii="黑体"/>
      <w:spacing w:val="0"/>
      <w:sz w:val="21"/>
      <w:szCs w:val="24"/>
    </w:rPr>
  </w:style>
  <w:style w:type="paragraph" w:customStyle="1" w:styleId="AufzhlungsEbene1">
    <w:name w:val="AufzählungsEbene1"/>
    <w:basedOn w:val="aa"/>
    <w:pPr>
      <w:widowControl/>
      <w:spacing w:line="288" w:lineRule="auto"/>
    </w:pPr>
    <w:rPr>
      <w:rFonts w:ascii="Arial" w:hAnsi="Arial"/>
      <w:kern w:val="0"/>
      <w:sz w:val="22"/>
      <w:szCs w:val="20"/>
      <w:lang w:val="en-GB" w:eastAsia="en-US"/>
    </w:rPr>
  </w:style>
  <w:style w:type="paragraph" w:customStyle="1" w:styleId="CharCharCharCharCharCharCharCharCharCharCharChar">
    <w:name w:val="Char Char Char Char Char Char Char Char Char Char Char Char"/>
    <w:basedOn w:val="aa"/>
    <w:pPr>
      <w:widowControl/>
      <w:spacing w:after="160" w:line="240" w:lineRule="exact"/>
      <w:jc w:val="left"/>
    </w:pPr>
    <w:rPr>
      <w:rFonts w:ascii="Verdana" w:hAnsi="Verdana"/>
      <w:kern w:val="0"/>
      <w:sz w:val="20"/>
      <w:szCs w:val="20"/>
      <w:lang w:eastAsia="en-US"/>
    </w:rPr>
  </w:style>
  <w:style w:type="paragraph" w:customStyle="1" w:styleId="CharCharCharCharCharCharChar1">
    <w:name w:val="Char Char Char Char Char Char Char1"/>
    <w:basedOn w:val="aa"/>
    <w:pPr>
      <w:spacing w:afterLines="50" w:line="520" w:lineRule="exact"/>
      <w:jc w:val="center"/>
    </w:pPr>
    <w:rPr>
      <w:rFonts w:ascii="Arial" w:eastAsia="仿宋_GB2312" w:hAnsi="Arial"/>
      <w:sz w:val="28"/>
      <w:szCs w:val="20"/>
    </w:rPr>
  </w:style>
  <w:style w:type="paragraph" w:customStyle="1" w:styleId="1c">
    <w:name w:val="文件标题1"/>
    <w:basedOn w:val="13"/>
    <w:next w:val="af6"/>
    <w:pPr>
      <w:tabs>
        <w:tab w:val="left" w:pos="840"/>
        <w:tab w:val="left" w:pos="1140"/>
        <w:tab w:val="left" w:pos="1260"/>
        <w:tab w:val="left" w:pos="1680"/>
      </w:tabs>
      <w:adjustRightInd w:val="0"/>
      <w:spacing w:before="120" w:after="240" w:line="360" w:lineRule="auto"/>
      <w:ind w:left="1140" w:hanging="686"/>
      <w:textAlignment w:val="baseline"/>
    </w:pPr>
    <w:rPr>
      <w:rFonts w:ascii="宋体" w:hAnsi="宋体"/>
      <w:sz w:val="28"/>
    </w:rPr>
  </w:style>
  <w:style w:type="paragraph" w:customStyle="1" w:styleId="CharCharCharCharCharCharCharCharCharChar">
    <w:name w:val="Char Char Char Char Char Char Char Char Char Char"/>
    <w:basedOn w:val="aa"/>
    <w:pPr>
      <w:spacing w:beforeLines="50" w:afterLines="50"/>
    </w:pPr>
    <w:rPr>
      <w:rFonts w:ascii="Tahoma" w:hAnsi="Tahoma"/>
      <w:sz w:val="24"/>
      <w:szCs w:val="20"/>
    </w:rPr>
  </w:style>
  <w:style w:type="paragraph" w:customStyle="1" w:styleId="222">
    <w:name w:val="样式 正文文本缩进 2正文文字缩进 2 + (中文) 宋体 小四 首行缩进:  2 字符"/>
    <w:basedOn w:val="21"/>
    <w:pPr>
      <w:keepNext w:val="0"/>
      <w:numPr>
        <w:numId w:val="7"/>
      </w:numPr>
      <w:adjustRightInd/>
      <w:spacing w:line="312" w:lineRule="auto"/>
      <w:textAlignment w:val="auto"/>
    </w:pPr>
    <w:rPr>
      <w:rFonts w:hAnsi="宋体" w:cs="宋体"/>
      <w:b/>
      <w:bCs/>
      <w:szCs w:val="24"/>
    </w:rPr>
  </w:style>
  <w:style w:type="paragraph" w:customStyle="1" w:styleId="affffc">
    <w:name w:val="图体"/>
    <w:basedOn w:val="affffd"/>
    <w:pPr>
      <w:tabs>
        <w:tab w:val="left" w:pos="3960"/>
      </w:tabs>
      <w:autoSpaceDE w:val="0"/>
      <w:autoSpaceDN w:val="0"/>
      <w:adjustRightInd w:val="0"/>
      <w:spacing w:beforeLines="50" w:after="0"/>
    </w:pPr>
    <w:rPr>
      <w:b w:val="0"/>
      <w:color w:val="000000"/>
    </w:rPr>
  </w:style>
  <w:style w:type="paragraph" w:customStyle="1" w:styleId="affffd">
    <w:name w:val="图名"/>
    <w:basedOn w:val="aa"/>
    <w:pPr>
      <w:spacing w:after="120" w:line="360" w:lineRule="auto"/>
      <w:jc w:val="center"/>
    </w:pPr>
    <w:rPr>
      <w:rFonts w:ascii="宋体" w:hAnsi="宋体"/>
      <w:b/>
      <w:bCs/>
      <w:szCs w:val="24"/>
    </w:rPr>
  </w:style>
  <w:style w:type="paragraph" w:customStyle="1" w:styleId="xl47">
    <w:name w:val="xl47"/>
    <w:basedOn w:val="aa"/>
    <w:pPr>
      <w:widowControl/>
      <w:pBdr>
        <w:top w:val="single" w:sz="4" w:space="0" w:color="auto"/>
        <w:bottom w:val="single" w:sz="4" w:space="0" w:color="auto"/>
      </w:pBdr>
      <w:spacing w:before="100" w:beforeAutospacing="1" w:after="100" w:afterAutospacing="1"/>
      <w:jc w:val="center"/>
      <w:textAlignment w:val="center"/>
    </w:pPr>
    <w:rPr>
      <w:rFonts w:ascii="宋体" w:hAnsi="宋体"/>
      <w:color w:val="000000"/>
      <w:kern w:val="0"/>
      <w:sz w:val="20"/>
      <w:szCs w:val="20"/>
    </w:rPr>
  </w:style>
  <w:style w:type="paragraph" w:customStyle="1" w:styleId="3305051">
    <w:name w:val="样式 标题 3列表编号3 + 段前: 0.5 行 段后: 0.5 行1"/>
    <w:basedOn w:val="3"/>
    <w:pPr>
      <w:tabs>
        <w:tab w:val="left" w:pos="780"/>
      </w:tabs>
      <w:adjustRightInd w:val="0"/>
      <w:spacing w:before="50" w:after="50" w:line="240" w:lineRule="auto"/>
      <w:ind w:leftChars="200" w:left="780" w:hangingChars="200" w:hanging="360"/>
    </w:pPr>
    <w:rPr>
      <w:b w:val="0"/>
      <w:bCs w:val="0"/>
      <w:sz w:val="21"/>
      <w:szCs w:val="20"/>
    </w:rPr>
  </w:style>
  <w:style w:type="paragraph" w:customStyle="1" w:styleId="34">
    <w:name w:val="样式 悬挂缩进: 3 字符"/>
    <w:basedOn w:val="aa"/>
    <w:qFormat/>
    <w:pPr>
      <w:widowControl/>
      <w:spacing w:line="480" w:lineRule="exact"/>
      <w:ind w:firstLineChars="200" w:firstLine="472"/>
      <w:jc w:val="center"/>
    </w:pPr>
    <w:rPr>
      <w:rFonts w:eastAsia="黑体"/>
      <w:spacing w:val="-2"/>
      <w:kern w:val="0"/>
      <w:sz w:val="24"/>
      <w:szCs w:val="24"/>
    </w:rPr>
  </w:style>
  <w:style w:type="paragraph" w:customStyle="1" w:styleId="Charfe">
    <w:name w:val="三点斜 Char"/>
    <w:basedOn w:val="Charfd"/>
    <w:pPr>
      <w:spacing w:before="156"/>
      <w:ind w:firstLineChars="0" w:firstLine="0"/>
    </w:pPr>
    <w:rPr>
      <w:b/>
      <w:i/>
      <w:szCs w:val="20"/>
    </w:rPr>
  </w:style>
  <w:style w:type="paragraph" w:customStyle="1" w:styleId="affffe">
    <w:name w:val="备注"/>
    <w:basedOn w:val="aa"/>
    <w:pPr>
      <w:tabs>
        <w:tab w:val="left" w:pos="547"/>
        <w:tab w:val="left" w:pos="1080"/>
      </w:tabs>
      <w:snapToGrid w:val="0"/>
      <w:spacing w:line="400" w:lineRule="atLeast"/>
    </w:pPr>
    <w:rPr>
      <w:sz w:val="24"/>
      <w:szCs w:val="21"/>
    </w:rPr>
  </w:style>
  <w:style w:type="paragraph" w:customStyle="1" w:styleId="161">
    <w:name w:val="16.1（罗慧）"/>
    <w:basedOn w:val="aa"/>
    <w:pPr>
      <w:spacing w:line="520" w:lineRule="exact"/>
    </w:pPr>
    <w:rPr>
      <w:rFonts w:ascii="黑体" w:eastAsia="黑体" w:hAnsi="黑体"/>
      <w:snapToGrid w:val="0"/>
      <w:spacing w:val="16"/>
      <w:kern w:val="0"/>
      <w:sz w:val="28"/>
      <w:szCs w:val="20"/>
    </w:rPr>
  </w:style>
  <w:style w:type="paragraph" w:customStyle="1" w:styleId="afffff">
    <w:name w:val="表图标题"/>
    <w:basedOn w:val="aa"/>
    <w:next w:val="aa"/>
    <w:pPr>
      <w:jc w:val="center"/>
    </w:pPr>
    <w:rPr>
      <w:rFonts w:ascii="黑体" w:eastAsia="黑体"/>
      <w:bCs/>
      <w:szCs w:val="20"/>
    </w:rPr>
  </w:style>
  <w:style w:type="paragraph" w:customStyle="1" w:styleId="afffff0">
    <w:name w:val="招标—正文"/>
    <w:pPr>
      <w:keepNext/>
      <w:spacing w:beforeLines="30" w:afterLines="30"/>
      <w:jc w:val="both"/>
    </w:pPr>
    <w:rPr>
      <w:rFonts w:ascii="Arial" w:hAnsi="Arial"/>
      <w:kern w:val="2"/>
      <w:sz w:val="21"/>
      <w:szCs w:val="21"/>
    </w:rPr>
  </w:style>
  <w:style w:type="paragraph" w:customStyle="1" w:styleId="pl0">
    <w:name w:val="正文pl"/>
    <w:basedOn w:val="ab"/>
    <w:pPr>
      <w:keepNext w:val="0"/>
      <w:adjustRightInd/>
      <w:spacing w:before="120" w:line="520" w:lineRule="exact"/>
      <w:ind w:firstLineChars="200" w:firstLine="200"/>
      <w:textAlignment w:val="auto"/>
    </w:pPr>
    <w:rPr>
      <w:rFonts w:ascii="宋体" w:hAnsi="宋体" w:cs="宋体"/>
      <w:color w:val="000000"/>
    </w:rPr>
  </w:style>
  <w:style w:type="paragraph" w:customStyle="1" w:styleId="CharCharCharCharCharCharCharCharCharCharCharChar1CharCharChar">
    <w:name w:val="Char Char Char Char Char Char Char Char Char Char Char Char1 Char Char Char"/>
    <w:basedOn w:val="aa"/>
    <w:rPr>
      <w:rFonts w:ascii="Tahoma" w:hAnsi="Tahoma" w:cs="仿宋_GB2312"/>
      <w:sz w:val="24"/>
      <w:szCs w:val="20"/>
    </w:rPr>
  </w:style>
  <w:style w:type="paragraph" w:customStyle="1" w:styleId="afffff1">
    <w:name w:val="二点段"/>
    <w:basedOn w:val="aa"/>
    <w:pPr>
      <w:spacing w:before="312" w:line="360" w:lineRule="auto"/>
      <w:ind w:left="1204" w:hanging="1204"/>
    </w:pPr>
    <w:rPr>
      <w:rFonts w:ascii="宋体" w:hAnsi="宋体"/>
      <w:b/>
      <w:sz w:val="24"/>
      <w:szCs w:val="20"/>
    </w:rPr>
  </w:style>
  <w:style w:type="paragraph" w:customStyle="1" w:styleId="001">
    <w:name w:val="001图目录"/>
    <w:basedOn w:val="aa"/>
    <w:pPr>
      <w:wordWrap w:val="0"/>
      <w:spacing w:line="360" w:lineRule="auto"/>
      <w:jc w:val="center"/>
    </w:pPr>
    <w:rPr>
      <w:rFonts w:ascii="宋体"/>
      <w:szCs w:val="20"/>
    </w:rPr>
  </w:style>
  <w:style w:type="paragraph" w:customStyle="1" w:styleId="pl1">
    <w:name w:val="表pl"/>
    <w:basedOn w:val="ab"/>
    <w:pPr>
      <w:keepNext w:val="0"/>
      <w:adjustRightInd/>
      <w:spacing w:before="120"/>
      <w:ind w:firstLine="0"/>
      <w:jc w:val="center"/>
      <w:textAlignment w:val="auto"/>
    </w:pPr>
    <w:rPr>
      <w:rFonts w:ascii="黑体" w:eastAsia="黑体" w:hAnsi="Arial" w:cs="宋体"/>
    </w:rPr>
  </w:style>
  <w:style w:type="paragraph" w:customStyle="1" w:styleId="33H33bulletbulletbullets2ndorderhd2ndorder">
    <w:name w:val="样式 标题 3列表编号3H33 bulletbulletbullets2nd order hd2nd order..."/>
    <w:basedOn w:val="3"/>
    <w:pPr>
      <w:keepNext w:val="0"/>
      <w:keepLines w:val="0"/>
      <w:adjustRightInd w:val="0"/>
      <w:snapToGrid w:val="0"/>
      <w:spacing w:before="0" w:after="0" w:line="440" w:lineRule="exact"/>
      <w:jc w:val="left"/>
    </w:pPr>
    <w:rPr>
      <w:rFonts w:ascii="宋体" w:cs="宋体"/>
      <w:b w:val="0"/>
      <w:bCs w:val="0"/>
      <w:sz w:val="24"/>
      <w:szCs w:val="20"/>
    </w:rPr>
  </w:style>
  <w:style w:type="paragraph" w:customStyle="1" w:styleId="union">
    <w:name w:val="union"/>
    <w:basedOn w:val="aa"/>
    <w:pPr>
      <w:widowControl/>
      <w:spacing w:before="100" w:beforeAutospacing="1" w:after="100" w:afterAutospacing="1"/>
      <w:jc w:val="left"/>
    </w:pPr>
    <w:rPr>
      <w:rFonts w:ascii="宋体" w:hAnsi="宋体" w:cs="宋体"/>
      <w:kern w:val="0"/>
      <w:sz w:val="24"/>
      <w:szCs w:val="24"/>
    </w:rPr>
  </w:style>
  <w:style w:type="paragraph" w:customStyle="1" w:styleId="35">
    <w:name w:val="样式3"/>
    <w:basedOn w:val="aa"/>
    <w:pPr>
      <w:tabs>
        <w:tab w:val="left" w:pos="560"/>
        <w:tab w:val="left" w:pos="855"/>
        <w:tab w:val="left" w:pos="1120"/>
      </w:tabs>
      <w:spacing w:line="480" w:lineRule="atLeast"/>
      <w:ind w:left="855" w:hanging="855"/>
    </w:pPr>
    <w:rPr>
      <w:rFonts w:eastAsia="创艺简黑体"/>
      <w:b/>
      <w:sz w:val="28"/>
      <w:szCs w:val="20"/>
    </w:rPr>
  </w:style>
  <w:style w:type="paragraph" w:customStyle="1" w:styleId="xl52">
    <w:name w:val="xl52"/>
    <w:basedOn w:val="a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afffff2">
    <w:name w:val="正文列表框"/>
    <w:basedOn w:val="aa"/>
    <w:pPr>
      <w:keepNext/>
      <w:tabs>
        <w:tab w:val="left" w:pos="720"/>
      </w:tabs>
      <w:spacing w:before="100" w:beforeAutospacing="1" w:after="100" w:afterAutospacing="1" w:line="360" w:lineRule="auto"/>
      <w:ind w:left="720" w:hanging="360"/>
    </w:pPr>
    <w:rPr>
      <w:rFonts w:ascii="宋体" w:hAnsi="宋体" w:cs="Arial"/>
      <w:snapToGrid w:val="0"/>
      <w:kern w:val="0"/>
      <w:szCs w:val="21"/>
      <w:lang w:val="en-GB"/>
    </w:rPr>
  </w:style>
  <w:style w:type="paragraph" w:customStyle="1" w:styleId="afffff3">
    <w:name w:val="a"/>
    <w:basedOn w:val="aa"/>
    <w:pPr>
      <w:widowControl/>
      <w:tabs>
        <w:tab w:val="left" w:pos="660"/>
        <w:tab w:val="left" w:pos="1500"/>
      </w:tabs>
      <w:snapToGrid w:val="0"/>
      <w:spacing w:after="93" w:line="320" w:lineRule="atLeast"/>
      <w:ind w:left="1500" w:hanging="660"/>
    </w:pPr>
    <w:rPr>
      <w:rFonts w:ascii="宋体" w:hAnsi="宋体" w:hint="eastAsia"/>
      <w:color w:val="000000"/>
      <w:kern w:val="0"/>
      <w:szCs w:val="21"/>
    </w:rPr>
  </w:style>
  <w:style w:type="paragraph" w:customStyle="1" w:styleId="xl56">
    <w:name w:val="xl56"/>
    <w:basedOn w:val="aa"/>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2a">
    <w:name w:val="2级题目"/>
    <w:basedOn w:val="3"/>
    <w:pPr>
      <w:widowControl/>
      <w:adjustRightInd w:val="0"/>
      <w:snapToGrid w:val="0"/>
      <w:spacing w:beforeLines="50" w:afterLines="20" w:line="360" w:lineRule="auto"/>
      <w:ind w:firstLine="454"/>
    </w:pPr>
    <w:rPr>
      <w:rFonts w:ascii="宋体"/>
      <w:bCs w:val="0"/>
      <w:sz w:val="24"/>
      <w:szCs w:val="20"/>
    </w:rPr>
  </w:style>
  <w:style w:type="paragraph" w:customStyle="1" w:styleId="xl38">
    <w:name w:val="xl38"/>
    <w:basedOn w:val="aa"/>
    <w:pPr>
      <w:widowControl/>
      <w:spacing w:before="100" w:beforeAutospacing="1" w:after="100" w:afterAutospacing="1"/>
      <w:jc w:val="center"/>
      <w:textAlignment w:val="center"/>
    </w:pPr>
    <w:rPr>
      <w:rFonts w:ascii="宋体" w:hAnsi="宋体"/>
      <w:b/>
      <w:bCs/>
      <w:kern w:val="0"/>
      <w:sz w:val="24"/>
      <w:szCs w:val="24"/>
    </w:rPr>
  </w:style>
  <w:style w:type="paragraph" w:customStyle="1" w:styleId="CharCharCharCharCharCharChar2">
    <w:name w:val="Char Char Char Char Char Char Char2"/>
    <w:basedOn w:val="aa"/>
    <w:pPr>
      <w:adjustRightInd w:val="0"/>
      <w:spacing w:line="360" w:lineRule="auto"/>
    </w:pPr>
    <w:rPr>
      <w:kern w:val="0"/>
      <w:sz w:val="24"/>
      <w:szCs w:val="20"/>
    </w:rPr>
  </w:style>
  <w:style w:type="paragraph" w:customStyle="1" w:styleId="afffff4">
    <w:name w:val="表格"/>
    <w:basedOn w:val="af5"/>
    <w:next w:val="af5"/>
    <w:pPr>
      <w:spacing w:after="0"/>
      <w:jc w:val="center"/>
    </w:pPr>
    <w:rPr>
      <w:szCs w:val="24"/>
    </w:rPr>
  </w:style>
  <w:style w:type="paragraph" w:customStyle="1" w:styleId="2105">
    <w:name w:val="样式 标题 2 + 段前: 1 行 段后: 0.5 行"/>
    <w:basedOn w:val="2"/>
    <w:pPr>
      <w:spacing w:beforeLines="50" w:afterLines="50" w:line="360" w:lineRule="auto"/>
    </w:pPr>
    <w:rPr>
      <w:rFonts w:ascii="黑体" w:eastAsia="黑体" w:hAnsi="Arial"/>
      <w:bCs w:val="0"/>
      <w:w w:val="130"/>
      <w:sz w:val="24"/>
      <w:szCs w:val="20"/>
    </w:rPr>
  </w:style>
  <w:style w:type="paragraph" w:customStyle="1" w:styleId="7">
    <w:name w:val="小标题7"/>
    <w:basedOn w:val="ab"/>
    <w:pPr>
      <w:keepNext w:val="0"/>
      <w:numPr>
        <w:numId w:val="8"/>
      </w:numPr>
      <w:snapToGrid w:val="0"/>
      <w:spacing w:before="20"/>
      <w:ind w:left="3402" w:right="567" w:firstLine="0"/>
      <w:textAlignment w:val="auto"/>
    </w:pPr>
  </w:style>
  <w:style w:type="paragraph" w:customStyle="1" w:styleId="10">
    <w:name w:val="标题1"/>
    <w:basedOn w:val="aa"/>
    <w:pPr>
      <w:numPr>
        <w:ilvl w:val="1"/>
        <w:numId w:val="9"/>
      </w:numPr>
      <w:spacing w:line="420" w:lineRule="exact"/>
    </w:pPr>
    <w:rPr>
      <w:rFonts w:ascii="宋体" w:eastAsia="黑体"/>
      <w:b/>
      <w:sz w:val="30"/>
      <w:szCs w:val="20"/>
    </w:rPr>
  </w:style>
  <w:style w:type="paragraph" w:customStyle="1" w:styleId="xl44">
    <w:name w:val="xl44"/>
    <w:basedOn w:val="a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afffff5">
    <w:name w:val="表文格式"/>
    <w:basedOn w:val="aa"/>
    <w:pPr>
      <w:spacing w:line="360" w:lineRule="auto"/>
      <w:jc w:val="center"/>
    </w:pPr>
    <w:rPr>
      <w:rFonts w:cs="宋体"/>
      <w:spacing w:val="4"/>
      <w:szCs w:val="20"/>
    </w:rPr>
  </w:style>
  <w:style w:type="paragraph" w:customStyle="1" w:styleId="xl45">
    <w:name w:val="xl45"/>
    <w:basedOn w:val="a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CharCharCharCharCharCharCharCharChar1">
    <w:name w:val="Char Char Char Char Char Char Char Char Char Char1"/>
    <w:basedOn w:val="aa"/>
    <w:pPr>
      <w:spacing w:beforeLines="50" w:afterLines="50"/>
    </w:pPr>
    <w:rPr>
      <w:rFonts w:ascii="Tahoma" w:hAnsi="Tahoma"/>
      <w:sz w:val="24"/>
      <w:szCs w:val="20"/>
    </w:rPr>
  </w:style>
  <w:style w:type="paragraph" w:customStyle="1" w:styleId="Style3MSGothic105LatinTimesNewRomanA">
    <w:name w:val="Style 樣式 標題 3 + (中文) MS Gothic 10.5 點 + (Latin) Times New Roman (A..."/>
    <w:basedOn w:val="3MSGothic105CharCharCharCharCharCharCharCharCharChar"/>
    <w:pPr>
      <w:numPr>
        <w:numId w:val="10"/>
      </w:numPr>
      <w:tabs>
        <w:tab w:val="clear" w:pos="1202"/>
        <w:tab w:val="left" w:pos="360"/>
        <w:tab w:val="left" w:pos="1260"/>
      </w:tabs>
      <w:ind w:left="1260" w:hanging="420"/>
    </w:pPr>
    <w:rPr>
      <w:rFonts w:ascii="Times New Roman" w:eastAsia="PMingLiU" w:hAnsi="Times New Roman"/>
    </w:rPr>
  </w:style>
  <w:style w:type="paragraph" w:customStyle="1" w:styleId="ParaChar">
    <w:name w:val="默认段落字体 Para Char"/>
    <w:basedOn w:val="aa"/>
    <w:pPr>
      <w:keepNext/>
      <w:adjustRightInd w:val="0"/>
      <w:spacing w:line="360" w:lineRule="auto"/>
    </w:pPr>
    <w:rPr>
      <w:kern w:val="0"/>
      <w:sz w:val="24"/>
      <w:szCs w:val="20"/>
    </w:rPr>
  </w:style>
  <w:style w:type="paragraph" w:customStyle="1" w:styleId="pllllllllllll">
    <w:name w:val="pllllllllllll"/>
    <w:basedOn w:val="13"/>
    <w:pPr>
      <w:spacing w:before="600" w:after="240"/>
      <w:jc w:val="center"/>
    </w:pPr>
    <w:rPr>
      <w:rFonts w:ascii="黑体" w:eastAsia="黑体" w:cs="宋体"/>
      <w:color w:val="000000"/>
      <w:szCs w:val="20"/>
    </w:rPr>
  </w:style>
  <w:style w:type="paragraph" w:customStyle="1" w:styleId="36">
    <w:name w:val="纯文本3"/>
    <w:basedOn w:val="aa"/>
    <w:pPr>
      <w:adjustRightInd w:val="0"/>
      <w:textAlignment w:val="baseline"/>
    </w:pPr>
    <w:rPr>
      <w:rFonts w:ascii="宋体" w:hAnsi="Courier New"/>
      <w:szCs w:val="20"/>
    </w:rPr>
  </w:style>
  <w:style w:type="paragraph" w:customStyle="1" w:styleId="afffff6">
    <w:name w:val="罗（图标）"/>
    <w:basedOn w:val="aa"/>
    <w:pPr>
      <w:widowControl/>
      <w:spacing w:line="520" w:lineRule="exact"/>
      <w:jc w:val="center"/>
    </w:pPr>
    <w:rPr>
      <w:rFonts w:eastAsia="黑体"/>
      <w:bCs/>
      <w:szCs w:val="21"/>
    </w:rPr>
  </w:style>
  <w:style w:type="paragraph" w:customStyle="1" w:styleId="20505">
    <w:name w:val="样式 招标—正文 + 左侧:  2 字符 段前: 0.5 行 段后: 0.5 行"/>
    <w:basedOn w:val="afffff0"/>
    <w:pPr>
      <w:keepNext w:val="0"/>
      <w:spacing w:beforeLines="50" w:afterLines="50"/>
      <w:ind w:leftChars="550" w:left="550"/>
    </w:pPr>
    <w:rPr>
      <w:szCs w:val="20"/>
    </w:rPr>
  </w:style>
  <w:style w:type="paragraph" w:customStyle="1" w:styleId="41">
    <w:name w:val="招标—标题4"/>
    <w:basedOn w:val="37"/>
    <w:next w:val="aa"/>
    <w:pPr>
      <w:tabs>
        <w:tab w:val="left" w:pos="420"/>
      </w:tabs>
      <w:spacing w:before="60"/>
      <w:ind w:left="420" w:hanging="420"/>
    </w:pPr>
  </w:style>
  <w:style w:type="paragraph" w:customStyle="1" w:styleId="37">
    <w:name w:val="招标—标题3"/>
    <w:basedOn w:val="aa"/>
    <w:next w:val="aa"/>
    <w:pPr>
      <w:keepNext/>
      <w:tabs>
        <w:tab w:val="left" w:pos="709"/>
      </w:tabs>
      <w:adjustRightInd w:val="0"/>
      <w:spacing w:before="120" w:after="120"/>
      <w:ind w:left="709" w:hanging="709"/>
      <w:outlineLvl w:val="2"/>
    </w:pPr>
    <w:rPr>
      <w:rFonts w:ascii="Arial" w:hAnsi="Arial"/>
      <w:bCs/>
      <w:szCs w:val="21"/>
    </w:rPr>
  </w:style>
  <w:style w:type="paragraph" w:customStyle="1" w:styleId="afffff7">
    <w:name w:val="图表小四中对齐"/>
    <w:basedOn w:val="aa"/>
    <w:pPr>
      <w:adjustRightInd w:val="0"/>
      <w:spacing w:line="360" w:lineRule="exact"/>
      <w:jc w:val="center"/>
      <w:textAlignment w:val="baseline"/>
    </w:pPr>
    <w:rPr>
      <w:spacing w:val="-10"/>
      <w:sz w:val="24"/>
      <w:szCs w:val="21"/>
    </w:rPr>
  </w:style>
  <w:style w:type="paragraph" w:customStyle="1" w:styleId="TOC1">
    <w:name w:val="TOC 标题1"/>
    <w:basedOn w:val="13"/>
    <w:next w:val="aa"/>
    <w:qFormat/>
    <w:pPr>
      <w:widowControl/>
      <w:spacing w:before="480" w:after="0" w:line="276" w:lineRule="auto"/>
      <w:jc w:val="left"/>
      <w:outlineLvl w:val="9"/>
    </w:pPr>
    <w:rPr>
      <w:rFonts w:ascii="Cambria" w:hAnsi="Cambria"/>
      <w:color w:val="365F91"/>
      <w:kern w:val="0"/>
      <w:sz w:val="28"/>
      <w:szCs w:val="28"/>
    </w:rPr>
  </w:style>
  <w:style w:type="paragraph" w:customStyle="1" w:styleId="afffff8">
    <w:name w:val="罗慧（半边括号）"/>
    <w:basedOn w:val="afff3"/>
    <w:pPr>
      <w:ind w:left="560" w:hanging="560"/>
    </w:pPr>
    <w:rPr>
      <w:rFonts w:cs="宋体"/>
    </w:rPr>
  </w:style>
  <w:style w:type="paragraph" w:customStyle="1" w:styleId="42">
    <w:name w:val="样式4"/>
    <w:basedOn w:val="3"/>
    <w:pPr>
      <w:spacing w:before="120" w:after="120" w:line="440" w:lineRule="exact"/>
      <w:ind w:firstLine="425"/>
    </w:pPr>
    <w:rPr>
      <w:rFonts w:ascii="黑体" w:eastAsia="仿宋_GB2312"/>
      <w:b w:val="0"/>
      <w:bCs w:val="0"/>
      <w:sz w:val="28"/>
      <w:szCs w:val="20"/>
    </w:rPr>
  </w:style>
  <w:style w:type="paragraph" w:customStyle="1" w:styleId="111">
    <w:name w:val="样式 标题 1标题 1 1 + (符号) 黑体 非加粗 黑色"/>
    <w:basedOn w:val="13"/>
    <w:pPr>
      <w:spacing w:line="360" w:lineRule="auto"/>
    </w:pPr>
    <w:rPr>
      <w:b w:val="0"/>
      <w:bCs w:val="0"/>
      <w:color w:val="000000"/>
    </w:rPr>
  </w:style>
  <w:style w:type="paragraph" w:customStyle="1" w:styleId="xl51">
    <w:name w:val="xl51"/>
    <w:basedOn w:val="aa"/>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afffff9">
    <w:name w:val="表目录"/>
    <w:basedOn w:val="aa"/>
    <w:pPr>
      <w:adjustRightInd w:val="0"/>
      <w:snapToGrid w:val="0"/>
      <w:spacing w:line="360" w:lineRule="auto"/>
    </w:pPr>
    <w:rPr>
      <w:rFonts w:ascii="黑体" w:eastAsia="黑体"/>
      <w:szCs w:val="20"/>
    </w:rPr>
  </w:style>
  <w:style w:type="paragraph" w:customStyle="1" w:styleId="xl46">
    <w:name w:val="xl46"/>
    <w:basedOn w:val="a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53">
    <w:name w:val="标题5"/>
    <w:basedOn w:val="aa"/>
    <w:pPr>
      <w:keepNext/>
      <w:spacing w:line="360" w:lineRule="auto"/>
    </w:pPr>
    <w:rPr>
      <w:sz w:val="24"/>
      <w:szCs w:val="24"/>
    </w:rPr>
  </w:style>
  <w:style w:type="paragraph" w:customStyle="1" w:styleId="font9">
    <w:name w:val="font9"/>
    <w:basedOn w:val="aa"/>
    <w:pPr>
      <w:widowControl/>
      <w:spacing w:before="100" w:beforeAutospacing="1" w:after="100" w:afterAutospacing="1"/>
      <w:jc w:val="left"/>
    </w:pPr>
    <w:rPr>
      <w:rFonts w:ascii="幼圆" w:eastAsia="幼圆" w:hAnsi="宋体" w:hint="eastAsia"/>
      <w:kern w:val="0"/>
      <w:sz w:val="22"/>
    </w:rPr>
  </w:style>
  <w:style w:type="paragraph" w:customStyle="1" w:styleId="54">
    <w:name w:val="样式5"/>
    <w:basedOn w:val="aa"/>
    <w:pPr>
      <w:spacing w:line="440" w:lineRule="exact"/>
      <w:ind w:firstLine="425"/>
    </w:pPr>
    <w:rPr>
      <w:rFonts w:ascii="Arial" w:eastAsia="仿宋_GB2312" w:hAnsi="Arial"/>
      <w:sz w:val="28"/>
      <w:szCs w:val="20"/>
    </w:rPr>
  </w:style>
  <w:style w:type="paragraph" w:customStyle="1" w:styleId="2b">
    <w:name w:val="样式 标题 2 + 字距调整三号"/>
    <w:basedOn w:val="2"/>
    <w:pPr>
      <w:ind w:left="425" w:hanging="425"/>
    </w:pPr>
    <w:rPr>
      <w:rFonts w:ascii="Arial" w:eastAsia="仿宋_GB2312" w:hAnsi="Arial"/>
      <w:bCs w:val="0"/>
      <w:kern w:val="32"/>
    </w:rPr>
  </w:style>
  <w:style w:type="paragraph" w:customStyle="1" w:styleId="afffffa">
    <w:name w:val="正文段后空一行"/>
    <w:basedOn w:val="aa"/>
    <w:pPr>
      <w:spacing w:afterLines="100"/>
      <w:jc w:val="left"/>
    </w:pPr>
    <w:rPr>
      <w:szCs w:val="24"/>
    </w:rPr>
  </w:style>
  <w:style w:type="paragraph" w:customStyle="1" w:styleId="CharCharCharCharChar1Char">
    <w:name w:val="Char Char Char Char Char1 Char"/>
    <w:basedOn w:val="aa"/>
    <w:pPr>
      <w:adjustRightInd w:val="0"/>
      <w:spacing w:line="360" w:lineRule="auto"/>
    </w:pPr>
    <w:rPr>
      <w:kern w:val="0"/>
      <w:sz w:val="24"/>
      <w:szCs w:val="20"/>
    </w:rPr>
  </w:style>
  <w:style w:type="paragraph" w:customStyle="1" w:styleId="32205">
    <w:name w:val="样式 样式 标题 3 + 首行缩进:  2 字符 + 首行缩进:  2 字符 段后: 0.5 行"/>
    <w:basedOn w:val="aa"/>
    <w:pPr>
      <w:keepLines/>
      <w:widowControl/>
      <w:spacing w:before="60" w:line="300" w:lineRule="auto"/>
      <w:ind w:left="425" w:hanging="425"/>
      <w:outlineLvl w:val="2"/>
    </w:pPr>
    <w:rPr>
      <w:b/>
      <w:bCs/>
      <w:sz w:val="24"/>
      <w:szCs w:val="24"/>
    </w:rPr>
  </w:style>
  <w:style w:type="paragraph" w:customStyle="1" w:styleId="2c">
    <w:name w:val="样式2"/>
    <w:pPr>
      <w:spacing w:line="480" w:lineRule="exact"/>
    </w:pPr>
  </w:style>
  <w:style w:type="paragraph" w:customStyle="1" w:styleId="A11515">
    <w:name w:val="样式 A1 + 段前: 1.5 行 段后: 1.5 行"/>
    <w:basedOn w:val="aa"/>
    <w:pPr>
      <w:widowControl/>
      <w:tabs>
        <w:tab w:val="left" w:pos="425"/>
      </w:tabs>
      <w:spacing w:beforeLines="150" w:afterLines="150" w:line="360" w:lineRule="auto"/>
      <w:ind w:left="425" w:hanging="425"/>
      <w:outlineLvl w:val="0"/>
    </w:pPr>
    <w:rPr>
      <w:rFonts w:eastAsia="黑体"/>
      <w:caps/>
      <w:kern w:val="28"/>
      <w:sz w:val="36"/>
      <w:szCs w:val="20"/>
      <w:lang w:eastAsia="zh-TW"/>
    </w:rPr>
  </w:style>
  <w:style w:type="paragraph" w:customStyle="1" w:styleId="CharCharCharCharCharCharCharCharCharCharCharChar1">
    <w:name w:val="Char Char Char Char Char Char Char Char Char Char Char Char1"/>
    <w:basedOn w:val="aa"/>
    <w:rPr>
      <w:rFonts w:ascii="Tahoma" w:hAnsi="Tahoma" w:cs="仿宋_GB2312"/>
      <w:sz w:val="24"/>
      <w:szCs w:val="20"/>
    </w:rPr>
  </w:style>
  <w:style w:type="paragraph" w:customStyle="1" w:styleId="2d">
    <w:name w:val="符号2"/>
    <w:basedOn w:val="aa"/>
    <w:pPr>
      <w:tabs>
        <w:tab w:val="left" w:pos="420"/>
      </w:tabs>
      <w:ind w:left="420" w:hanging="420"/>
    </w:pPr>
    <w:rPr>
      <w:szCs w:val="20"/>
    </w:rPr>
  </w:style>
  <w:style w:type="paragraph" w:customStyle="1" w:styleId="xl29">
    <w:name w:val="xl29"/>
    <w:basedOn w:val="aa"/>
    <w:pPr>
      <w:keepNext/>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left"/>
      <w:textAlignment w:val="baseline"/>
    </w:pPr>
    <w:rPr>
      <w:rFonts w:ascii="宋体" w:hAnsi="宋体"/>
      <w:kern w:val="0"/>
      <w:sz w:val="20"/>
      <w:szCs w:val="20"/>
    </w:rPr>
  </w:style>
  <w:style w:type="paragraph" w:customStyle="1" w:styleId="afffffb">
    <w:name w:val="罗慧（正文）"/>
    <w:pPr>
      <w:spacing w:line="480" w:lineRule="atLeast"/>
      <w:ind w:firstLineChars="200" w:firstLine="560"/>
      <w:jc w:val="both"/>
    </w:pPr>
    <w:rPr>
      <w:kern w:val="2"/>
      <w:sz w:val="28"/>
      <w:szCs w:val="24"/>
    </w:rPr>
  </w:style>
  <w:style w:type="paragraph" w:customStyle="1" w:styleId="afffffc">
    <w:name w:val="罗慧（表格）"/>
    <w:pPr>
      <w:spacing w:line="480" w:lineRule="atLeast"/>
      <w:ind w:left="425"/>
      <w:jc w:val="center"/>
    </w:pPr>
    <w:rPr>
      <w:b/>
      <w:kern w:val="2"/>
      <w:sz w:val="21"/>
      <w:szCs w:val="21"/>
    </w:rPr>
  </w:style>
  <w:style w:type="paragraph" w:customStyle="1" w:styleId="CharCharChar2Char">
    <w:name w:val="Char Char Char2 Char"/>
    <w:basedOn w:val="aa"/>
    <w:pPr>
      <w:adjustRightInd w:val="0"/>
      <w:spacing w:line="360" w:lineRule="auto"/>
    </w:pPr>
    <w:rPr>
      <w:kern w:val="0"/>
      <w:sz w:val="24"/>
      <w:szCs w:val="20"/>
    </w:rPr>
  </w:style>
  <w:style w:type="paragraph" w:customStyle="1" w:styleId="420">
    <w:name w:val="样式 标题 4 + 首行缩进:  2 字符"/>
    <w:basedOn w:val="4"/>
    <w:pPr>
      <w:keepLines/>
      <w:widowControl/>
      <w:autoSpaceDE/>
      <w:autoSpaceDN/>
      <w:adjustRightInd/>
      <w:snapToGrid/>
      <w:spacing w:before="280" w:after="120" w:line="300" w:lineRule="auto"/>
      <w:ind w:leftChars="354" w:left="850" w:firstLine="200"/>
      <w:textAlignment w:val="auto"/>
    </w:pPr>
    <w:rPr>
      <w:rFonts w:ascii="Times New Roman" w:hAnsi="Times New Roman" w:cs="宋体"/>
      <w:b/>
      <w:bCs/>
      <w:snapToGrid/>
      <w:color w:val="auto"/>
      <w:kern w:val="2"/>
      <w:sz w:val="28"/>
    </w:rPr>
  </w:style>
  <w:style w:type="paragraph" w:customStyle="1" w:styleId="afffffd">
    <w:name w:val="小标题样式"/>
    <w:basedOn w:val="aa"/>
    <w:pPr>
      <w:keepNext/>
      <w:spacing w:line="360" w:lineRule="auto"/>
      <w:ind w:leftChars="200" w:left="200" w:firstLineChars="200" w:firstLine="200"/>
    </w:pPr>
    <w:rPr>
      <w:rFonts w:ascii="宋体" w:hAnsi="宋体"/>
      <w:b/>
      <w:bCs/>
      <w:szCs w:val="20"/>
    </w:rPr>
  </w:style>
  <w:style w:type="paragraph" w:customStyle="1" w:styleId="xl42">
    <w:name w:val="xl42"/>
    <w:basedOn w:val="a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2e">
    <w:name w:val="要点2"/>
    <w:basedOn w:val="12"/>
    <w:pPr>
      <w:numPr>
        <w:numId w:val="0"/>
      </w:numPr>
      <w:tabs>
        <w:tab w:val="left" w:pos="425"/>
      </w:tabs>
      <w:spacing w:beforeLines="20"/>
      <w:ind w:left="425" w:right="0" w:hanging="425"/>
    </w:pPr>
  </w:style>
  <w:style w:type="paragraph" w:customStyle="1" w:styleId="12">
    <w:name w:val="要点1"/>
    <w:basedOn w:val="ab"/>
    <w:pPr>
      <w:keepNext w:val="0"/>
      <w:numPr>
        <w:numId w:val="11"/>
      </w:numPr>
      <w:snapToGrid w:val="0"/>
      <w:spacing w:beforeLines="50" w:line="360" w:lineRule="exact"/>
      <w:ind w:rightChars="270" w:right="567"/>
      <w:textAlignment w:val="auto"/>
    </w:pPr>
    <w:rPr>
      <w:sz w:val="21"/>
    </w:rPr>
  </w:style>
  <w:style w:type="paragraph" w:customStyle="1" w:styleId="CharCharCharChar10">
    <w:name w:val="字元 字元 Char Char 字元 字元 Char Char 字元 字元1"/>
    <w:basedOn w:val="aa"/>
    <w:pPr>
      <w:spacing w:line="360" w:lineRule="auto"/>
      <w:ind w:firstLineChars="200" w:firstLine="200"/>
    </w:pPr>
    <w:rPr>
      <w:rFonts w:ascii="宋体" w:hAnsi="宋体" w:cs="宋体"/>
      <w:sz w:val="24"/>
      <w:szCs w:val="24"/>
    </w:rPr>
  </w:style>
  <w:style w:type="paragraph" w:customStyle="1" w:styleId="3MSGothic105CharCharCharCharCharCharCharCharCharCharChar">
    <w:name w:val="樣式 標題 3 + (中文) MS Gothic 10.5 點 Char Char Char Char Char Char Char Char Char Char Char"/>
    <w:basedOn w:val="3"/>
    <w:pPr>
      <w:keepLines w:val="0"/>
      <w:tabs>
        <w:tab w:val="left" w:pos="720"/>
        <w:tab w:val="left" w:pos="1021"/>
      </w:tabs>
      <w:spacing w:before="0" w:after="0" w:line="240" w:lineRule="auto"/>
      <w:ind w:left="720" w:hanging="720"/>
    </w:pPr>
    <w:rPr>
      <w:rFonts w:eastAsia="MS Gothic" w:hAnsi="PMingLiU"/>
      <w:b w:val="0"/>
      <w:bCs w:val="0"/>
      <w:snapToGrid w:val="0"/>
      <w:sz w:val="24"/>
      <w:szCs w:val="24"/>
      <w:lang w:val="en-AU" w:eastAsia="zh-TW"/>
    </w:rPr>
  </w:style>
  <w:style w:type="paragraph" w:customStyle="1" w:styleId="a1">
    <w:name w:val="正文表标题"/>
    <w:next w:val="affff9"/>
    <w:pPr>
      <w:numPr>
        <w:numId w:val="12"/>
      </w:numPr>
      <w:jc w:val="center"/>
    </w:pPr>
    <w:rPr>
      <w:rFonts w:ascii="黑体" w:eastAsia="黑体"/>
      <w:sz w:val="21"/>
    </w:rPr>
  </w:style>
  <w:style w:type="paragraph" w:customStyle="1" w:styleId="Para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w:basedOn w:val="aa"/>
    <w:pPr>
      <w:spacing w:afterLines="50" w:line="520" w:lineRule="exact"/>
    </w:pPr>
    <w:rPr>
      <w:rFonts w:ascii="Arial" w:eastAsia="仿宋_GB2312" w:hAnsi="Arial"/>
      <w:sz w:val="28"/>
      <w:szCs w:val="20"/>
    </w:rPr>
  </w:style>
  <w:style w:type="paragraph" w:customStyle="1" w:styleId="1d">
    <w:name w:val="编号1"/>
    <w:basedOn w:val="ab"/>
    <w:pPr>
      <w:keepNext w:val="0"/>
      <w:adjustRightInd/>
      <w:spacing w:line="400" w:lineRule="exact"/>
      <w:ind w:left="420" w:hanging="420"/>
      <w:textAlignment w:val="auto"/>
    </w:pPr>
    <w:rPr>
      <w:szCs w:val="24"/>
    </w:rPr>
  </w:style>
  <w:style w:type="paragraph" w:customStyle="1" w:styleId="a8">
    <w:name w:val="五级条标题"/>
    <w:basedOn w:val="a7"/>
    <w:next w:val="affff9"/>
    <w:pPr>
      <w:widowControl w:val="0"/>
      <w:numPr>
        <w:ilvl w:val="6"/>
      </w:numPr>
      <w:jc w:val="both"/>
      <w:outlineLvl w:val="9"/>
    </w:pPr>
    <w:rPr>
      <w:rFonts w:eastAsia="宋体"/>
      <w:sz w:val="20"/>
    </w:rPr>
  </w:style>
  <w:style w:type="paragraph" w:customStyle="1" w:styleId="a7">
    <w:name w:val="四级条标题"/>
    <w:basedOn w:val="a6"/>
    <w:next w:val="affff9"/>
    <w:pPr>
      <w:numPr>
        <w:ilvl w:val="5"/>
      </w:numPr>
      <w:outlineLvl w:val="5"/>
    </w:pPr>
  </w:style>
  <w:style w:type="paragraph" w:customStyle="1" w:styleId="a6">
    <w:name w:val="三级条标题"/>
    <w:basedOn w:val="a5"/>
    <w:next w:val="affff9"/>
    <w:pPr>
      <w:numPr>
        <w:ilvl w:val="4"/>
      </w:numPr>
      <w:outlineLvl w:val="4"/>
    </w:pPr>
  </w:style>
  <w:style w:type="paragraph" w:customStyle="1" w:styleId="a5">
    <w:name w:val="二级条标题"/>
    <w:basedOn w:val="a4"/>
    <w:next w:val="affff9"/>
    <w:pPr>
      <w:numPr>
        <w:ilvl w:val="3"/>
      </w:numPr>
      <w:outlineLvl w:val="3"/>
    </w:pPr>
  </w:style>
  <w:style w:type="paragraph" w:customStyle="1" w:styleId="a4">
    <w:name w:val="一级条标题"/>
    <w:next w:val="affff9"/>
    <w:pPr>
      <w:numPr>
        <w:ilvl w:val="2"/>
        <w:numId w:val="6"/>
      </w:numPr>
      <w:outlineLvl w:val="2"/>
    </w:pPr>
    <w:rPr>
      <w:rFonts w:eastAsia="黑体"/>
      <w:sz w:val="21"/>
    </w:rPr>
  </w:style>
  <w:style w:type="paragraph" w:customStyle="1" w:styleId="ZQ">
    <w:name w:val="正文ZQ"/>
    <w:basedOn w:val="aa"/>
    <w:qFormat/>
    <w:pPr>
      <w:tabs>
        <w:tab w:val="left" w:pos="1123"/>
      </w:tabs>
      <w:spacing w:line="480" w:lineRule="exact"/>
      <w:ind w:firstLine="547"/>
    </w:pPr>
    <w:rPr>
      <w:sz w:val="28"/>
      <w:szCs w:val="28"/>
    </w:rPr>
  </w:style>
  <w:style w:type="paragraph" w:customStyle="1" w:styleId="xl57">
    <w:name w:val="xl57"/>
    <w:basedOn w:val="aa"/>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2205">
    <w:name w:val="样式 标题 2 + 首行缩进:  2 字符 段后: 0.5 行"/>
    <w:basedOn w:val="2"/>
    <w:pPr>
      <w:widowControl/>
      <w:spacing w:before="120" w:after="0" w:line="240" w:lineRule="auto"/>
      <w:ind w:leftChars="-93" w:left="-223" w:firstLineChars="55" w:firstLine="166"/>
    </w:pPr>
    <w:rPr>
      <w:rFonts w:ascii="Times New Roman" w:hAnsi="Times New Roman"/>
      <w:sz w:val="30"/>
    </w:rPr>
  </w:style>
  <w:style w:type="paragraph" w:customStyle="1" w:styleId="CharCharCharCharCharChar1Char">
    <w:name w:val="Char Char Char Char Char Char1 Char"/>
    <w:basedOn w:val="aa"/>
    <w:pPr>
      <w:widowControl/>
      <w:spacing w:after="160" w:line="240" w:lineRule="exact"/>
      <w:jc w:val="left"/>
    </w:pPr>
    <w:rPr>
      <w:rFonts w:ascii="Verdana" w:hAnsi="Verdana"/>
      <w:kern w:val="0"/>
      <w:szCs w:val="20"/>
      <w:lang w:eastAsia="en-US"/>
    </w:rPr>
  </w:style>
  <w:style w:type="paragraph" w:customStyle="1" w:styleId="xl33">
    <w:name w:val="xl33"/>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55">
    <w:name w:val="表内容5号"/>
    <w:basedOn w:val="aa"/>
    <w:pPr>
      <w:autoSpaceDE w:val="0"/>
      <w:autoSpaceDN w:val="0"/>
      <w:adjustRightInd w:val="0"/>
      <w:jc w:val="center"/>
    </w:pPr>
    <w:rPr>
      <w:rFonts w:ascii="宋体"/>
      <w:color w:val="000000"/>
      <w:szCs w:val="20"/>
    </w:rPr>
  </w:style>
  <w:style w:type="paragraph" w:customStyle="1" w:styleId="BT2">
    <w:name w:val="BT 2"/>
    <w:basedOn w:val="aa"/>
    <w:pPr>
      <w:spacing w:beforeLines="100" w:afterLines="50" w:line="360" w:lineRule="auto"/>
    </w:pPr>
    <w:rPr>
      <w:rFonts w:ascii="黑体" w:eastAsia="黑体" w:hAnsi="宋体" w:cs="宋体"/>
      <w:sz w:val="30"/>
      <w:szCs w:val="20"/>
    </w:rPr>
  </w:style>
  <w:style w:type="paragraph" w:customStyle="1" w:styleId="1CharCharCharChar">
    <w:name w:val="1 Char Char Char Char"/>
    <w:basedOn w:val="aa"/>
    <w:pPr>
      <w:spacing w:afterLines="50" w:line="520" w:lineRule="exact"/>
    </w:pPr>
    <w:rPr>
      <w:rFonts w:ascii="Arial" w:eastAsia="仿宋_GB2312" w:hAnsi="Arial"/>
      <w:sz w:val="28"/>
      <w:szCs w:val="20"/>
    </w:rPr>
  </w:style>
  <w:style w:type="paragraph" w:customStyle="1" w:styleId="CharCharCharChar11">
    <w:name w:val="Char Char Char Char1"/>
    <w:basedOn w:val="aa"/>
    <w:pPr>
      <w:adjustRightInd w:val="0"/>
      <w:spacing w:line="360" w:lineRule="auto"/>
    </w:pPr>
    <w:rPr>
      <w:kern w:val="0"/>
      <w:sz w:val="24"/>
      <w:szCs w:val="20"/>
    </w:rPr>
  </w:style>
  <w:style w:type="paragraph" w:customStyle="1" w:styleId="afffffe">
    <w:name w:val="表名"/>
    <w:basedOn w:val="aa"/>
    <w:next w:val="aa"/>
    <w:pPr>
      <w:spacing w:before="120" w:line="360" w:lineRule="auto"/>
      <w:jc w:val="center"/>
    </w:pPr>
    <w:rPr>
      <w:rFonts w:ascii="Arial Narrow" w:eastAsia="黑体" w:hAnsi="Arial Narrow"/>
      <w:bCs/>
      <w:sz w:val="24"/>
      <w:szCs w:val="20"/>
    </w:rPr>
  </w:style>
  <w:style w:type="paragraph" w:customStyle="1" w:styleId="CM121">
    <w:name w:val="CM121"/>
    <w:basedOn w:val="Default"/>
    <w:next w:val="Default"/>
    <w:pPr>
      <w:spacing w:line="468" w:lineRule="atLeast"/>
    </w:pPr>
    <w:rPr>
      <w:color w:val="auto"/>
    </w:rPr>
  </w:style>
  <w:style w:type="paragraph" w:customStyle="1" w:styleId="Default">
    <w:name w:val="Default"/>
    <w:pPr>
      <w:widowControl w:val="0"/>
      <w:tabs>
        <w:tab w:val="left" w:pos="1440"/>
      </w:tabs>
      <w:autoSpaceDE w:val="0"/>
      <w:autoSpaceDN w:val="0"/>
      <w:adjustRightInd w:val="0"/>
      <w:ind w:left="1440" w:hanging="720"/>
    </w:pPr>
    <w:rPr>
      <w:rFonts w:ascii="宋体" w:cs="宋体"/>
      <w:color w:val="000000"/>
      <w:sz w:val="24"/>
      <w:szCs w:val="24"/>
    </w:rPr>
  </w:style>
  <w:style w:type="paragraph" w:customStyle="1" w:styleId="T31">
    <w:name w:val="T3.1"/>
    <w:basedOn w:val="aa"/>
    <w:next w:val="150"/>
    <w:pPr>
      <w:spacing w:line="360" w:lineRule="auto"/>
    </w:pPr>
    <w:rPr>
      <w:sz w:val="24"/>
      <w:szCs w:val="24"/>
    </w:rPr>
  </w:style>
  <w:style w:type="paragraph" w:customStyle="1" w:styleId="150">
    <w:name w:val="样式 行距: 1.5 倍行距"/>
    <w:basedOn w:val="aa"/>
    <w:pPr>
      <w:spacing w:line="360" w:lineRule="auto"/>
      <w:ind w:firstLineChars="200" w:firstLine="200"/>
    </w:pPr>
    <w:rPr>
      <w:rFonts w:cs="宋体"/>
      <w:sz w:val="24"/>
      <w:szCs w:val="20"/>
    </w:rPr>
  </w:style>
  <w:style w:type="paragraph" w:customStyle="1" w:styleId="0505">
    <w:name w:val="样式 招标—符号 + 段前: 0.5 行 段后: 0.5 行"/>
    <w:basedOn w:val="affff5"/>
    <w:pPr>
      <w:tabs>
        <w:tab w:val="clear" w:pos="1160"/>
      </w:tabs>
      <w:spacing w:beforeLines="30" w:afterLines="30"/>
      <w:ind w:left="0" w:firstLine="0"/>
    </w:pPr>
    <w:rPr>
      <w:bCs w:val="0"/>
      <w:szCs w:val="20"/>
    </w:rPr>
  </w:style>
  <w:style w:type="paragraph" w:customStyle="1" w:styleId="xl34">
    <w:name w:val="xl34"/>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affffff">
    <w:name w:val="提示文字"/>
    <w:basedOn w:val="aa"/>
    <w:pPr>
      <w:spacing w:line="500" w:lineRule="exact"/>
      <w:ind w:firstLineChars="200" w:firstLine="200"/>
    </w:pPr>
    <w:rPr>
      <w:rFonts w:ascii="黑体" w:eastAsia="黑体"/>
      <w:b/>
      <w:bCs/>
      <w:sz w:val="24"/>
      <w:szCs w:val="24"/>
    </w:rPr>
  </w:style>
  <w:style w:type="paragraph" w:customStyle="1" w:styleId="1e">
    <w:name w:val="样式1"/>
    <w:basedOn w:val="aa"/>
    <w:rPr>
      <w:szCs w:val="24"/>
    </w:rPr>
  </w:style>
  <w:style w:type="paragraph" w:customStyle="1" w:styleId="xl41">
    <w:name w:val="xl41"/>
    <w:basedOn w:val="aa"/>
    <w:pPr>
      <w:widowControl/>
      <w:pBdr>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affffff0">
    <w:name w:val="表格样式"/>
    <w:basedOn w:val="af5"/>
    <w:pPr>
      <w:spacing w:after="0" w:line="360" w:lineRule="auto"/>
    </w:pPr>
    <w:rPr>
      <w:rFonts w:ascii="新宋体"/>
      <w:sz w:val="24"/>
      <w:szCs w:val="20"/>
    </w:rPr>
  </w:style>
  <w:style w:type="paragraph" w:customStyle="1" w:styleId="56">
    <w:name w:val="小标题5"/>
    <w:basedOn w:val="ab"/>
    <w:pPr>
      <w:keepNext w:val="0"/>
      <w:snapToGrid w:val="0"/>
      <w:spacing w:before="50"/>
      <w:ind w:left="1144" w:firstLine="0"/>
      <w:textAlignment w:val="auto"/>
    </w:pPr>
    <w:rPr>
      <w:rFonts w:eastAsia="黑体"/>
    </w:rPr>
  </w:style>
  <w:style w:type="paragraph" w:customStyle="1" w:styleId="43">
    <w:name w:val="文件标题4"/>
    <w:basedOn w:val="af5"/>
    <w:next w:val="af6"/>
    <w:pPr>
      <w:keepNext/>
      <w:tabs>
        <w:tab w:val="left" w:pos="840"/>
        <w:tab w:val="left" w:pos="1080"/>
        <w:tab w:val="left" w:pos="1418"/>
      </w:tabs>
      <w:adjustRightInd w:val="0"/>
      <w:spacing w:after="0" w:line="360" w:lineRule="auto"/>
      <w:ind w:left="1860" w:hanging="1406"/>
      <w:textAlignment w:val="baseline"/>
      <w:outlineLvl w:val="3"/>
    </w:pPr>
    <w:rPr>
      <w:rFonts w:ascii="宋体" w:hAnsi="宋体"/>
      <w:bCs/>
      <w:szCs w:val="24"/>
    </w:rPr>
  </w:style>
  <w:style w:type="paragraph" w:customStyle="1" w:styleId="font8">
    <w:name w:val="font8"/>
    <w:basedOn w:val="aa"/>
    <w:pPr>
      <w:widowControl/>
      <w:spacing w:before="100" w:beforeAutospacing="1" w:after="100" w:afterAutospacing="1"/>
      <w:jc w:val="left"/>
    </w:pPr>
    <w:rPr>
      <w:kern w:val="0"/>
      <w:sz w:val="18"/>
      <w:szCs w:val="18"/>
    </w:rPr>
  </w:style>
  <w:style w:type="paragraph" w:customStyle="1" w:styleId="190">
    <w:name w:val="样式 小四 加粗 行距: 最小值 19 磅"/>
    <w:basedOn w:val="3"/>
    <w:pPr>
      <w:spacing w:before="60" w:after="60" w:line="300" w:lineRule="auto"/>
      <w:ind w:left="482"/>
    </w:pPr>
    <w:rPr>
      <w:sz w:val="24"/>
      <w:szCs w:val="20"/>
    </w:rPr>
  </w:style>
  <w:style w:type="paragraph" w:customStyle="1" w:styleId="js-2">
    <w:name w:val="js-2"/>
    <w:basedOn w:val="aa"/>
    <w:pPr>
      <w:spacing w:beforeLines="50" w:afterLines="50" w:line="360" w:lineRule="auto"/>
    </w:pPr>
    <w:rPr>
      <w:rFonts w:ascii="黑体" w:eastAsia="黑体"/>
      <w:sz w:val="24"/>
      <w:szCs w:val="20"/>
    </w:rPr>
  </w:style>
  <w:style w:type="paragraph" w:customStyle="1" w:styleId="xl39">
    <w:name w:val="xl39"/>
    <w:basedOn w:val="aa"/>
    <w:pPr>
      <w:widowControl/>
      <w:spacing w:before="100" w:beforeAutospacing="1" w:after="100" w:afterAutospacing="1"/>
      <w:jc w:val="center"/>
      <w:textAlignment w:val="center"/>
    </w:pPr>
    <w:rPr>
      <w:rFonts w:ascii="宋体" w:hAnsi="宋体"/>
      <w:kern w:val="0"/>
      <w:sz w:val="24"/>
      <w:szCs w:val="24"/>
    </w:rPr>
  </w:style>
  <w:style w:type="paragraph" w:customStyle="1" w:styleId="1f">
    <w:name w:val="报告1"/>
    <w:basedOn w:val="aa"/>
    <w:pPr>
      <w:spacing w:line="360" w:lineRule="auto"/>
      <w:ind w:firstLine="425"/>
    </w:pPr>
    <w:rPr>
      <w:rFonts w:ascii="宋体" w:eastAsia="黑体"/>
      <w:b/>
      <w:sz w:val="30"/>
      <w:szCs w:val="20"/>
    </w:rPr>
  </w:style>
  <w:style w:type="paragraph" w:customStyle="1" w:styleId="Style328">
    <w:name w:val="_Style 328"/>
    <w:basedOn w:val="aa"/>
    <w:next w:val="affb"/>
    <w:uiPriority w:val="34"/>
    <w:qFormat/>
    <w:pPr>
      <w:ind w:firstLineChars="200" w:firstLine="420"/>
    </w:pPr>
  </w:style>
  <w:style w:type="paragraph" w:customStyle="1" w:styleId="1110">
    <w:name w:val="1.1.1"/>
    <w:basedOn w:val="3"/>
    <w:pPr>
      <w:spacing w:beforeLines="50" w:afterLines="50" w:line="240" w:lineRule="auto"/>
      <w:ind w:firstLineChars="200" w:firstLine="561"/>
    </w:pPr>
    <w:rPr>
      <w:bCs w:val="0"/>
      <w:sz w:val="28"/>
      <w:szCs w:val="20"/>
    </w:rPr>
  </w:style>
  <w:style w:type="paragraph" w:customStyle="1" w:styleId="2f">
    <w:name w:val="招标—标题2"/>
    <w:basedOn w:val="aa"/>
    <w:next w:val="aa"/>
    <w:pPr>
      <w:keepNext/>
      <w:tabs>
        <w:tab w:val="left" w:pos="567"/>
      </w:tabs>
      <w:adjustRightInd w:val="0"/>
      <w:spacing w:before="120" w:after="120"/>
      <w:ind w:left="567" w:hanging="567"/>
      <w:outlineLvl w:val="2"/>
    </w:pPr>
    <w:rPr>
      <w:rFonts w:ascii="Arial" w:hAnsi="Arial"/>
      <w:bCs/>
      <w:szCs w:val="21"/>
    </w:rPr>
  </w:style>
  <w:style w:type="paragraph" w:customStyle="1" w:styleId="font5">
    <w:name w:val="font5"/>
    <w:basedOn w:val="aa"/>
    <w:pPr>
      <w:widowControl/>
      <w:spacing w:before="100" w:beforeAutospacing="1" w:after="100" w:afterAutospacing="1"/>
      <w:jc w:val="left"/>
    </w:pPr>
    <w:rPr>
      <w:rFonts w:ascii="宋体" w:hAnsi="宋体" w:cs="宋体"/>
      <w:kern w:val="0"/>
      <w:sz w:val="18"/>
      <w:szCs w:val="18"/>
    </w:rPr>
  </w:style>
  <w:style w:type="paragraph" w:customStyle="1" w:styleId="CM225">
    <w:name w:val="CM225"/>
    <w:basedOn w:val="Default"/>
    <w:next w:val="Default"/>
    <w:pPr>
      <w:spacing w:after="168"/>
    </w:pPr>
    <w:rPr>
      <w:color w:val="auto"/>
    </w:rPr>
  </w:style>
  <w:style w:type="paragraph" w:customStyle="1" w:styleId="1f0">
    <w:name w:val="正文缩进1"/>
    <w:basedOn w:val="aa"/>
    <w:pPr>
      <w:ind w:firstLineChars="200" w:firstLine="420"/>
    </w:pPr>
    <w:rPr>
      <w:rFonts w:hint="eastAsia"/>
      <w:szCs w:val="20"/>
    </w:rPr>
  </w:style>
  <w:style w:type="paragraph" w:customStyle="1" w:styleId="affffff1">
    <w:name w:val="标注"/>
    <w:basedOn w:val="aa"/>
    <w:rPr>
      <w:rFonts w:ascii="宋体" w:hAnsi="宋体"/>
      <w:sz w:val="18"/>
      <w:szCs w:val="18"/>
    </w:rPr>
  </w:style>
  <w:style w:type="paragraph" w:customStyle="1" w:styleId="38">
    <w:name w:val="标题3"/>
    <w:basedOn w:val="2f0"/>
    <w:pPr>
      <w:widowControl w:val="0"/>
      <w:spacing w:before="0" w:after="0" w:line="240" w:lineRule="auto"/>
    </w:pPr>
    <w:rPr>
      <w:rFonts w:ascii="宋体" w:eastAsia="宋体"/>
      <w:b w:val="0"/>
      <w:kern w:val="2"/>
      <w:sz w:val="24"/>
    </w:rPr>
  </w:style>
  <w:style w:type="paragraph" w:customStyle="1" w:styleId="2f0">
    <w:name w:val="标题2"/>
    <w:pPr>
      <w:spacing w:before="120" w:after="120" w:line="360" w:lineRule="auto"/>
    </w:pPr>
    <w:rPr>
      <w:rFonts w:eastAsia="仿宋_GB2312"/>
      <w:b/>
      <w:sz w:val="28"/>
    </w:rPr>
  </w:style>
  <w:style w:type="paragraph" w:customStyle="1" w:styleId="affffff2">
    <w:name w:val="小点段"/>
    <w:basedOn w:val="affffff3"/>
    <w:pPr>
      <w:ind w:leftChars="580" w:left="1700" w:firstLineChars="0" w:hanging="482"/>
    </w:pPr>
    <w:rPr>
      <w:rFonts w:ascii="宋体" w:eastAsia="宋体"/>
      <w:szCs w:val="24"/>
    </w:rPr>
  </w:style>
  <w:style w:type="paragraph" w:customStyle="1" w:styleId="affffff3">
    <w:name w:val="三点段"/>
    <w:basedOn w:val="aa"/>
    <w:pPr>
      <w:spacing w:line="360" w:lineRule="auto"/>
      <w:ind w:left="1200" w:hangingChars="500" w:hanging="1200"/>
    </w:pPr>
    <w:rPr>
      <w:rFonts w:ascii="黑体" w:eastAsia="黑体"/>
      <w:sz w:val="24"/>
      <w:szCs w:val="20"/>
    </w:rPr>
  </w:style>
  <w:style w:type="paragraph" w:customStyle="1" w:styleId="font7">
    <w:name w:val="font7"/>
    <w:basedOn w:val="aa"/>
    <w:pPr>
      <w:widowControl/>
      <w:spacing w:before="100" w:beforeAutospacing="1" w:after="100" w:afterAutospacing="1"/>
      <w:jc w:val="left"/>
    </w:pPr>
    <w:rPr>
      <w:b/>
      <w:bCs/>
      <w:kern w:val="0"/>
      <w:sz w:val="18"/>
      <w:szCs w:val="18"/>
    </w:rPr>
  </w:style>
  <w:style w:type="paragraph" w:customStyle="1" w:styleId="HT4">
    <w:name w:val="HT_标题4"/>
    <w:basedOn w:val="aa"/>
    <w:next w:val="aa"/>
    <w:pPr>
      <w:numPr>
        <w:ilvl w:val="3"/>
        <w:numId w:val="13"/>
      </w:numPr>
      <w:spacing w:beforeLines="50" w:line="360" w:lineRule="auto"/>
      <w:outlineLvl w:val="3"/>
    </w:pPr>
    <w:rPr>
      <w:rFonts w:ascii="宋体" w:hAnsi="宋体"/>
      <w:bCs/>
      <w:szCs w:val="21"/>
    </w:rPr>
  </w:style>
  <w:style w:type="paragraph" w:customStyle="1" w:styleId="a00">
    <w:name w:val="a0"/>
    <w:basedOn w:val="aa"/>
    <w:pPr>
      <w:widowControl/>
      <w:snapToGrid w:val="0"/>
      <w:spacing w:after="50" w:line="320" w:lineRule="atLeast"/>
      <w:ind w:left="200" w:firstLine="200"/>
    </w:pPr>
    <w:rPr>
      <w:rFonts w:ascii="Arial" w:hAnsi="Arial" w:cs="Arial"/>
      <w:color w:val="0000FF"/>
      <w:kern w:val="0"/>
      <w:szCs w:val="21"/>
    </w:rPr>
  </w:style>
  <w:style w:type="paragraph" w:customStyle="1" w:styleId="SCCPTPI">
    <w:name w:val="SCCPTPI表"/>
    <w:basedOn w:val="aa"/>
    <w:pPr>
      <w:tabs>
        <w:tab w:val="left" w:pos="567"/>
      </w:tabs>
      <w:ind w:left="510" w:hanging="510"/>
      <w:jc w:val="center"/>
    </w:pPr>
    <w:rPr>
      <w:sz w:val="24"/>
      <w:szCs w:val="24"/>
    </w:rPr>
  </w:style>
  <w:style w:type="paragraph" w:customStyle="1" w:styleId="affffff4">
    <w:name w:val="南昌（五级标题）"/>
    <w:basedOn w:val="afff1"/>
    <w:pPr>
      <w:outlineLvl w:val="4"/>
    </w:pPr>
    <w:rPr>
      <w:sz w:val="21"/>
    </w:rPr>
  </w:style>
  <w:style w:type="paragraph" w:customStyle="1" w:styleId="CharCharCharCharCharChar1Char1">
    <w:name w:val="Char Char Char Char Char Char1 Char1"/>
    <w:basedOn w:val="aa"/>
    <w:pPr>
      <w:widowControl/>
      <w:spacing w:after="160" w:line="240" w:lineRule="exact"/>
      <w:jc w:val="left"/>
    </w:pPr>
    <w:rPr>
      <w:rFonts w:ascii="Verdana" w:hAnsi="Verdana"/>
      <w:kern w:val="0"/>
      <w:szCs w:val="20"/>
      <w:lang w:eastAsia="en-US"/>
    </w:rPr>
  </w:style>
  <w:style w:type="paragraph" w:customStyle="1" w:styleId="2Char3">
    <w:name w:val="招标—标题2 Char"/>
    <w:basedOn w:val="aa"/>
    <w:next w:val="aa"/>
    <w:pPr>
      <w:keepNext/>
      <w:tabs>
        <w:tab w:val="left" w:pos="567"/>
      </w:tabs>
      <w:adjustRightInd w:val="0"/>
      <w:spacing w:before="120" w:after="120"/>
      <w:ind w:left="567" w:hanging="567"/>
      <w:outlineLvl w:val="2"/>
    </w:pPr>
    <w:rPr>
      <w:rFonts w:ascii="Arial" w:hAnsi="Arial"/>
      <w:bCs/>
      <w:szCs w:val="21"/>
    </w:rPr>
  </w:style>
  <w:style w:type="paragraph" w:customStyle="1" w:styleId="Charff">
    <w:name w:val="Char"/>
    <w:basedOn w:val="aa"/>
    <w:qFormat/>
    <w:pPr>
      <w:adjustRightInd w:val="0"/>
      <w:spacing w:line="360" w:lineRule="auto"/>
    </w:pPr>
    <w:rPr>
      <w:kern w:val="0"/>
      <w:sz w:val="24"/>
      <w:szCs w:val="20"/>
    </w:rPr>
  </w:style>
  <w:style w:type="paragraph" w:customStyle="1" w:styleId="xl28">
    <w:name w:val="xl28"/>
    <w:basedOn w:val="aa"/>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1"/>
    </w:rPr>
  </w:style>
  <w:style w:type="paragraph" w:customStyle="1" w:styleId="tcontent">
    <w:name w:val="tcontent"/>
    <w:basedOn w:val="aa"/>
    <w:pPr>
      <w:widowControl/>
      <w:jc w:val="center"/>
    </w:pPr>
    <w:rPr>
      <w:rFonts w:ascii="宋体" w:hAnsi="宋体"/>
      <w:sz w:val="24"/>
      <w:szCs w:val="20"/>
    </w:rPr>
  </w:style>
  <w:style w:type="paragraph" w:customStyle="1" w:styleId="affffff5">
    <w:name w:val="正文（首行缩进两字）"/>
    <w:basedOn w:val="aa"/>
    <w:pPr>
      <w:ind w:firstLineChars="200" w:firstLine="200"/>
    </w:pPr>
    <w:rPr>
      <w:szCs w:val="21"/>
    </w:rPr>
  </w:style>
  <w:style w:type="paragraph" w:customStyle="1" w:styleId="91">
    <w:name w:val="样式9"/>
    <w:pPr>
      <w:spacing w:line="240" w:lineRule="exact"/>
    </w:pPr>
    <w:rPr>
      <w:rFonts w:ascii="宋体" w:hAnsi="宋体"/>
      <w:color w:val="000000"/>
      <w:kern w:val="24"/>
      <w:sz w:val="24"/>
    </w:rPr>
  </w:style>
  <w:style w:type="paragraph" w:customStyle="1" w:styleId="1f1">
    <w:name w:val="样式 标题 1 + 小二"/>
    <w:basedOn w:val="13"/>
    <w:pPr>
      <w:ind w:left="900" w:hanging="420"/>
    </w:pPr>
    <w:rPr>
      <w:kern w:val="32"/>
      <w:sz w:val="36"/>
    </w:rPr>
  </w:style>
  <w:style w:type="paragraph" w:customStyle="1" w:styleId="AppendixStyle2">
    <w:name w:val="Appendix Style2"/>
    <w:basedOn w:val="aa"/>
    <w:pPr>
      <w:numPr>
        <w:numId w:val="14"/>
      </w:numPr>
      <w:spacing w:beforeLines="100" w:afterLines="50" w:line="360" w:lineRule="auto"/>
    </w:pPr>
    <w:rPr>
      <w:rFonts w:ascii="黑体" w:eastAsia="黑体" w:hAnsi="MingLiU"/>
      <w:b/>
      <w:snapToGrid w:val="0"/>
      <w:kern w:val="0"/>
      <w:sz w:val="24"/>
      <w:szCs w:val="24"/>
      <w:lang w:val="en-AU"/>
    </w:rPr>
  </w:style>
  <w:style w:type="paragraph" w:customStyle="1" w:styleId="6">
    <w:name w:val="6"/>
    <w:basedOn w:val="aa"/>
    <w:pPr>
      <w:numPr>
        <w:numId w:val="15"/>
      </w:numPr>
      <w:spacing w:line="360" w:lineRule="auto"/>
    </w:pPr>
    <w:rPr>
      <w:rFonts w:ascii="宋体"/>
      <w:sz w:val="24"/>
      <w:szCs w:val="20"/>
    </w:rPr>
  </w:style>
  <w:style w:type="paragraph" w:customStyle="1" w:styleId="xl64">
    <w:name w:val="xl64"/>
    <w:basedOn w:val="aa"/>
    <w:pPr>
      <w:widowControl/>
      <w:pBdr>
        <w:top w:val="single" w:sz="4" w:space="0" w:color="auto"/>
      </w:pBdr>
      <w:spacing w:before="100" w:beforeAutospacing="1" w:after="100" w:afterAutospacing="1"/>
      <w:jc w:val="left"/>
    </w:pPr>
    <w:rPr>
      <w:rFonts w:ascii="宋体" w:hAnsi="宋体"/>
      <w:kern w:val="0"/>
      <w:sz w:val="24"/>
      <w:szCs w:val="24"/>
    </w:rPr>
  </w:style>
  <w:style w:type="paragraph" w:customStyle="1" w:styleId="1f2">
    <w:name w:val="符号1"/>
    <w:basedOn w:val="aa"/>
    <w:pPr>
      <w:tabs>
        <w:tab w:val="left" w:pos="420"/>
        <w:tab w:val="left" w:pos="987"/>
      </w:tabs>
      <w:spacing w:beforeLines="50"/>
      <w:ind w:left="420" w:hanging="420"/>
    </w:pPr>
    <w:rPr>
      <w:szCs w:val="24"/>
    </w:rPr>
  </w:style>
  <w:style w:type="paragraph" w:customStyle="1" w:styleId="affffff6">
    <w:name w:val="表内文字"/>
    <w:basedOn w:val="aa"/>
    <w:pPr>
      <w:jc w:val="center"/>
    </w:pPr>
    <w:rPr>
      <w:szCs w:val="21"/>
    </w:rPr>
  </w:style>
  <w:style w:type="paragraph" w:customStyle="1" w:styleId="0">
    <w:name w:val="样式 列表 + 居中 左侧:  0 厘米"/>
    <w:basedOn w:val="afd"/>
    <w:pPr>
      <w:spacing w:line="360" w:lineRule="auto"/>
      <w:ind w:left="0" w:firstLineChars="0" w:firstLine="0"/>
      <w:jc w:val="center"/>
    </w:pPr>
    <w:rPr>
      <w:rFonts w:cs="宋体"/>
      <w:szCs w:val="21"/>
    </w:rPr>
  </w:style>
  <w:style w:type="paragraph" w:customStyle="1" w:styleId="xl60">
    <w:name w:val="xl60"/>
    <w:basedOn w:val="aa"/>
    <w:pPr>
      <w:widowControl/>
      <w:pBdr>
        <w:top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CharCharCharCharCharCharCharCharChar1CharCharCharCharCharChar1CharCharCharCharCharCharCharCharCharChar">
    <w:name w:val="Char Char Char Char Char Char Char Char Char Char Char Char1 Char Char Char Char Char Char1 Char Char Char Char Char Char Char Char Char Char"/>
    <w:basedOn w:val="aa"/>
    <w:rPr>
      <w:rFonts w:ascii="Tahoma" w:hAnsi="Tahoma" w:cs="仿宋_GB2312"/>
      <w:sz w:val="24"/>
      <w:szCs w:val="20"/>
    </w:rPr>
  </w:style>
  <w:style w:type="paragraph" w:customStyle="1" w:styleId="CharChar1Char">
    <w:name w:val="Char Char1 Char"/>
    <w:basedOn w:val="aa"/>
    <w:pPr>
      <w:adjustRightInd w:val="0"/>
      <w:spacing w:line="360" w:lineRule="auto"/>
    </w:pPr>
    <w:rPr>
      <w:kern w:val="0"/>
      <w:sz w:val="24"/>
      <w:szCs w:val="20"/>
    </w:rPr>
  </w:style>
  <w:style w:type="paragraph" w:customStyle="1" w:styleId="CharCharCharCharCharCharCharCharCharCharCharChar1CharCharCharChar">
    <w:name w:val="Char Char Char Char Char Char Char Char Char Char Char Char1 Char Char Char Char"/>
    <w:basedOn w:val="aa"/>
    <w:rPr>
      <w:rFonts w:ascii="Tahoma" w:hAnsi="Tahoma" w:cs="仿宋_GB2312"/>
      <w:sz w:val="24"/>
      <w:szCs w:val="20"/>
    </w:rPr>
  </w:style>
  <w:style w:type="paragraph" w:customStyle="1" w:styleId="57">
    <w:name w:val="文件标题5"/>
    <w:basedOn w:val="5"/>
    <w:next w:val="af6"/>
    <w:pPr>
      <w:tabs>
        <w:tab w:val="left" w:pos="840"/>
        <w:tab w:val="left" w:pos="1260"/>
      </w:tabs>
      <w:spacing w:before="120" w:after="240" w:line="240" w:lineRule="auto"/>
      <w:ind w:leftChars="400" w:left="400"/>
    </w:pPr>
    <w:rPr>
      <w:rFonts w:eastAsia="黑体"/>
      <w:sz w:val="21"/>
    </w:rPr>
  </w:style>
  <w:style w:type="paragraph" w:customStyle="1" w:styleId="BT3">
    <w:name w:val="BT 3"/>
    <w:basedOn w:val="aa"/>
    <w:pPr>
      <w:spacing w:beforeLines="50" w:afterLines="50" w:line="360" w:lineRule="auto"/>
    </w:pPr>
    <w:rPr>
      <w:rFonts w:ascii="黑体" w:eastAsia="黑体" w:hAnsi="宋体" w:cs="宋体"/>
      <w:sz w:val="28"/>
      <w:szCs w:val="20"/>
    </w:rPr>
  </w:style>
  <w:style w:type="paragraph" w:customStyle="1" w:styleId="210">
    <w:name w:val="样式 (西文) 宋体 四号 首行缩进:  2 字符1"/>
    <w:basedOn w:val="aa"/>
    <w:pPr>
      <w:spacing w:line="360" w:lineRule="auto"/>
      <w:ind w:firstLineChars="200" w:firstLine="480"/>
    </w:pPr>
    <w:rPr>
      <w:rFonts w:ascii="宋体" w:hAnsi="宋体" w:cs="宋体"/>
      <w:sz w:val="24"/>
      <w:szCs w:val="24"/>
    </w:rPr>
  </w:style>
  <w:style w:type="paragraph" w:customStyle="1" w:styleId="CharCharCharCharChar10">
    <w:name w:val="Char Char Char Char Char1"/>
    <w:basedOn w:val="aa"/>
    <w:pPr>
      <w:adjustRightInd w:val="0"/>
      <w:spacing w:line="360" w:lineRule="auto"/>
    </w:pPr>
    <w:rPr>
      <w:kern w:val="0"/>
      <w:sz w:val="24"/>
      <w:szCs w:val="20"/>
    </w:rPr>
  </w:style>
  <w:style w:type="paragraph" w:customStyle="1" w:styleId="xl63">
    <w:name w:val="xl63"/>
    <w:basedOn w:val="aa"/>
    <w:pPr>
      <w:widowControl/>
      <w:pBdr>
        <w:top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074">
    <w:name w:val="样式 首行缩进:  0.74 厘米 行距: 单倍行距"/>
    <w:basedOn w:val="aa"/>
    <w:pPr>
      <w:keepNext/>
      <w:ind w:firstLine="420"/>
    </w:pPr>
    <w:rPr>
      <w:szCs w:val="20"/>
    </w:rPr>
  </w:style>
  <w:style w:type="paragraph" w:customStyle="1" w:styleId="xl40">
    <w:name w:val="xl40"/>
    <w:basedOn w:val="aa"/>
    <w:pPr>
      <w:widowControl/>
      <w:pBdr>
        <w:bottom w:val="single" w:sz="4" w:space="0" w:color="auto"/>
      </w:pBdr>
      <w:spacing w:before="100" w:beforeAutospacing="1" w:after="100" w:afterAutospacing="1"/>
      <w:jc w:val="left"/>
    </w:pPr>
    <w:rPr>
      <w:rFonts w:ascii="宋体" w:hAnsi="宋体"/>
      <w:kern w:val="0"/>
      <w:sz w:val="24"/>
      <w:szCs w:val="24"/>
    </w:rPr>
  </w:style>
  <w:style w:type="paragraph" w:customStyle="1" w:styleId="xl26">
    <w:name w:val="xl26"/>
    <w:basedOn w:val="aa"/>
    <w:pPr>
      <w:widowControl/>
      <w:pBdr>
        <w:left w:val="single" w:sz="4" w:space="0" w:color="auto"/>
        <w:bottom w:val="single" w:sz="4" w:space="0" w:color="auto"/>
        <w:right w:val="single" w:sz="4" w:space="0" w:color="auto"/>
      </w:pBdr>
      <w:spacing w:before="100" w:beforeAutospacing="1" w:after="100" w:afterAutospacing="1"/>
      <w:textAlignment w:val="bottom"/>
    </w:pPr>
    <w:rPr>
      <w:rFonts w:ascii="Arial Unicode MS" w:eastAsia="Arial Unicode MS" w:hAnsi="Arial Unicode MS" w:cs="Arial Unicode MS"/>
      <w:kern w:val="0"/>
      <w:szCs w:val="21"/>
    </w:rPr>
  </w:style>
  <w:style w:type="paragraph" w:customStyle="1" w:styleId="plzw">
    <w:name w:val="plzw"/>
    <w:basedOn w:val="aa"/>
    <w:pPr>
      <w:spacing w:line="360" w:lineRule="auto"/>
      <w:ind w:firstLineChars="200" w:firstLine="480"/>
    </w:pPr>
    <w:rPr>
      <w:rFonts w:ascii="宋体" w:hAnsi="宋体" w:cs="宋体"/>
      <w:color w:val="000000"/>
      <w:sz w:val="24"/>
      <w:szCs w:val="20"/>
    </w:rPr>
  </w:style>
  <w:style w:type="paragraph" w:customStyle="1" w:styleId="20505203">
    <w:name w:val="样式 样式 招标—正文 + 左侧:  2 字符 段前: 0.5 行 段后: 0.5 行 + 左侧:  2 字符 段前: 0.3..."/>
    <w:basedOn w:val="aa"/>
    <w:pPr>
      <w:keepNext/>
      <w:widowControl/>
      <w:spacing w:beforeLines="30" w:afterLines="30" w:line="360" w:lineRule="auto"/>
      <w:ind w:leftChars="400" w:left="400"/>
    </w:pPr>
    <w:rPr>
      <w:rFonts w:ascii="宋体" w:hAnsi="Arial"/>
      <w:szCs w:val="20"/>
    </w:rPr>
  </w:style>
  <w:style w:type="paragraph" w:customStyle="1" w:styleId="xl59">
    <w:name w:val="xl59"/>
    <w:basedOn w:val="aa"/>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7">
    <w:name w:val="正文（无开头空两格）"/>
    <w:basedOn w:val="aa"/>
    <w:pPr>
      <w:spacing w:line="360" w:lineRule="auto"/>
      <w:ind w:left="227"/>
      <w:jc w:val="left"/>
    </w:pPr>
    <w:rPr>
      <w:spacing w:val="1"/>
      <w:sz w:val="24"/>
      <w:szCs w:val="20"/>
    </w:rPr>
  </w:style>
  <w:style w:type="paragraph" w:customStyle="1" w:styleId="xl50">
    <w:name w:val="xl50"/>
    <w:basedOn w:val="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f8">
    <w:name w:val="表格文字"/>
    <w:basedOn w:val="aa"/>
    <w:rPr>
      <w:rFonts w:ascii="Arial" w:hAnsi="Arial"/>
      <w:szCs w:val="21"/>
    </w:rPr>
  </w:style>
  <w:style w:type="paragraph" w:customStyle="1" w:styleId="affffff9">
    <w:name w:val="表头"/>
    <w:basedOn w:val="aa"/>
    <w:pPr>
      <w:spacing w:line="360" w:lineRule="auto"/>
      <w:jc w:val="center"/>
    </w:pPr>
    <w:rPr>
      <w:rFonts w:ascii="宋体"/>
      <w:b/>
      <w:sz w:val="24"/>
      <w:szCs w:val="20"/>
      <w:lang w:val="en-GB"/>
    </w:rPr>
  </w:style>
  <w:style w:type="paragraph" w:customStyle="1" w:styleId="xl65">
    <w:name w:val="xl65"/>
    <w:basedOn w:val="aa"/>
    <w:pPr>
      <w:widowControl/>
      <w:pBdr>
        <w:top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3">
    <w:name w:val="xl43"/>
    <w:basedOn w:val="a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093111511151Char">
    <w:name w:val="样式 宋体 小四 首行缩进:  0.93 厘米 段前: 11.15 磅 段后: 11.15 磅1 Char"/>
    <w:basedOn w:val="aa"/>
    <w:pPr>
      <w:adjustRightInd w:val="0"/>
      <w:snapToGrid w:val="0"/>
      <w:ind w:leftChars="200" w:left="200"/>
    </w:pPr>
    <w:rPr>
      <w:rFonts w:ascii="宋体"/>
      <w:sz w:val="24"/>
      <w:szCs w:val="20"/>
    </w:rPr>
  </w:style>
  <w:style w:type="paragraph" w:customStyle="1" w:styleId="HT3">
    <w:name w:val="HT_标题3"/>
    <w:basedOn w:val="aa"/>
    <w:next w:val="aa"/>
    <w:pPr>
      <w:numPr>
        <w:ilvl w:val="2"/>
        <w:numId w:val="13"/>
      </w:numPr>
      <w:spacing w:beforeLines="50" w:line="360" w:lineRule="auto"/>
      <w:outlineLvl w:val="2"/>
    </w:pPr>
    <w:rPr>
      <w:rFonts w:ascii="Arial" w:eastAsia="黑体" w:hAnsi="Arial"/>
      <w:b/>
      <w:szCs w:val="21"/>
    </w:rPr>
  </w:style>
  <w:style w:type="paragraph" w:customStyle="1" w:styleId="affffffa">
    <w:name w:val="标准"/>
    <w:basedOn w:val="aa"/>
    <w:pPr>
      <w:autoSpaceDE w:val="0"/>
      <w:autoSpaceDN w:val="0"/>
      <w:adjustRightInd w:val="0"/>
      <w:spacing w:line="312" w:lineRule="atLeast"/>
      <w:ind w:firstLine="555"/>
      <w:textAlignment w:val="baseline"/>
    </w:pPr>
    <w:rPr>
      <w:rFonts w:ascii="宋体" w:hAnsi="Tms Rmn"/>
      <w:kern w:val="0"/>
      <w:sz w:val="24"/>
      <w:szCs w:val="20"/>
    </w:rPr>
  </w:style>
  <w:style w:type="paragraph" w:customStyle="1" w:styleId="xl22">
    <w:name w:val="xl22"/>
    <w:basedOn w:val="a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HT2">
    <w:name w:val="HT_标题2"/>
    <w:basedOn w:val="aa"/>
    <w:next w:val="aa"/>
    <w:pPr>
      <w:numPr>
        <w:ilvl w:val="1"/>
        <w:numId w:val="13"/>
      </w:numPr>
      <w:spacing w:beforeLines="50" w:line="300" w:lineRule="auto"/>
      <w:outlineLvl w:val="1"/>
    </w:pPr>
    <w:rPr>
      <w:rFonts w:ascii="Arial" w:eastAsia="黑体" w:hAnsi="Arial"/>
      <w:b/>
      <w:szCs w:val="21"/>
    </w:rPr>
  </w:style>
  <w:style w:type="paragraph" w:customStyle="1" w:styleId="a2">
    <w:name w:val="前言、引言标题"/>
    <w:next w:val="aa"/>
    <w:pPr>
      <w:numPr>
        <w:numId w:val="6"/>
      </w:numPr>
      <w:shd w:val="clear" w:color="FFFFFF" w:fill="FFFFFF"/>
      <w:spacing w:before="640" w:after="560"/>
      <w:jc w:val="center"/>
      <w:outlineLvl w:val="0"/>
    </w:pPr>
    <w:rPr>
      <w:rFonts w:ascii="黑体" w:eastAsia="黑体"/>
      <w:sz w:val="32"/>
    </w:rPr>
  </w:style>
  <w:style w:type="paragraph" w:customStyle="1" w:styleId="CharCharChar2Char2">
    <w:name w:val="Char Char Char2 Char2"/>
    <w:basedOn w:val="aa"/>
    <w:pPr>
      <w:adjustRightInd w:val="0"/>
      <w:spacing w:line="360" w:lineRule="auto"/>
    </w:pPr>
    <w:rPr>
      <w:kern w:val="0"/>
      <w:sz w:val="24"/>
      <w:szCs w:val="20"/>
    </w:rPr>
  </w:style>
  <w:style w:type="paragraph" w:customStyle="1" w:styleId="AppendixIndex">
    <w:name w:val="Appendix Index"/>
    <w:basedOn w:val="aa"/>
    <w:pPr>
      <w:numPr>
        <w:ilvl w:val="1"/>
        <w:numId w:val="16"/>
      </w:numPr>
      <w:tabs>
        <w:tab w:val="left" w:pos="960"/>
      </w:tabs>
      <w:spacing w:line="360" w:lineRule="auto"/>
    </w:pPr>
    <w:rPr>
      <w:rFonts w:ascii="宋体" w:hAnsi="宋体"/>
      <w:snapToGrid w:val="0"/>
      <w:kern w:val="0"/>
      <w:sz w:val="24"/>
      <w:szCs w:val="24"/>
      <w:lang w:val="en-AU"/>
    </w:rPr>
  </w:style>
  <w:style w:type="paragraph" w:customStyle="1" w:styleId="pl22222">
    <w:name w:val="标题pl22222"/>
    <w:basedOn w:val="2"/>
    <w:pPr>
      <w:spacing w:beforeLines="100" w:afterLines="50" w:line="415" w:lineRule="auto"/>
    </w:pPr>
    <w:rPr>
      <w:rFonts w:ascii="黑体" w:eastAsia="黑体" w:hAnsi="Arial" w:cs="宋体"/>
      <w:color w:val="000000"/>
      <w:sz w:val="28"/>
      <w:szCs w:val="20"/>
    </w:rPr>
  </w:style>
  <w:style w:type="paragraph" w:customStyle="1" w:styleId="62">
    <w:name w:val="小标题6"/>
    <w:basedOn w:val="56"/>
    <w:pPr>
      <w:tabs>
        <w:tab w:val="left" w:pos="425"/>
        <w:tab w:val="left" w:pos="4200"/>
      </w:tabs>
      <w:spacing w:before="0"/>
      <w:ind w:left="3360" w:firstLine="523"/>
    </w:pPr>
    <w:rPr>
      <w:rFonts w:eastAsia="宋体"/>
    </w:rPr>
  </w:style>
  <w:style w:type="paragraph" w:customStyle="1" w:styleId="1f3">
    <w:name w:val="招标—标题1"/>
    <w:basedOn w:val="2"/>
    <w:next w:val="aa"/>
    <w:pPr>
      <w:spacing w:before="240" w:after="180" w:line="300" w:lineRule="auto"/>
    </w:pPr>
    <w:rPr>
      <w:rFonts w:ascii="Arial" w:hAnsi="Arial"/>
      <w:b w:val="0"/>
      <w:sz w:val="21"/>
      <w:szCs w:val="21"/>
    </w:rPr>
  </w:style>
  <w:style w:type="paragraph" w:customStyle="1" w:styleId="affffffb">
    <w:name w:val="正文条款"/>
    <w:basedOn w:val="aa"/>
    <w:next w:val="aa"/>
    <w:pPr>
      <w:keepNext/>
      <w:spacing w:afterLines="50" w:line="320" w:lineRule="exact"/>
      <w:ind w:leftChars="200" w:left="200" w:firstLineChars="200" w:firstLine="200"/>
    </w:pPr>
    <w:rPr>
      <w:rFonts w:ascii="Arial" w:hAnsi="Arial" w:cs="Arial"/>
      <w:snapToGrid w:val="0"/>
      <w:color w:val="0000FF"/>
      <w:kern w:val="0"/>
      <w:szCs w:val="21"/>
      <w:lang w:val="en-GB"/>
    </w:rPr>
  </w:style>
  <w:style w:type="paragraph" w:customStyle="1" w:styleId="affffffc">
    <w:name w:val="合同书"/>
    <w:basedOn w:val="aa"/>
    <w:pPr>
      <w:keepNext/>
      <w:adjustRightInd w:val="0"/>
      <w:spacing w:afterLines="100" w:line="360" w:lineRule="atLeast"/>
      <w:textAlignment w:val="baseline"/>
      <w:outlineLvl w:val="0"/>
    </w:pPr>
    <w:rPr>
      <w:rFonts w:ascii="楷体_GB2312" w:eastAsia="楷体_GB2312"/>
      <w:b/>
      <w:color w:val="000000"/>
      <w:sz w:val="32"/>
      <w:szCs w:val="32"/>
    </w:rPr>
  </w:style>
  <w:style w:type="paragraph" w:customStyle="1" w:styleId="a">
    <w:name w:val="[]"/>
    <w:basedOn w:val="aa"/>
    <w:pPr>
      <w:numPr>
        <w:numId w:val="17"/>
      </w:numPr>
      <w:spacing w:line="360" w:lineRule="auto"/>
    </w:pPr>
    <w:rPr>
      <w:rFonts w:ascii="宋体" w:hAnsi="宋体"/>
      <w:sz w:val="24"/>
      <w:szCs w:val="24"/>
    </w:rPr>
  </w:style>
  <w:style w:type="paragraph" w:customStyle="1" w:styleId="1f4">
    <w:name w:val="修订1"/>
    <w:uiPriority w:val="99"/>
    <w:semiHidden/>
    <w:rPr>
      <w:kern w:val="2"/>
      <w:sz w:val="21"/>
      <w:szCs w:val="24"/>
    </w:rPr>
  </w:style>
  <w:style w:type="paragraph" w:customStyle="1" w:styleId="CharChar30">
    <w:name w:val="Char Char3"/>
    <w:basedOn w:val="aa"/>
    <w:pPr>
      <w:adjustRightInd w:val="0"/>
      <w:spacing w:line="360" w:lineRule="auto"/>
    </w:pPr>
    <w:rPr>
      <w:kern w:val="0"/>
      <w:sz w:val="24"/>
      <w:szCs w:val="20"/>
    </w:rPr>
  </w:style>
  <w:style w:type="paragraph" w:customStyle="1" w:styleId="xl35">
    <w:name w:val="xl35"/>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table" w:customStyle="1" w:styleId="SCCTPI0">
    <w:name w:val="SCCTPI一"/>
    <w:basedOn w:val="ad"/>
    <w:pPr>
      <w:jc w:val="center"/>
    </w:pPr>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lastRow">
      <w:tblPr/>
      <w:tcPr>
        <w:shd w:val="clear" w:color="auto" w:fill="99C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16943-7A50-4DEE-9A4C-2C92AAE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166</Pages>
  <Words>13590</Words>
  <Characters>77465</Characters>
  <Application>Microsoft Office Word</Application>
  <DocSecurity>0</DocSecurity>
  <Lines>645</Lines>
  <Paragraphs>181</Paragraphs>
  <ScaleCrop>false</ScaleCrop>
  <Company>HP</Company>
  <LinksUpToDate>false</LinksUpToDate>
  <CharactersWithSpaces>90874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南宁轨道交通2号线AFC系统用户需求书</dc:title>
  <dc:creator>广州地铁设计院--梁俊</dc:creator>
  <cp:lastModifiedBy>NNRT</cp:lastModifiedBy>
  <cp:revision>16</cp:revision>
  <cp:lastPrinted>2020-04-01T02:11:00Z</cp:lastPrinted>
  <dcterms:created xsi:type="dcterms:W3CDTF">2020-04-13T09:57:00Z</dcterms:created>
  <dcterms:modified xsi:type="dcterms:W3CDTF">2020-04-28T02:20:00Z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