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32B" w:rsidRPr="0045032B" w:rsidRDefault="00067E93">
      <w:pPr>
        <w:spacing w:after="120"/>
        <w:rPr>
          <w:rFonts w:ascii="宋体" w:hAnsi="宋体" w:cs="Arial"/>
          <w:sz w:val="28"/>
          <w:szCs w:val="28"/>
        </w:rPr>
      </w:pPr>
      <w:r w:rsidRPr="00067E93">
        <w:rPr>
          <w:rFonts w:ascii="宋体" w:hAnsi="宋体" w:cs="Arial" w:hint="eastAsia"/>
          <w:sz w:val="28"/>
          <w:szCs w:val="28"/>
        </w:rPr>
        <w:t>附件四：</w:t>
      </w:r>
    </w:p>
    <w:p w:rsidR="00FC0658" w:rsidRDefault="006A6B99">
      <w:pPr>
        <w:ind w:left="709"/>
        <w:jc w:val="left"/>
        <w:rPr>
          <w:b/>
          <w:sz w:val="72"/>
          <w:szCs w:val="52"/>
        </w:rPr>
      </w:pPr>
      <w:r>
        <w:rPr>
          <w:rFonts w:hint="eastAsia"/>
          <w:b/>
          <w:sz w:val="72"/>
          <w:szCs w:val="52"/>
        </w:rPr>
        <w:t>南宁铁路枢纽投资有限公司办公场所改造物资采购项目</w:t>
      </w:r>
    </w:p>
    <w:p w:rsidR="00FC0658" w:rsidRDefault="00FC0658">
      <w:pPr>
        <w:ind w:left="709" w:firstLineChars="500" w:firstLine="3614"/>
        <w:rPr>
          <w:b/>
          <w:sz w:val="72"/>
          <w:szCs w:val="52"/>
        </w:rPr>
      </w:pPr>
    </w:p>
    <w:p w:rsidR="00FC0658" w:rsidRDefault="006A6B99">
      <w:pPr>
        <w:ind w:firstLineChars="584" w:firstLine="4221"/>
        <w:rPr>
          <w:rFonts w:ascii="楷体_GB2312" w:eastAsia="楷体_GB2312"/>
          <w:b/>
          <w:sz w:val="72"/>
          <w:szCs w:val="52"/>
        </w:rPr>
      </w:pPr>
      <w:r>
        <w:rPr>
          <w:rFonts w:hint="eastAsia"/>
          <w:b/>
          <w:sz w:val="72"/>
          <w:szCs w:val="52"/>
        </w:rPr>
        <w:t>合</w:t>
      </w:r>
    </w:p>
    <w:p w:rsidR="00FC0658" w:rsidRDefault="006A6B99">
      <w:pPr>
        <w:ind w:leftChars="1129" w:left="2371" w:firstLineChars="261" w:firstLine="1887"/>
        <w:rPr>
          <w:rFonts w:ascii="宋体" w:hAnsi="宋体"/>
          <w:b/>
          <w:sz w:val="72"/>
          <w:szCs w:val="52"/>
        </w:rPr>
      </w:pPr>
      <w:r>
        <w:rPr>
          <w:rFonts w:hint="eastAsia"/>
          <w:b/>
          <w:sz w:val="72"/>
          <w:szCs w:val="52"/>
        </w:rPr>
        <w:t>同</w:t>
      </w:r>
    </w:p>
    <w:p w:rsidR="00FC0658" w:rsidRDefault="006A6B99" w:rsidP="00540B74">
      <w:pPr>
        <w:spacing w:afterLines="50"/>
        <w:ind w:firstLineChars="588" w:firstLine="4250"/>
        <w:rPr>
          <w:b/>
          <w:sz w:val="72"/>
          <w:szCs w:val="52"/>
        </w:rPr>
      </w:pPr>
      <w:r>
        <w:rPr>
          <w:rFonts w:hint="eastAsia"/>
          <w:b/>
          <w:sz w:val="72"/>
          <w:szCs w:val="52"/>
        </w:rPr>
        <w:t>书</w:t>
      </w:r>
    </w:p>
    <w:p w:rsidR="00FC0658" w:rsidRDefault="006A6B99">
      <w:pPr>
        <w:spacing w:line="360" w:lineRule="auto"/>
        <w:ind w:firstLineChars="200" w:firstLine="1044"/>
        <w:jc w:val="center"/>
        <w:rPr>
          <w:rFonts w:ascii="宋体" w:hAnsi="宋体"/>
          <w:b/>
          <w:sz w:val="52"/>
        </w:rPr>
      </w:pPr>
      <w:r>
        <w:rPr>
          <w:rFonts w:ascii="宋体" w:hAnsi="宋体" w:hint="eastAsia"/>
          <w:b/>
          <w:noProof/>
          <w:sz w:val="52"/>
        </w:rPr>
        <w:drawing>
          <wp:anchor distT="0" distB="0" distL="114300" distR="11430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2011101891424664"/>
                    <pic:cNvPicPr>
                      <a:picLocks noChangeAspect="1"/>
                    </pic:cNvPicPr>
                  </pic:nvPicPr>
                  <pic:blipFill>
                    <a:blip r:embed="rId9"/>
                    <a:stretch>
                      <a:fillRect/>
                    </a:stretch>
                  </pic:blipFill>
                  <pic:spPr>
                    <a:xfrm>
                      <a:off x="0" y="0"/>
                      <a:ext cx="1704975" cy="1895475"/>
                    </a:xfrm>
                    <a:prstGeom prst="rect">
                      <a:avLst/>
                    </a:prstGeom>
                    <a:noFill/>
                    <a:ln>
                      <a:noFill/>
                    </a:ln>
                  </pic:spPr>
                </pic:pic>
              </a:graphicData>
            </a:graphic>
          </wp:anchor>
        </w:drawing>
      </w:r>
    </w:p>
    <w:p w:rsidR="00FC0658" w:rsidRDefault="00FC0658">
      <w:pPr>
        <w:spacing w:line="360" w:lineRule="auto"/>
        <w:ind w:firstLineChars="200" w:firstLine="1044"/>
        <w:jc w:val="center"/>
        <w:rPr>
          <w:rFonts w:ascii="宋体" w:hAnsi="宋体"/>
          <w:b/>
          <w:sz w:val="52"/>
        </w:rPr>
      </w:pPr>
    </w:p>
    <w:p w:rsidR="00FC0658" w:rsidRDefault="00FC0658">
      <w:pPr>
        <w:spacing w:line="360" w:lineRule="auto"/>
        <w:ind w:firstLineChars="200" w:firstLine="1044"/>
        <w:jc w:val="center"/>
        <w:rPr>
          <w:rFonts w:ascii="宋体" w:hAnsi="宋体"/>
          <w:b/>
          <w:sz w:val="52"/>
        </w:rPr>
      </w:pPr>
    </w:p>
    <w:p w:rsidR="00FC0658" w:rsidRDefault="00FC0658">
      <w:pPr>
        <w:ind w:left="709" w:firstLineChars="400" w:firstLine="1124"/>
        <w:rPr>
          <w:rFonts w:ascii="宋体" w:hAnsi="宋体"/>
          <w:b/>
          <w:sz w:val="28"/>
          <w:szCs w:val="28"/>
        </w:rPr>
      </w:pPr>
    </w:p>
    <w:p w:rsidR="00FC0658" w:rsidRDefault="00FC0658">
      <w:pPr>
        <w:ind w:left="709" w:firstLineChars="400" w:firstLine="1124"/>
        <w:rPr>
          <w:rFonts w:ascii="宋体" w:hAnsi="宋体"/>
          <w:b/>
          <w:sz w:val="28"/>
          <w:szCs w:val="28"/>
        </w:rPr>
      </w:pPr>
    </w:p>
    <w:p w:rsidR="00FC0658" w:rsidRDefault="00FC0658">
      <w:pPr>
        <w:rPr>
          <w:rFonts w:ascii="宋体" w:hAnsi="宋体"/>
          <w:b/>
          <w:sz w:val="28"/>
          <w:szCs w:val="28"/>
        </w:rPr>
      </w:pPr>
    </w:p>
    <w:p w:rsidR="00FC0658" w:rsidRDefault="006A6B99">
      <w:pPr>
        <w:ind w:left="709" w:firstLineChars="400" w:firstLine="1124"/>
        <w:rPr>
          <w:sz w:val="28"/>
          <w:szCs w:val="28"/>
        </w:rPr>
      </w:pPr>
      <w:r>
        <w:rPr>
          <w:rFonts w:ascii="宋体" w:hAnsi="宋体" w:hint="eastAsia"/>
          <w:b/>
          <w:sz w:val="28"/>
          <w:szCs w:val="28"/>
        </w:rPr>
        <w:t>甲    方：</w:t>
      </w:r>
      <w:r>
        <w:rPr>
          <w:rFonts w:hint="eastAsia"/>
          <w:sz w:val="28"/>
          <w:szCs w:val="28"/>
        </w:rPr>
        <w:t>南宁轨道交通集团有限责任公司</w:t>
      </w:r>
    </w:p>
    <w:p w:rsidR="00FC0658" w:rsidRDefault="006A6B99">
      <w:pPr>
        <w:ind w:left="709" w:firstLineChars="400" w:firstLine="1124"/>
        <w:rPr>
          <w:rFonts w:ascii="宋体" w:hAnsi="宋体"/>
          <w:b/>
          <w:sz w:val="28"/>
          <w:szCs w:val="28"/>
        </w:rPr>
      </w:pPr>
      <w:r>
        <w:rPr>
          <w:rFonts w:ascii="宋体" w:hAnsi="宋体" w:hint="eastAsia"/>
          <w:b/>
          <w:sz w:val="28"/>
          <w:szCs w:val="28"/>
        </w:rPr>
        <w:t>乙    方：</w:t>
      </w:r>
    </w:p>
    <w:p w:rsidR="00FC0658" w:rsidRDefault="006A6B99">
      <w:pPr>
        <w:ind w:left="709" w:firstLineChars="400" w:firstLine="1124"/>
        <w:rPr>
          <w:rFonts w:ascii="宋体" w:hAnsi="宋体"/>
          <w:b/>
          <w:sz w:val="28"/>
          <w:szCs w:val="28"/>
        </w:rPr>
      </w:pPr>
      <w:r>
        <w:rPr>
          <w:rFonts w:ascii="宋体" w:hAnsi="宋体" w:hint="eastAsia"/>
          <w:b/>
          <w:sz w:val="28"/>
          <w:szCs w:val="28"/>
        </w:rPr>
        <w:t>丙    方：</w:t>
      </w:r>
      <w:r w:rsidR="00295017" w:rsidRPr="00295017">
        <w:rPr>
          <w:rFonts w:hint="eastAsia"/>
          <w:sz w:val="28"/>
          <w:szCs w:val="28"/>
        </w:rPr>
        <w:t>南宁铁路枢纽投资有限公司</w:t>
      </w:r>
    </w:p>
    <w:p w:rsidR="00FC0658" w:rsidRDefault="006A6B99">
      <w:pPr>
        <w:ind w:left="709" w:firstLineChars="400" w:firstLine="1124"/>
        <w:rPr>
          <w:rFonts w:ascii="宋体" w:hAnsi="宋体"/>
          <w:b/>
          <w:sz w:val="28"/>
          <w:szCs w:val="28"/>
        </w:rPr>
      </w:pPr>
      <w:r>
        <w:rPr>
          <w:rFonts w:ascii="宋体" w:hAnsi="宋体" w:hint="eastAsia"/>
          <w:b/>
          <w:sz w:val="28"/>
          <w:szCs w:val="28"/>
        </w:rPr>
        <w:t>签约日期：</w:t>
      </w:r>
      <w:r>
        <w:rPr>
          <w:rFonts w:ascii="宋体" w:hAnsi="宋体" w:hint="eastAsia"/>
          <w:bCs/>
          <w:sz w:val="28"/>
          <w:szCs w:val="28"/>
          <w:u w:val="single"/>
        </w:rPr>
        <w:t>2021</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FC0658" w:rsidRDefault="006A6B99">
      <w:pPr>
        <w:ind w:left="709" w:rightChars="-41" w:right="-86" w:firstLineChars="400" w:firstLine="1124"/>
        <w:rPr>
          <w:rFonts w:ascii="宋体" w:hAnsi="宋体"/>
          <w:b/>
          <w:sz w:val="24"/>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p>
    <w:p w:rsidR="00000000" w:rsidRDefault="006A6B99" w:rsidP="00540B74">
      <w:pPr>
        <w:spacing w:line="360" w:lineRule="auto"/>
        <w:ind w:firstLineChars="200" w:firstLine="883"/>
        <w:jc w:val="center"/>
        <w:outlineLvl w:val="1"/>
        <w:rPr>
          <w:rFonts w:ascii="宋体" w:hAnsi="宋体"/>
        </w:rPr>
      </w:pPr>
      <w:bookmarkStart w:id="0" w:name="_Toc31368"/>
      <w:bookmarkStart w:id="1" w:name="_Toc3488"/>
      <w:bookmarkStart w:id="2" w:name="_Toc12983547"/>
      <w:bookmarkStart w:id="3" w:name="_Toc20060"/>
      <w:bookmarkStart w:id="4" w:name="_Toc6190"/>
      <w:bookmarkStart w:id="5" w:name="_Toc13761"/>
      <w:bookmarkStart w:id="6" w:name="_Toc6950"/>
      <w:bookmarkStart w:id="7" w:name="_Toc32403"/>
      <w:bookmarkStart w:id="8" w:name="_Toc2618"/>
      <w:bookmarkStart w:id="9" w:name="_Toc29797"/>
      <w:bookmarkStart w:id="10" w:name="_Toc7236"/>
      <w:bookmarkStart w:id="11" w:name="_Toc14463"/>
      <w:bookmarkStart w:id="12" w:name="_Toc7587"/>
      <w:bookmarkStart w:id="13" w:name="_Toc25750633"/>
      <w:bookmarkStart w:id="14" w:name="_Toc1289"/>
      <w:bookmarkStart w:id="15" w:name="_Toc4026"/>
      <w:bookmarkStart w:id="16" w:name="_Toc8999"/>
      <w:bookmarkStart w:id="17" w:name="_Toc25828"/>
      <w:bookmarkStart w:id="18" w:name="_Toc1584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C0658" w:rsidRDefault="006A6B99">
      <w:pPr>
        <w:spacing w:line="360" w:lineRule="auto"/>
        <w:ind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FC0658" w:rsidRDefault="006A6B99">
      <w:pPr>
        <w:spacing w:line="360" w:lineRule="auto"/>
        <w:ind w:firstLineChars="200" w:firstLine="420"/>
        <w:jc w:val="left"/>
        <w:rPr>
          <w:rFonts w:ascii="宋体" w:hAnsi="宋体"/>
        </w:rPr>
      </w:pPr>
      <w:r>
        <w:rPr>
          <w:rFonts w:ascii="宋体" w:hAnsi="宋体" w:hint="eastAsia"/>
        </w:rPr>
        <w:t>乙方：</w:t>
      </w:r>
    </w:p>
    <w:p w:rsidR="00FC0658" w:rsidRDefault="006A6B99">
      <w:pPr>
        <w:spacing w:line="360" w:lineRule="auto"/>
        <w:ind w:firstLineChars="200" w:firstLine="420"/>
        <w:jc w:val="left"/>
        <w:rPr>
          <w:rFonts w:ascii="宋体" w:hAnsi="宋体"/>
        </w:rPr>
      </w:pPr>
      <w:r>
        <w:rPr>
          <w:rFonts w:ascii="宋体" w:hAnsi="宋体" w:hint="eastAsia"/>
        </w:rPr>
        <w:t>丙方：</w:t>
      </w:r>
      <w:r>
        <w:rPr>
          <w:rFonts w:ascii="宋体" w:hAnsi="宋体" w:hint="eastAsia"/>
          <w:u w:val="single"/>
        </w:rPr>
        <w:t>南宁铁路枢纽投资有限公司</w:t>
      </w:r>
    </w:p>
    <w:p w:rsidR="00FC0658" w:rsidRDefault="006A6B99">
      <w:pPr>
        <w:spacing w:line="360" w:lineRule="auto"/>
        <w:ind w:firstLineChars="200" w:firstLine="420"/>
        <w:rPr>
          <w:rFonts w:ascii="宋体" w:hAnsi="宋体" w:cs="Arial"/>
        </w:rPr>
      </w:pPr>
      <w:r>
        <w:rPr>
          <w:rFonts w:ascii="宋体" w:hAnsi="宋体" w:cs="Arial" w:hint="eastAsia"/>
        </w:rPr>
        <w:t>本协议由南宁轨道交通集团有限责任公司（下称“甲方”或业主）、南宁铁路枢纽投资有限公司（下称“丙方”）与供应商(下称“乙方”）三方根据</w:t>
      </w:r>
      <w:r>
        <w:rPr>
          <w:rFonts w:ascii="宋体" w:hAnsi="宋体" w:cs="Arial" w:hint="eastAsia"/>
          <w:u w:val="single"/>
        </w:rPr>
        <w:t>南宁铁路枢纽投资有限公司办公场所改造物资采购项目</w:t>
      </w:r>
      <w:r>
        <w:rPr>
          <w:rFonts w:ascii="宋体" w:hAnsi="宋体" w:cs="Arial" w:hint="eastAsia"/>
        </w:rPr>
        <w:t>询比价结果，依据《中华人民共和国民法典》的规定签订。具体内容如下：</w:t>
      </w:r>
    </w:p>
    <w:p w:rsidR="00FC0658" w:rsidRDefault="006A6B99">
      <w:pPr>
        <w:spacing w:line="360" w:lineRule="auto"/>
        <w:ind w:firstLineChars="150" w:firstLine="315"/>
        <w:rPr>
          <w:rFonts w:ascii="宋体" w:hAnsi="宋体" w:cs="Arial"/>
        </w:rPr>
      </w:pPr>
      <w:r>
        <w:rPr>
          <w:rFonts w:ascii="宋体" w:hAnsi="宋体" w:cs="Arial" w:hint="eastAsia"/>
        </w:rPr>
        <w:t>1.甲方为建设南宁铁路枢纽工程（以下简称枢纽工程），成立了丙方南宁铁路枢纽投资有限公司，作为枢纽工程的建设法人主体。在丙方架构设置及人员配备前，丙方所需的办公场所改造物资采购及验收等工作由甲方全权负责。丙方负责向乙方支付经甲方审核后的办公场所改造物资采购应付价款，乙方遵照合同规定的程序向丙方开具发票。</w:t>
      </w:r>
    </w:p>
    <w:p w:rsidR="00FC0658" w:rsidRDefault="006A6B99">
      <w:pPr>
        <w:spacing w:line="360" w:lineRule="auto"/>
        <w:ind w:firstLineChars="150" w:firstLine="315"/>
        <w:rPr>
          <w:rFonts w:ascii="宋体" w:hAnsi="宋体"/>
        </w:rPr>
      </w:pPr>
      <w:r>
        <w:rPr>
          <w:rFonts w:ascii="宋体" w:hAnsi="宋体" w:cs="Arial" w:hint="eastAsia"/>
        </w:rPr>
        <w:t>2.甲方同意接受乙方作为中选方并以下列第3条所述价格提供</w:t>
      </w:r>
      <w:r>
        <w:rPr>
          <w:rFonts w:ascii="宋体" w:hAnsi="宋体" w:hint="eastAsia"/>
          <w:u w:val="single"/>
        </w:rPr>
        <w:t>采购项目</w:t>
      </w:r>
      <w:r>
        <w:rPr>
          <w:rFonts w:ascii="宋体" w:hAnsi="宋体" w:cs="Arial" w:hint="eastAsia"/>
        </w:rPr>
        <w:t>下的货物。</w:t>
      </w:r>
    </w:p>
    <w:p w:rsidR="00FC0658" w:rsidRDefault="006A6B99">
      <w:pPr>
        <w:tabs>
          <w:tab w:val="left" w:pos="567"/>
        </w:tabs>
        <w:spacing w:line="360" w:lineRule="auto"/>
        <w:ind w:firstLineChars="150" w:firstLine="315"/>
        <w:jc w:val="left"/>
        <w:rPr>
          <w:rFonts w:ascii="宋体" w:hAnsi="宋体"/>
        </w:rPr>
      </w:pPr>
      <w:r>
        <w:rPr>
          <w:rFonts w:ascii="宋体" w:hAnsi="宋体" w:hint="eastAsia"/>
        </w:rPr>
        <w:t>3.</w:t>
      </w:r>
      <w:r>
        <w:rPr>
          <w:rFonts w:ascii="宋体" w:hAnsi="宋体" w:cs="Arial" w:hint="eastAsia"/>
        </w:rPr>
        <w:t xml:space="preserve"> 甲方</w:t>
      </w:r>
      <w:r>
        <w:rPr>
          <w:rFonts w:ascii="宋体" w:hAnsi="宋体" w:hint="eastAsia"/>
        </w:rPr>
        <w:t>接受乙方提供上述货物的价格。不含税价：人民币</w:t>
      </w:r>
      <w:r>
        <w:rPr>
          <w:rFonts w:hint="eastAsia"/>
          <w:sz w:val="24"/>
          <w:u w:val="single"/>
        </w:rPr>
        <w:t>(</w:t>
      </w:r>
      <w:r>
        <w:rPr>
          <w:rFonts w:ascii="宋体" w:hAnsi="宋体"/>
          <w:u w:val="single"/>
        </w:rPr>
        <w:t>¥</w:t>
      </w:r>
      <w:r>
        <w:rPr>
          <w:rFonts w:ascii="宋体" w:hAnsi="宋体" w:hint="eastAsia"/>
          <w:u w:val="single"/>
        </w:rPr>
        <w:t xml:space="preserve">  元）</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 xml:space="preserve">    (</w:t>
      </w:r>
      <w:r>
        <w:rPr>
          <w:rFonts w:ascii="宋体" w:hAnsi="宋体"/>
          <w:u w:val="single"/>
        </w:rPr>
        <w:t>¥</w:t>
      </w:r>
      <w:r>
        <w:rPr>
          <w:rFonts w:ascii="宋体" w:hAnsi="宋体" w:hint="eastAsia"/>
          <w:u w:val="single"/>
        </w:rPr>
        <w:t xml:space="preserve">    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w:t>
      </w:r>
    </w:p>
    <w:p w:rsidR="00FF69B6" w:rsidRDefault="006A6B99">
      <w:pPr>
        <w:spacing w:line="360" w:lineRule="auto"/>
        <w:ind w:firstLineChars="200" w:firstLine="420"/>
        <w:jc w:val="left"/>
        <w:rPr>
          <w:rFonts w:ascii="宋体" w:hAnsi="宋体"/>
        </w:rPr>
      </w:pPr>
      <w:r>
        <w:rPr>
          <w:rFonts w:ascii="宋体" w:hAnsi="宋体" w:hint="eastAsia"/>
        </w:rPr>
        <w:t>4.本合同由下列文件构成：</w:t>
      </w:r>
    </w:p>
    <w:p w:rsidR="00FF69B6" w:rsidRDefault="006A6B99">
      <w:pPr>
        <w:spacing w:line="360" w:lineRule="auto"/>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FF69B6" w:rsidRDefault="006A6B99">
      <w:pPr>
        <w:spacing w:line="360" w:lineRule="auto"/>
        <w:ind w:firstLineChars="200" w:firstLine="420"/>
        <w:jc w:val="left"/>
        <w:rPr>
          <w:rFonts w:ascii="宋体" w:hAnsi="宋体"/>
        </w:rPr>
      </w:pPr>
      <w:r>
        <w:rPr>
          <w:rFonts w:ascii="宋体" w:hAnsi="宋体" w:hint="eastAsia"/>
        </w:rPr>
        <w:t>（2）合同条款；</w:t>
      </w:r>
    </w:p>
    <w:p w:rsidR="00FF69B6" w:rsidRDefault="006A6B99">
      <w:pPr>
        <w:spacing w:line="360" w:lineRule="auto"/>
        <w:ind w:firstLineChars="200" w:firstLine="420"/>
        <w:jc w:val="left"/>
        <w:rPr>
          <w:rFonts w:ascii="宋体" w:hAnsi="宋体"/>
        </w:rPr>
      </w:pPr>
      <w:r>
        <w:rPr>
          <w:rFonts w:ascii="宋体" w:hAnsi="宋体" w:hint="eastAsia"/>
        </w:rPr>
        <w:t>（3）价格组成文件；</w:t>
      </w:r>
    </w:p>
    <w:p w:rsidR="00FF69B6" w:rsidRDefault="006A6B99">
      <w:pPr>
        <w:spacing w:line="360" w:lineRule="auto"/>
        <w:ind w:firstLineChars="200" w:firstLine="420"/>
        <w:jc w:val="left"/>
        <w:rPr>
          <w:rFonts w:ascii="宋体" w:hAnsi="宋体"/>
        </w:rPr>
      </w:pPr>
      <w:r>
        <w:rPr>
          <w:rFonts w:ascii="宋体" w:hAnsi="宋体" w:hint="eastAsia"/>
        </w:rPr>
        <w:t>（4）技术规格书；</w:t>
      </w:r>
    </w:p>
    <w:p w:rsidR="00FF69B6" w:rsidRDefault="006A6B99">
      <w:pPr>
        <w:spacing w:line="360" w:lineRule="auto"/>
        <w:ind w:firstLineChars="200" w:firstLine="420"/>
        <w:jc w:val="left"/>
        <w:rPr>
          <w:rFonts w:ascii="宋体" w:hAnsi="宋体"/>
        </w:rPr>
      </w:pPr>
      <w:r>
        <w:rPr>
          <w:rFonts w:ascii="宋体" w:hAnsi="宋体" w:hint="eastAsia"/>
        </w:rPr>
        <w:t>（5）合同附件；</w:t>
      </w:r>
    </w:p>
    <w:p w:rsidR="00FF69B6" w:rsidRDefault="006A6B99">
      <w:pPr>
        <w:spacing w:line="360" w:lineRule="auto"/>
        <w:ind w:firstLineChars="200" w:firstLine="420"/>
        <w:jc w:val="left"/>
        <w:rPr>
          <w:rFonts w:ascii="宋体" w:hAnsi="宋体"/>
        </w:rPr>
      </w:pPr>
      <w:r>
        <w:rPr>
          <w:rFonts w:ascii="宋体" w:hAnsi="宋体" w:hint="eastAsia"/>
        </w:rPr>
        <w:t>（6）询比价文件（含询比价补遗文件）；</w:t>
      </w:r>
    </w:p>
    <w:p w:rsidR="00FF69B6" w:rsidRDefault="006A6B99">
      <w:pPr>
        <w:spacing w:line="360" w:lineRule="auto"/>
        <w:ind w:firstLineChars="200" w:firstLine="420"/>
        <w:jc w:val="left"/>
        <w:rPr>
          <w:rFonts w:ascii="宋体" w:hAnsi="宋体"/>
        </w:rPr>
      </w:pPr>
      <w:r>
        <w:rPr>
          <w:rFonts w:ascii="宋体" w:hAnsi="宋体" w:hint="eastAsia"/>
        </w:rPr>
        <w:t>（7）询比价申请文件（含询比价申请文件的补充文件）</w:t>
      </w:r>
    </w:p>
    <w:p w:rsidR="00FF69B6" w:rsidRDefault="006A6B99">
      <w:pPr>
        <w:spacing w:line="360" w:lineRule="auto"/>
        <w:ind w:firstLineChars="200" w:firstLine="420"/>
        <w:jc w:val="left"/>
        <w:rPr>
          <w:rFonts w:ascii="宋体" w:hAnsi="宋体"/>
        </w:rPr>
      </w:pPr>
      <w:r>
        <w:rPr>
          <w:rFonts w:ascii="宋体" w:hAnsi="宋体"/>
        </w:rPr>
        <w:t>5.上述文件相互补充和解释，如有不明确或不一致之处，以上述次序在先者为准。三方关于项目变更通知、会议纪要等书面文本视为本合同的组成部分。合同签订后，三方签订的补充协议也是本合同文件的组成部分，如补充协议与其他文件发生矛盾或歧义时，属于同一类内容的文件，应以最新签署的为准。</w:t>
      </w:r>
    </w:p>
    <w:p w:rsidR="00FF69B6" w:rsidRDefault="006A6B99">
      <w:pPr>
        <w:spacing w:line="360" w:lineRule="auto"/>
        <w:ind w:firstLineChars="200" w:firstLine="420"/>
        <w:jc w:val="left"/>
        <w:rPr>
          <w:rFonts w:ascii="宋体" w:hAnsi="宋体"/>
        </w:rPr>
      </w:pPr>
      <w:r>
        <w:rPr>
          <w:rFonts w:ascii="宋体" w:hAnsi="宋体"/>
        </w:rPr>
        <w:t>6.三方依据本次询比价文件中的技术规格书和询比价申请文件中的报价文件，通过合同澄清最终形成技术规格书，并经三方正式签署后构成本合同的有效组成部分。在本合同执行中的技术指标以技术规格书为准。</w:t>
      </w:r>
    </w:p>
    <w:p w:rsidR="00FF69B6" w:rsidRDefault="006A6B99">
      <w:pPr>
        <w:spacing w:line="360" w:lineRule="auto"/>
        <w:ind w:firstLineChars="200" w:firstLine="420"/>
        <w:jc w:val="left"/>
        <w:rPr>
          <w:rFonts w:ascii="宋体" w:hAnsi="宋体"/>
        </w:rPr>
      </w:pPr>
      <w:r>
        <w:rPr>
          <w:rFonts w:ascii="宋体" w:hAnsi="宋体"/>
        </w:rPr>
        <w:t>7.</w:t>
      </w:r>
      <w:r w:rsidR="00FC0658" w:rsidRPr="00FC0658">
        <w:rPr>
          <w:rFonts w:ascii="宋体" w:hAnsi="宋体"/>
        </w:rPr>
        <w:t>考虑到丙方将按照本合同向乙方支付</w:t>
      </w:r>
      <w:r w:rsidR="00FC0658" w:rsidRPr="00FC0658">
        <w:rPr>
          <w:rFonts w:ascii="宋体" w:hAnsi="宋体" w:hint="eastAsia"/>
        </w:rPr>
        <w:t>采购款，乙方在此保证全部按照合同的规定向</w:t>
      </w:r>
      <w:r w:rsidR="00295017" w:rsidRPr="00295017">
        <w:rPr>
          <w:rFonts w:ascii="宋体" w:hAnsi="宋体" w:hint="eastAsia"/>
        </w:rPr>
        <w:t>丙方提供货物，</w:t>
      </w:r>
      <w:r w:rsidR="00295017" w:rsidRPr="00295017">
        <w:rPr>
          <w:rFonts w:ascii="宋体" w:hAnsi="宋体" w:hint="eastAsia"/>
        </w:rPr>
        <w:lastRenderedPageBreak/>
        <w:t>并修补缺陷</w:t>
      </w:r>
      <w:r>
        <w:rPr>
          <w:rFonts w:ascii="宋体" w:hAnsi="宋体" w:hint="eastAsia"/>
        </w:rPr>
        <w:t>，甲方负责组织验收。</w:t>
      </w:r>
    </w:p>
    <w:p w:rsidR="00FF69B6" w:rsidRDefault="006A6B99">
      <w:pPr>
        <w:spacing w:line="360" w:lineRule="auto"/>
        <w:ind w:firstLineChars="200" w:firstLine="420"/>
        <w:jc w:val="left"/>
        <w:rPr>
          <w:rFonts w:ascii="宋体" w:hAnsi="宋体"/>
        </w:rPr>
      </w:pPr>
      <w:r>
        <w:rPr>
          <w:rFonts w:ascii="宋体" w:hAnsi="宋体"/>
        </w:rPr>
        <w:t>8.考虑到乙方提供</w:t>
      </w:r>
      <w:r>
        <w:rPr>
          <w:rFonts w:ascii="宋体" w:hAnsi="宋体" w:hint="eastAsia"/>
        </w:rPr>
        <w:t>货物和服务并修补缺陷，丙方在此保证按照合同规定的时间和方式向乙方支付合同价款或其他按合同规定应支付的款项，甲方负责督促付款。</w:t>
      </w:r>
    </w:p>
    <w:p w:rsidR="00FF69B6" w:rsidRDefault="006A6B99">
      <w:pPr>
        <w:spacing w:line="360" w:lineRule="auto"/>
        <w:ind w:firstLineChars="200" w:firstLine="420"/>
        <w:jc w:val="left"/>
        <w:rPr>
          <w:rFonts w:ascii="宋体" w:hAnsi="宋体"/>
        </w:rPr>
      </w:pPr>
      <w:r>
        <w:rPr>
          <w:rFonts w:ascii="宋体" w:hAnsi="宋体" w:hint="eastAsia"/>
        </w:rPr>
        <w:t>9.买卖三方承诺，遵守合同条款关于合同标的、数量质量、合同价格、进度计划等三方各自义务及关于违约责任与索赔、解决争议方式等各项约定。</w:t>
      </w:r>
    </w:p>
    <w:p w:rsidR="00FF69B6" w:rsidRDefault="006A6B99">
      <w:pPr>
        <w:spacing w:line="360" w:lineRule="auto"/>
        <w:ind w:firstLineChars="200" w:firstLine="420"/>
        <w:jc w:val="left"/>
        <w:rPr>
          <w:rFonts w:ascii="宋体" w:hAnsi="宋体"/>
        </w:rPr>
      </w:pPr>
      <w:r>
        <w:rPr>
          <w:rFonts w:ascii="宋体" w:hAnsi="宋体"/>
        </w:rPr>
        <w:t>10.本合同用中文书写，正本</w:t>
      </w:r>
      <w:r w:rsidR="00295017" w:rsidRPr="00295017">
        <w:rPr>
          <w:rFonts w:ascii="宋体" w:hAnsi="宋体"/>
        </w:rPr>
        <w:t>3</w:t>
      </w:r>
      <w:r>
        <w:rPr>
          <w:rFonts w:ascii="宋体" w:hAnsi="宋体" w:hint="eastAsia"/>
        </w:rPr>
        <w:t>份，甲、乙、丙方各</w:t>
      </w:r>
      <w:r w:rsidR="00295017" w:rsidRPr="00295017">
        <w:rPr>
          <w:rFonts w:ascii="宋体" w:hAnsi="宋体"/>
        </w:rPr>
        <w:t>1</w:t>
      </w:r>
      <w:r>
        <w:rPr>
          <w:rFonts w:ascii="宋体" w:hAnsi="宋体" w:hint="eastAsia"/>
        </w:rPr>
        <w:t>份；副本</w:t>
      </w:r>
      <w:r w:rsidR="00295017" w:rsidRPr="00295017">
        <w:rPr>
          <w:rFonts w:ascii="宋体" w:hAnsi="宋体"/>
        </w:rPr>
        <w:t xml:space="preserve"> 10 </w:t>
      </w:r>
      <w:r>
        <w:rPr>
          <w:rFonts w:ascii="宋体" w:hAnsi="宋体" w:hint="eastAsia"/>
        </w:rPr>
        <w:t>份，甲方持</w:t>
      </w:r>
      <w:r w:rsidR="00295017" w:rsidRPr="00295017">
        <w:rPr>
          <w:rFonts w:ascii="宋体" w:hAnsi="宋体"/>
        </w:rPr>
        <w:t>6</w:t>
      </w:r>
      <w:r>
        <w:rPr>
          <w:rFonts w:ascii="宋体" w:hAnsi="宋体" w:hint="eastAsia"/>
        </w:rPr>
        <w:t>份，乙方持</w:t>
      </w:r>
      <w:r w:rsidR="00295017" w:rsidRPr="00295017">
        <w:rPr>
          <w:rFonts w:ascii="宋体" w:hAnsi="宋体"/>
        </w:rPr>
        <w:t xml:space="preserve"> 1 </w:t>
      </w:r>
      <w:r>
        <w:rPr>
          <w:rFonts w:ascii="宋体" w:hAnsi="宋体" w:hint="eastAsia"/>
        </w:rPr>
        <w:t>份，丙方持</w:t>
      </w:r>
      <w:r w:rsidR="00295017" w:rsidRPr="00295017">
        <w:rPr>
          <w:rFonts w:ascii="宋体" w:hAnsi="宋体"/>
        </w:rPr>
        <w:t>3</w:t>
      </w:r>
      <w:r>
        <w:rPr>
          <w:rFonts w:ascii="宋体" w:hAnsi="宋体" w:hint="eastAsia"/>
        </w:rPr>
        <w:t>份。</w:t>
      </w:r>
    </w:p>
    <w:p w:rsidR="00FF69B6" w:rsidRDefault="006A6B99">
      <w:pPr>
        <w:numPr>
          <w:ilvl w:val="0"/>
          <w:numId w:val="1"/>
        </w:numPr>
        <w:spacing w:line="360" w:lineRule="auto"/>
        <w:ind w:firstLineChars="200" w:firstLine="420"/>
        <w:jc w:val="left"/>
        <w:rPr>
          <w:rFonts w:ascii="宋体" w:hAnsi="宋体"/>
        </w:rPr>
      </w:pPr>
      <w:r>
        <w:rPr>
          <w:rFonts w:ascii="宋体" w:hAnsi="宋体" w:hint="eastAsia"/>
        </w:rPr>
        <w:t>本合同经三方法定代表人或授权代表签字、加盖单位公章后生效。</w:t>
      </w:r>
    </w:p>
    <w:p w:rsidR="00FF69B6" w:rsidRDefault="00FF69B6">
      <w:pPr>
        <w:numPr>
          <w:ilvl w:val="255"/>
          <w:numId w:val="0"/>
        </w:numPr>
        <w:spacing w:line="360" w:lineRule="auto"/>
        <w:jc w:val="left"/>
        <w:rPr>
          <w:rFonts w:ascii="宋体" w:hAnsi="宋体"/>
        </w:rPr>
      </w:pPr>
    </w:p>
    <w:tbl>
      <w:tblPr>
        <w:tblW w:w="8522" w:type="dxa"/>
        <w:tblLayout w:type="fixed"/>
        <w:tblLook w:val="04A0"/>
      </w:tblPr>
      <w:tblGrid>
        <w:gridCol w:w="4261"/>
        <w:gridCol w:w="4261"/>
      </w:tblGrid>
      <w:tr w:rsidR="00FC0658">
        <w:tc>
          <w:tcPr>
            <w:tcW w:w="4261" w:type="dxa"/>
            <w:noWrap/>
          </w:tcPr>
          <w:p w:rsidR="00FC0658" w:rsidRDefault="006A6B99">
            <w:pPr>
              <w:pStyle w:val="a7"/>
              <w:spacing w:line="360" w:lineRule="auto"/>
              <w:rPr>
                <w:rFonts w:hAnsi="宋体" w:cs="Courier New"/>
                <w:szCs w:val="21"/>
              </w:rPr>
            </w:pPr>
            <w:r>
              <w:rPr>
                <w:rFonts w:hAnsi="宋体" w:cs="Courier New" w:hint="eastAsia"/>
                <w:szCs w:val="21"/>
              </w:rPr>
              <w:t>甲方：</w:t>
            </w:r>
            <w:r>
              <w:rPr>
                <w:rFonts w:hAnsi="宋体" w:cs="Courier New" w:hint="eastAsia"/>
                <w:szCs w:val="21"/>
                <w:u w:val="single"/>
              </w:rPr>
              <w:t>南宁轨道交通集团有限责任公司</w:t>
            </w:r>
          </w:p>
          <w:p w:rsidR="00FC0658" w:rsidRDefault="006A6B99">
            <w:pPr>
              <w:pStyle w:val="a7"/>
              <w:spacing w:line="360" w:lineRule="auto"/>
              <w:rPr>
                <w:rFonts w:hAnsi="宋体" w:cs="Courier New"/>
                <w:szCs w:val="21"/>
                <w:u w:val="single"/>
              </w:rPr>
            </w:pPr>
            <w:r>
              <w:rPr>
                <w:rFonts w:hAnsi="宋体" w:cs="Courier New" w:hint="eastAsia"/>
                <w:szCs w:val="21"/>
              </w:rPr>
              <w:t>法定代表人或授权人：</w:t>
            </w:r>
          </w:p>
          <w:p w:rsidR="00FC0658" w:rsidRDefault="006A6B99">
            <w:pPr>
              <w:pStyle w:val="a7"/>
              <w:spacing w:line="360" w:lineRule="auto"/>
              <w:rPr>
                <w:rFonts w:hAnsi="宋体" w:cs="Courier New"/>
                <w:szCs w:val="21"/>
                <w:u w:val="single"/>
              </w:rPr>
            </w:pPr>
            <w:r>
              <w:rPr>
                <w:rFonts w:hAnsi="宋体" w:cs="Courier New" w:hint="eastAsia"/>
                <w:szCs w:val="21"/>
              </w:rPr>
              <w:t>地址：</w:t>
            </w:r>
            <w:r>
              <w:rPr>
                <w:rFonts w:hAnsi="宋体" w:cs="Courier New" w:hint="eastAsia"/>
                <w:szCs w:val="21"/>
                <w:u w:val="single"/>
              </w:rPr>
              <w:t>广西南宁市青秀区云景路69号</w:t>
            </w:r>
          </w:p>
          <w:p w:rsidR="00FC0658" w:rsidRDefault="006A6B99">
            <w:pPr>
              <w:pStyle w:val="a7"/>
              <w:spacing w:line="360" w:lineRule="auto"/>
              <w:rPr>
                <w:rFonts w:hAnsi="宋体" w:cs="Courier New"/>
                <w:szCs w:val="21"/>
              </w:rPr>
            </w:pPr>
            <w:r>
              <w:rPr>
                <w:rFonts w:hAnsi="宋体" w:cs="Courier New" w:hint="eastAsia"/>
                <w:szCs w:val="21"/>
              </w:rPr>
              <w:t>邮政编码：</w:t>
            </w:r>
          </w:p>
          <w:p w:rsidR="00FC0658" w:rsidRDefault="006A6B99">
            <w:pPr>
              <w:pStyle w:val="a7"/>
              <w:spacing w:line="360" w:lineRule="auto"/>
              <w:rPr>
                <w:rFonts w:hAnsi="宋体" w:cs="Courier New"/>
                <w:szCs w:val="21"/>
              </w:rPr>
            </w:pPr>
            <w:r>
              <w:rPr>
                <w:rFonts w:hAnsi="宋体" w:cs="Courier New" w:hint="eastAsia"/>
                <w:szCs w:val="21"/>
              </w:rPr>
              <w:t>联系人：</w:t>
            </w:r>
          </w:p>
          <w:p w:rsidR="00FC0658" w:rsidRDefault="006A6B99">
            <w:pPr>
              <w:pStyle w:val="a7"/>
              <w:spacing w:line="360" w:lineRule="auto"/>
              <w:rPr>
                <w:rFonts w:hAnsi="宋体" w:cs="Courier New"/>
                <w:szCs w:val="21"/>
                <w:u w:val="single"/>
              </w:rPr>
            </w:pPr>
            <w:r>
              <w:rPr>
                <w:rFonts w:hAnsi="宋体" w:cs="Courier New" w:hint="eastAsia"/>
                <w:szCs w:val="21"/>
              </w:rPr>
              <w:t>联系电话：</w:t>
            </w:r>
            <w:r>
              <w:rPr>
                <w:rFonts w:hAnsi="宋体" w:hint="eastAsia"/>
                <w:sz w:val="24"/>
                <w:u w:val="single"/>
              </w:rPr>
              <w:t>0771-2332807</w:t>
            </w:r>
          </w:p>
          <w:p w:rsidR="00FC0658" w:rsidRDefault="006A6B99">
            <w:pPr>
              <w:pStyle w:val="a7"/>
              <w:spacing w:line="360" w:lineRule="auto"/>
              <w:rPr>
                <w:rFonts w:hAnsi="宋体" w:cs="Courier New"/>
                <w:szCs w:val="21"/>
                <w:u w:val="single"/>
              </w:rPr>
            </w:pPr>
            <w:r>
              <w:rPr>
                <w:rFonts w:hAnsi="宋体" w:cs="Courier New" w:hint="eastAsia"/>
                <w:szCs w:val="21"/>
              </w:rPr>
              <w:t>传真：</w:t>
            </w:r>
          </w:p>
          <w:p w:rsidR="00FC0658" w:rsidRDefault="006A6B99">
            <w:pPr>
              <w:pStyle w:val="a7"/>
              <w:spacing w:line="360" w:lineRule="auto"/>
              <w:rPr>
                <w:rFonts w:hAnsi="宋体" w:cs="Courier New"/>
                <w:szCs w:val="21"/>
              </w:rPr>
            </w:pPr>
            <w:r>
              <w:rPr>
                <w:rFonts w:hAnsi="宋体" w:cs="Courier New" w:hint="eastAsia"/>
                <w:szCs w:val="21"/>
              </w:rPr>
              <w:t>开户银行：</w:t>
            </w:r>
            <w:r>
              <w:rPr>
                <w:rFonts w:hAnsi="宋体" w:hint="eastAsia"/>
                <w:sz w:val="24"/>
                <w:u w:val="single"/>
              </w:rPr>
              <w:t>建行南宁市朝阳支行营业部</w:t>
            </w:r>
          </w:p>
          <w:p w:rsidR="00FC0658" w:rsidRDefault="006A6B99">
            <w:pPr>
              <w:pStyle w:val="a7"/>
              <w:spacing w:line="360" w:lineRule="auto"/>
              <w:rPr>
                <w:rFonts w:hAnsi="宋体" w:cs="Courier New"/>
                <w:szCs w:val="21"/>
              </w:rPr>
            </w:pPr>
            <w:r>
              <w:rPr>
                <w:rFonts w:hAnsi="宋体" w:cs="Courier New" w:hint="eastAsia"/>
                <w:szCs w:val="21"/>
              </w:rPr>
              <w:t>账号：</w:t>
            </w:r>
          </w:p>
          <w:p w:rsidR="00FC0658" w:rsidRDefault="006A6B99">
            <w:pPr>
              <w:pStyle w:val="a7"/>
              <w:spacing w:line="360" w:lineRule="auto"/>
              <w:rPr>
                <w:rFonts w:hAnsi="宋体" w:cs="Courier New"/>
                <w:szCs w:val="21"/>
              </w:rPr>
            </w:pPr>
            <w:r>
              <w:rPr>
                <w:rFonts w:hAnsi="宋体" w:cs="Courier New" w:hint="eastAsia"/>
                <w:szCs w:val="21"/>
              </w:rPr>
              <w:t>纳税人识别号：</w:t>
            </w:r>
            <w:r>
              <w:rPr>
                <w:rFonts w:hAnsi="宋体" w:cs="Courier New" w:hint="eastAsia"/>
                <w:szCs w:val="21"/>
                <w:u w:val="single"/>
              </w:rPr>
              <w:t xml:space="preserve"> 9145 0100 6821 2484 33 </w:t>
            </w:r>
          </w:p>
        </w:tc>
        <w:tc>
          <w:tcPr>
            <w:tcW w:w="4261" w:type="dxa"/>
            <w:noWrap/>
          </w:tcPr>
          <w:p w:rsidR="00FC0658" w:rsidRDefault="006A6B99">
            <w:pPr>
              <w:pStyle w:val="a7"/>
              <w:spacing w:line="360" w:lineRule="auto"/>
              <w:rPr>
                <w:rFonts w:hAnsi="宋体" w:cs="Courier New"/>
                <w:szCs w:val="21"/>
                <w:u w:val="single"/>
              </w:rPr>
            </w:pPr>
            <w:r>
              <w:rPr>
                <w:rFonts w:hAnsi="宋体" w:cs="Courier New" w:hint="eastAsia"/>
                <w:szCs w:val="21"/>
              </w:rPr>
              <w:t>乙方：</w:t>
            </w:r>
          </w:p>
          <w:p w:rsidR="00FC0658" w:rsidRDefault="006A6B99">
            <w:pPr>
              <w:pStyle w:val="a7"/>
              <w:spacing w:line="360" w:lineRule="auto"/>
              <w:rPr>
                <w:rFonts w:hAnsi="宋体" w:cs="Courier New"/>
                <w:szCs w:val="21"/>
                <w:u w:val="single"/>
              </w:rPr>
            </w:pPr>
            <w:r>
              <w:rPr>
                <w:rFonts w:hAnsi="宋体" w:cs="Courier New" w:hint="eastAsia"/>
                <w:szCs w:val="21"/>
              </w:rPr>
              <w:t>法定代表人或授权人：</w:t>
            </w:r>
          </w:p>
          <w:p w:rsidR="00FC0658" w:rsidRDefault="006A6B99">
            <w:pPr>
              <w:pStyle w:val="a7"/>
              <w:spacing w:line="360" w:lineRule="auto"/>
              <w:rPr>
                <w:rFonts w:hAnsi="宋体" w:cs="Courier New"/>
                <w:szCs w:val="21"/>
                <w:u w:val="single"/>
              </w:rPr>
            </w:pPr>
            <w:r>
              <w:rPr>
                <w:rFonts w:hAnsi="宋体" w:cs="Courier New" w:hint="eastAsia"/>
                <w:szCs w:val="21"/>
              </w:rPr>
              <w:t>地址：</w:t>
            </w:r>
          </w:p>
          <w:p w:rsidR="00FC0658" w:rsidRDefault="006A6B99">
            <w:pPr>
              <w:pStyle w:val="a7"/>
              <w:spacing w:line="360" w:lineRule="auto"/>
              <w:rPr>
                <w:rFonts w:hAnsi="宋体" w:cs="Courier New"/>
                <w:szCs w:val="21"/>
              </w:rPr>
            </w:pPr>
            <w:r>
              <w:rPr>
                <w:rFonts w:hAnsi="宋体" w:cs="Courier New" w:hint="eastAsia"/>
                <w:szCs w:val="21"/>
              </w:rPr>
              <w:t>邮政编码：</w:t>
            </w:r>
          </w:p>
          <w:p w:rsidR="00FC0658" w:rsidRDefault="006A6B99">
            <w:pPr>
              <w:pStyle w:val="a7"/>
              <w:spacing w:line="360" w:lineRule="auto"/>
              <w:rPr>
                <w:rFonts w:hAnsi="宋体" w:cs="Courier New"/>
                <w:szCs w:val="21"/>
              </w:rPr>
            </w:pPr>
            <w:r>
              <w:rPr>
                <w:rFonts w:hAnsi="宋体" w:cs="Courier New" w:hint="eastAsia"/>
                <w:szCs w:val="21"/>
              </w:rPr>
              <w:t>联系人：</w:t>
            </w:r>
          </w:p>
          <w:p w:rsidR="00FC0658" w:rsidRDefault="006A6B99">
            <w:pPr>
              <w:pStyle w:val="a7"/>
              <w:spacing w:line="360" w:lineRule="auto"/>
              <w:rPr>
                <w:rFonts w:hAnsi="宋体" w:cs="Courier New"/>
                <w:szCs w:val="21"/>
                <w:u w:val="single"/>
              </w:rPr>
            </w:pPr>
            <w:r>
              <w:rPr>
                <w:rFonts w:hAnsi="宋体" w:cs="Courier New" w:hint="eastAsia"/>
                <w:szCs w:val="21"/>
              </w:rPr>
              <w:t>联系电话：</w:t>
            </w:r>
          </w:p>
          <w:p w:rsidR="00FC0658" w:rsidRDefault="006A6B99">
            <w:pPr>
              <w:pStyle w:val="a7"/>
              <w:spacing w:line="360" w:lineRule="auto"/>
              <w:rPr>
                <w:rFonts w:hAnsi="宋体" w:cs="Courier New"/>
                <w:szCs w:val="21"/>
                <w:u w:val="single"/>
              </w:rPr>
            </w:pPr>
            <w:r>
              <w:rPr>
                <w:rFonts w:hAnsi="宋体" w:cs="Courier New" w:hint="eastAsia"/>
                <w:szCs w:val="21"/>
              </w:rPr>
              <w:t>传真：</w:t>
            </w:r>
          </w:p>
          <w:p w:rsidR="00FC0658" w:rsidRDefault="006A6B99">
            <w:pPr>
              <w:pStyle w:val="a7"/>
              <w:spacing w:line="360" w:lineRule="auto"/>
              <w:rPr>
                <w:rFonts w:hAnsi="宋体" w:cs="Courier New"/>
                <w:szCs w:val="21"/>
              </w:rPr>
            </w:pPr>
            <w:r>
              <w:rPr>
                <w:rFonts w:hAnsi="宋体" w:cs="Courier New" w:hint="eastAsia"/>
                <w:szCs w:val="21"/>
              </w:rPr>
              <w:t>开户银行：</w:t>
            </w:r>
          </w:p>
          <w:p w:rsidR="00FC0658" w:rsidRDefault="006A6B99">
            <w:pPr>
              <w:pStyle w:val="a7"/>
              <w:spacing w:line="360" w:lineRule="auto"/>
              <w:rPr>
                <w:rFonts w:hAnsi="宋体" w:cs="Courier New"/>
                <w:szCs w:val="21"/>
              </w:rPr>
            </w:pPr>
            <w:r>
              <w:rPr>
                <w:rFonts w:hAnsi="宋体" w:cs="Courier New" w:hint="eastAsia"/>
                <w:szCs w:val="21"/>
              </w:rPr>
              <w:t>账号：</w:t>
            </w:r>
          </w:p>
          <w:p w:rsidR="00FC0658" w:rsidRDefault="006A6B99">
            <w:pPr>
              <w:pStyle w:val="a7"/>
              <w:spacing w:line="360" w:lineRule="auto"/>
              <w:rPr>
                <w:rFonts w:hAnsi="宋体" w:cs="Courier New"/>
                <w:szCs w:val="21"/>
              </w:rPr>
            </w:pPr>
            <w:r>
              <w:rPr>
                <w:rFonts w:hAnsi="宋体" w:cs="Courier New" w:hint="eastAsia"/>
                <w:szCs w:val="21"/>
              </w:rPr>
              <w:t>纳税人识别号：</w:t>
            </w:r>
          </w:p>
        </w:tc>
      </w:tr>
    </w:tbl>
    <w:p w:rsidR="00FC0658" w:rsidRDefault="00FC0658">
      <w:pPr>
        <w:pStyle w:val="a7"/>
        <w:spacing w:line="360" w:lineRule="auto"/>
        <w:rPr>
          <w:rFonts w:hAnsi="宋体" w:cs="Courier New"/>
          <w:szCs w:val="21"/>
        </w:rPr>
      </w:pPr>
    </w:p>
    <w:p w:rsidR="00FC0658" w:rsidRDefault="006A6B99">
      <w:pPr>
        <w:pStyle w:val="a7"/>
        <w:spacing w:line="360" w:lineRule="auto"/>
        <w:rPr>
          <w:rFonts w:hAnsi="宋体" w:cs="Courier New"/>
          <w:szCs w:val="21"/>
        </w:rPr>
      </w:pPr>
      <w:r>
        <w:rPr>
          <w:rFonts w:hAnsi="宋体" w:cs="Courier New"/>
          <w:szCs w:val="21"/>
        </w:rPr>
        <w:t>丙方：</w:t>
      </w:r>
      <w:r>
        <w:rPr>
          <w:rFonts w:hAnsi="宋体" w:hint="eastAsia"/>
          <w:szCs w:val="22"/>
          <w:u w:val="single"/>
        </w:rPr>
        <w:t>南宁铁路枢纽投资有限公司</w:t>
      </w:r>
    </w:p>
    <w:p w:rsidR="00FC0658" w:rsidRDefault="006A6B99">
      <w:pPr>
        <w:pStyle w:val="a7"/>
        <w:spacing w:line="360" w:lineRule="auto"/>
        <w:rPr>
          <w:rFonts w:hAnsi="宋体" w:cs="Courier New"/>
          <w:szCs w:val="21"/>
          <w:u w:val="single"/>
        </w:rPr>
      </w:pPr>
      <w:r>
        <w:rPr>
          <w:rFonts w:hAnsi="宋体" w:cs="Courier New" w:hint="eastAsia"/>
          <w:szCs w:val="21"/>
        </w:rPr>
        <w:t>法定代表人或授权人：</w:t>
      </w:r>
    </w:p>
    <w:p w:rsidR="00FC0658" w:rsidRDefault="006A6B99">
      <w:pPr>
        <w:pStyle w:val="a7"/>
        <w:spacing w:line="360" w:lineRule="auto"/>
        <w:rPr>
          <w:rFonts w:hAnsi="宋体" w:cs="Courier New"/>
          <w:szCs w:val="21"/>
          <w:u w:val="single"/>
        </w:rPr>
      </w:pPr>
      <w:r>
        <w:rPr>
          <w:rFonts w:hAnsi="宋体" w:cs="Courier New" w:hint="eastAsia"/>
          <w:szCs w:val="21"/>
        </w:rPr>
        <w:t>地址：</w:t>
      </w:r>
      <w:r>
        <w:rPr>
          <w:rFonts w:hAnsi="宋体" w:cs="Courier New" w:hint="eastAsia"/>
          <w:szCs w:val="21"/>
          <w:u w:val="single"/>
        </w:rPr>
        <w:t>南宁市青秀区云景路69号A2座10楼1011室</w:t>
      </w:r>
    </w:p>
    <w:p w:rsidR="00FC0658" w:rsidRDefault="006A6B99">
      <w:pPr>
        <w:pStyle w:val="a7"/>
        <w:spacing w:line="360" w:lineRule="auto"/>
        <w:rPr>
          <w:rFonts w:hAnsi="宋体" w:cs="Courier New"/>
          <w:szCs w:val="21"/>
        </w:rPr>
      </w:pPr>
      <w:r>
        <w:rPr>
          <w:rFonts w:hAnsi="宋体" w:cs="Courier New" w:hint="eastAsia"/>
          <w:szCs w:val="21"/>
        </w:rPr>
        <w:t>邮政编码：</w:t>
      </w:r>
    </w:p>
    <w:p w:rsidR="00FC0658" w:rsidRDefault="006A6B99">
      <w:pPr>
        <w:pStyle w:val="a7"/>
        <w:spacing w:line="360" w:lineRule="auto"/>
        <w:rPr>
          <w:rFonts w:hAnsi="宋体" w:cs="Courier New"/>
          <w:szCs w:val="21"/>
        </w:rPr>
      </w:pPr>
      <w:r>
        <w:rPr>
          <w:rFonts w:hAnsi="宋体" w:cs="Courier New" w:hint="eastAsia"/>
          <w:szCs w:val="21"/>
        </w:rPr>
        <w:t>联系人：</w:t>
      </w:r>
    </w:p>
    <w:p w:rsidR="00FC0658" w:rsidRDefault="006A6B99">
      <w:pPr>
        <w:pStyle w:val="a7"/>
        <w:spacing w:line="360" w:lineRule="auto"/>
        <w:rPr>
          <w:rFonts w:hAnsi="宋体" w:cs="Courier New"/>
          <w:szCs w:val="21"/>
        </w:rPr>
      </w:pPr>
      <w:r>
        <w:rPr>
          <w:rFonts w:hAnsi="宋体" w:cs="Courier New" w:hint="eastAsia"/>
          <w:szCs w:val="21"/>
        </w:rPr>
        <w:t>联系电话：</w:t>
      </w:r>
      <w:r w:rsidR="00D1621A">
        <w:rPr>
          <w:rFonts w:hAnsi="宋体" w:hint="eastAsia"/>
          <w:sz w:val="24"/>
          <w:u w:val="single"/>
        </w:rPr>
        <w:t xml:space="preserve">                           </w:t>
      </w:r>
    </w:p>
    <w:p w:rsidR="00FC0658" w:rsidRDefault="006A6B99">
      <w:pPr>
        <w:pStyle w:val="a7"/>
        <w:spacing w:line="360" w:lineRule="auto"/>
        <w:rPr>
          <w:rFonts w:hAnsi="宋体" w:cs="Courier New"/>
          <w:szCs w:val="21"/>
          <w:u w:val="single"/>
        </w:rPr>
      </w:pPr>
      <w:r>
        <w:rPr>
          <w:rFonts w:hAnsi="宋体" w:cs="Courier New" w:hint="eastAsia"/>
          <w:szCs w:val="21"/>
        </w:rPr>
        <w:t>传真：</w:t>
      </w:r>
    </w:p>
    <w:p w:rsidR="00FC0658" w:rsidRDefault="006A6B99">
      <w:pPr>
        <w:pStyle w:val="a7"/>
        <w:spacing w:line="360" w:lineRule="auto"/>
        <w:rPr>
          <w:rFonts w:hAnsi="宋体" w:cs="Courier New"/>
          <w:szCs w:val="21"/>
        </w:rPr>
      </w:pPr>
      <w:r>
        <w:rPr>
          <w:rFonts w:hAnsi="宋体" w:cs="Courier New" w:hint="eastAsia"/>
          <w:szCs w:val="21"/>
        </w:rPr>
        <w:t>开户银行：</w:t>
      </w:r>
      <w:r>
        <w:rPr>
          <w:rFonts w:hAnsi="宋体" w:hint="eastAsia"/>
          <w:sz w:val="24"/>
          <w:u w:val="single"/>
        </w:rPr>
        <w:t>建设银行南宁市云景东路支行</w:t>
      </w:r>
    </w:p>
    <w:p w:rsidR="00FC0658" w:rsidRDefault="006A6B99">
      <w:pPr>
        <w:pStyle w:val="a7"/>
        <w:spacing w:line="360" w:lineRule="auto"/>
        <w:rPr>
          <w:rFonts w:hAnsi="宋体" w:cs="Courier New"/>
          <w:szCs w:val="21"/>
        </w:rPr>
      </w:pPr>
      <w:r>
        <w:rPr>
          <w:rFonts w:hAnsi="宋体" w:cs="Courier New" w:hint="eastAsia"/>
          <w:szCs w:val="21"/>
        </w:rPr>
        <w:t>账号：</w:t>
      </w:r>
      <w:r>
        <w:rPr>
          <w:rFonts w:hAnsi="宋体" w:cs="Courier New" w:hint="eastAsia"/>
          <w:szCs w:val="21"/>
          <w:u w:val="single"/>
        </w:rPr>
        <w:t>45050110920409688888</w:t>
      </w:r>
    </w:p>
    <w:p w:rsidR="00FC0658" w:rsidRDefault="006A6B99">
      <w:pPr>
        <w:pStyle w:val="a7"/>
        <w:spacing w:line="360" w:lineRule="auto"/>
        <w:rPr>
          <w:rFonts w:hAnsi="宋体" w:cs="Courier New"/>
          <w:szCs w:val="21"/>
          <w:u w:val="single"/>
        </w:rPr>
      </w:pPr>
      <w:r>
        <w:rPr>
          <w:rFonts w:hAnsi="宋体" w:cs="Courier New" w:hint="eastAsia"/>
          <w:szCs w:val="21"/>
        </w:rPr>
        <w:t>纳税人识别号：</w:t>
      </w:r>
      <w:r>
        <w:rPr>
          <w:rFonts w:hAnsi="宋体" w:cs="Courier New" w:hint="eastAsia"/>
          <w:szCs w:val="21"/>
          <w:u w:val="single"/>
        </w:rPr>
        <w:t>91450128MA5QK7DF33</w:t>
      </w:r>
    </w:p>
    <w:p w:rsidR="00FC0658" w:rsidRDefault="006A6B99">
      <w:pPr>
        <w:spacing w:line="360" w:lineRule="auto"/>
        <w:rPr>
          <w:rFonts w:ascii="宋体" w:hAnsi="宋体"/>
          <w:b/>
        </w:rPr>
      </w:pPr>
      <w:r>
        <w:rPr>
          <w:rFonts w:ascii="宋体" w:hAnsi="宋体" w:hint="eastAsia"/>
          <w:b/>
        </w:rPr>
        <w:t>签订时间：</w:t>
      </w:r>
    </w:p>
    <w:p w:rsidR="00FC0658" w:rsidRDefault="006A6B99">
      <w:pPr>
        <w:spacing w:line="360" w:lineRule="auto"/>
        <w:outlineLvl w:val="1"/>
        <w:rPr>
          <w:rFonts w:ascii="宋体" w:hAnsi="宋体"/>
          <w:b/>
          <w:sz w:val="24"/>
          <w:szCs w:val="24"/>
        </w:rPr>
      </w:pPr>
      <w:bookmarkStart w:id="19" w:name="_Toc12155"/>
      <w:bookmarkStart w:id="20" w:name="_Toc24098"/>
      <w:bookmarkStart w:id="21" w:name="_Toc10196"/>
      <w:bookmarkStart w:id="22" w:name="_Toc24973"/>
      <w:bookmarkStart w:id="23" w:name="_Toc9438"/>
      <w:bookmarkStart w:id="24" w:name="_Toc14469"/>
      <w:bookmarkStart w:id="25" w:name="_Toc11253"/>
      <w:bookmarkStart w:id="26" w:name="_Toc4133"/>
      <w:bookmarkStart w:id="27" w:name="_Toc18460"/>
      <w:bookmarkStart w:id="28" w:name="_Toc997"/>
      <w:bookmarkStart w:id="29" w:name="_Toc25750634"/>
      <w:bookmarkStart w:id="30" w:name="_Toc7689"/>
      <w:bookmarkStart w:id="31" w:name="_Toc25942"/>
      <w:bookmarkStart w:id="32" w:name="_Toc9188"/>
      <w:bookmarkStart w:id="33" w:name="_Toc29876"/>
      <w:bookmarkStart w:id="34" w:name="_Toc7529"/>
      <w:bookmarkStart w:id="35" w:name="_Toc16743"/>
      <w:bookmarkStart w:id="36" w:name="_Toc258"/>
      <w:r>
        <w:rPr>
          <w:rStyle w:val="1Char"/>
          <w:rFonts w:hint="eastAsia"/>
        </w:rPr>
        <w:lastRenderedPageBreak/>
        <w:t>第二部分</w:t>
      </w:r>
      <w:r>
        <w:rPr>
          <w:rStyle w:val="1Char"/>
          <w:rFonts w:hint="eastAsia"/>
        </w:rPr>
        <w:t xml:space="preserve"> </w:t>
      </w:r>
      <w:r>
        <w:rPr>
          <w:rStyle w:val="1Char"/>
          <w:rFonts w:hint="eastAsia"/>
          <w:szCs w:val="22"/>
        </w:rPr>
        <w:t>合同条款</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C0658" w:rsidRDefault="006A6B99">
      <w:pPr>
        <w:spacing w:line="360" w:lineRule="auto"/>
        <w:rPr>
          <w:rFonts w:ascii="仿宋_GB2312" w:eastAsia="仿宋_GB2312" w:hAnsi="宋体"/>
          <w:kern w:val="0"/>
          <w:sz w:val="28"/>
          <w:szCs w:val="28"/>
        </w:rPr>
      </w:pPr>
      <w:r>
        <w:rPr>
          <w:rFonts w:ascii="仿宋_GB2312" w:eastAsia="仿宋_GB2312" w:hAnsi="宋体" w:hint="eastAsia"/>
          <w:kern w:val="0"/>
          <w:sz w:val="28"/>
          <w:szCs w:val="28"/>
        </w:rPr>
        <w:t>甲方：</w:t>
      </w:r>
      <w:r>
        <w:rPr>
          <w:rFonts w:ascii="仿宋_GB2312" w:eastAsia="仿宋_GB2312" w:hAnsi="宋体" w:hint="eastAsia"/>
          <w:kern w:val="0"/>
          <w:sz w:val="28"/>
          <w:szCs w:val="28"/>
          <w:u w:val="single"/>
        </w:rPr>
        <w:t>南宁轨道交通集团有限责任公司</w:t>
      </w:r>
    </w:p>
    <w:p w:rsidR="00FC0658" w:rsidRDefault="006A6B99">
      <w:pPr>
        <w:spacing w:line="360" w:lineRule="auto"/>
        <w:rPr>
          <w:rFonts w:ascii="仿宋_GB2312" w:eastAsia="仿宋_GB2312" w:hAnsi="宋体"/>
          <w:kern w:val="0"/>
          <w:sz w:val="28"/>
          <w:szCs w:val="28"/>
        </w:rPr>
      </w:pPr>
      <w:r>
        <w:rPr>
          <w:rFonts w:ascii="仿宋_GB2312" w:eastAsia="仿宋_GB2312" w:hAnsi="宋体" w:hint="eastAsia"/>
          <w:kern w:val="0"/>
          <w:sz w:val="28"/>
          <w:szCs w:val="28"/>
        </w:rPr>
        <w:t>乙方：</w:t>
      </w:r>
    </w:p>
    <w:p w:rsidR="00FC0658" w:rsidRDefault="006A6B99">
      <w:pPr>
        <w:spacing w:line="360" w:lineRule="auto"/>
        <w:rPr>
          <w:rFonts w:ascii="宋体" w:hAnsi="宋体"/>
          <w:sz w:val="24"/>
          <w:szCs w:val="24"/>
        </w:rPr>
      </w:pPr>
      <w:r>
        <w:rPr>
          <w:rFonts w:ascii="仿宋_GB2312" w:eastAsia="仿宋_GB2312" w:hAnsi="宋体" w:hint="eastAsia"/>
          <w:kern w:val="0"/>
          <w:sz w:val="28"/>
          <w:szCs w:val="28"/>
        </w:rPr>
        <w:t>丙方：</w:t>
      </w:r>
      <w:r>
        <w:rPr>
          <w:rFonts w:ascii="宋体" w:hAnsi="宋体" w:hint="eastAsia"/>
          <w:u w:val="single"/>
        </w:rPr>
        <w:t>南宁铁路枢纽投资有限公司</w:t>
      </w:r>
    </w:p>
    <w:p w:rsidR="00FC0658" w:rsidRDefault="006A6B99">
      <w:pPr>
        <w:pStyle w:val="a7"/>
        <w:spacing w:line="560" w:lineRule="exact"/>
        <w:ind w:firstLineChars="200" w:firstLine="560"/>
        <w:rPr>
          <w:rFonts w:ascii="仿宋_GB2312" w:eastAsia="仿宋_GB2312" w:hAnsi="宋体"/>
          <w:b/>
          <w:sz w:val="28"/>
          <w:szCs w:val="28"/>
        </w:rPr>
      </w:pPr>
      <w:r>
        <w:rPr>
          <w:rFonts w:ascii="仿宋_GB2312" w:eastAsia="仿宋_GB2312" w:hAnsi="宋体" w:hint="eastAsia"/>
          <w:sz w:val="28"/>
          <w:szCs w:val="28"/>
        </w:rPr>
        <w:t>根据询比价结果，甲方、丙方接受乙方对本项目的申请，甲、乙、丙三方同意签署本合同（以下简称合同）。</w:t>
      </w:r>
    </w:p>
    <w:p w:rsidR="00FC0658" w:rsidRDefault="006A6B99">
      <w:pPr>
        <w:pStyle w:val="af5"/>
        <w:numPr>
          <w:ilvl w:val="0"/>
          <w:numId w:val="2"/>
        </w:numPr>
        <w:spacing w:line="360" w:lineRule="auto"/>
        <w:ind w:firstLineChars="0"/>
        <w:rPr>
          <w:rFonts w:ascii="黑体" w:eastAsia="黑体" w:hAnsi="黑体"/>
          <w:b/>
          <w:bCs/>
          <w:kern w:val="0"/>
          <w:sz w:val="28"/>
          <w:szCs w:val="28"/>
        </w:rPr>
      </w:pPr>
      <w:bookmarkStart w:id="37" w:name="_Toc21960026"/>
      <w:r>
        <w:rPr>
          <w:rFonts w:ascii="黑体" w:eastAsia="黑体" w:hAnsi="黑体" w:hint="eastAsia"/>
          <w:b/>
          <w:bCs/>
          <w:kern w:val="0"/>
          <w:sz w:val="28"/>
          <w:szCs w:val="28"/>
        </w:rPr>
        <w:t>项目内容</w:t>
      </w:r>
      <w:bookmarkEnd w:id="37"/>
    </w:p>
    <w:p w:rsidR="00FC0658" w:rsidRDefault="006A6B99">
      <w:pPr>
        <w:pStyle w:val="a7"/>
        <w:tabs>
          <w:tab w:val="left" w:pos="5220"/>
        </w:tabs>
        <w:spacing w:line="56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1.1 货物名称：</w:t>
      </w:r>
      <w:r>
        <w:rPr>
          <w:rFonts w:ascii="仿宋_GB2312" w:eastAsia="仿宋_GB2312" w:hAnsi="宋体" w:hint="eastAsia"/>
          <w:sz w:val="28"/>
          <w:szCs w:val="28"/>
          <w:u w:val="single"/>
        </w:rPr>
        <w:t>详见合同附件中采购项目报价表</w:t>
      </w:r>
    </w:p>
    <w:p w:rsidR="00FC0658" w:rsidRDefault="006A6B99">
      <w:pPr>
        <w:pStyle w:val="a7"/>
        <w:spacing w:line="56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1.2 数量（单位）：</w:t>
      </w:r>
      <w:r>
        <w:rPr>
          <w:rFonts w:ascii="仿宋_GB2312" w:eastAsia="仿宋_GB2312" w:hAnsi="宋体" w:hint="eastAsia"/>
          <w:sz w:val="28"/>
          <w:szCs w:val="28"/>
          <w:u w:val="single"/>
        </w:rPr>
        <w:t>详见合同附件中采购项目报价表</w:t>
      </w:r>
    </w:p>
    <w:p w:rsidR="00FC0658" w:rsidRDefault="006A6B99">
      <w:pPr>
        <w:pStyle w:val="a7"/>
        <w:spacing w:line="560" w:lineRule="exact"/>
        <w:ind w:firstLineChars="200" w:firstLine="560"/>
        <w:rPr>
          <w:rFonts w:ascii="仿宋_GB2312" w:eastAsia="仿宋_GB2312" w:hAnsi="宋体"/>
          <w:sz w:val="28"/>
          <w:szCs w:val="28"/>
          <w:u w:val="single"/>
        </w:rPr>
      </w:pPr>
      <w:r>
        <w:rPr>
          <w:rFonts w:ascii="仿宋_GB2312" w:eastAsia="仿宋_GB2312" w:hAnsi="宋体" w:hint="eastAsia"/>
          <w:sz w:val="28"/>
          <w:szCs w:val="28"/>
        </w:rPr>
        <w:t>1.3 品牌、型号、规格、配置及技术参数：</w:t>
      </w:r>
      <w:r>
        <w:rPr>
          <w:rFonts w:ascii="仿宋_GB2312" w:eastAsia="仿宋_GB2312" w:hAnsi="宋体" w:hint="eastAsia"/>
          <w:sz w:val="28"/>
          <w:szCs w:val="28"/>
          <w:u w:val="single"/>
        </w:rPr>
        <w:t>详见合同附件中采购项目报价表（技术资料表与澄清函不一致时，以澄清函为准）</w:t>
      </w:r>
      <w:r>
        <w:rPr>
          <w:rFonts w:ascii="仿宋_GB2312" w:eastAsia="仿宋_GB2312" w:hAnsi="宋体" w:hint="eastAsia"/>
          <w:sz w:val="28"/>
          <w:szCs w:val="28"/>
        </w:rPr>
        <w:t>。</w:t>
      </w:r>
    </w:p>
    <w:p w:rsidR="00FC0658" w:rsidRDefault="006A6B99">
      <w:pPr>
        <w:pStyle w:val="a7"/>
        <w:numPr>
          <w:ilvl w:val="0"/>
          <w:numId w:val="2"/>
        </w:numPr>
        <w:spacing w:line="560" w:lineRule="exact"/>
        <w:rPr>
          <w:rFonts w:ascii="黑体" w:eastAsia="黑体" w:hAnsi="黑体"/>
          <w:b/>
          <w:bCs/>
          <w:sz w:val="28"/>
          <w:szCs w:val="28"/>
        </w:rPr>
      </w:pPr>
      <w:bookmarkStart w:id="38" w:name="_Toc468369568"/>
      <w:bookmarkStart w:id="39" w:name="_Toc21960028"/>
      <w:r>
        <w:rPr>
          <w:rFonts w:ascii="黑体" w:eastAsia="黑体" w:hAnsi="黑体" w:hint="eastAsia"/>
          <w:b/>
          <w:bCs/>
          <w:sz w:val="28"/>
          <w:szCs w:val="28"/>
        </w:rPr>
        <w:t>交货要求</w:t>
      </w:r>
    </w:p>
    <w:p w:rsidR="00FC0658" w:rsidRDefault="006A6B99">
      <w:pPr>
        <w:pStyle w:val="a7"/>
        <w:tabs>
          <w:tab w:val="left" w:pos="522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3.1交货期：自合同签订之日起，15个日历天内交货，并入场安装。</w:t>
      </w:r>
    </w:p>
    <w:p w:rsidR="00FC0658" w:rsidRDefault="006A6B99">
      <w:pPr>
        <w:pStyle w:val="a7"/>
        <w:tabs>
          <w:tab w:val="left" w:pos="5220"/>
        </w:tabs>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3.2地点：</w:t>
      </w:r>
    </w:p>
    <w:p w:rsidR="00FC0658" w:rsidRDefault="006A6B99">
      <w:pPr>
        <w:pStyle w:val="a7"/>
        <w:spacing w:line="560" w:lineRule="exact"/>
        <w:ind w:firstLineChars="200" w:firstLine="560"/>
        <w:rPr>
          <w:rFonts w:ascii="仿宋_GB2312" w:eastAsia="仿宋_GB2312" w:hAnsi="Calibri" w:cs="宋体"/>
          <w:sz w:val="28"/>
          <w:szCs w:val="28"/>
        </w:rPr>
      </w:pPr>
      <w:r>
        <w:rPr>
          <w:rFonts w:ascii="仿宋_GB2312" w:eastAsia="仿宋_GB2312" w:hAnsi="宋体" w:hint="eastAsia"/>
          <w:sz w:val="28"/>
          <w:szCs w:val="28"/>
        </w:rPr>
        <w:t>3.4乙方必须按报价文件承诺的技术参数、性能要求、质量标准等向丙方提供全新、完整、未经使用的货物，甲方负责组织验收。</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3.5甲方有权请第三方检测机构对乙方提供的货物进行检验、检测。第三方检测机构检验、检测合格的，由甲方支付检验、检测费用；不合格的，由此产生的相关费用由乙方承担。</w:t>
      </w:r>
    </w:p>
    <w:p w:rsidR="00FC0658" w:rsidRDefault="006A6B99">
      <w:pPr>
        <w:pStyle w:val="a7"/>
        <w:numPr>
          <w:ilvl w:val="0"/>
          <w:numId w:val="2"/>
        </w:numPr>
        <w:spacing w:line="560" w:lineRule="exact"/>
        <w:rPr>
          <w:rFonts w:ascii="黑体" w:eastAsia="黑体" w:hAnsi="黑体"/>
          <w:b/>
          <w:bCs/>
          <w:sz w:val="28"/>
          <w:szCs w:val="28"/>
        </w:rPr>
      </w:pPr>
      <w:r>
        <w:rPr>
          <w:rFonts w:ascii="黑体" w:eastAsia="黑体" w:hAnsi="黑体" w:hint="eastAsia"/>
          <w:b/>
          <w:bCs/>
          <w:sz w:val="28"/>
          <w:szCs w:val="28"/>
        </w:rPr>
        <w:t>施工要求</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3.1</w:t>
      </w:r>
      <w:r>
        <w:rPr>
          <w:rFonts w:ascii="仿宋_GB2312" w:eastAsia="仿宋_GB2312" w:hAnsi="宋体" w:hint="eastAsia"/>
          <w:sz w:val="28"/>
          <w:szCs w:val="28"/>
        </w:rPr>
        <w:t>工期：20个日历天（含交货期天及安装期天）。</w:t>
      </w:r>
    </w:p>
    <w:p w:rsidR="00FC0658" w:rsidRDefault="006A6B99" w:rsidP="00540B74">
      <w:pPr>
        <w:spacing w:beforeLines="50" w:afterLines="50" w:line="56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3.2为了保证工期，施工之前，乙方编制好合理可行的施工进度计划，施工时，将实际施工进度与计划施工进度进行跟踪比较，检查是否有偏差，若有偏差，应及时采取措施进行纠偏，以保证整个项目的总体工期。</w:t>
      </w:r>
    </w:p>
    <w:p w:rsidR="00FC0658" w:rsidRDefault="006A6B99" w:rsidP="00540B74">
      <w:pPr>
        <w:pStyle w:val="af5"/>
        <w:spacing w:beforeLines="50" w:afterLines="50" w:line="560" w:lineRule="exact"/>
        <w:ind w:firstLine="560"/>
        <w:rPr>
          <w:rFonts w:ascii="仿宋_GB2312" w:eastAsia="仿宋_GB2312" w:hAnsi="宋体"/>
          <w:kern w:val="0"/>
          <w:sz w:val="28"/>
          <w:szCs w:val="28"/>
        </w:rPr>
      </w:pPr>
      <w:r>
        <w:rPr>
          <w:rFonts w:ascii="仿宋_GB2312" w:eastAsia="仿宋_GB2312" w:hAnsi="宋体" w:hint="eastAsia"/>
          <w:kern w:val="0"/>
          <w:sz w:val="28"/>
          <w:szCs w:val="28"/>
        </w:rPr>
        <w:t>3.3乙方必须服从甲方现场负责人的指挥安排,根据甲方要求做好施工计划</w:t>
      </w:r>
      <w:r>
        <w:rPr>
          <w:rFonts w:ascii="仿宋_GB2312" w:eastAsia="仿宋_GB2312" w:hAnsi="宋体" w:hint="eastAsia"/>
          <w:kern w:val="0"/>
          <w:sz w:val="28"/>
          <w:szCs w:val="28"/>
        </w:rPr>
        <w:lastRenderedPageBreak/>
        <w:t>及施工安全培训，并按指定地点进行安装。</w:t>
      </w:r>
    </w:p>
    <w:p w:rsidR="00FF69B6" w:rsidRDefault="006A6B99" w:rsidP="00540B74">
      <w:pPr>
        <w:pStyle w:val="af5"/>
        <w:spacing w:beforeLines="50" w:afterLines="50" w:line="560" w:lineRule="exact"/>
        <w:ind w:firstLine="560"/>
        <w:rPr>
          <w:rFonts w:ascii="仿宋_GB2312" w:eastAsia="仿宋_GB2312" w:hAnsi="宋体"/>
          <w:kern w:val="0"/>
          <w:sz w:val="28"/>
          <w:szCs w:val="28"/>
        </w:rPr>
      </w:pPr>
      <w:r>
        <w:rPr>
          <w:rFonts w:ascii="仿宋_GB2312" w:eastAsia="仿宋_GB2312" w:hAnsi="宋体" w:hint="eastAsia"/>
          <w:kern w:val="0"/>
          <w:sz w:val="28"/>
          <w:szCs w:val="28"/>
        </w:rPr>
        <w:t>3.4安装过程中的所有安全保障由乙方自行负责，包括乙方工作人员及乙方聘请的安装人员的人身安全，乙方及乙方工作人员和安装人员需严格按投标产品的安装规范要求进行安装，确保安全。如在安装过程中发生人身伤害及财产损害等事故，由乙方承担所有的经济赔偿及法律责任，如因此导致甲方对外承担赔偿责任的，甲方有权向乙方进行追偿。</w:t>
      </w:r>
    </w:p>
    <w:p w:rsidR="00FC0658" w:rsidRDefault="006A6B99">
      <w:pPr>
        <w:pStyle w:val="a7"/>
        <w:numPr>
          <w:ilvl w:val="0"/>
          <w:numId w:val="2"/>
        </w:numPr>
        <w:spacing w:line="560" w:lineRule="exact"/>
        <w:rPr>
          <w:rFonts w:ascii="黑体" w:eastAsia="黑体" w:hAnsi="黑体"/>
          <w:b/>
          <w:bCs/>
          <w:sz w:val="28"/>
          <w:szCs w:val="28"/>
        </w:rPr>
      </w:pPr>
      <w:r>
        <w:rPr>
          <w:rFonts w:ascii="黑体" w:eastAsia="黑体" w:hAnsi="黑体" w:hint="eastAsia"/>
          <w:b/>
          <w:bCs/>
          <w:sz w:val="28"/>
          <w:szCs w:val="28"/>
        </w:rPr>
        <w:t>质量保证及售后服务</w:t>
      </w:r>
    </w:p>
    <w:p w:rsidR="00FC0658" w:rsidRDefault="006A6B9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4.1质量保证期：</w:t>
      </w:r>
      <w:r w:rsidR="00067E93" w:rsidRPr="00067E93">
        <w:rPr>
          <w:rFonts w:ascii="仿宋_GB2312" w:eastAsia="仿宋_GB2312" w:hAnsi="宋体"/>
          <w:sz w:val="28"/>
          <w:szCs w:val="28"/>
          <w:u w:val="single"/>
        </w:rPr>
        <w:t xml:space="preserve">   </w:t>
      </w:r>
      <w:r>
        <w:rPr>
          <w:rFonts w:ascii="仿宋_GB2312" w:eastAsia="仿宋_GB2312" w:hAnsi="宋体" w:hint="eastAsia"/>
          <w:sz w:val="28"/>
          <w:szCs w:val="28"/>
          <w:u w:val="single"/>
        </w:rPr>
        <w:t>个月</w:t>
      </w:r>
      <w:r>
        <w:rPr>
          <w:rFonts w:ascii="仿宋_GB2312" w:eastAsia="仿宋_GB2312" w:hAnsi="宋体" w:hint="eastAsia"/>
          <w:sz w:val="28"/>
          <w:szCs w:val="28"/>
        </w:rPr>
        <w:t>（自验收合格之日起）</w:t>
      </w:r>
    </w:p>
    <w:p w:rsidR="00FC0658" w:rsidRDefault="006A6B9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4.2质量保证期内，如乙方提供的货物在使用过程中发生质量问题，产品实行“三包”，即包退、包换、包修。</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4.3乙方提供的货物在质量保证期内因货物本身的质量问题发生损坏，乙方免费更换，由乙方承担所发生的全部费用。</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4.4在质量保证期内，乙方配合丙方处理解决货物出现的质量及安全问题并承担一切费用，所有非故意性损坏均要免费维修，因人为因素出现的故障不在免费保修范围内，但乙方也要积极帮助丙方修理，并提供优惠价格的配件和服务。</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4.5乙方提供的产品应保证是正常生产和销售的成熟产品，所有零配件均供应正常。为保证货物的正常使用实施方应备有足够的备件作为维修更换备用。</w:t>
      </w:r>
    </w:p>
    <w:p w:rsidR="00FC0658" w:rsidRDefault="006A6B99">
      <w:pPr>
        <w:pStyle w:val="a7"/>
        <w:numPr>
          <w:ilvl w:val="0"/>
          <w:numId w:val="2"/>
        </w:numPr>
        <w:spacing w:line="560" w:lineRule="exact"/>
        <w:rPr>
          <w:rFonts w:ascii="黑体" w:eastAsia="黑体" w:hAnsi="黑体"/>
          <w:b/>
          <w:bCs/>
          <w:sz w:val="28"/>
          <w:szCs w:val="28"/>
        </w:rPr>
      </w:pPr>
      <w:r>
        <w:rPr>
          <w:rFonts w:ascii="黑体" w:eastAsia="黑体" w:hAnsi="黑体" w:hint="eastAsia"/>
          <w:b/>
          <w:bCs/>
          <w:sz w:val="28"/>
          <w:szCs w:val="28"/>
        </w:rPr>
        <w:t>合同款支付</w:t>
      </w:r>
    </w:p>
    <w:p w:rsidR="00FC0658" w:rsidRDefault="006A6B99">
      <w:pPr>
        <w:pStyle w:val="a7"/>
        <w:spacing w:line="560" w:lineRule="exact"/>
        <w:ind w:firstLineChars="200" w:firstLine="560"/>
        <w:rPr>
          <w:rFonts w:ascii="仿宋_GB2312" w:eastAsia="仿宋_GB2312" w:hAnsi="宋体"/>
          <w:bCs/>
          <w:sz w:val="28"/>
          <w:szCs w:val="28"/>
          <w:u w:val="single"/>
        </w:rPr>
      </w:pPr>
      <w:r>
        <w:rPr>
          <w:rFonts w:ascii="仿宋_GB2312" w:eastAsia="仿宋_GB2312" w:hAnsi="宋体" w:hint="eastAsia"/>
          <w:bCs/>
          <w:sz w:val="28"/>
          <w:szCs w:val="28"/>
        </w:rPr>
        <w:t>5.1付款方式：</w:t>
      </w:r>
      <w:r>
        <w:rPr>
          <w:rFonts w:ascii="仿宋_GB2312" w:eastAsia="仿宋_GB2312" w:hAnsi="宋体" w:hint="eastAsia"/>
          <w:bCs/>
          <w:sz w:val="28"/>
          <w:szCs w:val="28"/>
          <w:u w:val="single"/>
        </w:rPr>
        <w:t>银行转账</w:t>
      </w:r>
    </w:p>
    <w:p w:rsidR="00FC0658" w:rsidRDefault="006A6B99">
      <w:pPr>
        <w:pStyle w:val="a7"/>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5.2合同支付：乙方按甲方要求供货。甲方在完成全部货物签收后，经验收合格，乙方配合甲方完成项目结算、计量等手续，并向丙方提供结算金额的增值税专用发票，</w:t>
      </w:r>
      <w:r w:rsidR="00295017" w:rsidRPr="00295017">
        <w:rPr>
          <w:rFonts w:ascii="仿宋_GB2312" w:eastAsia="仿宋_GB2312" w:hAnsi="宋体" w:hint="eastAsia"/>
          <w:sz w:val="28"/>
          <w:szCs w:val="28"/>
        </w:rPr>
        <w:t>丙方在</w:t>
      </w:r>
      <w:r>
        <w:rPr>
          <w:rFonts w:ascii="仿宋_GB2312" w:eastAsia="仿宋_GB2312" w:hAnsi="宋体" w:hint="eastAsia"/>
          <w:sz w:val="28"/>
          <w:szCs w:val="28"/>
        </w:rPr>
        <w:t>收到经甲方审核确认的结算、计量材料及发票后，</w:t>
      </w:r>
      <w:r w:rsidR="00295017" w:rsidRPr="00295017">
        <w:rPr>
          <w:rFonts w:ascii="仿宋_GB2312" w:eastAsia="仿宋_GB2312" w:hAnsi="宋体"/>
          <w:sz w:val="28"/>
          <w:szCs w:val="28"/>
        </w:rPr>
        <w:t>15个工作日内完成</w:t>
      </w:r>
      <w:r w:rsidR="00295017" w:rsidRPr="00295017">
        <w:rPr>
          <w:rFonts w:ascii="仿宋_GB2312" w:eastAsia="仿宋_GB2312" w:hAnsi="宋体" w:hint="eastAsia"/>
          <w:sz w:val="28"/>
          <w:szCs w:val="28"/>
        </w:rPr>
        <w:t>支付审定金额的</w:t>
      </w:r>
      <w:r w:rsidR="00295017" w:rsidRPr="00295017">
        <w:rPr>
          <w:rFonts w:ascii="仿宋_GB2312" w:eastAsia="仿宋_GB2312" w:hAnsi="宋体"/>
          <w:sz w:val="28"/>
          <w:szCs w:val="28"/>
        </w:rPr>
        <w:t>95%货款。</w:t>
      </w:r>
      <w:r>
        <w:rPr>
          <w:rFonts w:ascii="仿宋_GB2312" w:eastAsia="仿宋_GB2312" w:hAnsi="宋体" w:hint="eastAsia"/>
          <w:sz w:val="28"/>
          <w:szCs w:val="28"/>
        </w:rPr>
        <w:t>至货物安装验收合格之日满一年，</w:t>
      </w:r>
      <w:r>
        <w:rPr>
          <w:rFonts w:ascii="仿宋_GB2312" w:eastAsia="仿宋_GB2312" w:hAnsi="宋体" w:hint="eastAsia"/>
          <w:bCs/>
          <w:sz w:val="28"/>
          <w:szCs w:val="28"/>
        </w:rPr>
        <w:t>经甲方确认货物质量及服务满足要求后，再支付余款。如乙方未按约定提供足额发</w:t>
      </w:r>
      <w:r>
        <w:rPr>
          <w:rFonts w:ascii="仿宋_GB2312" w:eastAsia="仿宋_GB2312" w:hAnsi="宋体" w:hint="eastAsia"/>
          <w:bCs/>
          <w:sz w:val="28"/>
          <w:szCs w:val="28"/>
        </w:rPr>
        <w:lastRenderedPageBreak/>
        <w:t>票的，丙方有权顺延付款时间，直至乙方补足发票之日止。</w:t>
      </w:r>
    </w:p>
    <w:p w:rsidR="00FC0658" w:rsidRDefault="006A6B99">
      <w:pPr>
        <w:spacing w:line="560" w:lineRule="exact"/>
        <w:ind w:firstLineChars="200" w:firstLine="560"/>
        <w:rPr>
          <w:rFonts w:ascii="仿宋_GB2312" w:eastAsia="仿宋_GB2312" w:hAnsi="宋体"/>
          <w:bCs/>
          <w:kern w:val="0"/>
          <w:sz w:val="28"/>
          <w:szCs w:val="28"/>
        </w:rPr>
      </w:pPr>
      <w:r>
        <w:rPr>
          <w:rFonts w:ascii="仿宋_GB2312" w:eastAsia="仿宋_GB2312" w:hAnsi="宋体" w:hint="eastAsia"/>
          <w:bCs/>
          <w:kern w:val="0"/>
          <w:sz w:val="28"/>
          <w:szCs w:val="28"/>
        </w:rPr>
        <w:t>5.3乙方开户行及账号：</w:t>
      </w:r>
    </w:p>
    <w:p w:rsidR="00FC0658" w:rsidRDefault="006A6B99">
      <w:pPr>
        <w:spacing w:line="560" w:lineRule="exact"/>
        <w:ind w:firstLineChars="400" w:firstLine="1120"/>
        <w:rPr>
          <w:rFonts w:ascii="仿宋_GB2312" w:eastAsia="仿宋_GB2312" w:hAnsi="宋体"/>
          <w:bCs/>
          <w:kern w:val="0"/>
          <w:sz w:val="28"/>
          <w:szCs w:val="28"/>
          <w:u w:val="single"/>
        </w:rPr>
      </w:pPr>
      <w:r>
        <w:rPr>
          <w:rFonts w:ascii="仿宋_GB2312" w:eastAsia="仿宋_GB2312" w:hAnsi="宋体" w:hint="eastAsia"/>
          <w:bCs/>
          <w:kern w:val="0"/>
          <w:sz w:val="28"/>
          <w:szCs w:val="28"/>
        </w:rPr>
        <w:t>开户名：</w:t>
      </w:r>
    </w:p>
    <w:p w:rsidR="00FC0658" w:rsidRDefault="006A6B99">
      <w:pPr>
        <w:spacing w:line="560" w:lineRule="exact"/>
        <w:ind w:firstLineChars="400" w:firstLine="1120"/>
        <w:rPr>
          <w:rFonts w:ascii="仿宋_GB2312" w:eastAsia="仿宋_GB2312" w:hAnsi="宋体"/>
          <w:bCs/>
          <w:kern w:val="0"/>
          <w:sz w:val="28"/>
          <w:szCs w:val="28"/>
          <w:u w:val="single"/>
        </w:rPr>
      </w:pPr>
      <w:r>
        <w:rPr>
          <w:rFonts w:ascii="仿宋_GB2312" w:eastAsia="仿宋_GB2312" w:hAnsi="宋体" w:hint="eastAsia"/>
          <w:bCs/>
          <w:kern w:val="0"/>
          <w:sz w:val="28"/>
          <w:szCs w:val="28"/>
        </w:rPr>
        <w:t>开户行：</w:t>
      </w:r>
    </w:p>
    <w:p w:rsidR="00FC0658" w:rsidRDefault="006A6B99">
      <w:pPr>
        <w:spacing w:line="560" w:lineRule="exact"/>
        <w:ind w:firstLineChars="400" w:firstLine="1120"/>
        <w:rPr>
          <w:rFonts w:ascii="仿宋_GB2312" w:eastAsia="仿宋_GB2312" w:hAnsi="宋体"/>
          <w:bCs/>
          <w:kern w:val="0"/>
          <w:sz w:val="28"/>
          <w:szCs w:val="28"/>
        </w:rPr>
      </w:pPr>
      <w:r>
        <w:rPr>
          <w:rFonts w:ascii="仿宋_GB2312" w:eastAsia="仿宋_GB2312" w:hAnsi="宋体" w:hint="eastAsia"/>
          <w:bCs/>
          <w:kern w:val="0"/>
          <w:sz w:val="28"/>
          <w:szCs w:val="28"/>
        </w:rPr>
        <w:t>账  号：</w:t>
      </w:r>
    </w:p>
    <w:p w:rsidR="00FF69B6" w:rsidRDefault="00295017">
      <w:pPr>
        <w:spacing w:line="560" w:lineRule="exact"/>
        <w:ind w:firstLineChars="200" w:firstLine="560"/>
        <w:rPr>
          <w:rFonts w:ascii="仿宋_GB2312" w:eastAsia="仿宋_GB2312" w:hAnsi="宋体"/>
          <w:bCs/>
          <w:kern w:val="0"/>
          <w:sz w:val="28"/>
          <w:szCs w:val="28"/>
        </w:rPr>
      </w:pPr>
      <w:r w:rsidRPr="00295017">
        <w:rPr>
          <w:rFonts w:ascii="仿宋_GB2312" w:eastAsia="仿宋_GB2312" w:hAnsi="宋体"/>
          <w:bCs/>
          <w:kern w:val="0"/>
          <w:sz w:val="28"/>
          <w:szCs w:val="28"/>
        </w:rPr>
        <w:t xml:space="preserve">5.4 </w:t>
      </w:r>
      <w:r w:rsidRPr="00295017">
        <w:rPr>
          <w:rFonts w:ascii="仿宋_GB2312" w:eastAsia="仿宋_GB2312" w:hAnsi="宋体" w:hint="eastAsia"/>
          <w:bCs/>
          <w:kern w:val="0"/>
          <w:sz w:val="28"/>
          <w:szCs w:val="28"/>
        </w:rPr>
        <w:t>当货物采购数量与实际使用数量不一致时，甲方可以在不改变合同其他条款的前提下与供应商协商签订补充合同，但所有补充合同的采购金额累计不得超过原合同采购金额的百分之十。供应商应根据实际使用数量供货，合同的最终结算金额按实际使用数量乘以成交单价进行计算。结算经甲方审定后，一次性付清余款。</w:t>
      </w:r>
    </w:p>
    <w:p w:rsidR="00FC0658" w:rsidRDefault="006A6B99">
      <w:pPr>
        <w:pStyle w:val="a7"/>
        <w:numPr>
          <w:ilvl w:val="0"/>
          <w:numId w:val="2"/>
        </w:numPr>
        <w:spacing w:line="560" w:lineRule="exact"/>
        <w:rPr>
          <w:rFonts w:ascii="黑体" w:eastAsia="黑体" w:hAnsi="黑体"/>
          <w:b/>
          <w:bCs/>
          <w:sz w:val="28"/>
          <w:szCs w:val="28"/>
        </w:rPr>
      </w:pPr>
      <w:r>
        <w:rPr>
          <w:rFonts w:ascii="黑体" w:eastAsia="黑体" w:hAnsi="黑体" w:hint="eastAsia"/>
          <w:b/>
          <w:bCs/>
          <w:sz w:val="28"/>
          <w:szCs w:val="28"/>
        </w:rPr>
        <w:t>产权</w:t>
      </w:r>
    </w:p>
    <w:p w:rsidR="00FC0658" w:rsidRDefault="006A6B99">
      <w:pPr>
        <w:pStyle w:val="a7"/>
        <w:spacing w:line="560" w:lineRule="exact"/>
        <w:ind w:left="2" w:firstLineChars="200" w:firstLine="560"/>
        <w:rPr>
          <w:rFonts w:ascii="仿宋_GB2312" w:eastAsia="仿宋_GB2312" w:hAnsi="宋体"/>
          <w:bCs/>
          <w:sz w:val="28"/>
          <w:szCs w:val="28"/>
        </w:rPr>
      </w:pPr>
      <w:r>
        <w:rPr>
          <w:rFonts w:ascii="仿宋_GB2312" w:eastAsia="仿宋_GB2312" w:hAnsi="宋体" w:hint="eastAsia"/>
          <w:sz w:val="28"/>
          <w:szCs w:val="28"/>
        </w:rPr>
        <w:t>6.1 乙方保证所提供的货物或其任何一部分均不会侵犯任何第三方的专利权、商标权或著作权</w:t>
      </w:r>
      <w:r>
        <w:rPr>
          <w:rFonts w:ascii="仿宋_GB2312" w:eastAsia="仿宋_GB2312" w:hAnsi="宋体" w:hint="eastAsia"/>
          <w:bCs/>
          <w:sz w:val="28"/>
          <w:szCs w:val="28"/>
        </w:rPr>
        <w:t>。</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6.2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丙方由此产生的一切损失。</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6.3丙方永久享有乙方为本合同项下提供的货物的所有权和使用权，并无需承担任何本合同外的其他费用。</w:t>
      </w:r>
    </w:p>
    <w:p w:rsidR="00FC0658" w:rsidRDefault="006A6B99">
      <w:pPr>
        <w:pStyle w:val="a7"/>
        <w:numPr>
          <w:ilvl w:val="0"/>
          <w:numId w:val="2"/>
        </w:numPr>
        <w:spacing w:line="560" w:lineRule="exact"/>
        <w:rPr>
          <w:rFonts w:ascii="黑体" w:eastAsia="黑体" w:hAnsi="黑体"/>
          <w:b/>
          <w:bCs/>
          <w:sz w:val="28"/>
          <w:szCs w:val="28"/>
        </w:rPr>
      </w:pPr>
      <w:r>
        <w:rPr>
          <w:rFonts w:ascii="黑体" w:eastAsia="黑体" w:hAnsi="黑体" w:hint="eastAsia"/>
          <w:b/>
          <w:bCs/>
          <w:sz w:val="28"/>
          <w:szCs w:val="28"/>
        </w:rPr>
        <w:t>技术资料</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7.1 甲方向乙方提供采购货物的有关技术要求。</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7.2 乙方应在采购文件规定的时间向甲方提供使用货物的有关技术资料。</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lastRenderedPageBreak/>
        <w:t>货物包装、发运及运输</w:t>
      </w:r>
    </w:p>
    <w:p w:rsidR="00FC0658" w:rsidRDefault="006A6B99">
      <w:pPr>
        <w:pStyle w:val="a7"/>
        <w:tabs>
          <w:tab w:val="left" w:pos="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8.1 乙方应在货物发运前对其进行满足运输距离、防潮、防震、防锈和防破损装卸等要求包装，以保证货物安全运达甲方指定地点。</w:t>
      </w:r>
    </w:p>
    <w:p w:rsidR="00FC0658" w:rsidRDefault="006A6B99">
      <w:pPr>
        <w:pStyle w:val="a7"/>
        <w:tabs>
          <w:tab w:val="left" w:pos="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8.2 使用说明书、质量检验证明书、保修单据、随配附件和工具以及清单一并附于货物内。</w:t>
      </w:r>
    </w:p>
    <w:p w:rsidR="00FC0658" w:rsidRDefault="006A6B9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8.3</w:t>
      </w:r>
      <w:r>
        <w:rPr>
          <w:rFonts w:ascii="仿宋_GB2312" w:eastAsia="仿宋_GB2312" w:hAnsi="宋体" w:hint="eastAsia"/>
          <w:kern w:val="0"/>
          <w:sz w:val="28"/>
          <w:szCs w:val="28"/>
        </w:rPr>
        <w:t>货物在安装完毕交付给甲方并经甲方验收合格前发生的风险均由乙方负责。</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t>安装和验收</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9.1 乙方将货物运达约定的交货地点，按安装施工方案要求安装完毕后，清理所产生的垃圾。甲方应在5个工作日内组织乙方、丙方对进行现场验收。对不符合要求或有质量问题的货物不予签收，可立即要求退换，乙方不得拒绝和延误。</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9.2 乙方交货前应对产品做出全面检查和对验收文件进行整理，并列出清单，作为甲方收货验收和使用的技术条件依据，检验的结果应随货物交甲方。</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9.3乙方在最后成果交付甲方前，乙方放置在甲方指定场地的材料、施工机械由乙方负责看管，施工过程中施工现场人员、材料、机械安全责任由乙方全权负责。</w:t>
      </w:r>
    </w:p>
    <w:p w:rsidR="00FF69B6" w:rsidRDefault="006A6B99" w:rsidP="00657794">
      <w:pPr>
        <w:pStyle w:val="a7"/>
        <w:spacing w:line="560" w:lineRule="exact"/>
        <w:ind w:firstLineChars="201" w:firstLine="563"/>
        <w:rPr>
          <w:rFonts w:ascii="仿宋_GB2312" w:eastAsia="仿宋_GB2312" w:hAnsi="宋体"/>
          <w:sz w:val="28"/>
          <w:szCs w:val="28"/>
        </w:rPr>
      </w:pPr>
      <w:r>
        <w:rPr>
          <w:rFonts w:ascii="仿宋_GB2312" w:eastAsia="仿宋_GB2312" w:hAnsi="宋体" w:hint="eastAsia"/>
          <w:sz w:val="28"/>
          <w:szCs w:val="28"/>
        </w:rPr>
        <w:t>9.4 验收时乙方必须在现场，由乙方编制验收资料，验收完毕后经甲方确认验收结果报告。</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t xml:space="preserve">  违约责任</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10.1 甲方无正当理由拒收货物的，甲方向乙方偿付拒收相应货物合同价款总额的百分之五违约金。</w:t>
      </w:r>
    </w:p>
    <w:p w:rsidR="00FC0658" w:rsidRDefault="006A6B99">
      <w:pPr>
        <w:pStyle w:val="a7"/>
        <w:spacing w:line="560" w:lineRule="exact"/>
        <w:ind w:left="2" w:firstLineChars="200" w:firstLine="560"/>
        <w:rPr>
          <w:rFonts w:ascii="仿宋_GB2312" w:eastAsia="仿宋_GB2312" w:hAnsi="宋体"/>
          <w:sz w:val="28"/>
          <w:szCs w:val="28"/>
        </w:rPr>
      </w:pPr>
      <w:r>
        <w:rPr>
          <w:rFonts w:ascii="仿宋_GB2312" w:eastAsia="仿宋_GB2312" w:hAnsi="宋体" w:hint="eastAsia"/>
          <w:sz w:val="28"/>
          <w:szCs w:val="28"/>
        </w:rPr>
        <w:t>10.2 甲方无故逾期验收及办理合同款支付手续的，甲方应按逾期付款总额每日万分之五向乙方支付违约金，最高限额不超过合同价格的百分之十。</w:t>
      </w:r>
    </w:p>
    <w:p w:rsidR="00FC0658" w:rsidRDefault="006A6B99">
      <w:pPr>
        <w:spacing w:line="560" w:lineRule="exact"/>
        <w:ind w:firstLineChars="200" w:firstLine="560"/>
        <w:rPr>
          <w:rFonts w:ascii="仿宋_GB2312" w:eastAsia="仿宋_GB2312" w:hAnsi="宋体"/>
          <w:kern w:val="0"/>
          <w:sz w:val="28"/>
          <w:szCs w:val="28"/>
        </w:rPr>
      </w:pPr>
      <w:r>
        <w:rPr>
          <w:rFonts w:ascii="仿宋_GB2312" w:eastAsia="仿宋_GB2312" w:hAnsi="宋体" w:hint="eastAsia"/>
          <w:sz w:val="28"/>
          <w:szCs w:val="28"/>
        </w:rPr>
        <w:t>10.3丙方无故逾期支付货款的，丙方应按逾期付款总额每日万分之五向乙方支付违约金，最高限额不超过合同价格的百分之十。</w:t>
      </w:r>
      <w:bookmarkStart w:id="40" w:name="_GoBack"/>
      <w:bookmarkEnd w:id="40"/>
      <w:r>
        <w:rPr>
          <w:rFonts w:ascii="仿宋_GB2312" w:eastAsia="仿宋_GB2312" w:hAnsi="宋体" w:hint="eastAsia"/>
          <w:sz w:val="28"/>
          <w:szCs w:val="28"/>
        </w:rPr>
        <w:t>10.4乙方逾期交付货物</w:t>
      </w:r>
      <w:r>
        <w:rPr>
          <w:rFonts w:ascii="仿宋_GB2312" w:eastAsia="仿宋_GB2312" w:hAnsi="宋体" w:hint="eastAsia"/>
          <w:sz w:val="28"/>
          <w:szCs w:val="28"/>
        </w:rPr>
        <w:lastRenderedPageBreak/>
        <w:t>的，乙方应按逾期交货总额每日万分之五向甲方支付违约金，由甲方从待付合同款中扣除。乙方逾期超过本合同约定交货日期十个工作日不能交货的，甲方有权解除本合同。</w:t>
      </w:r>
      <w:r>
        <w:rPr>
          <w:rFonts w:ascii="仿宋_GB2312" w:eastAsia="仿宋_GB2312" w:hAnsi="宋体" w:hint="eastAsia"/>
          <w:kern w:val="0"/>
          <w:sz w:val="28"/>
          <w:szCs w:val="28"/>
        </w:rPr>
        <w:t>如遇</w:t>
      </w:r>
      <w:r>
        <w:rPr>
          <w:rFonts w:ascii="仿宋_GB2312" w:eastAsia="仿宋_GB2312" w:hAnsi="宋体" w:hint="eastAsia"/>
          <w:sz w:val="28"/>
          <w:szCs w:val="28"/>
        </w:rPr>
        <w:t>国家法定节日，</w:t>
      </w:r>
      <w:r>
        <w:rPr>
          <w:rFonts w:ascii="仿宋_GB2312" w:eastAsia="仿宋_GB2312" w:hAnsi="宋体" w:hint="eastAsia"/>
          <w:kern w:val="0"/>
          <w:sz w:val="28"/>
          <w:szCs w:val="28"/>
        </w:rPr>
        <w:t>乙方</w:t>
      </w:r>
      <w:r>
        <w:rPr>
          <w:rFonts w:ascii="仿宋_GB2312" w:eastAsia="仿宋_GB2312" w:hAnsi="宋体" w:hint="eastAsia"/>
          <w:sz w:val="28"/>
          <w:szCs w:val="28"/>
        </w:rPr>
        <w:t>交付期限</w:t>
      </w:r>
      <w:r>
        <w:rPr>
          <w:rFonts w:ascii="仿宋_GB2312" w:eastAsia="仿宋_GB2312" w:hAnsi="宋体" w:hint="eastAsia"/>
          <w:kern w:val="0"/>
          <w:sz w:val="28"/>
          <w:szCs w:val="28"/>
        </w:rPr>
        <w:t>可顺延。</w:t>
      </w:r>
    </w:p>
    <w:p w:rsidR="00FC0658" w:rsidRDefault="006A6B99">
      <w:pPr>
        <w:spacing w:line="56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10.5乙方在交货后拖延工期的，每拖延一日，按交货总额万分之五向甲方支付违约金，由甲方从待付合同款中扣除。乙方拖延工期超过十个工作日的，甲方有权解除本合同，乙方赔偿甲方因此造成的损失。如遇</w:t>
      </w:r>
      <w:r>
        <w:rPr>
          <w:rFonts w:ascii="仿宋_GB2312" w:eastAsia="仿宋_GB2312" w:hAnsi="宋体" w:hint="eastAsia"/>
          <w:sz w:val="28"/>
          <w:szCs w:val="28"/>
        </w:rPr>
        <w:t>国家法定节日，</w:t>
      </w:r>
      <w:r>
        <w:rPr>
          <w:rFonts w:ascii="仿宋_GB2312" w:eastAsia="仿宋_GB2312" w:hAnsi="宋体" w:hint="eastAsia"/>
          <w:kern w:val="0"/>
          <w:sz w:val="28"/>
          <w:szCs w:val="28"/>
        </w:rPr>
        <w:t>乙方工期可顺延。</w:t>
      </w:r>
    </w:p>
    <w:p w:rsidR="00FC0658" w:rsidRDefault="006A6B9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10.6</w:t>
      </w:r>
      <w:r>
        <w:rPr>
          <w:rFonts w:ascii="仿宋_GB2312" w:eastAsia="仿宋_GB2312" w:hAnsi="宋体" w:hint="eastAsia"/>
          <w:kern w:val="0"/>
          <w:sz w:val="28"/>
          <w:szCs w:val="28"/>
        </w:rPr>
        <w:t>乙方因逾期交货或拖延工期或因其他违约行为导致甲方解除合同的，乙方应向甲方支付合同价格百分之五的违约金，如造成甲方损失超过违约金的，超出部分由乙方继续承担赔偿责任。</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t>不可抗力事件处理</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11.1 在合同有效期内，任何一方因不可抗力事件导致不能履行合同，则合同履行期可延长，其延长期与不可抗力影响期相同。</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11.2 不可抗力事件发生后，应立即通知对方，并寄送有关权威机构出具的证明。</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11.3 不可抗力事件延续120天以上，三方应通过友好协商，确定是否继续履行合同。</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t>诉讼</w:t>
      </w:r>
    </w:p>
    <w:p w:rsidR="00FC0658" w:rsidRDefault="006A6B99">
      <w:pPr>
        <w:pStyle w:val="a7"/>
        <w:tabs>
          <w:tab w:val="left" w:pos="0"/>
        </w:tabs>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12.1 三方在执行合同中所发生的一切争议，应通过协商解决。如协商不成，可向甲方所在地人民法院起诉。</w:t>
      </w:r>
    </w:p>
    <w:p w:rsidR="00FC0658" w:rsidRDefault="006A6B99">
      <w:pPr>
        <w:pStyle w:val="a7"/>
        <w:numPr>
          <w:ilvl w:val="0"/>
          <w:numId w:val="2"/>
        </w:numPr>
        <w:spacing w:line="560" w:lineRule="exact"/>
        <w:rPr>
          <w:rFonts w:ascii="仿宋_GB2312" w:eastAsia="仿宋_GB2312" w:hAnsi="宋体"/>
          <w:b/>
          <w:bCs/>
          <w:sz w:val="28"/>
          <w:szCs w:val="28"/>
        </w:rPr>
      </w:pPr>
      <w:r>
        <w:rPr>
          <w:rFonts w:ascii="仿宋_GB2312" w:eastAsia="仿宋_GB2312" w:hAnsi="宋体" w:hint="eastAsia"/>
          <w:b/>
          <w:bCs/>
          <w:sz w:val="28"/>
          <w:szCs w:val="28"/>
        </w:rPr>
        <w:t>合同生效及其它</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13.1 合同执行中涉及采购资金和采购内容修改或补充的，经三方确认，并签书面补充协议方可作为主合同不可分割的一部分。</w:t>
      </w:r>
    </w:p>
    <w:p w:rsidR="00FC0658" w:rsidRDefault="006A6B99">
      <w:pPr>
        <w:pStyle w:val="a7"/>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13.2甲方不接受乙方在本合同履约、结算等过程中任何对外的另行授权</w:t>
      </w:r>
      <w:r>
        <w:rPr>
          <w:rFonts w:ascii="仿宋_GB2312" w:eastAsia="仿宋_GB2312" w:hAnsi="宋体"/>
          <w:sz w:val="28"/>
          <w:szCs w:val="28"/>
        </w:rPr>
        <w:t>。</w:t>
      </w:r>
      <w:bookmarkEnd w:id="38"/>
      <w:bookmarkEnd w:id="39"/>
    </w:p>
    <w:sectPr w:rsidR="00FC0658" w:rsidSect="00FC0658">
      <w:headerReference w:type="default" r:id="rId10"/>
      <w:footerReference w:type="default" r:id="rId11"/>
      <w:pgSz w:w="11906" w:h="16838"/>
      <w:pgMar w:top="1021" w:right="1134" w:bottom="1021"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62D" w:rsidRDefault="007F562D" w:rsidP="00FC0658">
      <w:r>
        <w:separator/>
      </w:r>
    </w:p>
  </w:endnote>
  <w:endnote w:type="continuationSeparator" w:id="1">
    <w:p w:rsidR="007F562D" w:rsidRDefault="007F562D" w:rsidP="00FC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58" w:rsidRDefault="00067E93">
    <w:pPr>
      <w:pStyle w:val="aa"/>
      <w:jc w:val="center"/>
    </w:pPr>
    <w:r>
      <w:rPr>
        <w:b/>
        <w:sz w:val="24"/>
        <w:szCs w:val="24"/>
      </w:rPr>
      <w:fldChar w:fldCharType="begin"/>
    </w:r>
    <w:r w:rsidR="006A6B99">
      <w:rPr>
        <w:b/>
      </w:rPr>
      <w:instrText>PAGE</w:instrText>
    </w:r>
    <w:r>
      <w:rPr>
        <w:b/>
        <w:sz w:val="24"/>
        <w:szCs w:val="24"/>
      </w:rPr>
      <w:fldChar w:fldCharType="separate"/>
    </w:r>
    <w:r w:rsidR="00025F02">
      <w:rPr>
        <w:b/>
        <w:noProof/>
      </w:rPr>
      <w:t>6</w:t>
    </w:r>
    <w:r>
      <w:rPr>
        <w:b/>
        <w:sz w:val="24"/>
        <w:szCs w:val="24"/>
      </w:rPr>
      <w:fldChar w:fldCharType="end"/>
    </w:r>
    <w:r w:rsidR="006A6B99">
      <w:t xml:space="preserve"> / </w:t>
    </w:r>
    <w:r>
      <w:rPr>
        <w:b/>
        <w:sz w:val="24"/>
        <w:szCs w:val="24"/>
      </w:rPr>
      <w:fldChar w:fldCharType="begin"/>
    </w:r>
    <w:r w:rsidR="006A6B99">
      <w:rPr>
        <w:b/>
      </w:rPr>
      <w:instrText>NUMPAGES</w:instrText>
    </w:r>
    <w:r>
      <w:rPr>
        <w:b/>
        <w:sz w:val="24"/>
        <w:szCs w:val="24"/>
      </w:rPr>
      <w:fldChar w:fldCharType="separate"/>
    </w:r>
    <w:r w:rsidR="00025F02">
      <w:rPr>
        <w:b/>
        <w:noProof/>
      </w:rPr>
      <w:t>8</w:t>
    </w:r>
    <w:r>
      <w:rPr>
        <w:b/>
        <w:sz w:val="24"/>
        <w:szCs w:val="24"/>
      </w:rPr>
      <w:fldChar w:fldCharType="end"/>
    </w:r>
  </w:p>
  <w:p w:rsidR="00FC0658" w:rsidRDefault="00FC0658">
    <w:pPr>
      <w:pStyle w:val="aa"/>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62D" w:rsidRDefault="007F562D" w:rsidP="00FC0658">
      <w:r>
        <w:separator/>
      </w:r>
    </w:p>
  </w:footnote>
  <w:footnote w:type="continuationSeparator" w:id="1">
    <w:p w:rsidR="007F562D" w:rsidRDefault="007F562D" w:rsidP="00FC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58" w:rsidRDefault="00FC0658">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AB"/>
    <w:multiLevelType w:val="multilevel"/>
    <w:tmpl w:val="00E033A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84B367F"/>
    <w:multiLevelType w:val="singleLevel"/>
    <w:tmpl w:val="684B367F"/>
    <w:lvl w:ilvl="0">
      <w:start w:val="11"/>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轻舞飞扬">
    <w15:presenceInfo w15:providerId="WPS Office" w15:userId="142514042"/>
  </w15:person>
  <w15:person w15:author="谢顺意">
    <w15:presenceInfo w15:providerId="None" w15:userId="谢顺意"/>
  </w15:person>
  <w15:person w15:author="刘俊良1389756431">
    <w15:presenceInfo w15:providerId="WPS Office" w15:userId="9404248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B6E"/>
    <w:rsid w:val="00001EBC"/>
    <w:rsid w:val="00004527"/>
    <w:rsid w:val="0000481A"/>
    <w:rsid w:val="00004C63"/>
    <w:rsid w:val="000064B0"/>
    <w:rsid w:val="0000679D"/>
    <w:rsid w:val="0000720C"/>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8CD"/>
    <w:rsid w:val="000237C3"/>
    <w:rsid w:val="00023955"/>
    <w:rsid w:val="00023D3A"/>
    <w:rsid w:val="00025F02"/>
    <w:rsid w:val="000262EB"/>
    <w:rsid w:val="00026F62"/>
    <w:rsid w:val="0002744D"/>
    <w:rsid w:val="00027821"/>
    <w:rsid w:val="00027AF1"/>
    <w:rsid w:val="00030272"/>
    <w:rsid w:val="0003065F"/>
    <w:rsid w:val="00030AA4"/>
    <w:rsid w:val="00030F1A"/>
    <w:rsid w:val="0003131F"/>
    <w:rsid w:val="000323B3"/>
    <w:rsid w:val="00032EB3"/>
    <w:rsid w:val="00033301"/>
    <w:rsid w:val="00034004"/>
    <w:rsid w:val="0003461F"/>
    <w:rsid w:val="00035DD3"/>
    <w:rsid w:val="00036123"/>
    <w:rsid w:val="000363BE"/>
    <w:rsid w:val="0003722B"/>
    <w:rsid w:val="000374FC"/>
    <w:rsid w:val="0004023A"/>
    <w:rsid w:val="00041529"/>
    <w:rsid w:val="000421CC"/>
    <w:rsid w:val="000421EB"/>
    <w:rsid w:val="0004230C"/>
    <w:rsid w:val="0004250C"/>
    <w:rsid w:val="0004268E"/>
    <w:rsid w:val="000431C1"/>
    <w:rsid w:val="00043E9C"/>
    <w:rsid w:val="000441FD"/>
    <w:rsid w:val="0004423E"/>
    <w:rsid w:val="0004496E"/>
    <w:rsid w:val="00046081"/>
    <w:rsid w:val="000467E5"/>
    <w:rsid w:val="00046805"/>
    <w:rsid w:val="000473FB"/>
    <w:rsid w:val="00047F69"/>
    <w:rsid w:val="0005002B"/>
    <w:rsid w:val="0005084A"/>
    <w:rsid w:val="000510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C9E"/>
    <w:rsid w:val="00061DA0"/>
    <w:rsid w:val="00062048"/>
    <w:rsid w:val="00062290"/>
    <w:rsid w:val="0006288D"/>
    <w:rsid w:val="00062CE7"/>
    <w:rsid w:val="00063ECC"/>
    <w:rsid w:val="00063F7A"/>
    <w:rsid w:val="00064658"/>
    <w:rsid w:val="00064C4B"/>
    <w:rsid w:val="000654BF"/>
    <w:rsid w:val="000657DE"/>
    <w:rsid w:val="000659CC"/>
    <w:rsid w:val="00065B4D"/>
    <w:rsid w:val="000665B4"/>
    <w:rsid w:val="00067342"/>
    <w:rsid w:val="00067806"/>
    <w:rsid w:val="00067E93"/>
    <w:rsid w:val="0007083A"/>
    <w:rsid w:val="00070CD2"/>
    <w:rsid w:val="000722D9"/>
    <w:rsid w:val="0007260A"/>
    <w:rsid w:val="00072AD6"/>
    <w:rsid w:val="00072DC2"/>
    <w:rsid w:val="0007329E"/>
    <w:rsid w:val="000735D1"/>
    <w:rsid w:val="00074185"/>
    <w:rsid w:val="0007433F"/>
    <w:rsid w:val="00074BD8"/>
    <w:rsid w:val="0007514A"/>
    <w:rsid w:val="000753C0"/>
    <w:rsid w:val="00075BE6"/>
    <w:rsid w:val="0007665E"/>
    <w:rsid w:val="00076720"/>
    <w:rsid w:val="00076B36"/>
    <w:rsid w:val="00076C49"/>
    <w:rsid w:val="00077563"/>
    <w:rsid w:val="000775DC"/>
    <w:rsid w:val="00077730"/>
    <w:rsid w:val="000777A3"/>
    <w:rsid w:val="00077FC7"/>
    <w:rsid w:val="000801E3"/>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0BB"/>
    <w:rsid w:val="00087A6E"/>
    <w:rsid w:val="000906E1"/>
    <w:rsid w:val="00090846"/>
    <w:rsid w:val="00090A4B"/>
    <w:rsid w:val="00090A90"/>
    <w:rsid w:val="00090EE0"/>
    <w:rsid w:val="00091041"/>
    <w:rsid w:val="000916DF"/>
    <w:rsid w:val="0009175B"/>
    <w:rsid w:val="000919B2"/>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722"/>
    <w:rsid w:val="00095F4D"/>
    <w:rsid w:val="000962E0"/>
    <w:rsid w:val="00096645"/>
    <w:rsid w:val="00097427"/>
    <w:rsid w:val="00097503"/>
    <w:rsid w:val="00097CFB"/>
    <w:rsid w:val="000A02F4"/>
    <w:rsid w:val="000A0C2B"/>
    <w:rsid w:val="000A0EEC"/>
    <w:rsid w:val="000A1780"/>
    <w:rsid w:val="000A2A33"/>
    <w:rsid w:val="000A2C03"/>
    <w:rsid w:val="000A3636"/>
    <w:rsid w:val="000A3721"/>
    <w:rsid w:val="000A3B84"/>
    <w:rsid w:val="000A4165"/>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846"/>
    <w:rsid w:val="000B683B"/>
    <w:rsid w:val="000B6C83"/>
    <w:rsid w:val="000B6E2E"/>
    <w:rsid w:val="000B75BC"/>
    <w:rsid w:val="000B7ABE"/>
    <w:rsid w:val="000B7EC8"/>
    <w:rsid w:val="000C009A"/>
    <w:rsid w:val="000C0339"/>
    <w:rsid w:val="000C03AD"/>
    <w:rsid w:val="000C0FFA"/>
    <w:rsid w:val="000C1920"/>
    <w:rsid w:val="000C2863"/>
    <w:rsid w:val="000C3383"/>
    <w:rsid w:val="000C4549"/>
    <w:rsid w:val="000C4D01"/>
    <w:rsid w:val="000C4E6D"/>
    <w:rsid w:val="000C5859"/>
    <w:rsid w:val="000C625E"/>
    <w:rsid w:val="000C6F7C"/>
    <w:rsid w:val="000C713F"/>
    <w:rsid w:val="000C7284"/>
    <w:rsid w:val="000C7C23"/>
    <w:rsid w:val="000C7D4A"/>
    <w:rsid w:val="000D02BB"/>
    <w:rsid w:val="000D0DB8"/>
    <w:rsid w:val="000D1A6A"/>
    <w:rsid w:val="000D2A07"/>
    <w:rsid w:val="000D3603"/>
    <w:rsid w:val="000D48D7"/>
    <w:rsid w:val="000D49AF"/>
    <w:rsid w:val="000D49CC"/>
    <w:rsid w:val="000D521B"/>
    <w:rsid w:val="000D58AE"/>
    <w:rsid w:val="000D5B85"/>
    <w:rsid w:val="000D5DE8"/>
    <w:rsid w:val="000D659B"/>
    <w:rsid w:val="000D67B7"/>
    <w:rsid w:val="000E0865"/>
    <w:rsid w:val="000E0DBA"/>
    <w:rsid w:val="000E1458"/>
    <w:rsid w:val="000E17CF"/>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F090F"/>
    <w:rsid w:val="000F096F"/>
    <w:rsid w:val="000F10B0"/>
    <w:rsid w:val="000F10E5"/>
    <w:rsid w:val="000F12D3"/>
    <w:rsid w:val="000F13E4"/>
    <w:rsid w:val="000F1BB6"/>
    <w:rsid w:val="000F226D"/>
    <w:rsid w:val="000F2742"/>
    <w:rsid w:val="000F2877"/>
    <w:rsid w:val="000F34F5"/>
    <w:rsid w:val="000F3647"/>
    <w:rsid w:val="000F5FB8"/>
    <w:rsid w:val="000F5FFB"/>
    <w:rsid w:val="000F7AAA"/>
    <w:rsid w:val="001019FB"/>
    <w:rsid w:val="001019FC"/>
    <w:rsid w:val="00102538"/>
    <w:rsid w:val="00102FB7"/>
    <w:rsid w:val="0010308E"/>
    <w:rsid w:val="001031E7"/>
    <w:rsid w:val="00103591"/>
    <w:rsid w:val="001038BC"/>
    <w:rsid w:val="001040A6"/>
    <w:rsid w:val="0010545C"/>
    <w:rsid w:val="001058DE"/>
    <w:rsid w:val="00105ADA"/>
    <w:rsid w:val="00105B1A"/>
    <w:rsid w:val="00105DBD"/>
    <w:rsid w:val="001069B5"/>
    <w:rsid w:val="00106A74"/>
    <w:rsid w:val="00106C2D"/>
    <w:rsid w:val="001070E4"/>
    <w:rsid w:val="00107164"/>
    <w:rsid w:val="0011034A"/>
    <w:rsid w:val="00110A02"/>
    <w:rsid w:val="00110A85"/>
    <w:rsid w:val="00110BA4"/>
    <w:rsid w:val="0011124E"/>
    <w:rsid w:val="0011138E"/>
    <w:rsid w:val="001113B4"/>
    <w:rsid w:val="001115E8"/>
    <w:rsid w:val="001122F0"/>
    <w:rsid w:val="0011252B"/>
    <w:rsid w:val="00113143"/>
    <w:rsid w:val="00115409"/>
    <w:rsid w:val="00115709"/>
    <w:rsid w:val="001169CD"/>
    <w:rsid w:val="00116C77"/>
    <w:rsid w:val="00117DFE"/>
    <w:rsid w:val="00120025"/>
    <w:rsid w:val="00120CD9"/>
    <w:rsid w:val="001215FD"/>
    <w:rsid w:val="001219AD"/>
    <w:rsid w:val="00121CB3"/>
    <w:rsid w:val="00122111"/>
    <w:rsid w:val="0012290B"/>
    <w:rsid w:val="00122969"/>
    <w:rsid w:val="00122B18"/>
    <w:rsid w:val="00122B32"/>
    <w:rsid w:val="00123253"/>
    <w:rsid w:val="00123B9C"/>
    <w:rsid w:val="00124219"/>
    <w:rsid w:val="001254CF"/>
    <w:rsid w:val="00125C70"/>
    <w:rsid w:val="00125D43"/>
    <w:rsid w:val="00125FA8"/>
    <w:rsid w:val="001260A8"/>
    <w:rsid w:val="00126471"/>
    <w:rsid w:val="001265DE"/>
    <w:rsid w:val="00126836"/>
    <w:rsid w:val="00126D86"/>
    <w:rsid w:val="00127589"/>
    <w:rsid w:val="00127E22"/>
    <w:rsid w:val="00127E28"/>
    <w:rsid w:val="001304A7"/>
    <w:rsid w:val="00130922"/>
    <w:rsid w:val="00130DB9"/>
    <w:rsid w:val="00130EF5"/>
    <w:rsid w:val="00131159"/>
    <w:rsid w:val="00131A07"/>
    <w:rsid w:val="00131BCB"/>
    <w:rsid w:val="0013395F"/>
    <w:rsid w:val="00133E31"/>
    <w:rsid w:val="00134723"/>
    <w:rsid w:val="0013487E"/>
    <w:rsid w:val="00134925"/>
    <w:rsid w:val="001350A3"/>
    <w:rsid w:val="00135A93"/>
    <w:rsid w:val="001361E2"/>
    <w:rsid w:val="0013624D"/>
    <w:rsid w:val="0013646F"/>
    <w:rsid w:val="00136636"/>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47D99"/>
    <w:rsid w:val="00150416"/>
    <w:rsid w:val="00150568"/>
    <w:rsid w:val="0015077E"/>
    <w:rsid w:val="001508B7"/>
    <w:rsid w:val="00150B2B"/>
    <w:rsid w:val="00151168"/>
    <w:rsid w:val="00151810"/>
    <w:rsid w:val="00151BD8"/>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E94"/>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F2D"/>
    <w:rsid w:val="00170A59"/>
    <w:rsid w:val="00170F35"/>
    <w:rsid w:val="00171D14"/>
    <w:rsid w:val="00171D69"/>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3AB"/>
    <w:rsid w:val="00177828"/>
    <w:rsid w:val="00177B7A"/>
    <w:rsid w:val="00177BB7"/>
    <w:rsid w:val="00180ADF"/>
    <w:rsid w:val="001812BB"/>
    <w:rsid w:val="00182044"/>
    <w:rsid w:val="00182049"/>
    <w:rsid w:val="001820AA"/>
    <w:rsid w:val="00182E44"/>
    <w:rsid w:val="001830A9"/>
    <w:rsid w:val="001832D4"/>
    <w:rsid w:val="0018412E"/>
    <w:rsid w:val="00184206"/>
    <w:rsid w:val="00184306"/>
    <w:rsid w:val="00185777"/>
    <w:rsid w:val="00185AD4"/>
    <w:rsid w:val="00185AE1"/>
    <w:rsid w:val="00186371"/>
    <w:rsid w:val="00186468"/>
    <w:rsid w:val="00186879"/>
    <w:rsid w:val="0018694B"/>
    <w:rsid w:val="00187762"/>
    <w:rsid w:val="00187993"/>
    <w:rsid w:val="00187ED6"/>
    <w:rsid w:val="00191A01"/>
    <w:rsid w:val="00191B9F"/>
    <w:rsid w:val="00191F3C"/>
    <w:rsid w:val="001921D8"/>
    <w:rsid w:val="00192330"/>
    <w:rsid w:val="0019242A"/>
    <w:rsid w:val="00192565"/>
    <w:rsid w:val="00192A9C"/>
    <w:rsid w:val="00192BA7"/>
    <w:rsid w:val="00192E24"/>
    <w:rsid w:val="0019424F"/>
    <w:rsid w:val="0019474B"/>
    <w:rsid w:val="00194874"/>
    <w:rsid w:val="00196F10"/>
    <w:rsid w:val="0019709C"/>
    <w:rsid w:val="00197678"/>
    <w:rsid w:val="00197B21"/>
    <w:rsid w:val="00197D2D"/>
    <w:rsid w:val="00197D7B"/>
    <w:rsid w:val="001A0C22"/>
    <w:rsid w:val="001A1C76"/>
    <w:rsid w:val="001A227A"/>
    <w:rsid w:val="001A296F"/>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1DFE"/>
    <w:rsid w:val="001B2099"/>
    <w:rsid w:val="001B23E1"/>
    <w:rsid w:val="001B28F5"/>
    <w:rsid w:val="001B2A72"/>
    <w:rsid w:val="001B2C58"/>
    <w:rsid w:val="001B2F19"/>
    <w:rsid w:val="001B36CB"/>
    <w:rsid w:val="001B3F96"/>
    <w:rsid w:val="001B4684"/>
    <w:rsid w:val="001B5A7C"/>
    <w:rsid w:val="001B5ECE"/>
    <w:rsid w:val="001B69C2"/>
    <w:rsid w:val="001C0289"/>
    <w:rsid w:val="001C106D"/>
    <w:rsid w:val="001C198E"/>
    <w:rsid w:val="001C1E3F"/>
    <w:rsid w:val="001C3AA9"/>
    <w:rsid w:val="001C403D"/>
    <w:rsid w:val="001C4045"/>
    <w:rsid w:val="001C4153"/>
    <w:rsid w:val="001C431B"/>
    <w:rsid w:val="001C452A"/>
    <w:rsid w:val="001C466D"/>
    <w:rsid w:val="001C489D"/>
    <w:rsid w:val="001C4CD3"/>
    <w:rsid w:val="001C4CF4"/>
    <w:rsid w:val="001C58DB"/>
    <w:rsid w:val="001C5A65"/>
    <w:rsid w:val="001C5A8D"/>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C12"/>
    <w:rsid w:val="001D3D5F"/>
    <w:rsid w:val="001D414B"/>
    <w:rsid w:val="001D47C0"/>
    <w:rsid w:val="001D4D8D"/>
    <w:rsid w:val="001D50E3"/>
    <w:rsid w:val="001D518F"/>
    <w:rsid w:val="001D60C3"/>
    <w:rsid w:val="001D6443"/>
    <w:rsid w:val="001D6D3F"/>
    <w:rsid w:val="001D727A"/>
    <w:rsid w:val="001E0089"/>
    <w:rsid w:val="001E01A3"/>
    <w:rsid w:val="001E0533"/>
    <w:rsid w:val="001E13DA"/>
    <w:rsid w:val="001E1E3E"/>
    <w:rsid w:val="001E2868"/>
    <w:rsid w:val="001E2C7D"/>
    <w:rsid w:val="001E316C"/>
    <w:rsid w:val="001E31FC"/>
    <w:rsid w:val="001E38F7"/>
    <w:rsid w:val="001E3DAF"/>
    <w:rsid w:val="001E4BBA"/>
    <w:rsid w:val="001E5028"/>
    <w:rsid w:val="001E5714"/>
    <w:rsid w:val="001E69EF"/>
    <w:rsid w:val="001E6E21"/>
    <w:rsid w:val="001E731D"/>
    <w:rsid w:val="001E7AF3"/>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3A8A"/>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2C9"/>
    <w:rsid w:val="00201417"/>
    <w:rsid w:val="0020149D"/>
    <w:rsid w:val="002015F8"/>
    <w:rsid w:val="00201887"/>
    <w:rsid w:val="00202AD2"/>
    <w:rsid w:val="00202EDE"/>
    <w:rsid w:val="00202FC5"/>
    <w:rsid w:val="0020346F"/>
    <w:rsid w:val="00205470"/>
    <w:rsid w:val="00205F64"/>
    <w:rsid w:val="0020625C"/>
    <w:rsid w:val="00206820"/>
    <w:rsid w:val="00206C0D"/>
    <w:rsid w:val="0020740C"/>
    <w:rsid w:val="0021100B"/>
    <w:rsid w:val="00212335"/>
    <w:rsid w:val="0021257C"/>
    <w:rsid w:val="00212A05"/>
    <w:rsid w:val="00212BC1"/>
    <w:rsid w:val="0021327C"/>
    <w:rsid w:val="002137C5"/>
    <w:rsid w:val="00213AB8"/>
    <w:rsid w:val="002142E6"/>
    <w:rsid w:val="002149AB"/>
    <w:rsid w:val="00216A4D"/>
    <w:rsid w:val="00216CCF"/>
    <w:rsid w:val="00216F2C"/>
    <w:rsid w:val="0021700A"/>
    <w:rsid w:val="00217677"/>
    <w:rsid w:val="0021789A"/>
    <w:rsid w:val="002178A6"/>
    <w:rsid w:val="00220510"/>
    <w:rsid w:val="00220A6B"/>
    <w:rsid w:val="00220AFE"/>
    <w:rsid w:val="00220B77"/>
    <w:rsid w:val="0022295B"/>
    <w:rsid w:val="00222DD2"/>
    <w:rsid w:val="00222E16"/>
    <w:rsid w:val="0022347A"/>
    <w:rsid w:val="002234FF"/>
    <w:rsid w:val="002242D0"/>
    <w:rsid w:val="00224513"/>
    <w:rsid w:val="002246E3"/>
    <w:rsid w:val="00224B5A"/>
    <w:rsid w:val="00224BDC"/>
    <w:rsid w:val="002252D2"/>
    <w:rsid w:val="00225304"/>
    <w:rsid w:val="002262CA"/>
    <w:rsid w:val="00226540"/>
    <w:rsid w:val="00226863"/>
    <w:rsid w:val="00226FF9"/>
    <w:rsid w:val="002270B8"/>
    <w:rsid w:val="00230052"/>
    <w:rsid w:val="00230938"/>
    <w:rsid w:val="00230E88"/>
    <w:rsid w:val="00232122"/>
    <w:rsid w:val="0023257D"/>
    <w:rsid w:val="0023305F"/>
    <w:rsid w:val="0023307B"/>
    <w:rsid w:val="0023401C"/>
    <w:rsid w:val="0023408B"/>
    <w:rsid w:val="002353AD"/>
    <w:rsid w:val="002357C8"/>
    <w:rsid w:val="00236350"/>
    <w:rsid w:val="00236BF4"/>
    <w:rsid w:val="0023702E"/>
    <w:rsid w:val="00237D7F"/>
    <w:rsid w:val="00240606"/>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C87"/>
    <w:rsid w:val="00256ED8"/>
    <w:rsid w:val="002571AE"/>
    <w:rsid w:val="00257492"/>
    <w:rsid w:val="00257725"/>
    <w:rsid w:val="002577F2"/>
    <w:rsid w:val="00260139"/>
    <w:rsid w:val="0026031C"/>
    <w:rsid w:val="00260708"/>
    <w:rsid w:val="002611C3"/>
    <w:rsid w:val="00261255"/>
    <w:rsid w:val="002622B3"/>
    <w:rsid w:val="002625AD"/>
    <w:rsid w:val="002627CD"/>
    <w:rsid w:val="00262B4B"/>
    <w:rsid w:val="0026300F"/>
    <w:rsid w:val="0026302F"/>
    <w:rsid w:val="00263DC0"/>
    <w:rsid w:val="00264585"/>
    <w:rsid w:val="00264A5F"/>
    <w:rsid w:val="00264FE9"/>
    <w:rsid w:val="002657E1"/>
    <w:rsid w:val="00265D04"/>
    <w:rsid w:val="00266E98"/>
    <w:rsid w:val="00266F18"/>
    <w:rsid w:val="00267729"/>
    <w:rsid w:val="00267DBF"/>
    <w:rsid w:val="0027028C"/>
    <w:rsid w:val="0027058C"/>
    <w:rsid w:val="002707F5"/>
    <w:rsid w:val="002712C9"/>
    <w:rsid w:val="002712D2"/>
    <w:rsid w:val="002727D8"/>
    <w:rsid w:val="0027474F"/>
    <w:rsid w:val="0027480D"/>
    <w:rsid w:val="00274BCA"/>
    <w:rsid w:val="002763F8"/>
    <w:rsid w:val="002771DC"/>
    <w:rsid w:val="00280096"/>
    <w:rsid w:val="00280577"/>
    <w:rsid w:val="00280FFE"/>
    <w:rsid w:val="00281ECF"/>
    <w:rsid w:val="00282E73"/>
    <w:rsid w:val="002832F6"/>
    <w:rsid w:val="00283456"/>
    <w:rsid w:val="00284510"/>
    <w:rsid w:val="002847E6"/>
    <w:rsid w:val="00285993"/>
    <w:rsid w:val="002859C8"/>
    <w:rsid w:val="00285CEA"/>
    <w:rsid w:val="0028656B"/>
    <w:rsid w:val="002868FE"/>
    <w:rsid w:val="002870DF"/>
    <w:rsid w:val="0028723D"/>
    <w:rsid w:val="00287BD2"/>
    <w:rsid w:val="00290C86"/>
    <w:rsid w:val="00291347"/>
    <w:rsid w:val="00291953"/>
    <w:rsid w:val="002919DB"/>
    <w:rsid w:val="00292F45"/>
    <w:rsid w:val="00293024"/>
    <w:rsid w:val="00293A8D"/>
    <w:rsid w:val="00294700"/>
    <w:rsid w:val="002949C5"/>
    <w:rsid w:val="00295017"/>
    <w:rsid w:val="002950CA"/>
    <w:rsid w:val="0029540D"/>
    <w:rsid w:val="00296025"/>
    <w:rsid w:val="00296863"/>
    <w:rsid w:val="00296C7B"/>
    <w:rsid w:val="00296CD4"/>
    <w:rsid w:val="00296F43"/>
    <w:rsid w:val="00296F84"/>
    <w:rsid w:val="002A0712"/>
    <w:rsid w:val="002A0E8E"/>
    <w:rsid w:val="002A164C"/>
    <w:rsid w:val="002A1814"/>
    <w:rsid w:val="002A1DB7"/>
    <w:rsid w:val="002A2480"/>
    <w:rsid w:val="002A2C1F"/>
    <w:rsid w:val="002A3078"/>
    <w:rsid w:val="002A3341"/>
    <w:rsid w:val="002A3DF4"/>
    <w:rsid w:val="002A4752"/>
    <w:rsid w:val="002A5BD0"/>
    <w:rsid w:val="002A60D7"/>
    <w:rsid w:val="002A6847"/>
    <w:rsid w:val="002A6AA9"/>
    <w:rsid w:val="002A6B8D"/>
    <w:rsid w:val="002B0FD5"/>
    <w:rsid w:val="002B11B9"/>
    <w:rsid w:val="002B1575"/>
    <w:rsid w:val="002B1649"/>
    <w:rsid w:val="002B1AA4"/>
    <w:rsid w:val="002B1E0A"/>
    <w:rsid w:val="002B2166"/>
    <w:rsid w:val="002B2264"/>
    <w:rsid w:val="002B2315"/>
    <w:rsid w:val="002B3347"/>
    <w:rsid w:val="002B3433"/>
    <w:rsid w:val="002B353B"/>
    <w:rsid w:val="002B4523"/>
    <w:rsid w:val="002B4F40"/>
    <w:rsid w:val="002B5496"/>
    <w:rsid w:val="002B593C"/>
    <w:rsid w:val="002B6E92"/>
    <w:rsid w:val="002B7CAA"/>
    <w:rsid w:val="002B7E39"/>
    <w:rsid w:val="002C052B"/>
    <w:rsid w:val="002C05F0"/>
    <w:rsid w:val="002C06E4"/>
    <w:rsid w:val="002C0DE8"/>
    <w:rsid w:val="002C1218"/>
    <w:rsid w:val="002C12BA"/>
    <w:rsid w:val="002C196D"/>
    <w:rsid w:val="002C1D81"/>
    <w:rsid w:val="002C2DC5"/>
    <w:rsid w:val="002C2FBB"/>
    <w:rsid w:val="002C3025"/>
    <w:rsid w:val="002C3AFD"/>
    <w:rsid w:val="002C4D15"/>
    <w:rsid w:val="002C5E2A"/>
    <w:rsid w:val="002C5FA2"/>
    <w:rsid w:val="002C621C"/>
    <w:rsid w:val="002C6933"/>
    <w:rsid w:val="002C6BD1"/>
    <w:rsid w:val="002C77ED"/>
    <w:rsid w:val="002C7C7C"/>
    <w:rsid w:val="002D0398"/>
    <w:rsid w:val="002D0CE0"/>
    <w:rsid w:val="002D1560"/>
    <w:rsid w:val="002D183A"/>
    <w:rsid w:val="002D1F08"/>
    <w:rsid w:val="002D27E5"/>
    <w:rsid w:val="002D30A0"/>
    <w:rsid w:val="002D33EC"/>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0EEA"/>
    <w:rsid w:val="002E10DD"/>
    <w:rsid w:val="002E139B"/>
    <w:rsid w:val="002E15C1"/>
    <w:rsid w:val="002E20A3"/>
    <w:rsid w:val="002E2489"/>
    <w:rsid w:val="002E25BB"/>
    <w:rsid w:val="002E4909"/>
    <w:rsid w:val="002E4F1F"/>
    <w:rsid w:val="002E6464"/>
    <w:rsid w:val="002E69B2"/>
    <w:rsid w:val="002E6CA8"/>
    <w:rsid w:val="002E718A"/>
    <w:rsid w:val="002E7D8F"/>
    <w:rsid w:val="002F01A7"/>
    <w:rsid w:val="002F0619"/>
    <w:rsid w:val="002F0699"/>
    <w:rsid w:val="002F1197"/>
    <w:rsid w:val="002F134F"/>
    <w:rsid w:val="002F1393"/>
    <w:rsid w:val="002F187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288C"/>
    <w:rsid w:val="0030292E"/>
    <w:rsid w:val="00302B22"/>
    <w:rsid w:val="003030BC"/>
    <w:rsid w:val="00303975"/>
    <w:rsid w:val="00303C23"/>
    <w:rsid w:val="00304D80"/>
    <w:rsid w:val="00305819"/>
    <w:rsid w:val="003059D4"/>
    <w:rsid w:val="00305D04"/>
    <w:rsid w:val="0030713C"/>
    <w:rsid w:val="003075CB"/>
    <w:rsid w:val="00307B65"/>
    <w:rsid w:val="003102F8"/>
    <w:rsid w:val="00310D65"/>
    <w:rsid w:val="00310E56"/>
    <w:rsid w:val="0031178F"/>
    <w:rsid w:val="00311945"/>
    <w:rsid w:val="003125BF"/>
    <w:rsid w:val="00312876"/>
    <w:rsid w:val="00312997"/>
    <w:rsid w:val="003131A3"/>
    <w:rsid w:val="003131A7"/>
    <w:rsid w:val="003153BF"/>
    <w:rsid w:val="0031579F"/>
    <w:rsid w:val="00316116"/>
    <w:rsid w:val="00316518"/>
    <w:rsid w:val="0032059A"/>
    <w:rsid w:val="0032059E"/>
    <w:rsid w:val="0032165C"/>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614"/>
    <w:rsid w:val="003276AA"/>
    <w:rsid w:val="00327A3D"/>
    <w:rsid w:val="0033046D"/>
    <w:rsid w:val="003305A5"/>
    <w:rsid w:val="00330C17"/>
    <w:rsid w:val="003313FD"/>
    <w:rsid w:val="003317F4"/>
    <w:rsid w:val="00331B6D"/>
    <w:rsid w:val="00332503"/>
    <w:rsid w:val="003325A1"/>
    <w:rsid w:val="00332A27"/>
    <w:rsid w:val="00332B9C"/>
    <w:rsid w:val="0033334A"/>
    <w:rsid w:val="00334836"/>
    <w:rsid w:val="003358A0"/>
    <w:rsid w:val="00336774"/>
    <w:rsid w:val="00336A62"/>
    <w:rsid w:val="00336F86"/>
    <w:rsid w:val="00337DA7"/>
    <w:rsid w:val="00337FE0"/>
    <w:rsid w:val="00337FED"/>
    <w:rsid w:val="0034065E"/>
    <w:rsid w:val="003409A8"/>
    <w:rsid w:val="00340A44"/>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6FFE"/>
    <w:rsid w:val="00347126"/>
    <w:rsid w:val="003474AE"/>
    <w:rsid w:val="00347705"/>
    <w:rsid w:val="00347ABD"/>
    <w:rsid w:val="00347C7C"/>
    <w:rsid w:val="00347D01"/>
    <w:rsid w:val="00350DE2"/>
    <w:rsid w:val="00350F62"/>
    <w:rsid w:val="00351EE7"/>
    <w:rsid w:val="00352209"/>
    <w:rsid w:val="00352606"/>
    <w:rsid w:val="00352878"/>
    <w:rsid w:val="00353393"/>
    <w:rsid w:val="0035353B"/>
    <w:rsid w:val="00353B56"/>
    <w:rsid w:val="00354047"/>
    <w:rsid w:val="003546BD"/>
    <w:rsid w:val="00354DAD"/>
    <w:rsid w:val="00354E76"/>
    <w:rsid w:val="00354E9A"/>
    <w:rsid w:val="00355511"/>
    <w:rsid w:val="00355BF3"/>
    <w:rsid w:val="00355F63"/>
    <w:rsid w:val="003562AB"/>
    <w:rsid w:val="003565B6"/>
    <w:rsid w:val="003566D8"/>
    <w:rsid w:val="00356E0F"/>
    <w:rsid w:val="003571E7"/>
    <w:rsid w:val="0035797F"/>
    <w:rsid w:val="00357EAB"/>
    <w:rsid w:val="00361F3A"/>
    <w:rsid w:val="0036243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75F"/>
    <w:rsid w:val="00380A38"/>
    <w:rsid w:val="00381298"/>
    <w:rsid w:val="003824B3"/>
    <w:rsid w:val="003829B4"/>
    <w:rsid w:val="00382F36"/>
    <w:rsid w:val="00383012"/>
    <w:rsid w:val="00384FB5"/>
    <w:rsid w:val="003853E9"/>
    <w:rsid w:val="00385B21"/>
    <w:rsid w:val="00385C34"/>
    <w:rsid w:val="003868AE"/>
    <w:rsid w:val="00386956"/>
    <w:rsid w:val="00386A6C"/>
    <w:rsid w:val="00386DEE"/>
    <w:rsid w:val="00386FC2"/>
    <w:rsid w:val="0038742F"/>
    <w:rsid w:val="00387F9B"/>
    <w:rsid w:val="00391599"/>
    <w:rsid w:val="00391744"/>
    <w:rsid w:val="00391C63"/>
    <w:rsid w:val="00391E92"/>
    <w:rsid w:val="00392781"/>
    <w:rsid w:val="003928D1"/>
    <w:rsid w:val="00392FE1"/>
    <w:rsid w:val="003930AE"/>
    <w:rsid w:val="00393C1B"/>
    <w:rsid w:val="003949A1"/>
    <w:rsid w:val="00395B3F"/>
    <w:rsid w:val="00395F5A"/>
    <w:rsid w:val="003962D6"/>
    <w:rsid w:val="00396EFE"/>
    <w:rsid w:val="00397044"/>
    <w:rsid w:val="003972DF"/>
    <w:rsid w:val="003A025E"/>
    <w:rsid w:val="003A0396"/>
    <w:rsid w:val="003A0B4F"/>
    <w:rsid w:val="003A0D69"/>
    <w:rsid w:val="003A1CE6"/>
    <w:rsid w:val="003A1F28"/>
    <w:rsid w:val="003A351C"/>
    <w:rsid w:val="003A37E5"/>
    <w:rsid w:val="003A44C8"/>
    <w:rsid w:val="003A45BB"/>
    <w:rsid w:val="003A4BED"/>
    <w:rsid w:val="003A4F63"/>
    <w:rsid w:val="003A50E0"/>
    <w:rsid w:val="003A57A1"/>
    <w:rsid w:val="003A6739"/>
    <w:rsid w:val="003A6AF0"/>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5D9"/>
    <w:rsid w:val="003B763E"/>
    <w:rsid w:val="003C0285"/>
    <w:rsid w:val="003C08D8"/>
    <w:rsid w:val="003C10E1"/>
    <w:rsid w:val="003C15EF"/>
    <w:rsid w:val="003C15F4"/>
    <w:rsid w:val="003C2F7B"/>
    <w:rsid w:val="003C31D2"/>
    <w:rsid w:val="003C4B16"/>
    <w:rsid w:val="003C4D75"/>
    <w:rsid w:val="003C5170"/>
    <w:rsid w:val="003C5972"/>
    <w:rsid w:val="003C5A33"/>
    <w:rsid w:val="003C5A84"/>
    <w:rsid w:val="003C5DC6"/>
    <w:rsid w:val="003C6F0D"/>
    <w:rsid w:val="003C737A"/>
    <w:rsid w:val="003C73E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005"/>
    <w:rsid w:val="003D4758"/>
    <w:rsid w:val="003D4DC9"/>
    <w:rsid w:val="003D531F"/>
    <w:rsid w:val="003D58FF"/>
    <w:rsid w:val="003D62A4"/>
    <w:rsid w:val="003D6459"/>
    <w:rsid w:val="003D6576"/>
    <w:rsid w:val="003D65A1"/>
    <w:rsid w:val="003D65C0"/>
    <w:rsid w:val="003D6712"/>
    <w:rsid w:val="003D6804"/>
    <w:rsid w:val="003D6D20"/>
    <w:rsid w:val="003E0066"/>
    <w:rsid w:val="003E00DB"/>
    <w:rsid w:val="003E0FCC"/>
    <w:rsid w:val="003E1603"/>
    <w:rsid w:val="003E1FD2"/>
    <w:rsid w:val="003E2649"/>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6A3"/>
    <w:rsid w:val="003F6890"/>
    <w:rsid w:val="003F703C"/>
    <w:rsid w:val="003F7061"/>
    <w:rsid w:val="003F763D"/>
    <w:rsid w:val="003F7D7F"/>
    <w:rsid w:val="004007D3"/>
    <w:rsid w:val="00400EB4"/>
    <w:rsid w:val="00401836"/>
    <w:rsid w:val="0040202C"/>
    <w:rsid w:val="004037C9"/>
    <w:rsid w:val="00403B1E"/>
    <w:rsid w:val="00404A26"/>
    <w:rsid w:val="00404FEA"/>
    <w:rsid w:val="00404FFE"/>
    <w:rsid w:val="004055A1"/>
    <w:rsid w:val="0040570D"/>
    <w:rsid w:val="0040585B"/>
    <w:rsid w:val="00405D13"/>
    <w:rsid w:val="00406AE0"/>
    <w:rsid w:val="00406B0C"/>
    <w:rsid w:val="004071BD"/>
    <w:rsid w:val="00407326"/>
    <w:rsid w:val="004078BD"/>
    <w:rsid w:val="00410349"/>
    <w:rsid w:val="00410D21"/>
    <w:rsid w:val="0041111A"/>
    <w:rsid w:val="0041178E"/>
    <w:rsid w:val="00412D53"/>
    <w:rsid w:val="00412EB3"/>
    <w:rsid w:val="00413041"/>
    <w:rsid w:val="00413A5A"/>
    <w:rsid w:val="00413CBA"/>
    <w:rsid w:val="00413D63"/>
    <w:rsid w:val="004145E9"/>
    <w:rsid w:val="0041507C"/>
    <w:rsid w:val="004151D4"/>
    <w:rsid w:val="00415C47"/>
    <w:rsid w:val="004162D5"/>
    <w:rsid w:val="00416327"/>
    <w:rsid w:val="00416D0B"/>
    <w:rsid w:val="00416F60"/>
    <w:rsid w:val="004174A8"/>
    <w:rsid w:val="00417B3D"/>
    <w:rsid w:val="00417E8E"/>
    <w:rsid w:val="00420998"/>
    <w:rsid w:val="00420A18"/>
    <w:rsid w:val="00421CFC"/>
    <w:rsid w:val="0042246E"/>
    <w:rsid w:val="00422B6A"/>
    <w:rsid w:val="0042305B"/>
    <w:rsid w:val="004232D6"/>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BEA"/>
    <w:rsid w:val="00432D38"/>
    <w:rsid w:val="0043371E"/>
    <w:rsid w:val="00433847"/>
    <w:rsid w:val="00433A77"/>
    <w:rsid w:val="00433AF7"/>
    <w:rsid w:val="004340D5"/>
    <w:rsid w:val="00435488"/>
    <w:rsid w:val="004361E9"/>
    <w:rsid w:val="00437653"/>
    <w:rsid w:val="00440100"/>
    <w:rsid w:val="00440E9C"/>
    <w:rsid w:val="00441AD9"/>
    <w:rsid w:val="00441D39"/>
    <w:rsid w:val="00441FB1"/>
    <w:rsid w:val="00442703"/>
    <w:rsid w:val="00442E81"/>
    <w:rsid w:val="00443419"/>
    <w:rsid w:val="0044383F"/>
    <w:rsid w:val="00443890"/>
    <w:rsid w:val="00443C3C"/>
    <w:rsid w:val="00443DBB"/>
    <w:rsid w:val="00445202"/>
    <w:rsid w:val="0044574A"/>
    <w:rsid w:val="00445F76"/>
    <w:rsid w:val="00446948"/>
    <w:rsid w:val="0044719C"/>
    <w:rsid w:val="0044767A"/>
    <w:rsid w:val="0044779F"/>
    <w:rsid w:val="004477B0"/>
    <w:rsid w:val="00447A69"/>
    <w:rsid w:val="00447A81"/>
    <w:rsid w:val="0045032B"/>
    <w:rsid w:val="00450BD4"/>
    <w:rsid w:val="00450CDC"/>
    <w:rsid w:val="004510E4"/>
    <w:rsid w:val="0045110F"/>
    <w:rsid w:val="004513E7"/>
    <w:rsid w:val="0045154A"/>
    <w:rsid w:val="004522A2"/>
    <w:rsid w:val="0045236C"/>
    <w:rsid w:val="00452CA9"/>
    <w:rsid w:val="00453974"/>
    <w:rsid w:val="00453B15"/>
    <w:rsid w:val="004543F4"/>
    <w:rsid w:val="00454584"/>
    <w:rsid w:val="0045508D"/>
    <w:rsid w:val="004552CE"/>
    <w:rsid w:val="0045659B"/>
    <w:rsid w:val="00456A6D"/>
    <w:rsid w:val="00460596"/>
    <w:rsid w:val="004609EF"/>
    <w:rsid w:val="004619E4"/>
    <w:rsid w:val="00461A55"/>
    <w:rsid w:val="00461AF1"/>
    <w:rsid w:val="00462872"/>
    <w:rsid w:val="0046316E"/>
    <w:rsid w:val="00463543"/>
    <w:rsid w:val="004643F0"/>
    <w:rsid w:val="004644CE"/>
    <w:rsid w:val="00464F52"/>
    <w:rsid w:val="004652F2"/>
    <w:rsid w:val="00465A0E"/>
    <w:rsid w:val="00465C53"/>
    <w:rsid w:val="00465ED0"/>
    <w:rsid w:val="00465FDF"/>
    <w:rsid w:val="0046633C"/>
    <w:rsid w:val="004664F4"/>
    <w:rsid w:val="00466701"/>
    <w:rsid w:val="00466F80"/>
    <w:rsid w:val="00467628"/>
    <w:rsid w:val="004676F5"/>
    <w:rsid w:val="00467A65"/>
    <w:rsid w:val="00467B93"/>
    <w:rsid w:val="00467BF2"/>
    <w:rsid w:val="004700EE"/>
    <w:rsid w:val="00470280"/>
    <w:rsid w:val="0047051E"/>
    <w:rsid w:val="004709CB"/>
    <w:rsid w:val="00470C0B"/>
    <w:rsid w:val="0047172C"/>
    <w:rsid w:val="0047199A"/>
    <w:rsid w:val="00471A9E"/>
    <w:rsid w:val="004723B7"/>
    <w:rsid w:val="00472CB1"/>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9CF"/>
    <w:rsid w:val="004809D5"/>
    <w:rsid w:val="00480EC8"/>
    <w:rsid w:val="0048106E"/>
    <w:rsid w:val="004813F5"/>
    <w:rsid w:val="00481B24"/>
    <w:rsid w:val="00481D70"/>
    <w:rsid w:val="0048267A"/>
    <w:rsid w:val="004827D4"/>
    <w:rsid w:val="00482EAC"/>
    <w:rsid w:val="00482FDF"/>
    <w:rsid w:val="00484876"/>
    <w:rsid w:val="004850B9"/>
    <w:rsid w:val="004856DF"/>
    <w:rsid w:val="00485D46"/>
    <w:rsid w:val="004863E6"/>
    <w:rsid w:val="0048656D"/>
    <w:rsid w:val="004866B1"/>
    <w:rsid w:val="00486D80"/>
    <w:rsid w:val="00486E12"/>
    <w:rsid w:val="0048707A"/>
    <w:rsid w:val="00487E74"/>
    <w:rsid w:val="004907AB"/>
    <w:rsid w:val="0049117D"/>
    <w:rsid w:val="00491ECA"/>
    <w:rsid w:val="00492097"/>
    <w:rsid w:val="0049218E"/>
    <w:rsid w:val="0049283B"/>
    <w:rsid w:val="0049298D"/>
    <w:rsid w:val="004942B6"/>
    <w:rsid w:val="00494AB0"/>
    <w:rsid w:val="00495006"/>
    <w:rsid w:val="00495CE9"/>
    <w:rsid w:val="0049609F"/>
    <w:rsid w:val="00496199"/>
    <w:rsid w:val="00497A69"/>
    <w:rsid w:val="00497A9D"/>
    <w:rsid w:val="00497E48"/>
    <w:rsid w:val="004A0184"/>
    <w:rsid w:val="004A250A"/>
    <w:rsid w:val="004A28D8"/>
    <w:rsid w:val="004A3192"/>
    <w:rsid w:val="004A35ED"/>
    <w:rsid w:val="004A3B52"/>
    <w:rsid w:val="004A48C5"/>
    <w:rsid w:val="004A49D4"/>
    <w:rsid w:val="004A53A0"/>
    <w:rsid w:val="004A5691"/>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D55"/>
    <w:rsid w:val="004B2F9C"/>
    <w:rsid w:val="004B3626"/>
    <w:rsid w:val="004B3AF6"/>
    <w:rsid w:val="004B3C62"/>
    <w:rsid w:val="004B3CF1"/>
    <w:rsid w:val="004B3EB4"/>
    <w:rsid w:val="004B4000"/>
    <w:rsid w:val="004B4AA2"/>
    <w:rsid w:val="004B4D19"/>
    <w:rsid w:val="004B5731"/>
    <w:rsid w:val="004B631F"/>
    <w:rsid w:val="004B6AA7"/>
    <w:rsid w:val="004B761C"/>
    <w:rsid w:val="004B7D56"/>
    <w:rsid w:val="004B7F47"/>
    <w:rsid w:val="004C00B2"/>
    <w:rsid w:val="004C0207"/>
    <w:rsid w:val="004C02D9"/>
    <w:rsid w:val="004C1589"/>
    <w:rsid w:val="004C1986"/>
    <w:rsid w:val="004C1E80"/>
    <w:rsid w:val="004C23B6"/>
    <w:rsid w:val="004C2B50"/>
    <w:rsid w:val="004C329E"/>
    <w:rsid w:val="004C42C4"/>
    <w:rsid w:val="004C4C71"/>
    <w:rsid w:val="004C51F3"/>
    <w:rsid w:val="004C52A8"/>
    <w:rsid w:val="004C5C7C"/>
    <w:rsid w:val="004C644C"/>
    <w:rsid w:val="004C70CE"/>
    <w:rsid w:val="004C7C74"/>
    <w:rsid w:val="004D01A7"/>
    <w:rsid w:val="004D0708"/>
    <w:rsid w:val="004D0C4B"/>
    <w:rsid w:val="004D1751"/>
    <w:rsid w:val="004D1957"/>
    <w:rsid w:val="004D1F02"/>
    <w:rsid w:val="004D2232"/>
    <w:rsid w:val="004D2797"/>
    <w:rsid w:val="004D3198"/>
    <w:rsid w:val="004D3798"/>
    <w:rsid w:val="004D39E1"/>
    <w:rsid w:val="004D4047"/>
    <w:rsid w:val="004D413C"/>
    <w:rsid w:val="004D449B"/>
    <w:rsid w:val="004D5382"/>
    <w:rsid w:val="004D5CF3"/>
    <w:rsid w:val="004D61E2"/>
    <w:rsid w:val="004D69D2"/>
    <w:rsid w:val="004D6B00"/>
    <w:rsid w:val="004E018A"/>
    <w:rsid w:val="004E05BD"/>
    <w:rsid w:val="004E090A"/>
    <w:rsid w:val="004E0C6C"/>
    <w:rsid w:val="004E0DCA"/>
    <w:rsid w:val="004E0E56"/>
    <w:rsid w:val="004E151C"/>
    <w:rsid w:val="004E1EDE"/>
    <w:rsid w:val="004E2888"/>
    <w:rsid w:val="004E2BC7"/>
    <w:rsid w:val="004E2BD8"/>
    <w:rsid w:val="004E3126"/>
    <w:rsid w:val="004E3AB2"/>
    <w:rsid w:val="004E4207"/>
    <w:rsid w:val="004E52B0"/>
    <w:rsid w:val="004E5924"/>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79A"/>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F29"/>
    <w:rsid w:val="00510F82"/>
    <w:rsid w:val="005117BC"/>
    <w:rsid w:val="0051265D"/>
    <w:rsid w:val="00512BF4"/>
    <w:rsid w:val="00512FAA"/>
    <w:rsid w:val="0051354E"/>
    <w:rsid w:val="00513582"/>
    <w:rsid w:val="00513888"/>
    <w:rsid w:val="0051393B"/>
    <w:rsid w:val="00514275"/>
    <w:rsid w:val="0051435D"/>
    <w:rsid w:val="00514615"/>
    <w:rsid w:val="005153ED"/>
    <w:rsid w:val="0051555A"/>
    <w:rsid w:val="00515B9E"/>
    <w:rsid w:val="0051642B"/>
    <w:rsid w:val="0051660F"/>
    <w:rsid w:val="00516709"/>
    <w:rsid w:val="00516D7B"/>
    <w:rsid w:val="005172B7"/>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516"/>
    <w:rsid w:val="0053198A"/>
    <w:rsid w:val="00532390"/>
    <w:rsid w:val="005323E3"/>
    <w:rsid w:val="005324BC"/>
    <w:rsid w:val="005327D9"/>
    <w:rsid w:val="00533931"/>
    <w:rsid w:val="00533EE2"/>
    <w:rsid w:val="00534CF1"/>
    <w:rsid w:val="00534FBD"/>
    <w:rsid w:val="00535857"/>
    <w:rsid w:val="005360E9"/>
    <w:rsid w:val="00536228"/>
    <w:rsid w:val="005362EE"/>
    <w:rsid w:val="005364A7"/>
    <w:rsid w:val="0053650B"/>
    <w:rsid w:val="00536737"/>
    <w:rsid w:val="005376DD"/>
    <w:rsid w:val="005378D7"/>
    <w:rsid w:val="00537E74"/>
    <w:rsid w:val="0054016A"/>
    <w:rsid w:val="00540236"/>
    <w:rsid w:val="00540552"/>
    <w:rsid w:val="005405D6"/>
    <w:rsid w:val="0054098E"/>
    <w:rsid w:val="005409B6"/>
    <w:rsid w:val="00540B74"/>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7C8C"/>
    <w:rsid w:val="005516CB"/>
    <w:rsid w:val="00551902"/>
    <w:rsid w:val="0055192E"/>
    <w:rsid w:val="00551D97"/>
    <w:rsid w:val="00552E32"/>
    <w:rsid w:val="00553826"/>
    <w:rsid w:val="00553ACE"/>
    <w:rsid w:val="00553FFC"/>
    <w:rsid w:val="00554A95"/>
    <w:rsid w:val="0055539F"/>
    <w:rsid w:val="00555966"/>
    <w:rsid w:val="00556304"/>
    <w:rsid w:val="005564CF"/>
    <w:rsid w:val="00556AC8"/>
    <w:rsid w:val="00556B2B"/>
    <w:rsid w:val="00557762"/>
    <w:rsid w:val="00557B91"/>
    <w:rsid w:val="005603AC"/>
    <w:rsid w:val="00560620"/>
    <w:rsid w:val="00561025"/>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58"/>
    <w:rsid w:val="005743F7"/>
    <w:rsid w:val="00574BFE"/>
    <w:rsid w:val="005754A7"/>
    <w:rsid w:val="00575F17"/>
    <w:rsid w:val="005766AE"/>
    <w:rsid w:val="00576DDD"/>
    <w:rsid w:val="00577DBB"/>
    <w:rsid w:val="00577F8E"/>
    <w:rsid w:val="00580156"/>
    <w:rsid w:val="00580279"/>
    <w:rsid w:val="00580AEA"/>
    <w:rsid w:val="0058165F"/>
    <w:rsid w:val="00582F9B"/>
    <w:rsid w:val="0058300C"/>
    <w:rsid w:val="0058365E"/>
    <w:rsid w:val="0058388D"/>
    <w:rsid w:val="00584A30"/>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1FC0"/>
    <w:rsid w:val="005924F6"/>
    <w:rsid w:val="00592957"/>
    <w:rsid w:val="005929BD"/>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4EE"/>
    <w:rsid w:val="005A3574"/>
    <w:rsid w:val="005A3D24"/>
    <w:rsid w:val="005A40A2"/>
    <w:rsid w:val="005A5C8A"/>
    <w:rsid w:val="005A5D96"/>
    <w:rsid w:val="005A5E6A"/>
    <w:rsid w:val="005A6A5B"/>
    <w:rsid w:val="005A6ACE"/>
    <w:rsid w:val="005A7476"/>
    <w:rsid w:val="005A77CE"/>
    <w:rsid w:val="005A7DDA"/>
    <w:rsid w:val="005B0235"/>
    <w:rsid w:val="005B0CBD"/>
    <w:rsid w:val="005B0D3C"/>
    <w:rsid w:val="005B1060"/>
    <w:rsid w:val="005B1FA3"/>
    <w:rsid w:val="005B20C3"/>
    <w:rsid w:val="005B2949"/>
    <w:rsid w:val="005B299A"/>
    <w:rsid w:val="005B2B87"/>
    <w:rsid w:val="005B2F03"/>
    <w:rsid w:val="005B3205"/>
    <w:rsid w:val="005B32B6"/>
    <w:rsid w:val="005B32F4"/>
    <w:rsid w:val="005B3BDB"/>
    <w:rsid w:val="005B3F1F"/>
    <w:rsid w:val="005B4D20"/>
    <w:rsid w:val="005B55BD"/>
    <w:rsid w:val="005B5877"/>
    <w:rsid w:val="005B6E9A"/>
    <w:rsid w:val="005B6EAF"/>
    <w:rsid w:val="005B7056"/>
    <w:rsid w:val="005B71F7"/>
    <w:rsid w:val="005C00DC"/>
    <w:rsid w:val="005C1837"/>
    <w:rsid w:val="005C2224"/>
    <w:rsid w:val="005C25C4"/>
    <w:rsid w:val="005C2E33"/>
    <w:rsid w:val="005C3486"/>
    <w:rsid w:val="005C3AF0"/>
    <w:rsid w:val="005C4223"/>
    <w:rsid w:val="005C464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1E3A"/>
    <w:rsid w:val="005E2D65"/>
    <w:rsid w:val="005E374C"/>
    <w:rsid w:val="005E3E72"/>
    <w:rsid w:val="005E40C5"/>
    <w:rsid w:val="005E4BEF"/>
    <w:rsid w:val="005E53AD"/>
    <w:rsid w:val="005E64A3"/>
    <w:rsid w:val="005E6BAC"/>
    <w:rsid w:val="005E7428"/>
    <w:rsid w:val="005E7559"/>
    <w:rsid w:val="005E76EB"/>
    <w:rsid w:val="005F0290"/>
    <w:rsid w:val="005F048D"/>
    <w:rsid w:val="005F061E"/>
    <w:rsid w:val="005F1374"/>
    <w:rsid w:val="005F15B7"/>
    <w:rsid w:val="005F191D"/>
    <w:rsid w:val="005F219E"/>
    <w:rsid w:val="005F24A5"/>
    <w:rsid w:val="005F2950"/>
    <w:rsid w:val="005F3778"/>
    <w:rsid w:val="005F3D0E"/>
    <w:rsid w:val="005F3FAF"/>
    <w:rsid w:val="005F468C"/>
    <w:rsid w:val="005F5222"/>
    <w:rsid w:val="005F6DBE"/>
    <w:rsid w:val="005F6FAC"/>
    <w:rsid w:val="005F71E2"/>
    <w:rsid w:val="005F760C"/>
    <w:rsid w:val="005F7694"/>
    <w:rsid w:val="005F7EA8"/>
    <w:rsid w:val="006008E4"/>
    <w:rsid w:val="00600D05"/>
    <w:rsid w:val="00600F51"/>
    <w:rsid w:val="00601BEB"/>
    <w:rsid w:val="0060221C"/>
    <w:rsid w:val="00602A52"/>
    <w:rsid w:val="0060399C"/>
    <w:rsid w:val="00603B34"/>
    <w:rsid w:val="00603B3D"/>
    <w:rsid w:val="006041D7"/>
    <w:rsid w:val="006048D0"/>
    <w:rsid w:val="00604BC4"/>
    <w:rsid w:val="00604E87"/>
    <w:rsid w:val="00605436"/>
    <w:rsid w:val="006063A7"/>
    <w:rsid w:val="00606EE5"/>
    <w:rsid w:val="00606F31"/>
    <w:rsid w:val="006074C0"/>
    <w:rsid w:val="006077D1"/>
    <w:rsid w:val="006078F6"/>
    <w:rsid w:val="00610110"/>
    <w:rsid w:val="00610355"/>
    <w:rsid w:val="00610765"/>
    <w:rsid w:val="00611E34"/>
    <w:rsid w:val="0061224E"/>
    <w:rsid w:val="00612A67"/>
    <w:rsid w:val="00612D7E"/>
    <w:rsid w:val="00612E9D"/>
    <w:rsid w:val="006134E7"/>
    <w:rsid w:val="00614EEB"/>
    <w:rsid w:val="0061525E"/>
    <w:rsid w:val="00615564"/>
    <w:rsid w:val="00615AD2"/>
    <w:rsid w:val="00615C62"/>
    <w:rsid w:val="00615F3D"/>
    <w:rsid w:val="0061633B"/>
    <w:rsid w:val="0061642D"/>
    <w:rsid w:val="0061786A"/>
    <w:rsid w:val="00617E35"/>
    <w:rsid w:val="006216A0"/>
    <w:rsid w:val="0062188B"/>
    <w:rsid w:val="00622B70"/>
    <w:rsid w:val="00622C9D"/>
    <w:rsid w:val="00622DD9"/>
    <w:rsid w:val="00622E0D"/>
    <w:rsid w:val="00622E53"/>
    <w:rsid w:val="00623C97"/>
    <w:rsid w:val="0062423A"/>
    <w:rsid w:val="006247DB"/>
    <w:rsid w:val="00625525"/>
    <w:rsid w:val="00625564"/>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682"/>
    <w:rsid w:val="00636C25"/>
    <w:rsid w:val="006374C7"/>
    <w:rsid w:val="00640DBF"/>
    <w:rsid w:val="00640DCD"/>
    <w:rsid w:val="0064184A"/>
    <w:rsid w:val="0064188D"/>
    <w:rsid w:val="00641BCF"/>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42B6"/>
    <w:rsid w:val="00654542"/>
    <w:rsid w:val="00654ADC"/>
    <w:rsid w:val="00655313"/>
    <w:rsid w:val="006558D7"/>
    <w:rsid w:val="00655E32"/>
    <w:rsid w:val="006564F7"/>
    <w:rsid w:val="00656BC9"/>
    <w:rsid w:val="00657794"/>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B7C"/>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4C66"/>
    <w:rsid w:val="00694EA9"/>
    <w:rsid w:val="0069521E"/>
    <w:rsid w:val="0069586E"/>
    <w:rsid w:val="006958C5"/>
    <w:rsid w:val="006963CC"/>
    <w:rsid w:val="006964FA"/>
    <w:rsid w:val="00696ABA"/>
    <w:rsid w:val="006970DB"/>
    <w:rsid w:val="006971F4"/>
    <w:rsid w:val="00697DEC"/>
    <w:rsid w:val="006A0045"/>
    <w:rsid w:val="006A0144"/>
    <w:rsid w:val="006A10D9"/>
    <w:rsid w:val="006A1274"/>
    <w:rsid w:val="006A146E"/>
    <w:rsid w:val="006A19F1"/>
    <w:rsid w:val="006A1BEF"/>
    <w:rsid w:val="006A1DA5"/>
    <w:rsid w:val="006A21B2"/>
    <w:rsid w:val="006A2537"/>
    <w:rsid w:val="006A312F"/>
    <w:rsid w:val="006A3373"/>
    <w:rsid w:val="006A3C88"/>
    <w:rsid w:val="006A4EA2"/>
    <w:rsid w:val="006A4FCE"/>
    <w:rsid w:val="006A5C1D"/>
    <w:rsid w:val="006A60F5"/>
    <w:rsid w:val="006A6493"/>
    <w:rsid w:val="006A68C7"/>
    <w:rsid w:val="006A6B99"/>
    <w:rsid w:val="006A76B6"/>
    <w:rsid w:val="006A7C23"/>
    <w:rsid w:val="006B1AE9"/>
    <w:rsid w:val="006B1CFA"/>
    <w:rsid w:val="006B2113"/>
    <w:rsid w:val="006B2B67"/>
    <w:rsid w:val="006B2CD6"/>
    <w:rsid w:val="006B3059"/>
    <w:rsid w:val="006B371A"/>
    <w:rsid w:val="006B37BB"/>
    <w:rsid w:val="006B46F2"/>
    <w:rsid w:val="006B485A"/>
    <w:rsid w:val="006B48F7"/>
    <w:rsid w:val="006B524F"/>
    <w:rsid w:val="006B534E"/>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32B"/>
    <w:rsid w:val="006C57F2"/>
    <w:rsid w:val="006C5951"/>
    <w:rsid w:val="006C5AF7"/>
    <w:rsid w:val="006C5EA5"/>
    <w:rsid w:val="006C5EF3"/>
    <w:rsid w:val="006C6EFF"/>
    <w:rsid w:val="006C714F"/>
    <w:rsid w:val="006C7DBE"/>
    <w:rsid w:val="006C7E0F"/>
    <w:rsid w:val="006D0176"/>
    <w:rsid w:val="006D059D"/>
    <w:rsid w:val="006D06ED"/>
    <w:rsid w:val="006D1992"/>
    <w:rsid w:val="006D2E71"/>
    <w:rsid w:val="006D342F"/>
    <w:rsid w:val="006D3DE5"/>
    <w:rsid w:val="006D44FB"/>
    <w:rsid w:val="006D553D"/>
    <w:rsid w:val="006D59D6"/>
    <w:rsid w:val="006D6F33"/>
    <w:rsid w:val="006D7005"/>
    <w:rsid w:val="006D7079"/>
    <w:rsid w:val="006D7A89"/>
    <w:rsid w:val="006E0397"/>
    <w:rsid w:val="006E0623"/>
    <w:rsid w:val="006E0B95"/>
    <w:rsid w:val="006E1E8E"/>
    <w:rsid w:val="006E2519"/>
    <w:rsid w:val="006E27BD"/>
    <w:rsid w:val="006E3797"/>
    <w:rsid w:val="006E3CCB"/>
    <w:rsid w:val="006E487C"/>
    <w:rsid w:val="006E48F6"/>
    <w:rsid w:val="006E58FE"/>
    <w:rsid w:val="006E590A"/>
    <w:rsid w:val="006E5F19"/>
    <w:rsid w:val="006E742F"/>
    <w:rsid w:val="006F06C5"/>
    <w:rsid w:val="006F077F"/>
    <w:rsid w:val="006F0927"/>
    <w:rsid w:val="006F0E68"/>
    <w:rsid w:val="006F0F5F"/>
    <w:rsid w:val="006F1840"/>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440F"/>
    <w:rsid w:val="007046D9"/>
    <w:rsid w:val="00704744"/>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1A86"/>
    <w:rsid w:val="0071272A"/>
    <w:rsid w:val="00712F09"/>
    <w:rsid w:val="00714747"/>
    <w:rsid w:val="00714972"/>
    <w:rsid w:val="00714B12"/>
    <w:rsid w:val="00715A46"/>
    <w:rsid w:val="0071638A"/>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A0"/>
    <w:rsid w:val="00724CBC"/>
    <w:rsid w:val="00724FB3"/>
    <w:rsid w:val="00724FB5"/>
    <w:rsid w:val="00724FBB"/>
    <w:rsid w:val="00725813"/>
    <w:rsid w:val="00725F91"/>
    <w:rsid w:val="007273D1"/>
    <w:rsid w:val="00730723"/>
    <w:rsid w:val="007311C5"/>
    <w:rsid w:val="00731F91"/>
    <w:rsid w:val="0073206A"/>
    <w:rsid w:val="007323D9"/>
    <w:rsid w:val="00732AB9"/>
    <w:rsid w:val="00732C2A"/>
    <w:rsid w:val="00732EA5"/>
    <w:rsid w:val="007331A4"/>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C1B"/>
    <w:rsid w:val="00746BED"/>
    <w:rsid w:val="00747E70"/>
    <w:rsid w:val="00750850"/>
    <w:rsid w:val="00750B42"/>
    <w:rsid w:val="00750C1D"/>
    <w:rsid w:val="00750D29"/>
    <w:rsid w:val="00750D81"/>
    <w:rsid w:val="00750F3B"/>
    <w:rsid w:val="00751742"/>
    <w:rsid w:val="00751995"/>
    <w:rsid w:val="007519A2"/>
    <w:rsid w:val="007523FA"/>
    <w:rsid w:val="00752A34"/>
    <w:rsid w:val="00752B8C"/>
    <w:rsid w:val="00752C6C"/>
    <w:rsid w:val="007530E2"/>
    <w:rsid w:val="0075330C"/>
    <w:rsid w:val="00753462"/>
    <w:rsid w:val="00753B0C"/>
    <w:rsid w:val="00753FE1"/>
    <w:rsid w:val="00754A1F"/>
    <w:rsid w:val="007551EE"/>
    <w:rsid w:val="007561F8"/>
    <w:rsid w:val="0075622D"/>
    <w:rsid w:val="00756894"/>
    <w:rsid w:val="00756AC4"/>
    <w:rsid w:val="00756BF3"/>
    <w:rsid w:val="0075781A"/>
    <w:rsid w:val="007578F3"/>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2A6"/>
    <w:rsid w:val="00764DC6"/>
    <w:rsid w:val="0076519C"/>
    <w:rsid w:val="00765647"/>
    <w:rsid w:val="00765FFB"/>
    <w:rsid w:val="0076621E"/>
    <w:rsid w:val="007665F4"/>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5982"/>
    <w:rsid w:val="007761A0"/>
    <w:rsid w:val="00777ABC"/>
    <w:rsid w:val="00780002"/>
    <w:rsid w:val="00780118"/>
    <w:rsid w:val="0078102D"/>
    <w:rsid w:val="0078150F"/>
    <w:rsid w:val="007815AF"/>
    <w:rsid w:val="00781D2E"/>
    <w:rsid w:val="00781E61"/>
    <w:rsid w:val="00782865"/>
    <w:rsid w:val="00782C63"/>
    <w:rsid w:val="00782CB3"/>
    <w:rsid w:val="007841D9"/>
    <w:rsid w:val="0078438F"/>
    <w:rsid w:val="0078482B"/>
    <w:rsid w:val="00784FB4"/>
    <w:rsid w:val="00785459"/>
    <w:rsid w:val="0078546B"/>
    <w:rsid w:val="00785646"/>
    <w:rsid w:val="00785697"/>
    <w:rsid w:val="00786A9A"/>
    <w:rsid w:val="00787177"/>
    <w:rsid w:val="0078728D"/>
    <w:rsid w:val="00790C20"/>
    <w:rsid w:val="00790EEA"/>
    <w:rsid w:val="00792012"/>
    <w:rsid w:val="00792EE8"/>
    <w:rsid w:val="0079361F"/>
    <w:rsid w:val="00794E8E"/>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8A1"/>
    <w:rsid w:val="007A2B4E"/>
    <w:rsid w:val="007A3339"/>
    <w:rsid w:val="007A3427"/>
    <w:rsid w:val="007A36D7"/>
    <w:rsid w:val="007A4655"/>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3F09"/>
    <w:rsid w:val="007B402E"/>
    <w:rsid w:val="007B4371"/>
    <w:rsid w:val="007B451D"/>
    <w:rsid w:val="007B486C"/>
    <w:rsid w:val="007B4872"/>
    <w:rsid w:val="007B4FDC"/>
    <w:rsid w:val="007B54FD"/>
    <w:rsid w:val="007B57F0"/>
    <w:rsid w:val="007B591E"/>
    <w:rsid w:val="007B5F6D"/>
    <w:rsid w:val="007B634B"/>
    <w:rsid w:val="007B6C04"/>
    <w:rsid w:val="007B6C24"/>
    <w:rsid w:val="007B6C52"/>
    <w:rsid w:val="007B708C"/>
    <w:rsid w:val="007B76A9"/>
    <w:rsid w:val="007B793C"/>
    <w:rsid w:val="007B79E6"/>
    <w:rsid w:val="007C0849"/>
    <w:rsid w:val="007C0857"/>
    <w:rsid w:val="007C1988"/>
    <w:rsid w:val="007C2195"/>
    <w:rsid w:val="007C21EE"/>
    <w:rsid w:val="007C358B"/>
    <w:rsid w:val="007C3979"/>
    <w:rsid w:val="007C47A7"/>
    <w:rsid w:val="007C49E3"/>
    <w:rsid w:val="007C5061"/>
    <w:rsid w:val="007C58C5"/>
    <w:rsid w:val="007C5D64"/>
    <w:rsid w:val="007C5FFB"/>
    <w:rsid w:val="007C7505"/>
    <w:rsid w:val="007C7DEF"/>
    <w:rsid w:val="007D0510"/>
    <w:rsid w:val="007D0EB9"/>
    <w:rsid w:val="007D2152"/>
    <w:rsid w:val="007D2F11"/>
    <w:rsid w:val="007D30FD"/>
    <w:rsid w:val="007D329B"/>
    <w:rsid w:val="007D417E"/>
    <w:rsid w:val="007D4A02"/>
    <w:rsid w:val="007D5658"/>
    <w:rsid w:val="007D5CBA"/>
    <w:rsid w:val="007D68BD"/>
    <w:rsid w:val="007D755E"/>
    <w:rsid w:val="007E0634"/>
    <w:rsid w:val="007E1427"/>
    <w:rsid w:val="007E1B92"/>
    <w:rsid w:val="007E2164"/>
    <w:rsid w:val="007E37D5"/>
    <w:rsid w:val="007E3ACF"/>
    <w:rsid w:val="007E43F1"/>
    <w:rsid w:val="007E4BCE"/>
    <w:rsid w:val="007E505F"/>
    <w:rsid w:val="007E5376"/>
    <w:rsid w:val="007E56FD"/>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CD3"/>
    <w:rsid w:val="007F2ED8"/>
    <w:rsid w:val="007F3D09"/>
    <w:rsid w:val="007F4071"/>
    <w:rsid w:val="007F4AAD"/>
    <w:rsid w:val="007F4D86"/>
    <w:rsid w:val="007F4EC7"/>
    <w:rsid w:val="007F51E1"/>
    <w:rsid w:val="007F560A"/>
    <w:rsid w:val="007F562D"/>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74D"/>
    <w:rsid w:val="00810963"/>
    <w:rsid w:val="00810E6C"/>
    <w:rsid w:val="00810F3F"/>
    <w:rsid w:val="00811E57"/>
    <w:rsid w:val="00811FF6"/>
    <w:rsid w:val="00812105"/>
    <w:rsid w:val="008133D0"/>
    <w:rsid w:val="008139A1"/>
    <w:rsid w:val="00813A3C"/>
    <w:rsid w:val="0081413A"/>
    <w:rsid w:val="00814616"/>
    <w:rsid w:val="00814815"/>
    <w:rsid w:val="00815DF0"/>
    <w:rsid w:val="0081640B"/>
    <w:rsid w:val="0081670B"/>
    <w:rsid w:val="00816D64"/>
    <w:rsid w:val="00817A15"/>
    <w:rsid w:val="00817F98"/>
    <w:rsid w:val="0082017D"/>
    <w:rsid w:val="00820DC9"/>
    <w:rsid w:val="00820DD0"/>
    <w:rsid w:val="00821755"/>
    <w:rsid w:val="008219BD"/>
    <w:rsid w:val="00821B75"/>
    <w:rsid w:val="008222CC"/>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7AD"/>
    <w:rsid w:val="008311CA"/>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743"/>
    <w:rsid w:val="00837BC1"/>
    <w:rsid w:val="00837DAD"/>
    <w:rsid w:val="00837F26"/>
    <w:rsid w:val="00837F2A"/>
    <w:rsid w:val="0084041B"/>
    <w:rsid w:val="008406B5"/>
    <w:rsid w:val="00840EB0"/>
    <w:rsid w:val="00840ED2"/>
    <w:rsid w:val="00840F98"/>
    <w:rsid w:val="00841503"/>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2AE3"/>
    <w:rsid w:val="00873249"/>
    <w:rsid w:val="00873B81"/>
    <w:rsid w:val="00874118"/>
    <w:rsid w:val="0087425C"/>
    <w:rsid w:val="00874645"/>
    <w:rsid w:val="00875B22"/>
    <w:rsid w:val="0087665A"/>
    <w:rsid w:val="00876795"/>
    <w:rsid w:val="00876CF3"/>
    <w:rsid w:val="00877289"/>
    <w:rsid w:val="00877485"/>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FDB"/>
    <w:rsid w:val="00883437"/>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32A8"/>
    <w:rsid w:val="008941AC"/>
    <w:rsid w:val="00894285"/>
    <w:rsid w:val="00894339"/>
    <w:rsid w:val="00894F94"/>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325"/>
    <w:rsid w:val="008A59B1"/>
    <w:rsid w:val="008A5A8A"/>
    <w:rsid w:val="008A5E08"/>
    <w:rsid w:val="008A62C0"/>
    <w:rsid w:val="008A686D"/>
    <w:rsid w:val="008A6A6D"/>
    <w:rsid w:val="008A73E5"/>
    <w:rsid w:val="008A74EB"/>
    <w:rsid w:val="008A7554"/>
    <w:rsid w:val="008A7820"/>
    <w:rsid w:val="008A7BC8"/>
    <w:rsid w:val="008B0B4E"/>
    <w:rsid w:val="008B1722"/>
    <w:rsid w:val="008B1AC9"/>
    <w:rsid w:val="008B22DC"/>
    <w:rsid w:val="008B25A1"/>
    <w:rsid w:val="008B26B9"/>
    <w:rsid w:val="008B2AFA"/>
    <w:rsid w:val="008B2D22"/>
    <w:rsid w:val="008B2F2A"/>
    <w:rsid w:val="008B3338"/>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1F4F"/>
    <w:rsid w:val="008C3AFE"/>
    <w:rsid w:val="008C44EC"/>
    <w:rsid w:val="008C4812"/>
    <w:rsid w:val="008C489F"/>
    <w:rsid w:val="008C49ED"/>
    <w:rsid w:val="008C4D1A"/>
    <w:rsid w:val="008C531A"/>
    <w:rsid w:val="008C5EC6"/>
    <w:rsid w:val="008C61CC"/>
    <w:rsid w:val="008C6BD4"/>
    <w:rsid w:val="008C6E60"/>
    <w:rsid w:val="008C7097"/>
    <w:rsid w:val="008C7C10"/>
    <w:rsid w:val="008C7D9F"/>
    <w:rsid w:val="008D01F3"/>
    <w:rsid w:val="008D06C7"/>
    <w:rsid w:val="008D07BD"/>
    <w:rsid w:val="008D07EB"/>
    <w:rsid w:val="008D13EA"/>
    <w:rsid w:val="008D28D8"/>
    <w:rsid w:val="008D2C79"/>
    <w:rsid w:val="008D2F92"/>
    <w:rsid w:val="008D31CC"/>
    <w:rsid w:val="008D35BB"/>
    <w:rsid w:val="008D38EE"/>
    <w:rsid w:val="008D3D0E"/>
    <w:rsid w:val="008D3DE6"/>
    <w:rsid w:val="008D3F9B"/>
    <w:rsid w:val="008D468C"/>
    <w:rsid w:val="008D4725"/>
    <w:rsid w:val="008D47B7"/>
    <w:rsid w:val="008D49D8"/>
    <w:rsid w:val="008D4CFC"/>
    <w:rsid w:val="008D5665"/>
    <w:rsid w:val="008D5A86"/>
    <w:rsid w:val="008D6143"/>
    <w:rsid w:val="008D64A2"/>
    <w:rsid w:val="008D64AA"/>
    <w:rsid w:val="008D7D0F"/>
    <w:rsid w:val="008D7DC2"/>
    <w:rsid w:val="008E0B79"/>
    <w:rsid w:val="008E1153"/>
    <w:rsid w:val="008E1A3D"/>
    <w:rsid w:val="008E1CB3"/>
    <w:rsid w:val="008E278D"/>
    <w:rsid w:val="008E33A2"/>
    <w:rsid w:val="008E34EF"/>
    <w:rsid w:val="008E365C"/>
    <w:rsid w:val="008E4599"/>
    <w:rsid w:val="008E4A48"/>
    <w:rsid w:val="008E4D66"/>
    <w:rsid w:val="008E5A8B"/>
    <w:rsid w:val="008E638A"/>
    <w:rsid w:val="008E6656"/>
    <w:rsid w:val="008E6662"/>
    <w:rsid w:val="008E6C8E"/>
    <w:rsid w:val="008E7C6A"/>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471C"/>
    <w:rsid w:val="008F5155"/>
    <w:rsid w:val="008F54AE"/>
    <w:rsid w:val="008F56CF"/>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0B"/>
    <w:rsid w:val="00910C1D"/>
    <w:rsid w:val="00910D6D"/>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44"/>
    <w:rsid w:val="00921503"/>
    <w:rsid w:val="0092175F"/>
    <w:rsid w:val="00921BDA"/>
    <w:rsid w:val="0092257D"/>
    <w:rsid w:val="00923C00"/>
    <w:rsid w:val="00923D14"/>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639E"/>
    <w:rsid w:val="00936A69"/>
    <w:rsid w:val="00936C9E"/>
    <w:rsid w:val="009379F7"/>
    <w:rsid w:val="00937C73"/>
    <w:rsid w:val="009400D7"/>
    <w:rsid w:val="0094012C"/>
    <w:rsid w:val="009405A6"/>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56D3"/>
    <w:rsid w:val="00945DC3"/>
    <w:rsid w:val="009467DB"/>
    <w:rsid w:val="00946C27"/>
    <w:rsid w:val="00946F47"/>
    <w:rsid w:val="009501A4"/>
    <w:rsid w:val="0095043A"/>
    <w:rsid w:val="00950562"/>
    <w:rsid w:val="009506F2"/>
    <w:rsid w:val="00950D68"/>
    <w:rsid w:val="00950DA4"/>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B68"/>
    <w:rsid w:val="0096440A"/>
    <w:rsid w:val="00964B65"/>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5AB9"/>
    <w:rsid w:val="00985E49"/>
    <w:rsid w:val="009870D1"/>
    <w:rsid w:val="00987537"/>
    <w:rsid w:val="00987A03"/>
    <w:rsid w:val="00987A34"/>
    <w:rsid w:val="00987F62"/>
    <w:rsid w:val="009908BE"/>
    <w:rsid w:val="00990D05"/>
    <w:rsid w:val="0099132A"/>
    <w:rsid w:val="0099139E"/>
    <w:rsid w:val="00991671"/>
    <w:rsid w:val="00991747"/>
    <w:rsid w:val="00991B21"/>
    <w:rsid w:val="00991EF1"/>
    <w:rsid w:val="009922A3"/>
    <w:rsid w:val="009922C4"/>
    <w:rsid w:val="00992E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7477"/>
    <w:rsid w:val="009A7FAF"/>
    <w:rsid w:val="009B1A3B"/>
    <w:rsid w:val="009B1DD0"/>
    <w:rsid w:val="009B215E"/>
    <w:rsid w:val="009B25BB"/>
    <w:rsid w:val="009B2916"/>
    <w:rsid w:val="009B294F"/>
    <w:rsid w:val="009B3155"/>
    <w:rsid w:val="009B31A1"/>
    <w:rsid w:val="009B32AB"/>
    <w:rsid w:val="009B36C7"/>
    <w:rsid w:val="009B40CD"/>
    <w:rsid w:val="009B4566"/>
    <w:rsid w:val="009B4F76"/>
    <w:rsid w:val="009B5481"/>
    <w:rsid w:val="009B5BBF"/>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229E"/>
    <w:rsid w:val="009E5074"/>
    <w:rsid w:val="009E51B9"/>
    <w:rsid w:val="009E66D3"/>
    <w:rsid w:val="009E67C9"/>
    <w:rsid w:val="009E7BA9"/>
    <w:rsid w:val="009F0CA8"/>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F70"/>
    <w:rsid w:val="00A002B0"/>
    <w:rsid w:val="00A00633"/>
    <w:rsid w:val="00A0067F"/>
    <w:rsid w:val="00A006CB"/>
    <w:rsid w:val="00A01A58"/>
    <w:rsid w:val="00A01DC7"/>
    <w:rsid w:val="00A02375"/>
    <w:rsid w:val="00A0245A"/>
    <w:rsid w:val="00A02581"/>
    <w:rsid w:val="00A0321E"/>
    <w:rsid w:val="00A039E6"/>
    <w:rsid w:val="00A03DE7"/>
    <w:rsid w:val="00A04A2F"/>
    <w:rsid w:val="00A04CBD"/>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17B6A"/>
    <w:rsid w:val="00A20399"/>
    <w:rsid w:val="00A203EF"/>
    <w:rsid w:val="00A204BC"/>
    <w:rsid w:val="00A208E8"/>
    <w:rsid w:val="00A20F7C"/>
    <w:rsid w:val="00A2176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419"/>
    <w:rsid w:val="00A3333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6E7"/>
    <w:rsid w:val="00A43037"/>
    <w:rsid w:val="00A4305D"/>
    <w:rsid w:val="00A43141"/>
    <w:rsid w:val="00A43830"/>
    <w:rsid w:val="00A43B6A"/>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2B92"/>
    <w:rsid w:val="00A52D21"/>
    <w:rsid w:val="00A53356"/>
    <w:rsid w:val="00A53676"/>
    <w:rsid w:val="00A543BE"/>
    <w:rsid w:val="00A54811"/>
    <w:rsid w:val="00A5533F"/>
    <w:rsid w:val="00A55C30"/>
    <w:rsid w:val="00A55C6D"/>
    <w:rsid w:val="00A56449"/>
    <w:rsid w:val="00A56784"/>
    <w:rsid w:val="00A574EA"/>
    <w:rsid w:val="00A6022D"/>
    <w:rsid w:val="00A61F81"/>
    <w:rsid w:val="00A6241B"/>
    <w:rsid w:val="00A62EC7"/>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865F7"/>
    <w:rsid w:val="00A90B19"/>
    <w:rsid w:val="00A90E8A"/>
    <w:rsid w:val="00A922D3"/>
    <w:rsid w:val="00A926F9"/>
    <w:rsid w:val="00A92A03"/>
    <w:rsid w:val="00A92DC2"/>
    <w:rsid w:val="00A94429"/>
    <w:rsid w:val="00A944E3"/>
    <w:rsid w:val="00A94545"/>
    <w:rsid w:val="00A9496D"/>
    <w:rsid w:val="00A95519"/>
    <w:rsid w:val="00A96CF5"/>
    <w:rsid w:val="00AA07E7"/>
    <w:rsid w:val="00AA0B8E"/>
    <w:rsid w:val="00AA1227"/>
    <w:rsid w:val="00AA13C8"/>
    <w:rsid w:val="00AA1A13"/>
    <w:rsid w:val="00AA27D7"/>
    <w:rsid w:val="00AA2A99"/>
    <w:rsid w:val="00AA356D"/>
    <w:rsid w:val="00AA374D"/>
    <w:rsid w:val="00AA4372"/>
    <w:rsid w:val="00AA44FF"/>
    <w:rsid w:val="00AA4B21"/>
    <w:rsid w:val="00AA5261"/>
    <w:rsid w:val="00AA6040"/>
    <w:rsid w:val="00AA65A5"/>
    <w:rsid w:val="00AA69CE"/>
    <w:rsid w:val="00AA77F6"/>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343"/>
    <w:rsid w:val="00AB6485"/>
    <w:rsid w:val="00AB6647"/>
    <w:rsid w:val="00AB6854"/>
    <w:rsid w:val="00AB6DE5"/>
    <w:rsid w:val="00AB71F1"/>
    <w:rsid w:val="00AB7A66"/>
    <w:rsid w:val="00AB7A84"/>
    <w:rsid w:val="00AB7B3C"/>
    <w:rsid w:val="00AC0BAA"/>
    <w:rsid w:val="00AC119A"/>
    <w:rsid w:val="00AC144B"/>
    <w:rsid w:val="00AC194B"/>
    <w:rsid w:val="00AC2008"/>
    <w:rsid w:val="00AC213C"/>
    <w:rsid w:val="00AC2238"/>
    <w:rsid w:val="00AC257A"/>
    <w:rsid w:val="00AC2801"/>
    <w:rsid w:val="00AC3567"/>
    <w:rsid w:val="00AC42F0"/>
    <w:rsid w:val="00AC43AE"/>
    <w:rsid w:val="00AC44F2"/>
    <w:rsid w:val="00AC56A1"/>
    <w:rsid w:val="00AC5F24"/>
    <w:rsid w:val="00AC6496"/>
    <w:rsid w:val="00AC6703"/>
    <w:rsid w:val="00AC72DF"/>
    <w:rsid w:val="00AC757C"/>
    <w:rsid w:val="00AC75E1"/>
    <w:rsid w:val="00AD0085"/>
    <w:rsid w:val="00AD0686"/>
    <w:rsid w:val="00AD0865"/>
    <w:rsid w:val="00AD0C31"/>
    <w:rsid w:val="00AD0DB8"/>
    <w:rsid w:val="00AD306B"/>
    <w:rsid w:val="00AD36D2"/>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3CC"/>
    <w:rsid w:val="00AE2580"/>
    <w:rsid w:val="00AE296D"/>
    <w:rsid w:val="00AE2FD4"/>
    <w:rsid w:val="00AE304E"/>
    <w:rsid w:val="00AE4EB6"/>
    <w:rsid w:val="00AE5894"/>
    <w:rsid w:val="00AE60E6"/>
    <w:rsid w:val="00AE6823"/>
    <w:rsid w:val="00AE7977"/>
    <w:rsid w:val="00AE7B99"/>
    <w:rsid w:val="00AF04AA"/>
    <w:rsid w:val="00AF059D"/>
    <w:rsid w:val="00AF0AFE"/>
    <w:rsid w:val="00AF165A"/>
    <w:rsid w:val="00AF1795"/>
    <w:rsid w:val="00AF1915"/>
    <w:rsid w:val="00AF2ABB"/>
    <w:rsid w:val="00AF316A"/>
    <w:rsid w:val="00AF32EF"/>
    <w:rsid w:val="00AF3E8A"/>
    <w:rsid w:val="00AF4CBD"/>
    <w:rsid w:val="00AF4D36"/>
    <w:rsid w:val="00AF5FEA"/>
    <w:rsid w:val="00AF61EA"/>
    <w:rsid w:val="00AF626B"/>
    <w:rsid w:val="00AF6274"/>
    <w:rsid w:val="00AF6770"/>
    <w:rsid w:val="00AF69E2"/>
    <w:rsid w:val="00AF6C25"/>
    <w:rsid w:val="00AF71CB"/>
    <w:rsid w:val="00AF72E7"/>
    <w:rsid w:val="00AF7768"/>
    <w:rsid w:val="00AF7B82"/>
    <w:rsid w:val="00AF7EC5"/>
    <w:rsid w:val="00B00828"/>
    <w:rsid w:val="00B008DA"/>
    <w:rsid w:val="00B00B90"/>
    <w:rsid w:val="00B0130D"/>
    <w:rsid w:val="00B01A2F"/>
    <w:rsid w:val="00B01F8F"/>
    <w:rsid w:val="00B023B5"/>
    <w:rsid w:val="00B02BA2"/>
    <w:rsid w:val="00B03EF3"/>
    <w:rsid w:val="00B04104"/>
    <w:rsid w:val="00B04A38"/>
    <w:rsid w:val="00B04CEC"/>
    <w:rsid w:val="00B04DA5"/>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56C"/>
    <w:rsid w:val="00B1392C"/>
    <w:rsid w:val="00B13AFB"/>
    <w:rsid w:val="00B1407C"/>
    <w:rsid w:val="00B1437E"/>
    <w:rsid w:val="00B1637C"/>
    <w:rsid w:val="00B169FC"/>
    <w:rsid w:val="00B16AA2"/>
    <w:rsid w:val="00B16C93"/>
    <w:rsid w:val="00B1747B"/>
    <w:rsid w:val="00B17683"/>
    <w:rsid w:val="00B17F46"/>
    <w:rsid w:val="00B20CAF"/>
    <w:rsid w:val="00B217F3"/>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2BC"/>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492"/>
    <w:rsid w:val="00B35CE8"/>
    <w:rsid w:val="00B368D3"/>
    <w:rsid w:val="00B376C0"/>
    <w:rsid w:val="00B377B6"/>
    <w:rsid w:val="00B3792B"/>
    <w:rsid w:val="00B37D51"/>
    <w:rsid w:val="00B37EAF"/>
    <w:rsid w:val="00B402EF"/>
    <w:rsid w:val="00B40383"/>
    <w:rsid w:val="00B4093F"/>
    <w:rsid w:val="00B422CA"/>
    <w:rsid w:val="00B42504"/>
    <w:rsid w:val="00B42640"/>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4B7"/>
    <w:rsid w:val="00B50737"/>
    <w:rsid w:val="00B50F67"/>
    <w:rsid w:val="00B51983"/>
    <w:rsid w:val="00B51C13"/>
    <w:rsid w:val="00B51E58"/>
    <w:rsid w:val="00B51F82"/>
    <w:rsid w:val="00B52257"/>
    <w:rsid w:val="00B53429"/>
    <w:rsid w:val="00B539C3"/>
    <w:rsid w:val="00B53E0A"/>
    <w:rsid w:val="00B5407A"/>
    <w:rsid w:val="00B54859"/>
    <w:rsid w:val="00B54A6B"/>
    <w:rsid w:val="00B550CA"/>
    <w:rsid w:val="00B553CF"/>
    <w:rsid w:val="00B55726"/>
    <w:rsid w:val="00B55D43"/>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954"/>
    <w:rsid w:val="00B73B98"/>
    <w:rsid w:val="00B73DC0"/>
    <w:rsid w:val="00B73DD7"/>
    <w:rsid w:val="00B748F3"/>
    <w:rsid w:val="00B74DCC"/>
    <w:rsid w:val="00B75139"/>
    <w:rsid w:val="00B751CA"/>
    <w:rsid w:val="00B75245"/>
    <w:rsid w:val="00B75554"/>
    <w:rsid w:val="00B759ED"/>
    <w:rsid w:val="00B760B0"/>
    <w:rsid w:val="00B7688B"/>
    <w:rsid w:val="00B769EA"/>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7410"/>
    <w:rsid w:val="00B87813"/>
    <w:rsid w:val="00B87A43"/>
    <w:rsid w:val="00B902ED"/>
    <w:rsid w:val="00B9089B"/>
    <w:rsid w:val="00B90BDC"/>
    <w:rsid w:val="00B91A60"/>
    <w:rsid w:val="00B9344A"/>
    <w:rsid w:val="00B940E3"/>
    <w:rsid w:val="00B95008"/>
    <w:rsid w:val="00B95157"/>
    <w:rsid w:val="00B95268"/>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21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1107"/>
    <w:rsid w:val="00BC211C"/>
    <w:rsid w:val="00BC229C"/>
    <w:rsid w:val="00BC287A"/>
    <w:rsid w:val="00BC337F"/>
    <w:rsid w:val="00BC34E6"/>
    <w:rsid w:val="00BC3B5D"/>
    <w:rsid w:val="00BC3E12"/>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A9F"/>
    <w:rsid w:val="00BD2FE4"/>
    <w:rsid w:val="00BD321B"/>
    <w:rsid w:val="00BD34BB"/>
    <w:rsid w:val="00BD391A"/>
    <w:rsid w:val="00BD3A38"/>
    <w:rsid w:val="00BD41F2"/>
    <w:rsid w:val="00BD44BC"/>
    <w:rsid w:val="00BD512E"/>
    <w:rsid w:val="00BD513B"/>
    <w:rsid w:val="00BD5D00"/>
    <w:rsid w:val="00BD6639"/>
    <w:rsid w:val="00BD681F"/>
    <w:rsid w:val="00BD6833"/>
    <w:rsid w:val="00BD70F4"/>
    <w:rsid w:val="00BD78E2"/>
    <w:rsid w:val="00BD7AC4"/>
    <w:rsid w:val="00BE077A"/>
    <w:rsid w:val="00BE1397"/>
    <w:rsid w:val="00BE16FE"/>
    <w:rsid w:val="00BE18ED"/>
    <w:rsid w:val="00BE1DC3"/>
    <w:rsid w:val="00BE1F0E"/>
    <w:rsid w:val="00BE34F7"/>
    <w:rsid w:val="00BE37D3"/>
    <w:rsid w:val="00BE3E7D"/>
    <w:rsid w:val="00BE3FEB"/>
    <w:rsid w:val="00BE4B02"/>
    <w:rsid w:val="00BE4C5D"/>
    <w:rsid w:val="00BE4E69"/>
    <w:rsid w:val="00BE506F"/>
    <w:rsid w:val="00BE560D"/>
    <w:rsid w:val="00BE7233"/>
    <w:rsid w:val="00BE7318"/>
    <w:rsid w:val="00BF0138"/>
    <w:rsid w:val="00BF06AC"/>
    <w:rsid w:val="00BF0A49"/>
    <w:rsid w:val="00BF0DA3"/>
    <w:rsid w:val="00BF0DE7"/>
    <w:rsid w:val="00BF14D7"/>
    <w:rsid w:val="00BF150D"/>
    <w:rsid w:val="00BF1A74"/>
    <w:rsid w:val="00BF1DCB"/>
    <w:rsid w:val="00BF27D3"/>
    <w:rsid w:val="00BF3386"/>
    <w:rsid w:val="00BF3479"/>
    <w:rsid w:val="00BF3630"/>
    <w:rsid w:val="00BF3A63"/>
    <w:rsid w:val="00BF410D"/>
    <w:rsid w:val="00BF4402"/>
    <w:rsid w:val="00BF4687"/>
    <w:rsid w:val="00BF5881"/>
    <w:rsid w:val="00BF6178"/>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226"/>
    <w:rsid w:val="00C10728"/>
    <w:rsid w:val="00C10A9B"/>
    <w:rsid w:val="00C11630"/>
    <w:rsid w:val="00C11774"/>
    <w:rsid w:val="00C1180A"/>
    <w:rsid w:val="00C12096"/>
    <w:rsid w:val="00C1235A"/>
    <w:rsid w:val="00C1259A"/>
    <w:rsid w:val="00C1261A"/>
    <w:rsid w:val="00C12A15"/>
    <w:rsid w:val="00C1388F"/>
    <w:rsid w:val="00C14036"/>
    <w:rsid w:val="00C1463C"/>
    <w:rsid w:val="00C15310"/>
    <w:rsid w:val="00C15A0E"/>
    <w:rsid w:val="00C15AF6"/>
    <w:rsid w:val="00C168A7"/>
    <w:rsid w:val="00C16D39"/>
    <w:rsid w:val="00C17F41"/>
    <w:rsid w:val="00C2039F"/>
    <w:rsid w:val="00C20501"/>
    <w:rsid w:val="00C20738"/>
    <w:rsid w:val="00C20A2D"/>
    <w:rsid w:val="00C20CF4"/>
    <w:rsid w:val="00C218E8"/>
    <w:rsid w:val="00C23C1A"/>
    <w:rsid w:val="00C24825"/>
    <w:rsid w:val="00C2528E"/>
    <w:rsid w:val="00C2624E"/>
    <w:rsid w:val="00C2625E"/>
    <w:rsid w:val="00C2741F"/>
    <w:rsid w:val="00C27D54"/>
    <w:rsid w:val="00C27E0E"/>
    <w:rsid w:val="00C302EB"/>
    <w:rsid w:val="00C309F6"/>
    <w:rsid w:val="00C30DD8"/>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10B"/>
    <w:rsid w:val="00C376EF"/>
    <w:rsid w:val="00C378F3"/>
    <w:rsid w:val="00C405B5"/>
    <w:rsid w:val="00C40B30"/>
    <w:rsid w:val="00C40F20"/>
    <w:rsid w:val="00C423A0"/>
    <w:rsid w:val="00C439F7"/>
    <w:rsid w:val="00C43B36"/>
    <w:rsid w:val="00C44A6E"/>
    <w:rsid w:val="00C44D8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41D8"/>
    <w:rsid w:val="00C74745"/>
    <w:rsid w:val="00C74CBC"/>
    <w:rsid w:val="00C74CBF"/>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1261"/>
    <w:rsid w:val="00C92E12"/>
    <w:rsid w:val="00C93022"/>
    <w:rsid w:val="00C932A9"/>
    <w:rsid w:val="00C93429"/>
    <w:rsid w:val="00C943E4"/>
    <w:rsid w:val="00C94C2A"/>
    <w:rsid w:val="00C95228"/>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CF3"/>
    <w:rsid w:val="00CB1E8D"/>
    <w:rsid w:val="00CB26CC"/>
    <w:rsid w:val="00CB3083"/>
    <w:rsid w:val="00CB36A0"/>
    <w:rsid w:val="00CB3D51"/>
    <w:rsid w:val="00CB415F"/>
    <w:rsid w:val="00CB4B85"/>
    <w:rsid w:val="00CB5573"/>
    <w:rsid w:val="00CB5EA1"/>
    <w:rsid w:val="00CB60AA"/>
    <w:rsid w:val="00CB64FC"/>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A5"/>
    <w:rsid w:val="00CC7AFD"/>
    <w:rsid w:val="00CD01F9"/>
    <w:rsid w:val="00CD0F5E"/>
    <w:rsid w:val="00CD124B"/>
    <w:rsid w:val="00CD15F2"/>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10DF"/>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423D"/>
    <w:rsid w:val="00CF43E5"/>
    <w:rsid w:val="00CF517A"/>
    <w:rsid w:val="00CF5318"/>
    <w:rsid w:val="00CF5FAC"/>
    <w:rsid w:val="00CF6344"/>
    <w:rsid w:val="00CF69EA"/>
    <w:rsid w:val="00CF6E7A"/>
    <w:rsid w:val="00CF744E"/>
    <w:rsid w:val="00CF7DF9"/>
    <w:rsid w:val="00CF7E64"/>
    <w:rsid w:val="00D0024D"/>
    <w:rsid w:val="00D0027C"/>
    <w:rsid w:val="00D006AD"/>
    <w:rsid w:val="00D01485"/>
    <w:rsid w:val="00D01BA3"/>
    <w:rsid w:val="00D01BFC"/>
    <w:rsid w:val="00D02C7A"/>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C90"/>
    <w:rsid w:val="00D12D12"/>
    <w:rsid w:val="00D13A3B"/>
    <w:rsid w:val="00D13FC7"/>
    <w:rsid w:val="00D140D9"/>
    <w:rsid w:val="00D14247"/>
    <w:rsid w:val="00D1454F"/>
    <w:rsid w:val="00D14F8B"/>
    <w:rsid w:val="00D15284"/>
    <w:rsid w:val="00D156C0"/>
    <w:rsid w:val="00D1621A"/>
    <w:rsid w:val="00D16279"/>
    <w:rsid w:val="00D16871"/>
    <w:rsid w:val="00D16876"/>
    <w:rsid w:val="00D16CCE"/>
    <w:rsid w:val="00D16F8E"/>
    <w:rsid w:val="00D1710E"/>
    <w:rsid w:val="00D17D51"/>
    <w:rsid w:val="00D17E64"/>
    <w:rsid w:val="00D17FF4"/>
    <w:rsid w:val="00D206E3"/>
    <w:rsid w:val="00D20968"/>
    <w:rsid w:val="00D2098D"/>
    <w:rsid w:val="00D20A37"/>
    <w:rsid w:val="00D20CB6"/>
    <w:rsid w:val="00D210BF"/>
    <w:rsid w:val="00D21B56"/>
    <w:rsid w:val="00D22878"/>
    <w:rsid w:val="00D23B4B"/>
    <w:rsid w:val="00D23C5B"/>
    <w:rsid w:val="00D24C2C"/>
    <w:rsid w:val="00D250E9"/>
    <w:rsid w:val="00D25181"/>
    <w:rsid w:val="00D2542B"/>
    <w:rsid w:val="00D254F9"/>
    <w:rsid w:val="00D25C84"/>
    <w:rsid w:val="00D25C96"/>
    <w:rsid w:val="00D27034"/>
    <w:rsid w:val="00D2706D"/>
    <w:rsid w:val="00D27155"/>
    <w:rsid w:val="00D27469"/>
    <w:rsid w:val="00D2751C"/>
    <w:rsid w:val="00D2772F"/>
    <w:rsid w:val="00D27873"/>
    <w:rsid w:val="00D302EF"/>
    <w:rsid w:val="00D30504"/>
    <w:rsid w:val="00D30CA3"/>
    <w:rsid w:val="00D30D42"/>
    <w:rsid w:val="00D30DA2"/>
    <w:rsid w:val="00D31151"/>
    <w:rsid w:val="00D316F2"/>
    <w:rsid w:val="00D31716"/>
    <w:rsid w:val="00D31C1C"/>
    <w:rsid w:val="00D32782"/>
    <w:rsid w:val="00D32BDF"/>
    <w:rsid w:val="00D32C58"/>
    <w:rsid w:val="00D33DFE"/>
    <w:rsid w:val="00D34216"/>
    <w:rsid w:val="00D34252"/>
    <w:rsid w:val="00D3459A"/>
    <w:rsid w:val="00D349EB"/>
    <w:rsid w:val="00D34CFC"/>
    <w:rsid w:val="00D3539E"/>
    <w:rsid w:val="00D357D9"/>
    <w:rsid w:val="00D368B5"/>
    <w:rsid w:val="00D36BCB"/>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40B"/>
    <w:rsid w:val="00D6716F"/>
    <w:rsid w:val="00D67431"/>
    <w:rsid w:val="00D678DF"/>
    <w:rsid w:val="00D7026E"/>
    <w:rsid w:val="00D7099C"/>
    <w:rsid w:val="00D70A35"/>
    <w:rsid w:val="00D70F6D"/>
    <w:rsid w:val="00D71B7E"/>
    <w:rsid w:val="00D728DA"/>
    <w:rsid w:val="00D72A4C"/>
    <w:rsid w:val="00D72EF6"/>
    <w:rsid w:val="00D73DDF"/>
    <w:rsid w:val="00D74BD9"/>
    <w:rsid w:val="00D75B64"/>
    <w:rsid w:val="00D76AFD"/>
    <w:rsid w:val="00D76BFA"/>
    <w:rsid w:val="00D76C53"/>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0AF"/>
    <w:rsid w:val="00D86366"/>
    <w:rsid w:val="00D86B26"/>
    <w:rsid w:val="00D86B39"/>
    <w:rsid w:val="00D8708A"/>
    <w:rsid w:val="00D87DE1"/>
    <w:rsid w:val="00D90BB9"/>
    <w:rsid w:val="00D918A9"/>
    <w:rsid w:val="00D91B30"/>
    <w:rsid w:val="00D91C32"/>
    <w:rsid w:val="00D91C63"/>
    <w:rsid w:val="00D91EA6"/>
    <w:rsid w:val="00D922C6"/>
    <w:rsid w:val="00D92582"/>
    <w:rsid w:val="00D936A9"/>
    <w:rsid w:val="00D93A9B"/>
    <w:rsid w:val="00D94719"/>
    <w:rsid w:val="00D95212"/>
    <w:rsid w:val="00D9587B"/>
    <w:rsid w:val="00D96848"/>
    <w:rsid w:val="00D96854"/>
    <w:rsid w:val="00DA000B"/>
    <w:rsid w:val="00DA00B2"/>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B29D4"/>
    <w:rsid w:val="00DB2A0F"/>
    <w:rsid w:val="00DB2BBA"/>
    <w:rsid w:val="00DB3E2F"/>
    <w:rsid w:val="00DB472F"/>
    <w:rsid w:val="00DB55C5"/>
    <w:rsid w:val="00DB5A1E"/>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664"/>
    <w:rsid w:val="00DD0983"/>
    <w:rsid w:val="00DD13F7"/>
    <w:rsid w:val="00DD15C9"/>
    <w:rsid w:val="00DD1A9E"/>
    <w:rsid w:val="00DD203A"/>
    <w:rsid w:val="00DD2AF6"/>
    <w:rsid w:val="00DD32FA"/>
    <w:rsid w:val="00DD33B1"/>
    <w:rsid w:val="00DD3D1B"/>
    <w:rsid w:val="00DD5270"/>
    <w:rsid w:val="00DD52DA"/>
    <w:rsid w:val="00DD5BCF"/>
    <w:rsid w:val="00DD5F48"/>
    <w:rsid w:val="00DD7998"/>
    <w:rsid w:val="00DD7E37"/>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A54"/>
    <w:rsid w:val="00DF1AE1"/>
    <w:rsid w:val="00DF1BC0"/>
    <w:rsid w:val="00DF1FA2"/>
    <w:rsid w:val="00DF242E"/>
    <w:rsid w:val="00DF2C93"/>
    <w:rsid w:val="00DF43DB"/>
    <w:rsid w:val="00DF4BD0"/>
    <w:rsid w:val="00DF4E78"/>
    <w:rsid w:val="00DF5213"/>
    <w:rsid w:val="00DF5556"/>
    <w:rsid w:val="00DF56A7"/>
    <w:rsid w:val="00DF59EF"/>
    <w:rsid w:val="00DF5E46"/>
    <w:rsid w:val="00DF744F"/>
    <w:rsid w:val="00DF7B20"/>
    <w:rsid w:val="00DF7B96"/>
    <w:rsid w:val="00DF7F49"/>
    <w:rsid w:val="00E000BB"/>
    <w:rsid w:val="00E000D6"/>
    <w:rsid w:val="00E006C3"/>
    <w:rsid w:val="00E00BAA"/>
    <w:rsid w:val="00E01EFA"/>
    <w:rsid w:val="00E02398"/>
    <w:rsid w:val="00E02834"/>
    <w:rsid w:val="00E02DC9"/>
    <w:rsid w:val="00E038F3"/>
    <w:rsid w:val="00E03CEF"/>
    <w:rsid w:val="00E042B6"/>
    <w:rsid w:val="00E050F6"/>
    <w:rsid w:val="00E063C9"/>
    <w:rsid w:val="00E06B8A"/>
    <w:rsid w:val="00E06E7A"/>
    <w:rsid w:val="00E0756A"/>
    <w:rsid w:val="00E1093B"/>
    <w:rsid w:val="00E10F53"/>
    <w:rsid w:val="00E11E5C"/>
    <w:rsid w:val="00E12649"/>
    <w:rsid w:val="00E126F6"/>
    <w:rsid w:val="00E12775"/>
    <w:rsid w:val="00E12F25"/>
    <w:rsid w:val="00E12F46"/>
    <w:rsid w:val="00E13460"/>
    <w:rsid w:val="00E13674"/>
    <w:rsid w:val="00E142F3"/>
    <w:rsid w:val="00E14F2A"/>
    <w:rsid w:val="00E17437"/>
    <w:rsid w:val="00E1764B"/>
    <w:rsid w:val="00E17C58"/>
    <w:rsid w:val="00E2051D"/>
    <w:rsid w:val="00E208D0"/>
    <w:rsid w:val="00E20ADA"/>
    <w:rsid w:val="00E22501"/>
    <w:rsid w:val="00E2251E"/>
    <w:rsid w:val="00E2333E"/>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3AE2"/>
    <w:rsid w:val="00E34483"/>
    <w:rsid w:val="00E34941"/>
    <w:rsid w:val="00E358FB"/>
    <w:rsid w:val="00E35A67"/>
    <w:rsid w:val="00E36166"/>
    <w:rsid w:val="00E36EB2"/>
    <w:rsid w:val="00E371E2"/>
    <w:rsid w:val="00E37D4B"/>
    <w:rsid w:val="00E4001C"/>
    <w:rsid w:val="00E40A0E"/>
    <w:rsid w:val="00E411D2"/>
    <w:rsid w:val="00E418E0"/>
    <w:rsid w:val="00E41E41"/>
    <w:rsid w:val="00E41E93"/>
    <w:rsid w:val="00E41E98"/>
    <w:rsid w:val="00E41EB3"/>
    <w:rsid w:val="00E41F6E"/>
    <w:rsid w:val="00E423F0"/>
    <w:rsid w:val="00E439FD"/>
    <w:rsid w:val="00E44A86"/>
    <w:rsid w:val="00E45601"/>
    <w:rsid w:val="00E45737"/>
    <w:rsid w:val="00E45E53"/>
    <w:rsid w:val="00E46512"/>
    <w:rsid w:val="00E46540"/>
    <w:rsid w:val="00E466FD"/>
    <w:rsid w:val="00E47110"/>
    <w:rsid w:val="00E477CF"/>
    <w:rsid w:val="00E50A2B"/>
    <w:rsid w:val="00E50BD2"/>
    <w:rsid w:val="00E50E31"/>
    <w:rsid w:val="00E50E46"/>
    <w:rsid w:val="00E515BC"/>
    <w:rsid w:val="00E517BF"/>
    <w:rsid w:val="00E51806"/>
    <w:rsid w:val="00E51D26"/>
    <w:rsid w:val="00E52164"/>
    <w:rsid w:val="00E530FF"/>
    <w:rsid w:val="00E543DF"/>
    <w:rsid w:val="00E54520"/>
    <w:rsid w:val="00E54929"/>
    <w:rsid w:val="00E54CBF"/>
    <w:rsid w:val="00E54FAC"/>
    <w:rsid w:val="00E569FA"/>
    <w:rsid w:val="00E56B41"/>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360E"/>
    <w:rsid w:val="00E638AA"/>
    <w:rsid w:val="00E640B2"/>
    <w:rsid w:val="00E648DA"/>
    <w:rsid w:val="00E64904"/>
    <w:rsid w:val="00E65F22"/>
    <w:rsid w:val="00E65F36"/>
    <w:rsid w:val="00E66751"/>
    <w:rsid w:val="00E67287"/>
    <w:rsid w:val="00E709F8"/>
    <w:rsid w:val="00E70DA3"/>
    <w:rsid w:val="00E7133B"/>
    <w:rsid w:val="00E71CDB"/>
    <w:rsid w:val="00E722C5"/>
    <w:rsid w:val="00E728D9"/>
    <w:rsid w:val="00E72F52"/>
    <w:rsid w:val="00E734F4"/>
    <w:rsid w:val="00E7368A"/>
    <w:rsid w:val="00E73776"/>
    <w:rsid w:val="00E73814"/>
    <w:rsid w:val="00E73C85"/>
    <w:rsid w:val="00E73CEA"/>
    <w:rsid w:val="00E7430D"/>
    <w:rsid w:val="00E744A5"/>
    <w:rsid w:val="00E76073"/>
    <w:rsid w:val="00E76CA7"/>
    <w:rsid w:val="00E773D9"/>
    <w:rsid w:val="00E7767A"/>
    <w:rsid w:val="00E77988"/>
    <w:rsid w:val="00E77C83"/>
    <w:rsid w:val="00E8004B"/>
    <w:rsid w:val="00E80C0E"/>
    <w:rsid w:val="00E813B0"/>
    <w:rsid w:val="00E818A3"/>
    <w:rsid w:val="00E819DB"/>
    <w:rsid w:val="00E824F8"/>
    <w:rsid w:val="00E833D3"/>
    <w:rsid w:val="00E83869"/>
    <w:rsid w:val="00E83C40"/>
    <w:rsid w:val="00E83CF3"/>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4C4C"/>
    <w:rsid w:val="00E95CE1"/>
    <w:rsid w:val="00E95E17"/>
    <w:rsid w:val="00E96475"/>
    <w:rsid w:val="00E97178"/>
    <w:rsid w:val="00E97930"/>
    <w:rsid w:val="00E97B7D"/>
    <w:rsid w:val="00EA0220"/>
    <w:rsid w:val="00EA03C3"/>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C77"/>
    <w:rsid w:val="00EA7283"/>
    <w:rsid w:val="00EB02E6"/>
    <w:rsid w:val="00EB04FA"/>
    <w:rsid w:val="00EB07E6"/>
    <w:rsid w:val="00EB08BC"/>
    <w:rsid w:val="00EB09A8"/>
    <w:rsid w:val="00EB0B69"/>
    <w:rsid w:val="00EB2B83"/>
    <w:rsid w:val="00EB3346"/>
    <w:rsid w:val="00EB354F"/>
    <w:rsid w:val="00EB420A"/>
    <w:rsid w:val="00EB456C"/>
    <w:rsid w:val="00EB6CFB"/>
    <w:rsid w:val="00EB7C02"/>
    <w:rsid w:val="00EB7D24"/>
    <w:rsid w:val="00EC0625"/>
    <w:rsid w:val="00EC0F5D"/>
    <w:rsid w:val="00EC1525"/>
    <w:rsid w:val="00EC162B"/>
    <w:rsid w:val="00EC1943"/>
    <w:rsid w:val="00EC2195"/>
    <w:rsid w:val="00EC364F"/>
    <w:rsid w:val="00EC423E"/>
    <w:rsid w:val="00EC4C53"/>
    <w:rsid w:val="00EC534F"/>
    <w:rsid w:val="00EC5B58"/>
    <w:rsid w:val="00EC5BE1"/>
    <w:rsid w:val="00EC6018"/>
    <w:rsid w:val="00EC66E9"/>
    <w:rsid w:val="00EC758D"/>
    <w:rsid w:val="00EC784B"/>
    <w:rsid w:val="00EC7D91"/>
    <w:rsid w:val="00ED01BC"/>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6DCA"/>
    <w:rsid w:val="00ED7386"/>
    <w:rsid w:val="00ED767B"/>
    <w:rsid w:val="00EE0802"/>
    <w:rsid w:val="00EE0E58"/>
    <w:rsid w:val="00EE1694"/>
    <w:rsid w:val="00EE1EDC"/>
    <w:rsid w:val="00EE270B"/>
    <w:rsid w:val="00EE30B2"/>
    <w:rsid w:val="00EE38FD"/>
    <w:rsid w:val="00EE3F6A"/>
    <w:rsid w:val="00EE48EF"/>
    <w:rsid w:val="00EE65F3"/>
    <w:rsid w:val="00EE69FE"/>
    <w:rsid w:val="00EE6C3C"/>
    <w:rsid w:val="00EE70B0"/>
    <w:rsid w:val="00EE7334"/>
    <w:rsid w:val="00EE7418"/>
    <w:rsid w:val="00EE7F45"/>
    <w:rsid w:val="00EF1DF2"/>
    <w:rsid w:val="00EF25AF"/>
    <w:rsid w:val="00EF323A"/>
    <w:rsid w:val="00EF3543"/>
    <w:rsid w:val="00EF35F3"/>
    <w:rsid w:val="00EF3751"/>
    <w:rsid w:val="00EF41AA"/>
    <w:rsid w:val="00EF51E4"/>
    <w:rsid w:val="00EF5CFE"/>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7B5"/>
    <w:rsid w:val="00F05986"/>
    <w:rsid w:val="00F069BC"/>
    <w:rsid w:val="00F07156"/>
    <w:rsid w:val="00F072A3"/>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5C7B"/>
    <w:rsid w:val="00F16980"/>
    <w:rsid w:val="00F20771"/>
    <w:rsid w:val="00F20D7D"/>
    <w:rsid w:val="00F20D9A"/>
    <w:rsid w:val="00F20E40"/>
    <w:rsid w:val="00F20F45"/>
    <w:rsid w:val="00F21015"/>
    <w:rsid w:val="00F21083"/>
    <w:rsid w:val="00F21474"/>
    <w:rsid w:val="00F214CE"/>
    <w:rsid w:val="00F21B42"/>
    <w:rsid w:val="00F23DCF"/>
    <w:rsid w:val="00F24051"/>
    <w:rsid w:val="00F240BB"/>
    <w:rsid w:val="00F253CE"/>
    <w:rsid w:val="00F26467"/>
    <w:rsid w:val="00F2778C"/>
    <w:rsid w:val="00F278AF"/>
    <w:rsid w:val="00F27DE8"/>
    <w:rsid w:val="00F27E9F"/>
    <w:rsid w:val="00F30F9E"/>
    <w:rsid w:val="00F31654"/>
    <w:rsid w:val="00F32AF9"/>
    <w:rsid w:val="00F3369B"/>
    <w:rsid w:val="00F3371A"/>
    <w:rsid w:val="00F338F7"/>
    <w:rsid w:val="00F33AF3"/>
    <w:rsid w:val="00F33E12"/>
    <w:rsid w:val="00F33F1F"/>
    <w:rsid w:val="00F3427C"/>
    <w:rsid w:val="00F34414"/>
    <w:rsid w:val="00F3479C"/>
    <w:rsid w:val="00F358F5"/>
    <w:rsid w:val="00F359DB"/>
    <w:rsid w:val="00F361A3"/>
    <w:rsid w:val="00F36408"/>
    <w:rsid w:val="00F3644E"/>
    <w:rsid w:val="00F36DC2"/>
    <w:rsid w:val="00F36F92"/>
    <w:rsid w:val="00F372EA"/>
    <w:rsid w:val="00F4092B"/>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5200"/>
    <w:rsid w:val="00F557B5"/>
    <w:rsid w:val="00F55A74"/>
    <w:rsid w:val="00F55F97"/>
    <w:rsid w:val="00F56ED4"/>
    <w:rsid w:val="00F57F34"/>
    <w:rsid w:val="00F60ACE"/>
    <w:rsid w:val="00F60F62"/>
    <w:rsid w:val="00F612D6"/>
    <w:rsid w:val="00F613A6"/>
    <w:rsid w:val="00F613A7"/>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CC8"/>
    <w:rsid w:val="00F72F94"/>
    <w:rsid w:val="00F738E3"/>
    <w:rsid w:val="00F73B2E"/>
    <w:rsid w:val="00F73CC1"/>
    <w:rsid w:val="00F7421B"/>
    <w:rsid w:val="00F74B5C"/>
    <w:rsid w:val="00F7552D"/>
    <w:rsid w:val="00F75715"/>
    <w:rsid w:val="00F7587A"/>
    <w:rsid w:val="00F75BC6"/>
    <w:rsid w:val="00F75CFD"/>
    <w:rsid w:val="00F75F0E"/>
    <w:rsid w:val="00F75FC5"/>
    <w:rsid w:val="00F762D5"/>
    <w:rsid w:val="00F763A5"/>
    <w:rsid w:val="00F76DF7"/>
    <w:rsid w:val="00F7717A"/>
    <w:rsid w:val="00F779AE"/>
    <w:rsid w:val="00F77A33"/>
    <w:rsid w:val="00F8079D"/>
    <w:rsid w:val="00F80BFF"/>
    <w:rsid w:val="00F820AA"/>
    <w:rsid w:val="00F8287A"/>
    <w:rsid w:val="00F83929"/>
    <w:rsid w:val="00F84E1D"/>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724"/>
    <w:rsid w:val="00F970F6"/>
    <w:rsid w:val="00FA067D"/>
    <w:rsid w:val="00FA1F01"/>
    <w:rsid w:val="00FA231F"/>
    <w:rsid w:val="00FA234A"/>
    <w:rsid w:val="00FA245B"/>
    <w:rsid w:val="00FA4DDF"/>
    <w:rsid w:val="00FA4EDE"/>
    <w:rsid w:val="00FA5523"/>
    <w:rsid w:val="00FA581C"/>
    <w:rsid w:val="00FA5ABD"/>
    <w:rsid w:val="00FA5B43"/>
    <w:rsid w:val="00FA5BF3"/>
    <w:rsid w:val="00FA5C08"/>
    <w:rsid w:val="00FA68EF"/>
    <w:rsid w:val="00FA6E7A"/>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0658"/>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445"/>
    <w:rsid w:val="00FC7670"/>
    <w:rsid w:val="00FC7700"/>
    <w:rsid w:val="00FC7BBE"/>
    <w:rsid w:val="00FC7F18"/>
    <w:rsid w:val="00FD0AB9"/>
    <w:rsid w:val="00FD0F47"/>
    <w:rsid w:val="00FD0F94"/>
    <w:rsid w:val="00FD136F"/>
    <w:rsid w:val="00FD13A6"/>
    <w:rsid w:val="00FD1A22"/>
    <w:rsid w:val="00FD1D1E"/>
    <w:rsid w:val="00FD1E62"/>
    <w:rsid w:val="00FD20A0"/>
    <w:rsid w:val="00FD2194"/>
    <w:rsid w:val="00FD2758"/>
    <w:rsid w:val="00FD364D"/>
    <w:rsid w:val="00FD36C3"/>
    <w:rsid w:val="00FD37EE"/>
    <w:rsid w:val="00FD37F7"/>
    <w:rsid w:val="00FD4E7C"/>
    <w:rsid w:val="00FD5196"/>
    <w:rsid w:val="00FD5418"/>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E7C24"/>
    <w:rsid w:val="00FF0079"/>
    <w:rsid w:val="00FF0D2D"/>
    <w:rsid w:val="00FF13C0"/>
    <w:rsid w:val="00FF14AE"/>
    <w:rsid w:val="00FF1818"/>
    <w:rsid w:val="00FF2257"/>
    <w:rsid w:val="00FF2832"/>
    <w:rsid w:val="00FF2C6D"/>
    <w:rsid w:val="00FF2E04"/>
    <w:rsid w:val="00FF33A2"/>
    <w:rsid w:val="00FF3D92"/>
    <w:rsid w:val="00FF69B6"/>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8F4271"/>
    <w:rsid w:val="19A02DAE"/>
    <w:rsid w:val="19C041EF"/>
    <w:rsid w:val="1A8341FD"/>
    <w:rsid w:val="1AD51017"/>
    <w:rsid w:val="1B446C49"/>
    <w:rsid w:val="1BD45386"/>
    <w:rsid w:val="1CC11438"/>
    <w:rsid w:val="1CE526E3"/>
    <w:rsid w:val="1D96126E"/>
    <w:rsid w:val="1E857F5E"/>
    <w:rsid w:val="1E871DFC"/>
    <w:rsid w:val="1EC10791"/>
    <w:rsid w:val="20F075AA"/>
    <w:rsid w:val="257B5704"/>
    <w:rsid w:val="26A92FC0"/>
    <w:rsid w:val="26DC5A27"/>
    <w:rsid w:val="272B6B3D"/>
    <w:rsid w:val="278438D4"/>
    <w:rsid w:val="28731E29"/>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254DE6"/>
    <w:rsid w:val="3A637A6F"/>
    <w:rsid w:val="3A725C1A"/>
    <w:rsid w:val="3A9C2F14"/>
    <w:rsid w:val="3B0844E4"/>
    <w:rsid w:val="3BCB2313"/>
    <w:rsid w:val="3BF72C0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23835A3"/>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0E6085"/>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658"/>
    <w:pPr>
      <w:widowControl w:val="0"/>
      <w:jc w:val="both"/>
    </w:pPr>
    <w:rPr>
      <w:kern w:val="2"/>
      <w:sz w:val="21"/>
      <w:szCs w:val="22"/>
    </w:rPr>
  </w:style>
  <w:style w:type="paragraph" w:styleId="1">
    <w:name w:val="heading 1"/>
    <w:basedOn w:val="a"/>
    <w:next w:val="a"/>
    <w:link w:val="1Char"/>
    <w:qFormat/>
    <w:rsid w:val="00FC0658"/>
    <w:pPr>
      <w:keepNext/>
      <w:keepLines/>
      <w:spacing w:before="340" w:after="330" w:line="576" w:lineRule="auto"/>
      <w:outlineLvl w:val="0"/>
    </w:pPr>
    <w:rPr>
      <w:b/>
      <w:kern w:val="44"/>
      <w:sz w:val="44"/>
      <w:szCs w:val="20"/>
    </w:rPr>
  </w:style>
  <w:style w:type="paragraph" w:styleId="2">
    <w:name w:val="heading 2"/>
    <w:basedOn w:val="a"/>
    <w:next w:val="a"/>
    <w:qFormat/>
    <w:rsid w:val="00FC0658"/>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FC0658"/>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FC0658"/>
    <w:pPr>
      <w:ind w:leftChars="400" w:left="100" w:hangingChars="200" w:hanging="200"/>
    </w:pPr>
    <w:rPr>
      <w:rFonts w:ascii="宋体" w:hAnsi="Courier New"/>
      <w:szCs w:val="20"/>
    </w:rPr>
  </w:style>
  <w:style w:type="paragraph" w:styleId="a3">
    <w:name w:val="Document Map"/>
    <w:basedOn w:val="a"/>
    <w:qFormat/>
    <w:rsid w:val="00FC0658"/>
    <w:pPr>
      <w:shd w:val="clear" w:color="auto" w:fill="000080"/>
    </w:pPr>
    <w:rPr>
      <w:sz w:val="30"/>
      <w:szCs w:val="20"/>
    </w:rPr>
  </w:style>
  <w:style w:type="paragraph" w:styleId="a4">
    <w:name w:val="annotation text"/>
    <w:basedOn w:val="a"/>
    <w:link w:val="Char"/>
    <w:qFormat/>
    <w:rsid w:val="00FC0658"/>
    <w:pPr>
      <w:jc w:val="left"/>
    </w:pPr>
    <w:rPr>
      <w:rFonts w:ascii="Calibri" w:hAnsi="Calibri"/>
    </w:rPr>
  </w:style>
  <w:style w:type="paragraph" w:styleId="a5">
    <w:name w:val="Body Text"/>
    <w:basedOn w:val="a"/>
    <w:qFormat/>
    <w:rsid w:val="00FC0658"/>
    <w:pPr>
      <w:spacing w:after="120"/>
    </w:pPr>
  </w:style>
  <w:style w:type="paragraph" w:styleId="a6">
    <w:name w:val="Body Text Indent"/>
    <w:basedOn w:val="a"/>
    <w:link w:val="Char0"/>
    <w:qFormat/>
    <w:rsid w:val="00FC0658"/>
    <w:pPr>
      <w:spacing w:line="480" w:lineRule="exact"/>
      <w:ind w:firstLineChars="196" w:firstLine="549"/>
    </w:pPr>
    <w:rPr>
      <w:rFonts w:ascii="仿宋_GB2312" w:eastAsia="仿宋_GB2312" w:cs="Arial"/>
      <w:color w:val="000000"/>
      <w:sz w:val="28"/>
      <w:szCs w:val="24"/>
    </w:rPr>
  </w:style>
  <w:style w:type="paragraph" w:styleId="31">
    <w:name w:val="toc 3"/>
    <w:basedOn w:val="a"/>
    <w:next w:val="a"/>
    <w:uiPriority w:val="39"/>
    <w:qFormat/>
    <w:rsid w:val="00FC0658"/>
    <w:pPr>
      <w:tabs>
        <w:tab w:val="right" w:leader="dot" w:pos="9061"/>
      </w:tabs>
      <w:ind w:firstLineChars="301" w:firstLine="602"/>
      <w:jc w:val="left"/>
    </w:pPr>
    <w:rPr>
      <w:i/>
      <w:sz w:val="20"/>
      <w:szCs w:val="20"/>
    </w:rPr>
  </w:style>
  <w:style w:type="paragraph" w:styleId="a7">
    <w:name w:val="Plain Text"/>
    <w:basedOn w:val="a"/>
    <w:link w:val="Char1"/>
    <w:qFormat/>
    <w:rsid w:val="00FC0658"/>
    <w:pPr>
      <w:adjustRightInd w:val="0"/>
      <w:spacing w:line="312" w:lineRule="atLeast"/>
      <w:textAlignment w:val="baseline"/>
    </w:pPr>
    <w:rPr>
      <w:rFonts w:ascii="宋体" w:hAnsi="Courier New"/>
      <w:kern w:val="0"/>
      <w:szCs w:val="20"/>
    </w:rPr>
  </w:style>
  <w:style w:type="paragraph" w:styleId="a8">
    <w:name w:val="Date"/>
    <w:basedOn w:val="a"/>
    <w:next w:val="a"/>
    <w:qFormat/>
    <w:rsid w:val="00FC0658"/>
    <w:rPr>
      <w:rFonts w:ascii="宋体"/>
      <w:color w:val="000000"/>
      <w:kern w:val="0"/>
      <w:sz w:val="30"/>
      <w:szCs w:val="20"/>
    </w:rPr>
  </w:style>
  <w:style w:type="paragraph" w:styleId="20">
    <w:name w:val="Body Text Indent 2"/>
    <w:basedOn w:val="a"/>
    <w:qFormat/>
    <w:rsid w:val="00FC0658"/>
    <w:pPr>
      <w:autoSpaceDE w:val="0"/>
      <w:autoSpaceDN w:val="0"/>
      <w:adjustRightInd w:val="0"/>
      <w:ind w:left="1260" w:hanging="660"/>
      <w:jc w:val="left"/>
    </w:pPr>
    <w:rPr>
      <w:rFonts w:ascii="方正仿宋简体" w:eastAsia="方正仿宋简体"/>
      <w:color w:val="000000"/>
      <w:kern w:val="0"/>
      <w:sz w:val="30"/>
      <w:szCs w:val="20"/>
    </w:rPr>
  </w:style>
  <w:style w:type="paragraph" w:styleId="a9">
    <w:name w:val="Balloon Text"/>
    <w:basedOn w:val="a"/>
    <w:qFormat/>
    <w:rsid w:val="00FC0658"/>
    <w:rPr>
      <w:sz w:val="18"/>
      <w:szCs w:val="20"/>
    </w:rPr>
  </w:style>
  <w:style w:type="paragraph" w:styleId="aa">
    <w:name w:val="footer"/>
    <w:basedOn w:val="a"/>
    <w:link w:val="Char2"/>
    <w:uiPriority w:val="99"/>
    <w:qFormat/>
    <w:rsid w:val="00FC0658"/>
    <w:pPr>
      <w:tabs>
        <w:tab w:val="center" w:pos="4153"/>
        <w:tab w:val="right" w:pos="8306"/>
      </w:tabs>
      <w:snapToGrid w:val="0"/>
      <w:jc w:val="left"/>
    </w:pPr>
    <w:rPr>
      <w:sz w:val="18"/>
      <w:szCs w:val="20"/>
    </w:rPr>
  </w:style>
  <w:style w:type="paragraph" w:styleId="ab">
    <w:name w:val="header"/>
    <w:basedOn w:val="a"/>
    <w:link w:val="Char3"/>
    <w:uiPriority w:val="99"/>
    <w:qFormat/>
    <w:rsid w:val="00FC0658"/>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FC0658"/>
    <w:pPr>
      <w:autoSpaceDE w:val="0"/>
      <w:autoSpaceDN w:val="0"/>
      <w:adjustRightInd w:val="0"/>
      <w:spacing w:line="420" w:lineRule="exact"/>
      <w:jc w:val="left"/>
    </w:pPr>
    <w:rPr>
      <w:rFonts w:ascii="宋体" w:hAnsi="宋体"/>
      <w:caps/>
      <w:kern w:val="0"/>
      <w:sz w:val="28"/>
      <w:szCs w:val="20"/>
    </w:rPr>
  </w:style>
  <w:style w:type="paragraph" w:styleId="32">
    <w:name w:val="Body Text Indent 3"/>
    <w:basedOn w:val="a"/>
    <w:qFormat/>
    <w:rsid w:val="00FC0658"/>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21">
    <w:name w:val="toc 2"/>
    <w:basedOn w:val="a"/>
    <w:next w:val="a"/>
    <w:uiPriority w:val="39"/>
    <w:qFormat/>
    <w:rsid w:val="00FC0658"/>
    <w:pPr>
      <w:tabs>
        <w:tab w:val="right" w:leader="dot" w:pos="9061"/>
      </w:tabs>
      <w:ind w:firstLineChars="286" w:firstLine="601"/>
      <w:jc w:val="left"/>
    </w:pPr>
    <w:rPr>
      <w:rFonts w:ascii="楷体_GB2312" w:eastAsia="楷体_GB2312"/>
      <w:smallCaps/>
      <w:kern w:val="0"/>
      <w:szCs w:val="20"/>
    </w:rPr>
  </w:style>
  <w:style w:type="paragraph" w:styleId="HTML">
    <w:name w:val="HTML Preformatted"/>
    <w:basedOn w:val="a"/>
    <w:link w:val="HTMLChar"/>
    <w:uiPriority w:val="99"/>
    <w:unhideWhenUsed/>
    <w:qFormat/>
    <w:rsid w:val="00FC0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rsid w:val="00FC0658"/>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4"/>
    <w:qFormat/>
    <w:rsid w:val="00FC0658"/>
    <w:pPr>
      <w:spacing w:before="240" w:after="60"/>
      <w:jc w:val="center"/>
      <w:outlineLvl w:val="0"/>
    </w:pPr>
    <w:rPr>
      <w:rFonts w:ascii="Cambria" w:hAnsi="Cambria"/>
      <w:b/>
      <w:bCs/>
      <w:sz w:val="32"/>
      <w:szCs w:val="32"/>
    </w:rPr>
  </w:style>
  <w:style w:type="paragraph" w:styleId="ae">
    <w:name w:val="annotation subject"/>
    <w:basedOn w:val="a4"/>
    <w:next w:val="a4"/>
    <w:link w:val="Char5"/>
    <w:qFormat/>
    <w:rsid w:val="00FC0658"/>
    <w:rPr>
      <w:b/>
      <w:bCs/>
    </w:rPr>
  </w:style>
  <w:style w:type="table" w:styleId="af">
    <w:name w:val="Table Grid"/>
    <w:basedOn w:val="a1"/>
    <w:uiPriority w:val="39"/>
    <w:qFormat/>
    <w:rsid w:val="00FC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FC0658"/>
    <w:rPr>
      <w:b/>
      <w:bCs/>
    </w:rPr>
  </w:style>
  <w:style w:type="character" w:styleId="af1">
    <w:name w:val="page number"/>
    <w:basedOn w:val="a0"/>
    <w:qFormat/>
    <w:rsid w:val="00FC0658"/>
  </w:style>
  <w:style w:type="character" w:styleId="af2">
    <w:name w:val="Hyperlink"/>
    <w:uiPriority w:val="99"/>
    <w:qFormat/>
    <w:rsid w:val="00FC0658"/>
    <w:rPr>
      <w:color w:val="0000FF"/>
      <w:u w:val="single"/>
    </w:rPr>
  </w:style>
  <w:style w:type="character" w:styleId="af3">
    <w:name w:val="annotation reference"/>
    <w:qFormat/>
    <w:rsid w:val="00FC0658"/>
    <w:rPr>
      <w:sz w:val="21"/>
      <w:szCs w:val="21"/>
    </w:rPr>
  </w:style>
  <w:style w:type="character" w:customStyle="1" w:styleId="HTMLChar">
    <w:name w:val="HTML 预设格式 Char"/>
    <w:link w:val="HTML"/>
    <w:uiPriority w:val="99"/>
    <w:qFormat/>
    <w:rsid w:val="00FC0658"/>
    <w:rPr>
      <w:rFonts w:ascii="宋体" w:hAnsi="宋体" w:cs="宋体"/>
      <w:sz w:val="24"/>
      <w:szCs w:val="24"/>
    </w:rPr>
  </w:style>
  <w:style w:type="character" w:customStyle="1" w:styleId="Char3">
    <w:name w:val="页眉 Char"/>
    <w:link w:val="ab"/>
    <w:uiPriority w:val="99"/>
    <w:qFormat/>
    <w:rsid w:val="00FC0658"/>
    <w:rPr>
      <w:kern w:val="2"/>
      <w:sz w:val="18"/>
    </w:rPr>
  </w:style>
  <w:style w:type="character" w:customStyle="1" w:styleId="Char2">
    <w:name w:val="页脚 Char"/>
    <w:link w:val="aa"/>
    <w:uiPriority w:val="99"/>
    <w:qFormat/>
    <w:rsid w:val="00FC0658"/>
    <w:rPr>
      <w:kern w:val="2"/>
      <w:sz w:val="18"/>
    </w:rPr>
  </w:style>
  <w:style w:type="character" w:customStyle="1" w:styleId="Char">
    <w:name w:val="批注文字 Char"/>
    <w:link w:val="a4"/>
    <w:qFormat/>
    <w:rsid w:val="00FC0658"/>
    <w:rPr>
      <w:rFonts w:ascii="Calibri" w:hAnsi="Calibri"/>
      <w:kern w:val="2"/>
      <w:sz w:val="21"/>
      <w:szCs w:val="22"/>
    </w:rPr>
  </w:style>
  <w:style w:type="character" w:customStyle="1" w:styleId="Char5">
    <w:name w:val="批注主题 Char"/>
    <w:link w:val="ae"/>
    <w:qFormat/>
    <w:rsid w:val="00FC0658"/>
    <w:rPr>
      <w:rFonts w:ascii="Calibri" w:hAnsi="Calibri"/>
      <w:b/>
      <w:bCs/>
      <w:kern w:val="2"/>
      <w:sz w:val="21"/>
      <w:szCs w:val="22"/>
    </w:rPr>
  </w:style>
  <w:style w:type="character" w:customStyle="1" w:styleId="Char0">
    <w:name w:val="正文文本缩进 Char"/>
    <w:link w:val="a6"/>
    <w:qFormat/>
    <w:locked/>
    <w:rsid w:val="00FC0658"/>
    <w:rPr>
      <w:rFonts w:ascii="仿宋_GB2312" w:eastAsia="仿宋_GB2312" w:cs="Arial"/>
      <w:color w:val="000000"/>
      <w:kern w:val="2"/>
      <w:sz w:val="28"/>
      <w:szCs w:val="24"/>
      <w:lang w:val="en-US" w:eastAsia="zh-CN" w:bidi="ar-SA"/>
    </w:rPr>
  </w:style>
  <w:style w:type="character" w:customStyle="1" w:styleId="Char1">
    <w:name w:val="纯文本 Char"/>
    <w:link w:val="a7"/>
    <w:qFormat/>
    <w:rsid w:val="00FC0658"/>
    <w:rPr>
      <w:rFonts w:ascii="宋体" w:eastAsia="宋体" w:hAnsi="Courier New"/>
      <w:sz w:val="21"/>
      <w:lang w:val="en-US" w:eastAsia="zh-CN" w:bidi="ar-SA"/>
    </w:rPr>
  </w:style>
  <w:style w:type="character" w:customStyle="1" w:styleId="1Char1">
    <w:name w:val="普通文字1 Char1"/>
    <w:qFormat/>
    <w:rsid w:val="00FC0658"/>
    <w:rPr>
      <w:rFonts w:ascii="宋体" w:eastAsia="宋体" w:hAnsi="Courier New"/>
      <w:kern w:val="2"/>
      <w:sz w:val="21"/>
      <w:lang w:val="en-US" w:eastAsia="zh-CN" w:bidi="ar-SA"/>
    </w:rPr>
  </w:style>
  <w:style w:type="character" w:customStyle="1" w:styleId="Char10">
    <w:name w:val="纯文本 Char1"/>
    <w:qFormat/>
    <w:rsid w:val="00FC0658"/>
    <w:rPr>
      <w:rFonts w:ascii="宋体" w:eastAsia="宋体" w:hAnsi="Courier New"/>
      <w:sz w:val="21"/>
      <w:lang w:val="en-US" w:eastAsia="zh-CN" w:bidi="ar-SA"/>
    </w:rPr>
  </w:style>
  <w:style w:type="character" w:customStyle="1" w:styleId="Char4">
    <w:name w:val="标题 Char"/>
    <w:link w:val="ad"/>
    <w:qFormat/>
    <w:rsid w:val="00FC0658"/>
    <w:rPr>
      <w:rFonts w:ascii="Cambria" w:hAnsi="Cambria" w:cs="Times New Roman"/>
      <w:b/>
      <w:bCs/>
      <w:kern w:val="2"/>
      <w:sz w:val="32"/>
      <w:szCs w:val="32"/>
    </w:rPr>
  </w:style>
  <w:style w:type="paragraph" w:customStyle="1" w:styleId="11">
    <w:name w:val="列出段落1"/>
    <w:basedOn w:val="a"/>
    <w:qFormat/>
    <w:rsid w:val="00FC0658"/>
    <w:pPr>
      <w:ind w:firstLineChars="200" w:firstLine="420"/>
    </w:pPr>
  </w:style>
  <w:style w:type="paragraph" w:customStyle="1" w:styleId="12">
    <w:name w:val="纯文本1"/>
    <w:basedOn w:val="a"/>
    <w:qFormat/>
    <w:rsid w:val="00FC0658"/>
    <w:rPr>
      <w:rFonts w:ascii="宋体" w:hAnsi="Courier New"/>
      <w:kern w:val="0"/>
      <w:sz w:val="20"/>
      <w:szCs w:val="20"/>
    </w:rPr>
  </w:style>
  <w:style w:type="paragraph" w:customStyle="1" w:styleId="InsideAddress">
    <w:name w:val="Inside Address"/>
    <w:basedOn w:val="a5"/>
    <w:qFormat/>
    <w:rsid w:val="00FC065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qFormat/>
    <w:rsid w:val="00FC0658"/>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FC0658"/>
    <w:pPr>
      <w:spacing w:beforeLines="50" w:line="360" w:lineRule="auto"/>
    </w:pPr>
    <w:rPr>
      <w:sz w:val="24"/>
      <w:szCs w:val="20"/>
    </w:rPr>
  </w:style>
  <w:style w:type="paragraph" w:customStyle="1" w:styleId="13">
    <w:name w:val="样式1"/>
    <w:basedOn w:val="a"/>
    <w:qFormat/>
    <w:rsid w:val="00FC0658"/>
    <w:pPr>
      <w:spacing w:before="120" w:after="120" w:line="300" w:lineRule="auto"/>
    </w:pPr>
    <w:rPr>
      <w:rFonts w:ascii="宋体" w:hAnsi="宋体"/>
      <w:b/>
      <w:sz w:val="24"/>
      <w:szCs w:val="20"/>
    </w:rPr>
  </w:style>
  <w:style w:type="paragraph" w:customStyle="1" w:styleId="2ji">
    <w:name w:val="2ji"/>
    <w:basedOn w:val="2"/>
    <w:qFormat/>
    <w:rsid w:val="00FC0658"/>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qFormat/>
    <w:rsid w:val="00FC0658"/>
    <w:pPr>
      <w:widowControl/>
      <w:spacing w:after="160" w:line="240" w:lineRule="exact"/>
      <w:jc w:val="left"/>
    </w:pPr>
    <w:rPr>
      <w:szCs w:val="20"/>
    </w:rPr>
  </w:style>
  <w:style w:type="paragraph" w:customStyle="1" w:styleId="Char6">
    <w:name w:val="Char"/>
    <w:basedOn w:val="a3"/>
    <w:qFormat/>
    <w:rsid w:val="00FC0658"/>
    <w:pPr>
      <w:widowControl/>
      <w:ind w:firstLine="454"/>
      <w:jc w:val="left"/>
    </w:pPr>
    <w:rPr>
      <w:rFonts w:ascii="Tahoma" w:hAnsi="Tahoma"/>
      <w:kern w:val="0"/>
      <w:sz w:val="24"/>
    </w:rPr>
  </w:style>
  <w:style w:type="paragraph" w:customStyle="1" w:styleId="af4">
    <w:name w:val="缺省文本"/>
    <w:basedOn w:val="a"/>
    <w:qFormat/>
    <w:rsid w:val="00FC0658"/>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qFormat/>
    <w:rsid w:val="00FC0658"/>
    <w:rPr>
      <w:rFonts w:ascii="宋体" w:hAnsi="宋体" w:cs="Courier New"/>
      <w:sz w:val="32"/>
      <w:szCs w:val="32"/>
    </w:rPr>
  </w:style>
  <w:style w:type="paragraph" w:styleId="af5">
    <w:name w:val="List Paragraph"/>
    <w:basedOn w:val="a"/>
    <w:link w:val="Char7"/>
    <w:uiPriority w:val="34"/>
    <w:qFormat/>
    <w:rsid w:val="00FC0658"/>
    <w:pPr>
      <w:ind w:firstLineChars="200" w:firstLine="420"/>
    </w:pPr>
  </w:style>
  <w:style w:type="paragraph" w:customStyle="1" w:styleId="Char11">
    <w:name w:val="Char1"/>
    <w:basedOn w:val="a"/>
    <w:qFormat/>
    <w:rsid w:val="00FC065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FC0658"/>
    <w:pPr>
      <w:ind w:firstLineChars="200" w:firstLine="420"/>
    </w:pPr>
  </w:style>
  <w:style w:type="paragraph" w:customStyle="1" w:styleId="TOC1">
    <w:name w:val="TOC 标题1"/>
    <w:basedOn w:val="1"/>
    <w:next w:val="a"/>
    <w:uiPriority w:val="39"/>
    <w:unhideWhenUsed/>
    <w:qFormat/>
    <w:rsid w:val="00FC0658"/>
    <w:pPr>
      <w:widowControl/>
      <w:spacing w:before="480" w:after="0" w:line="276" w:lineRule="auto"/>
      <w:jc w:val="left"/>
      <w:outlineLvl w:val="9"/>
    </w:pPr>
    <w:rPr>
      <w:rFonts w:ascii="Cambria" w:hAnsi="Cambria"/>
      <w:bCs/>
      <w:color w:val="365F91"/>
      <w:kern w:val="0"/>
      <w:sz w:val="28"/>
      <w:szCs w:val="28"/>
    </w:rPr>
  </w:style>
  <w:style w:type="character" w:styleId="af6">
    <w:name w:val="Placeholder Text"/>
    <w:basedOn w:val="a0"/>
    <w:uiPriority w:val="99"/>
    <w:unhideWhenUsed/>
    <w:qFormat/>
    <w:rsid w:val="00FC0658"/>
    <w:rPr>
      <w:color w:val="808080"/>
    </w:rPr>
  </w:style>
  <w:style w:type="paragraph" w:customStyle="1" w:styleId="TOC2">
    <w:name w:val="TOC 标题2"/>
    <w:basedOn w:val="1"/>
    <w:next w:val="a"/>
    <w:uiPriority w:val="39"/>
    <w:semiHidden/>
    <w:unhideWhenUsed/>
    <w:qFormat/>
    <w:rsid w:val="00FC0658"/>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FC0658"/>
    <w:pPr>
      <w:ind w:firstLineChars="200" w:firstLine="420"/>
    </w:pPr>
    <w:rPr>
      <w:rFonts w:ascii="Calibri" w:hAnsi="Calibri"/>
    </w:rPr>
  </w:style>
  <w:style w:type="character" w:customStyle="1" w:styleId="Char7">
    <w:name w:val="列出段落 Char"/>
    <w:link w:val="af5"/>
    <w:uiPriority w:val="34"/>
    <w:qFormat/>
    <w:rsid w:val="00FC0658"/>
    <w:rPr>
      <w:kern w:val="2"/>
      <w:sz w:val="21"/>
      <w:szCs w:val="22"/>
    </w:rPr>
  </w:style>
  <w:style w:type="paragraph" w:customStyle="1" w:styleId="110">
    <w:name w:val="列出段落11"/>
    <w:basedOn w:val="a"/>
    <w:qFormat/>
    <w:rsid w:val="00FC0658"/>
    <w:pPr>
      <w:ind w:firstLineChars="200" w:firstLine="420"/>
    </w:pPr>
    <w:rPr>
      <w:rFonts w:ascii="Calibri" w:hAnsi="Calibri"/>
    </w:rPr>
  </w:style>
  <w:style w:type="character" w:customStyle="1" w:styleId="1Char">
    <w:name w:val="标题 1 Char"/>
    <w:link w:val="1"/>
    <w:qFormat/>
    <w:rsid w:val="00FC0658"/>
    <w:rPr>
      <w:b/>
      <w:kern w:val="44"/>
      <w:sz w:val="4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8C7EFA-C3E7-4362-9E78-FA59178662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709</Words>
  <Characters>4043</Characters>
  <Application>Microsoft Office Word</Application>
  <DocSecurity>0</DocSecurity>
  <Lines>33</Lines>
  <Paragraphs>9</Paragraphs>
  <ScaleCrop>false</ScaleCrop>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张敏</cp:lastModifiedBy>
  <cp:revision>11</cp:revision>
  <cp:lastPrinted>2021-08-23T07:16:00Z</cp:lastPrinted>
  <dcterms:created xsi:type="dcterms:W3CDTF">2021-08-20T07:45:00Z</dcterms:created>
  <dcterms:modified xsi:type="dcterms:W3CDTF">2021-08-23T07:16:00Z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49680131D9B64AC78329F065CE9E4B74</vt:lpwstr>
  </property>
</Properties>
</file>