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pStyle w:val="24"/>
        <w:spacing w:before="0"/>
        <w:ind w:right="0" w:firstLine="0"/>
        <w:jc w:val="center"/>
        <w:rPr>
          <w:rFonts w:hint="eastAsia" w:ascii="宋体" w:hAnsi="宋体" w:eastAsia="宋体"/>
          <w:b/>
          <w:color w:val="auto"/>
          <w:spacing w:val="-4"/>
          <w:sz w:val="44"/>
          <w:szCs w:val="44"/>
          <w:highlight w:val="none"/>
          <w:lang w:eastAsia="zh-CN"/>
        </w:rPr>
      </w:pPr>
      <w:r>
        <w:rPr>
          <w:rFonts w:hint="eastAsia" w:ascii="宋体" w:hAnsi="宋体"/>
          <w:b/>
          <w:color w:val="auto"/>
          <w:spacing w:val="-4"/>
          <w:sz w:val="44"/>
          <w:szCs w:val="44"/>
          <w:highlight w:val="none"/>
          <w:u w:val="single"/>
          <w:lang w:eastAsia="zh-CN"/>
        </w:rPr>
        <w:t>2021年运营分公司筹建工程车制动阀件维修工作室（物料采购）项目</w:t>
      </w:r>
    </w:p>
    <w:p>
      <w:pPr>
        <w:pStyle w:val="24"/>
        <w:spacing w:before="0"/>
        <w:ind w:right="-57" w:firstLine="0"/>
        <w:jc w:val="center"/>
        <w:rPr>
          <w:rFonts w:ascii="宋体" w:hAnsi="宋体"/>
          <w:b/>
          <w:color w:val="auto"/>
          <w:spacing w:val="-4"/>
          <w:sz w:val="44"/>
          <w:szCs w:val="44"/>
          <w:highlight w:val="none"/>
        </w:rPr>
      </w:pPr>
    </w:p>
    <w:p>
      <w:pPr>
        <w:spacing w:before="0"/>
        <w:ind w:right="-57" w:firstLine="0"/>
        <w:jc w:val="center"/>
        <w:rPr>
          <w:rFonts w:ascii="宋体" w:hAnsi="宋体"/>
          <w:color w:val="auto"/>
          <w:sz w:val="72"/>
          <w:szCs w:val="72"/>
          <w:highlight w:val="none"/>
        </w:rPr>
      </w:pPr>
      <w:r>
        <w:rPr>
          <w:rFonts w:hint="eastAsia" w:ascii="宋体" w:hAnsi="宋体"/>
          <w:color w:val="auto"/>
          <w:sz w:val="72"/>
          <w:szCs w:val="72"/>
          <w:highlight w:val="none"/>
        </w:rPr>
        <w:t>比选</w:t>
      </w:r>
      <w:r>
        <w:rPr>
          <w:rFonts w:ascii="宋体" w:hAnsi="宋体"/>
          <w:color w:val="auto"/>
          <w:sz w:val="72"/>
          <w:szCs w:val="72"/>
          <w:highlight w:val="none"/>
        </w:rPr>
        <w:t>文件</w:t>
      </w:r>
    </w:p>
    <w:p>
      <w:pPr>
        <w:spacing w:before="0"/>
        <w:ind w:right="-57" w:firstLine="0"/>
        <w:jc w:val="center"/>
        <w:rPr>
          <w:rFonts w:ascii="宋体" w:hAnsi="宋体"/>
          <w:color w:val="auto"/>
          <w:sz w:val="72"/>
          <w:szCs w:val="72"/>
          <w:highlight w:val="none"/>
        </w:rPr>
      </w:pPr>
    </w:p>
    <w:p>
      <w:pPr>
        <w:spacing w:before="0"/>
        <w:ind w:left="0" w:right="-57" w:firstLine="0"/>
        <w:jc w:val="center"/>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ascii="宋体" w:hAnsi="宋体"/>
          <w:b/>
          <w:color w:val="auto"/>
          <w:sz w:val="32"/>
          <w:szCs w:val="32"/>
          <w:highlight w:val="none"/>
          <w:u w:val="single"/>
        </w:rPr>
      </w:pPr>
      <w:r>
        <w:rPr>
          <w:rFonts w:hint="eastAsia" w:ascii="宋体" w:hAnsi="宋体"/>
          <w:b/>
          <w:color w:val="auto"/>
          <w:sz w:val="32"/>
          <w:szCs w:val="32"/>
          <w:highlight w:val="none"/>
        </w:rPr>
        <w:t>项目编号：</w:t>
      </w:r>
      <w:r>
        <w:rPr>
          <w:rFonts w:ascii="宋体" w:hAnsi="宋体"/>
          <w:b/>
          <w:color w:val="auto"/>
          <w:sz w:val="32"/>
          <w:szCs w:val="32"/>
          <w:highlight w:val="none"/>
          <w:u w:val="single"/>
        </w:rPr>
        <w:t>NNGD-YY-</w:t>
      </w:r>
      <w:r>
        <w:rPr>
          <w:rFonts w:hint="eastAsia" w:ascii="宋体" w:hAnsi="宋体"/>
          <w:b/>
          <w:color w:val="auto"/>
          <w:sz w:val="32"/>
          <w:szCs w:val="32"/>
          <w:highlight w:val="none"/>
          <w:u w:val="single"/>
          <w:lang w:val="en-US" w:eastAsia="zh-CN"/>
        </w:rPr>
        <w:t>FJ</w:t>
      </w:r>
      <w:r>
        <w:rPr>
          <w:rFonts w:ascii="宋体" w:hAnsi="宋体"/>
          <w:b/>
          <w:color w:val="auto"/>
          <w:sz w:val="32"/>
          <w:szCs w:val="32"/>
          <w:highlight w:val="none"/>
          <w:u w:val="single"/>
        </w:rPr>
        <w:t>BX-202</w:t>
      </w:r>
      <w:r>
        <w:rPr>
          <w:rFonts w:hint="eastAsia" w:ascii="宋体" w:hAnsi="宋体"/>
          <w:b/>
          <w:color w:val="auto"/>
          <w:sz w:val="32"/>
          <w:szCs w:val="32"/>
          <w:highlight w:val="none"/>
          <w:u w:val="single"/>
          <w:lang w:val="en-US" w:eastAsia="zh-CN"/>
        </w:rPr>
        <w:t>108</w:t>
      </w:r>
    </w:p>
    <w:p>
      <w:pPr>
        <w:spacing w:before="0"/>
        <w:ind w:left="1801" w:right="-57" w:hanging="180"/>
        <w:rPr>
          <w:rFonts w:ascii="宋体" w:hAnsi="宋体"/>
          <w:b/>
          <w:color w:val="auto"/>
          <w:sz w:val="32"/>
          <w:szCs w:val="32"/>
          <w:highlight w:val="none"/>
          <w:u w:val="single"/>
        </w:rPr>
      </w:pPr>
      <w:r>
        <w:rPr>
          <w:rFonts w:ascii="宋体" w:hAnsi="宋体"/>
          <w:b/>
          <w:color w:val="auto"/>
          <w:sz w:val="32"/>
          <w:szCs w:val="32"/>
          <w:highlight w:val="none"/>
        </w:rPr>
        <w:t>比选人：</w:t>
      </w:r>
      <w:r>
        <w:rPr>
          <w:rFonts w:ascii="宋体" w:hAnsi="宋体"/>
          <w:b/>
          <w:color w:val="auto"/>
          <w:sz w:val="32"/>
          <w:szCs w:val="32"/>
          <w:highlight w:val="none"/>
          <w:u w:val="single"/>
        </w:rPr>
        <w:t>南宁轨道交通集团有限责任公司</w:t>
      </w:r>
    </w:p>
    <w:p>
      <w:pPr>
        <w:spacing w:before="0"/>
        <w:ind w:right="-57" w:firstLine="435"/>
        <w:jc w:val="center"/>
        <w:rPr>
          <w:rFonts w:ascii="宋体" w:hAnsi="宋体"/>
          <w:color w:val="auto"/>
          <w:sz w:val="30"/>
          <w:szCs w:val="30"/>
          <w:highlight w:val="none"/>
        </w:rPr>
      </w:pPr>
    </w:p>
    <w:p>
      <w:pPr>
        <w:spacing w:before="0"/>
        <w:ind w:right="-57" w:firstLine="0"/>
        <w:jc w:val="center"/>
        <w:rPr>
          <w:rFonts w:ascii="宋体" w:hAnsi="宋体"/>
          <w:color w:val="auto"/>
          <w:highlight w:val="none"/>
        </w:rPr>
      </w:pPr>
      <w:r>
        <w:rPr>
          <w:rFonts w:hint="eastAsia" w:ascii="宋体" w:hAnsi="宋体"/>
          <w:b/>
          <w:color w:val="auto"/>
          <w:sz w:val="36"/>
          <w:szCs w:val="36"/>
          <w:highlight w:val="none"/>
          <w:lang w:val="en-US" w:eastAsia="zh-CN"/>
        </w:rPr>
        <w:t>2021</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8</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46"/>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7"/>
            <w:tabs>
              <w:tab w:val="right" w:leader="dot" w:pos="9061"/>
            </w:tabs>
            <w:spacing w:line="240" w:lineRule="auto"/>
            <w:rPr>
              <w:rFonts w:asciiTheme="minorHAnsi" w:hAnsiTheme="minorHAnsi" w:eastAsiaTheme="minorEastAsia" w:cstheme="minorBidi"/>
              <w:color w:val="auto"/>
              <w:kern w:val="2"/>
              <w:szCs w:val="22"/>
              <w:highlight w:val="none"/>
            </w:rPr>
          </w:pPr>
          <w:r>
            <w:rPr>
              <w:rFonts w:ascii="宋体" w:hAnsi="宋体"/>
              <w:color w:val="auto"/>
              <w:highlight w:val="none"/>
            </w:rPr>
            <w:fldChar w:fldCharType="begin"/>
          </w:r>
          <w:r>
            <w:rPr>
              <w:rFonts w:ascii="宋体" w:hAnsi="宋体"/>
              <w:color w:val="auto"/>
              <w:highlight w:val="none"/>
            </w:rPr>
            <w:instrText xml:space="preserve"> TOC \o "1-3" \h \z \u </w:instrText>
          </w:r>
          <w:r>
            <w:rPr>
              <w:rFonts w:ascii="宋体" w:hAnsi="宋体"/>
              <w:color w:val="auto"/>
              <w:highlight w:val="none"/>
            </w:rPr>
            <w:fldChar w:fldCharType="separate"/>
          </w:r>
          <w:r>
            <w:rPr>
              <w:color w:val="auto"/>
              <w:highlight w:val="none"/>
            </w:rPr>
            <w:fldChar w:fldCharType="begin"/>
          </w:r>
          <w:r>
            <w:rPr>
              <w:color w:val="auto"/>
              <w:highlight w:val="none"/>
            </w:rPr>
            <w:instrText xml:space="preserve"> HYPERLINK \l "_Toc25750588" </w:instrText>
          </w:r>
          <w:r>
            <w:rPr>
              <w:color w:val="auto"/>
              <w:highlight w:val="none"/>
            </w:rPr>
            <w:fldChar w:fldCharType="separate"/>
          </w:r>
          <w:r>
            <w:rPr>
              <w:rStyle w:val="31"/>
              <w:rFonts w:hint="eastAsia" w:hAnsi="宋体"/>
              <w:b/>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_Toc25750588 \h </w:instrText>
          </w:r>
          <w:r>
            <w:rPr>
              <w:color w:val="auto"/>
              <w:highlight w:val="none"/>
            </w:rPr>
            <w:fldChar w:fldCharType="separate"/>
          </w:r>
          <w:r>
            <w:rPr>
              <w:color w:val="auto"/>
              <w:highlight w:val="none"/>
            </w:rPr>
            <w:t>4</w:t>
          </w:r>
          <w:r>
            <w:rPr>
              <w:color w:val="auto"/>
              <w:highlight w:val="none"/>
            </w:rPr>
            <w:fldChar w:fldCharType="end"/>
          </w:r>
          <w:r>
            <w:rPr>
              <w:color w:val="auto"/>
              <w:highlight w:val="none"/>
            </w:rPr>
            <w:fldChar w:fldCharType="end"/>
          </w:r>
        </w:p>
        <w:p>
          <w:pPr>
            <w:pStyle w:val="17"/>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"_Toc25750589" </w:instrText>
          </w:r>
          <w:r>
            <w:rPr>
              <w:color w:val="auto"/>
              <w:highlight w:val="none"/>
            </w:rPr>
            <w:fldChar w:fldCharType="separate"/>
          </w:r>
          <w:r>
            <w:rPr>
              <w:rStyle w:val="31"/>
              <w:rFonts w:hint="eastAsia" w:hAnsi="宋体"/>
              <w:b/>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_Toc25750589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22"/>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"_Toc25750590" </w:instrText>
          </w:r>
          <w:r>
            <w:rPr>
              <w:color w:val="auto"/>
              <w:highlight w:val="none"/>
            </w:rPr>
            <w:fldChar w:fldCharType="separate"/>
          </w:r>
          <w:r>
            <w:rPr>
              <w:rStyle w:val="31"/>
              <w:rFonts w:hint="eastAsia" w:ascii="宋体" w:hAnsi="宋体"/>
              <w:color w:val="auto"/>
              <w:highlight w:val="none"/>
            </w:rPr>
            <w:t>一、说明</w:t>
          </w:r>
          <w:r>
            <w:rPr>
              <w:color w:val="auto"/>
              <w:highlight w:val="none"/>
            </w:rPr>
            <w:tab/>
          </w:r>
          <w:r>
            <w:rPr>
              <w:color w:val="auto"/>
              <w:highlight w:val="none"/>
            </w:rPr>
            <w:fldChar w:fldCharType="begin"/>
          </w:r>
          <w:r>
            <w:rPr>
              <w:color w:val="auto"/>
              <w:highlight w:val="none"/>
            </w:rPr>
            <w:instrText xml:space="preserve"> PAGEREF _Toc25750590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2"/>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"_Toc25750595" </w:instrText>
          </w:r>
          <w:r>
            <w:rPr>
              <w:color w:val="auto"/>
              <w:highlight w:val="none"/>
            </w:rPr>
            <w:fldChar w:fldCharType="separate"/>
          </w:r>
          <w:r>
            <w:rPr>
              <w:rStyle w:val="31"/>
              <w:rFonts w:hint="eastAsia" w:ascii="宋体" w:hAnsi="宋体"/>
              <w:color w:val="auto"/>
              <w:highlight w:val="none"/>
            </w:rPr>
            <w:t>二、比选文件</w:t>
          </w:r>
          <w:r>
            <w:rPr>
              <w:color w:val="auto"/>
              <w:highlight w:val="none"/>
            </w:rPr>
            <w:tab/>
          </w:r>
          <w:r>
            <w:rPr>
              <w:color w:val="auto"/>
              <w:highlight w:val="none"/>
            </w:rPr>
            <w:fldChar w:fldCharType="begin"/>
          </w:r>
          <w:r>
            <w:rPr>
              <w:color w:val="auto"/>
              <w:highlight w:val="none"/>
            </w:rPr>
            <w:instrText xml:space="preserve"> PAGEREF _Toc25750595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22"/>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"_Toc25750599" </w:instrText>
          </w:r>
          <w:r>
            <w:rPr>
              <w:color w:val="auto"/>
              <w:highlight w:val="none"/>
            </w:rPr>
            <w:fldChar w:fldCharType="separate"/>
          </w:r>
          <w:r>
            <w:rPr>
              <w:rStyle w:val="31"/>
              <w:rFonts w:hint="eastAsia" w:ascii="宋体" w:hAnsi="宋体"/>
              <w:color w:val="auto"/>
              <w:highlight w:val="none"/>
            </w:rPr>
            <w:t>三、比选申请文件的编制</w:t>
          </w:r>
          <w:r>
            <w:rPr>
              <w:color w:val="auto"/>
              <w:highlight w:val="none"/>
            </w:rPr>
            <w:tab/>
          </w:r>
          <w:r>
            <w:rPr>
              <w:color w:val="auto"/>
              <w:highlight w:val="none"/>
            </w:rPr>
            <w:fldChar w:fldCharType="begin"/>
          </w:r>
          <w:r>
            <w:rPr>
              <w:color w:val="auto"/>
              <w:highlight w:val="none"/>
            </w:rPr>
            <w:instrText xml:space="preserve"> PAGEREF _Toc25750599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22"/>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"_Toc25750608" </w:instrText>
          </w:r>
          <w:r>
            <w:rPr>
              <w:color w:val="auto"/>
              <w:highlight w:val="none"/>
            </w:rPr>
            <w:fldChar w:fldCharType="separate"/>
          </w:r>
          <w:r>
            <w:rPr>
              <w:rStyle w:val="31"/>
              <w:rFonts w:hint="eastAsia" w:ascii="宋体" w:hAnsi="宋体"/>
              <w:color w:val="auto"/>
              <w:highlight w:val="none"/>
            </w:rPr>
            <w:t>四、比选申请文件的密封和递交</w:t>
          </w:r>
          <w:r>
            <w:rPr>
              <w:color w:val="auto"/>
              <w:highlight w:val="none"/>
            </w:rPr>
            <w:tab/>
          </w:r>
          <w:r>
            <w:rPr>
              <w:color w:val="auto"/>
              <w:highlight w:val="none"/>
            </w:rPr>
            <w:fldChar w:fldCharType="begin"/>
          </w:r>
          <w:r>
            <w:rPr>
              <w:color w:val="auto"/>
              <w:highlight w:val="none"/>
            </w:rPr>
            <w:instrText xml:space="preserve"> PAGEREF _Toc25750608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2"/>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"_Toc25750613" </w:instrText>
          </w:r>
          <w:r>
            <w:rPr>
              <w:color w:val="auto"/>
              <w:highlight w:val="none"/>
            </w:rPr>
            <w:fldChar w:fldCharType="separate"/>
          </w:r>
          <w:r>
            <w:rPr>
              <w:rStyle w:val="31"/>
              <w:rFonts w:hint="eastAsia" w:ascii="宋体" w:hAnsi="宋体"/>
              <w:color w:val="auto"/>
              <w:highlight w:val="none"/>
            </w:rPr>
            <w:t>五、比选申请文件递交与评审</w:t>
          </w:r>
          <w:r>
            <w:rPr>
              <w:color w:val="auto"/>
              <w:highlight w:val="none"/>
            </w:rPr>
            <w:tab/>
          </w:r>
          <w:r>
            <w:rPr>
              <w:color w:val="auto"/>
              <w:highlight w:val="none"/>
            </w:rPr>
            <w:fldChar w:fldCharType="begin"/>
          </w:r>
          <w:r>
            <w:rPr>
              <w:color w:val="auto"/>
              <w:highlight w:val="none"/>
            </w:rPr>
            <w:instrText xml:space="preserve"> PAGEREF _Toc25750613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22"/>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"_Toc25750625" </w:instrText>
          </w:r>
          <w:r>
            <w:rPr>
              <w:color w:val="auto"/>
              <w:highlight w:val="none"/>
            </w:rPr>
            <w:fldChar w:fldCharType="separate"/>
          </w:r>
          <w:r>
            <w:rPr>
              <w:rStyle w:val="31"/>
              <w:rFonts w:hint="eastAsia" w:ascii="宋体" w:hAnsi="宋体"/>
              <w:color w:val="auto"/>
              <w:highlight w:val="none"/>
            </w:rPr>
            <w:t>六、授予合同</w:t>
          </w:r>
          <w:r>
            <w:rPr>
              <w:color w:val="auto"/>
              <w:highlight w:val="none"/>
            </w:rPr>
            <w:tab/>
          </w:r>
          <w:r>
            <w:rPr>
              <w:color w:val="auto"/>
              <w:highlight w:val="none"/>
            </w:rPr>
            <w:fldChar w:fldCharType="begin"/>
          </w:r>
          <w:r>
            <w:rPr>
              <w:color w:val="auto"/>
              <w:highlight w:val="none"/>
            </w:rPr>
            <w:instrText xml:space="preserve"> PAGEREF _Toc25750625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7"/>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"_Toc25750632" </w:instrText>
          </w:r>
          <w:r>
            <w:rPr>
              <w:color w:val="auto"/>
              <w:highlight w:val="none"/>
            </w:rPr>
            <w:fldChar w:fldCharType="separate"/>
          </w:r>
          <w:r>
            <w:rPr>
              <w:rStyle w:val="31"/>
              <w:rFonts w:hint="eastAsia" w:hAnsi="宋体"/>
              <w:b/>
              <w:color w:val="auto"/>
              <w:highlight w:val="none"/>
            </w:rPr>
            <w:t>第三章合同条款及格式</w:t>
          </w:r>
          <w:r>
            <w:rPr>
              <w:color w:val="auto"/>
              <w:highlight w:val="none"/>
            </w:rPr>
            <w:tab/>
          </w:r>
          <w:r>
            <w:rPr>
              <w:color w:val="auto"/>
              <w:highlight w:val="none"/>
            </w:rPr>
            <w:fldChar w:fldCharType="begin"/>
          </w:r>
          <w:r>
            <w:rPr>
              <w:color w:val="auto"/>
              <w:highlight w:val="none"/>
            </w:rPr>
            <w:instrText xml:space="preserve"> PAGEREF _Toc25750632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2"/>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"_Toc25750633" </w:instrText>
          </w:r>
          <w:r>
            <w:rPr>
              <w:color w:val="auto"/>
              <w:highlight w:val="none"/>
            </w:rPr>
            <w:fldChar w:fldCharType="separate"/>
          </w:r>
          <w:r>
            <w:rPr>
              <w:rStyle w:val="31"/>
              <w:rFonts w:hint="eastAsia" w:ascii="宋体" w:hAnsi="宋体"/>
              <w:b/>
              <w:color w:val="auto"/>
              <w:highlight w:val="none"/>
            </w:rPr>
            <w:t>一、合同协议书</w:t>
          </w:r>
          <w:r>
            <w:rPr>
              <w:color w:val="auto"/>
              <w:highlight w:val="none"/>
            </w:rPr>
            <w:tab/>
          </w:r>
          <w:r>
            <w:rPr>
              <w:color w:val="auto"/>
              <w:highlight w:val="none"/>
            </w:rPr>
            <w:fldChar w:fldCharType="begin"/>
          </w:r>
          <w:r>
            <w:rPr>
              <w:color w:val="auto"/>
              <w:highlight w:val="none"/>
            </w:rPr>
            <w:instrText xml:space="preserve"> PAGEREF _Toc25750633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2"/>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"_Toc25750634" </w:instrText>
          </w:r>
          <w:r>
            <w:rPr>
              <w:color w:val="auto"/>
              <w:highlight w:val="none"/>
            </w:rPr>
            <w:fldChar w:fldCharType="separate"/>
          </w:r>
          <w:r>
            <w:rPr>
              <w:rStyle w:val="31"/>
              <w:rFonts w:hint="eastAsia" w:ascii="宋体" w:hAnsi="宋体"/>
              <w:b/>
              <w:color w:val="auto"/>
              <w:highlight w:val="none"/>
            </w:rPr>
            <w:t>二、合同条款</w:t>
          </w:r>
          <w:r>
            <w:rPr>
              <w:color w:val="auto"/>
              <w:highlight w:val="none"/>
            </w:rPr>
            <w:tab/>
          </w:r>
          <w:r>
            <w:rPr>
              <w:color w:val="auto"/>
              <w:highlight w:val="none"/>
            </w:rPr>
            <w:fldChar w:fldCharType="begin"/>
          </w:r>
          <w:r>
            <w:rPr>
              <w:color w:val="auto"/>
              <w:highlight w:val="none"/>
            </w:rPr>
            <w:instrText xml:space="preserve"> PAGEREF _Toc25750634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2"/>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"_Toc25750672" </w:instrText>
          </w:r>
          <w:r>
            <w:rPr>
              <w:color w:val="auto"/>
              <w:highlight w:val="none"/>
            </w:rPr>
            <w:fldChar w:fldCharType="separate"/>
          </w:r>
          <w:r>
            <w:rPr>
              <w:rStyle w:val="31"/>
              <w:rFonts w:hint="eastAsia" w:ascii="宋体" w:hAnsi="宋体"/>
              <w:b/>
              <w:color w:val="auto"/>
              <w:highlight w:val="none"/>
            </w:rPr>
            <w:t>三、合同附件及格式</w:t>
          </w:r>
          <w:r>
            <w:rPr>
              <w:color w:val="auto"/>
              <w:highlight w:val="none"/>
            </w:rPr>
            <w:tab/>
          </w:r>
          <w:r>
            <w:rPr>
              <w:color w:val="auto"/>
              <w:highlight w:val="none"/>
            </w:rPr>
            <w:fldChar w:fldCharType="begin"/>
          </w:r>
          <w:r>
            <w:rPr>
              <w:color w:val="auto"/>
              <w:highlight w:val="none"/>
            </w:rPr>
            <w:instrText xml:space="preserve"> PAGEREF _Toc25750672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17"/>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"_Toc25750673" </w:instrText>
          </w:r>
          <w:r>
            <w:rPr>
              <w:color w:val="auto"/>
              <w:highlight w:val="none"/>
            </w:rPr>
            <w:fldChar w:fldCharType="separate"/>
          </w:r>
          <w:r>
            <w:rPr>
              <w:rStyle w:val="31"/>
              <w:rFonts w:hint="eastAsia" w:hAnsi="宋体"/>
              <w:b/>
              <w:color w:val="auto"/>
              <w:highlight w:val="none"/>
            </w:rPr>
            <w:t>第四章比选申请文件格式</w:t>
          </w:r>
          <w:r>
            <w:rPr>
              <w:color w:val="auto"/>
              <w:highlight w:val="none"/>
            </w:rPr>
            <w:tab/>
          </w:r>
          <w:r>
            <w:rPr>
              <w:color w:val="auto"/>
              <w:highlight w:val="none"/>
            </w:rPr>
            <w:fldChar w:fldCharType="begin"/>
          </w:r>
          <w:r>
            <w:rPr>
              <w:color w:val="auto"/>
              <w:highlight w:val="none"/>
            </w:rPr>
            <w:instrText xml:space="preserve"> PAGEREF _Toc25750673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7"/>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"_Toc25750674" </w:instrText>
          </w:r>
          <w:r>
            <w:rPr>
              <w:color w:val="auto"/>
              <w:highlight w:val="none"/>
            </w:rPr>
            <w:fldChar w:fldCharType="separate"/>
          </w:r>
          <w:r>
            <w:rPr>
              <w:rStyle w:val="31"/>
              <w:color w:val="auto"/>
              <w:highlight w:val="none"/>
            </w:rPr>
            <w:t>A</w:t>
          </w:r>
          <w:r>
            <w:rPr>
              <w:rStyle w:val="31"/>
              <w:rFonts w:hint="eastAsia"/>
              <w:color w:val="auto"/>
              <w:highlight w:val="none"/>
            </w:rPr>
            <w:t>资格审查文件</w:t>
          </w:r>
          <w:r>
            <w:rPr>
              <w:color w:val="auto"/>
              <w:highlight w:val="none"/>
            </w:rPr>
            <w:tab/>
          </w:r>
          <w:r>
            <w:rPr>
              <w:color w:val="auto"/>
              <w:highlight w:val="none"/>
            </w:rPr>
            <w:fldChar w:fldCharType="begin"/>
          </w:r>
          <w:r>
            <w:rPr>
              <w:color w:val="auto"/>
              <w:highlight w:val="none"/>
            </w:rPr>
            <w:instrText xml:space="preserve"> PAGEREF _Toc25750674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17"/>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"_Toc25750679" </w:instrText>
          </w:r>
          <w:r>
            <w:rPr>
              <w:color w:val="auto"/>
              <w:highlight w:val="none"/>
            </w:rPr>
            <w:fldChar w:fldCharType="separate"/>
          </w:r>
          <w:r>
            <w:rPr>
              <w:rStyle w:val="31"/>
              <w:rFonts w:ascii="宋体" w:hAnsi="宋体"/>
              <w:color w:val="auto"/>
              <w:highlight w:val="none"/>
            </w:rPr>
            <w:t>B</w:t>
          </w:r>
          <w:r>
            <w:rPr>
              <w:rStyle w:val="31"/>
              <w:rFonts w:hint="eastAsia" w:ascii="宋体" w:hAnsi="宋体"/>
              <w:color w:val="auto"/>
              <w:highlight w:val="none"/>
            </w:rPr>
            <w:t>价格文件</w:t>
          </w:r>
          <w:r>
            <w:rPr>
              <w:color w:val="auto"/>
              <w:highlight w:val="none"/>
            </w:rPr>
            <w:tab/>
          </w:r>
          <w:r>
            <w:rPr>
              <w:color w:val="auto"/>
              <w:highlight w:val="none"/>
            </w:rPr>
            <w:fldChar w:fldCharType="begin"/>
          </w:r>
          <w:r>
            <w:rPr>
              <w:color w:val="auto"/>
              <w:highlight w:val="none"/>
            </w:rPr>
            <w:instrText xml:space="preserve"> PAGEREF _Toc25750679 \h </w:instrText>
          </w:r>
          <w:r>
            <w:rPr>
              <w:color w:val="auto"/>
              <w:highlight w:val="none"/>
            </w:rPr>
            <w:fldChar w:fldCharType="separate"/>
          </w:r>
          <w:r>
            <w:rPr>
              <w:color w:val="auto"/>
              <w:highlight w:val="none"/>
            </w:rPr>
            <w:t>34</w:t>
          </w:r>
          <w:r>
            <w:rPr>
              <w:color w:val="auto"/>
              <w:highlight w:val="none"/>
            </w:rPr>
            <w:fldChar w:fldCharType="end"/>
          </w:r>
          <w:r>
            <w:rPr>
              <w:color w:val="auto"/>
              <w:highlight w:val="none"/>
            </w:rPr>
            <w:fldChar w:fldCharType="end"/>
          </w:r>
        </w:p>
        <w:p>
          <w:pPr>
            <w:pStyle w:val="17"/>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"_Toc25750683" </w:instrText>
          </w:r>
          <w:r>
            <w:rPr>
              <w:color w:val="auto"/>
              <w:highlight w:val="none"/>
            </w:rPr>
            <w:fldChar w:fldCharType="separate"/>
          </w:r>
          <w:r>
            <w:rPr>
              <w:rStyle w:val="31"/>
              <w:color w:val="auto"/>
              <w:highlight w:val="none"/>
            </w:rPr>
            <w:t>C</w:t>
          </w:r>
          <w:r>
            <w:rPr>
              <w:rStyle w:val="31"/>
              <w:rFonts w:hint="eastAsia" w:hAnsi="宋体"/>
              <w:color w:val="auto"/>
              <w:highlight w:val="none"/>
            </w:rPr>
            <w:t>技术文件</w:t>
          </w:r>
          <w:r>
            <w:rPr>
              <w:color w:val="auto"/>
              <w:highlight w:val="none"/>
            </w:rPr>
            <w:tab/>
          </w:r>
          <w:r>
            <w:rPr>
              <w:color w:val="auto"/>
              <w:highlight w:val="none"/>
            </w:rPr>
            <w:fldChar w:fldCharType="begin"/>
          </w:r>
          <w:r>
            <w:rPr>
              <w:color w:val="auto"/>
              <w:highlight w:val="none"/>
            </w:rPr>
            <w:instrText xml:space="preserve"> PAGEREF _Toc25750683 \h </w:instrText>
          </w:r>
          <w:r>
            <w:rPr>
              <w:color w:val="auto"/>
              <w:highlight w:val="none"/>
            </w:rPr>
            <w:fldChar w:fldCharType="separate"/>
          </w:r>
          <w:r>
            <w:rPr>
              <w:color w:val="auto"/>
              <w:highlight w:val="none"/>
            </w:rPr>
            <w:t>38</w:t>
          </w:r>
          <w:r>
            <w:rPr>
              <w:color w:val="auto"/>
              <w:highlight w:val="none"/>
            </w:rPr>
            <w:fldChar w:fldCharType="end"/>
          </w:r>
          <w:r>
            <w:rPr>
              <w:color w:val="auto"/>
              <w:highlight w:val="none"/>
            </w:rPr>
            <w:fldChar w:fldCharType="end"/>
          </w:r>
        </w:p>
        <w:p>
          <w:pPr>
            <w:pStyle w:val="17"/>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"_Toc25750688" </w:instrText>
          </w:r>
          <w:r>
            <w:rPr>
              <w:color w:val="auto"/>
              <w:highlight w:val="none"/>
            </w:rPr>
            <w:fldChar w:fldCharType="separate"/>
          </w:r>
          <w:r>
            <w:rPr>
              <w:rStyle w:val="31"/>
              <w:rFonts w:hint="eastAsia" w:hAnsi="宋体"/>
              <w:b/>
              <w:color w:val="auto"/>
              <w:highlight w:val="none"/>
            </w:rPr>
            <w:t>第五章用户需求书</w:t>
          </w:r>
          <w:r>
            <w:rPr>
              <w:color w:val="auto"/>
              <w:highlight w:val="none"/>
            </w:rPr>
            <w:tab/>
          </w:r>
          <w:r>
            <w:rPr>
              <w:color w:val="auto"/>
              <w:highlight w:val="none"/>
            </w:rPr>
            <w:fldChar w:fldCharType="begin"/>
          </w:r>
          <w:r>
            <w:rPr>
              <w:color w:val="auto"/>
              <w:highlight w:val="none"/>
            </w:rPr>
            <w:instrText xml:space="preserve"> PAGEREF _Toc25750688 \h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pStyle w:val="17"/>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"_Toc25750689" </w:instrText>
          </w:r>
          <w:r>
            <w:rPr>
              <w:color w:val="auto"/>
              <w:highlight w:val="none"/>
            </w:rPr>
            <w:fldChar w:fldCharType="separate"/>
          </w:r>
          <w:r>
            <w:rPr>
              <w:rStyle w:val="31"/>
              <w:rFonts w:hint="eastAsia" w:ascii="宋体" w:hAnsi="宋体"/>
              <w:b/>
              <w:color w:val="auto"/>
              <w:highlight w:val="none"/>
            </w:rPr>
            <w:t>一、商务要求</w:t>
          </w:r>
          <w:r>
            <w:rPr>
              <w:color w:val="auto"/>
              <w:highlight w:val="none"/>
            </w:rPr>
            <w:tab/>
          </w:r>
          <w:r>
            <w:rPr>
              <w:color w:val="auto"/>
              <w:highlight w:val="none"/>
            </w:rPr>
            <w:fldChar w:fldCharType="begin"/>
          </w:r>
          <w:r>
            <w:rPr>
              <w:color w:val="auto"/>
              <w:highlight w:val="none"/>
            </w:rPr>
            <w:instrText xml:space="preserve"> PAGEREF _Toc25750689 \h </w:instrText>
          </w:r>
          <w:r>
            <w:rPr>
              <w:color w:val="auto"/>
              <w:highlight w:val="none"/>
            </w:rPr>
            <w:fldChar w:fldCharType="separate"/>
          </w:r>
          <w:r>
            <w:rPr>
              <w:color w:val="auto"/>
              <w:highlight w:val="none"/>
            </w:rPr>
            <w:t>44</w:t>
          </w:r>
          <w:r>
            <w:rPr>
              <w:color w:val="auto"/>
              <w:highlight w:val="none"/>
            </w:rPr>
            <w:fldChar w:fldCharType="end"/>
          </w:r>
          <w:r>
            <w:rPr>
              <w:color w:val="auto"/>
              <w:highlight w:val="none"/>
            </w:rPr>
            <w:fldChar w:fldCharType="end"/>
          </w:r>
        </w:p>
        <w:p>
          <w:pPr>
            <w:pStyle w:val="17"/>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"_Toc25750690" </w:instrText>
          </w:r>
          <w:r>
            <w:rPr>
              <w:color w:val="auto"/>
              <w:highlight w:val="none"/>
            </w:rPr>
            <w:fldChar w:fldCharType="separate"/>
          </w:r>
          <w:r>
            <w:rPr>
              <w:rStyle w:val="31"/>
              <w:rFonts w:hint="eastAsia" w:ascii="宋体" w:hAnsi="宋体"/>
              <w:b/>
              <w:color w:val="auto"/>
              <w:highlight w:val="none"/>
            </w:rPr>
            <w:t>二、技术需求及数量表</w:t>
          </w:r>
          <w:r>
            <w:rPr>
              <w:color w:val="auto"/>
              <w:highlight w:val="none"/>
            </w:rPr>
            <w:tab/>
          </w:r>
          <w:r>
            <w:rPr>
              <w:color w:val="auto"/>
              <w:highlight w:val="none"/>
            </w:rPr>
            <w:fldChar w:fldCharType="begin"/>
          </w:r>
          <w:r>
            <w:rPr>
              <w:color w:val="auto"/>
              <w:highlight w:val="none"/>
            </w:rPr>
            <w:instrText xml:space="preserve"> PAGEREF _Toc25750690 \h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pStyle w:val="17"/>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"_Toc25750691" </w:instrText>
          </w:r>
          <w:r>
            <w:rPr>
              <w:color w:val="auto"/>
              <w:highlight w:val="none"/>
            </w:rPr>
            <w:fldChar w:fldCharType="separate"/>
          </w:r>
          <w:r>
            <w:rPr>
              <w:rStyle w:val="31"/>
              <w:rFonts w:hint="eastAsia" w:hAnsi="宋体"/>
              <w:b/>
              <w:color w:val="auto"/>
              <w:highlight w:val="none"/>
            </w:rPr>
            <w:t>第六章评分办法</w:t>
          </w:r>
          <w:r>
            <w:rPr>
              <w:color w:val="auto"/>
              <w:highlight w:val="none"/>
            </w:rPr>
            <w:tab/>
          </w:r>
          <w:r>
            <w:rPr>
              <w:color w:val="auto"/>
              <w:highlight w:val="none"/>
            </w:rPr>
            <w:fldChar w:fldCharType="begin"/>
          </w:r>
          <w:r>
            <w:rPr>
              <w:color w:val="auto"/>
              <w:highlight w:val="none"/>
            </w:rPr>
            <w:instrText xml:space="preserve"> PAGEREF _Toc25750691 \h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22"/>
            <w:tabs>
              <w:tab w:val="right" w:leader="dot" w:pos="9061"/>
            </w:tabs>
            <w:spacing w:line="240" w:lineRule="auto"/>
            <w:rPr>
              <w:rFonts w:asciiTheme="minorHAnsi" w:hAnsiTheme="minorHAnsi" w:eastAsiaTheme="minorEastAsia" w:cstheme="minorBidi"/>
              <w:color w:val="auto"/>
              <w:kern w:val="2"/>
              <w:szCs w:val="22"/>
              <w:highlight w:val="none"/>
            </w:rPr>
          </w:pPr>
          <w:r>
            <w:rPr>
              <w:color w:val="auto"/>
              <w:highlight w:val="none"/>
            </w:rPr>
            <w:fldChar w:fldCharType="begin"/>
          </w:r>
          <w:r>
            <w:rPr>
              <w:color w:val="auto"/>
              <w:highlight w:val="none"/>
            </w:rPr>
            <w:instrText xml:space="preserve"> HYPERLINK \l "_Toc25750692" </w:instrText>
          </w:r>
          <w:r>
            <w:rPr>
              <w:color w:val="auto"/>
              <w:highlight w:val="none"/>
            </w:rPr>
            <w:fldChar w:fldCharType="separate"/>
          </w:r>
          <w:r>
            <w:rPr>
              <w:rStyle w:val="31"/>
              <w:rFonts w:hint="eastAsia" w:ascii="宋体" w:hAnsi="宋体" w:cs="Arial"/>
              <w:b/>
              <w:bCs/>
              <w:color w:val="auto"/>
              <w:highlight w:val="none"/>
            </w:rPr>
            <w:t>一、评审原则</w:t>
          </w:r>
          <w:r>
            <w:rPr>
              <w:color w:val="auto"/>
              <w:highlight w:val="none"/>
            </w:rPr>
            <w:tab/>
          </w:r>
          <w:r>
            <w:rPr>
              <w:color w:val="auto"/>
              <w:highlight w:val="none"/>
            </w:rPr>
            <w:fldChar w:fldCharType="begin"/>
          </w:r>
          <w:r>
            <w:rPr>
              <w:color w:val="auto"/>
              <w:highlight w:val="none"/>
            </w:rPr>
            <w:instrText xml:space="preserve"> PAGEREF _Toc25750692 \h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22"/>
            <w:tabs>
              <w:tab w:val="right" w:leader="dot" w:pos="9061"/>
            </w:tabs>
            <w:spacing w:line="240" w:lineRule="auto"/>
            <w:rPr>
              <w:rFonts w:ascii="宋体" w:hAnsi="宋体"/>
              <w:color w:val="auto"/>
              <w:highlight w:val="none"/>
            </w:rPr>
          </w:pPr>
          <w:r>
            <w:rPr>
              <w:color w:val="auto"/>
              <w:highlight w:val="none"/>
            </w:rPr>
            <w:fldChar w:fldCharType="begin"/>
          </w:r>
          <w:r>
            <w:rPr>
              <w:color w:val="auto"/>
              <w:highlight w:val="none"/>
            </w:rPr>
            <w:instrText xml:space="preserve"> HYPERLINK \l "_Toc25750693" </w:instrText>
          </w:r>
          <w:r>
            <w:rPr>
              <w:color w:val="auto"/>
              <w:highlight w:val="none"/>
            </w:rPr>
            <w:fldChar w:fldCharType="separate"/>
          </w:r>
          <w:r>
            <w:rPr>
              <w:rStyle w:val="31"/>
              <w:rFonts w:hint="eastAsia" w:ascii="宋体" w:hAnsi="宋体" w:cs="Arial"/>
              <w:b/>
              <w:bCs/>
              <w:color w:val="auto"/>
              <w:highlight w:val="none"/>
            </w:rPr>
            <w:t>二、评定方法</w:t>
          </w:r>
          <w:r>
            <w:rPr>
              <w:color w:val="auto"/>
              <w:highlight w:val="none"/>
            </w:rPr>
            <w:tab/>
          </w:r>
          <w:r>
            <w:rPr>
              <w:color w:val="auto"/>
              <w:highlight w:val="none"/>
            </w:rPr>
            <w:fldChar w:fldCharType="begin"/>
          </w:r>
          <w:r>
            <w:rPr>
              <w:color w:val="auto"/>
              <w:highlight w:val="none"/>
            </w:rPr>
            <w:instrText xml:space="preserve"> PAGEREF _Toc25750693 \h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r>
            <w:rPr>
              <w:rFonts w:ascii="宋体" w:hAnsi="宋体"/>
              <w:b/>
              <w:bCs/>
              <w:color w:val="auto"/>
              <w:highlight w:val="none"/>
              <w:lang w:val="zh-CN"/>
            </w:rPr>
            <w:fldChar w:fldCharType="end"/>
          </w:r>
        </w:p>
      </w:sdtContent>
    </w:sdt>
    <w:p>
      <w:pPr>
        <w:pStyle w:val="17"/>
        <w:tabs>
          <w:tab w:val="right" w:leader="dot" w:pos="9072"/>
        </w:tabs>
        <w:spacing w:before="0" w:after="0" w:afterAutospacing="0" w:line="240" w:lineRule="auto"/>
        <w:ind w:right="-57" w:firstLine="437"/>
        <w:jc w:val="center"/>
        <w:rPr>
          <w:rFonts w:ascii="宋体" w:hAnsi="宋体"/>
          <w:color w:val="auto"/>
          <w:highlight w:val="none"/>
        </w:rPr>
      </w:pPr>
    </w:p>
    <w:p>
      <w:pPr>
        <w:pStyle w:val="11"/>
        <w:pageBreakBefore/>
        <w:ind w:right="-57" w:firstLine="0"/>
        <w:jc w:val="center"/>
        <w:outlineLvl w:val="0"/>
        <w:rPr>
          <w:rStyle w:val="39"/>
          <w:rFonts w:ascii="宋体" w:hAnsi="宋体" w:eastAsia="宋体"/>
          <w:color w:val="auto"/>
          <w:highlight w:val="none"/>
        </w:rPr>
      </w:pPr>
      <w:bookmarkStart w:id="0" w:name="_Toc25750588"/>
      <w:bookmarkStart w:id="1" w:name="_Toc3400"/>
      <w:bookmarkStart w:id="2" w:name="_Toc375039061"/>
      <w:bookmarkStart w:id="3" w:name="_Toc481"/>
      <w:bookmarkStart w:id="4" w:name="_Toc23367"/>
      <w:bookmarkStart w:id="5" w:name="_Toc237"/>
      <w:bookmarkStart w:id="6" w:name="_Toc17906"/>
      <w:bookmarkStart w:id="7" w:name="_Toc14762"/>
      <w:bookmarkStart w:id="8" w:name="_Toc1227"/>
      <w:bookmarkStart w:id="9" w:name="_Toc15211"/>
      <w:bookmarkStart w:id="10" w:name="_Toc26192"/>
      <w:bookmarkStart w:id="11" w:name="_Toc26620"/>
      <w:bookmarkStart w:id="12" w:name="_Toc25355"/>
      <w:bookmarkStart w:id="13" w:name="_Toc26939"/>
      <w:bookmarkStart w:id="14" w:name="_Toc5910"/>
      <w:bookmarkStart w:id="15" w:name="_Toc3658"/>
      <w:bookmarkStart w:id="16" w:name="_Toc23476"/>
      <w:bookmarkStart w:id="17" w:name="_Toc1363"/>
      <w:bookmarkStart w:id="18" w:name="_Toc30647"/>
      <w:bookmarkStart w:id="19" w:name="_Toc492478714"/>
      <w:r>
        <w:rPr>
          <w:rStyle w:val="39"/>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spacing w:before="0" w:after="0" w:afterAutospacing="0"/>
        <w:ind w:right="-57" w:firstLine="0"/>
        <w:jc w:val="center"/>
        <w:rPr>
          <w:rFonts w:ascii="宋体" w:hAnsi="宋体"/>
          <w:b/>
          <w:color w:val="auto"/>
          <w:sz w:val="28"/>
          <w:szCs w:val="28"/>
          <w:highlight w:val="none"/>
          <w:u w:val="single"/>
        </w:rPr>
      </w:pPr>
      <w:r>
        <w:rPr>
          <w:rFonts w:hint="eastAsia" w:ascii="宋体" w:hAnsi="宋体"/>
          <w:b/>
          <w:color w:val="auto"/>
          <w:sz w:val="28"/>
          <w:szCs w:val="28"/>
          <w:highlight w:val="none"/>
          <w:u w:val="single"/>
        </w:rPr>
        <w:t>2021年运营分公司筹建工程车制动阀件维修工作室（物料采购）项目比选公告</w:t>
      </w:r>
    </w:p>
    <w:p>
      <w:pPr>
        <w:spacing w:before="0" w:after="0" w:afterAutospacing="0"/>
        <w:ind w:left="0" w:right="0" w:firstLine="422" w:firstLineChars="200"/>
        <w:rPr>
          <w:rFonts w:ascii="宋体" w:hAnsi="宋体"/>
          <w:b/>
          <w:color w:val="auto"/>
          <w:highlight w:val="none"/>
        </w:rPr>
      </w:pPr>
      <w:bookmarkStart w:id="20" w:name="OLE_LINK4"/>
      <w:bookmarkEnd w:id="20"/>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lang w:eastAsia="zh-CN"/>
        </w:rPr>
        <w:t>2021年运营分公司筹建工程车制动阀件维修工作室（物料采购）项目</w:t>
      </w:r>
      <w:r>
        <w:rPr>
          <w:rFonts w:hint="eastAsia" w:ascii="宋体" w:hAnsi="宋体"/>
          <w:color w:val="auto"/>
          <w:highlight w:val="none"/>
        </w:rPr>
        <w:t>比选人为</w:t>
      </w:r>
      <w:r>
        <w:rPr>
          <w:rFonts w:ascii="宋体" w:hAnsi="宋体"/>
          <w:color w:val="auto"/>
          <w:highlight w:val="none"/>
          <w:u w:val="single"/>
        </w:rPr>
        <w:t>南宁轨道交通集团有限责任公司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w:t>
      </w:r>
      <w:r>
        <w:rPr>
          <w:rFonts w:hint="eastAsia" w:ascii="宋体" w:hAnsi="宋体"/>
          <w:color w:val="auto"/>
          <w:highlight w:val="none"/>
          <w:lang w:eastAsia="zh-CN"/>
        </w:rPr>
        <w:t>NNGD-YY-FJBX-202108</w:t>
      </w:r>
    </w:p>
    <w:p>
      <w:pPr>
        <w:spacing w:before="0" w:after="0" w:afterAutospacing="0"/>
        <w:ind w:left="0" w:right="0" w:firstLine="420" w:firstLineChars="200"/>
        <w:rPr>
          <w:rFonts w:hint="eastAsia" w:ascii="宋体" w:hAnsi="宋体" w:eastAsia="宋体"/>
          <w:color w:val="auto"/>
          <w:highlight w:val="none"/>
          <w:u w:val="single"/>
          <w:lang w:eastAsia="zh-CN"/>
        </w:rPr>
      </w:pPr>
      <w:r>
        <w:rPr>
          <w:rFonts w:hint="eastAsia" w:ascii="宋体" w:hAnsi="宋体"/>
          <w:color w:val="auto"/>
          <w:highlight w:val="none"/>
        </w:rPr>
        <w:t>项目名称：</w:t>
      </w:r>
      <w:r>
        <w:rPr>
          <w:rFonts w:hint="eastAsia" w:ascii="宋体" w:hAnsi="宋体"/>
          <w:color w:val="auto"/>
          <w:highlight w:val="none"/>
          <w:lang w:eastAsia="zh-CN"/>
        </w:rPr>
        <w:t>2021年运营分公司筹建工程车制动阀件维修工作室（物料采购）项目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上限控制价：本项目上限控制价为人民币</w:t>
      </w:r>
      <w:r>
        <w:rPr>
          <w:rFonts w:hint="eastAsia" w:ascii="宋体" w:hAnsi="宋体"/>
          <w:color w:val="auto"/>
          <w:highlight w:val="none"/>
          <w:lang w:val="en-US" w:eastAsia="zh-CN"/>
        </w:rPr>
        <w:t>31400</w:t>
      </w:r>
      <w:r>
        <w:rPr>
          <w:rFonts w:hint="eastAsia" w:ascii="宋体" w:hAnsi="宋体"/>
          <w:color w:val="auto"/>
          <w:highlight w:val="none"/>
        </w:rPr>
        <w:t>元</w:t>
      </w:r>
      <w:r>
        <w:rPr>
          <w:rFonts w:hint="eastAsia" w:ascii="宋体" w:hAnsi="宋体"/>
          <w:color w:val="auto"/>
          <w:highlight w:val="none"/>
          <w:lang w:eastAsia="zh-CN"/>
        </w:rPr>
        <w:t>（不含税）</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合同期：</w:t>
      </w:r>
      <w:r>
        <w:rPr>
          <w:rFonts w:hint="eastAsia" w:ascii="宋体" w:hAnsi="宋体"/>
          <w:color w:val="auto"/>
          <w:highlight w:val="none"/>
          <w:u w:val="single"/>
          <w:lang w:val="en-US" w:eastAsia="zh-CN"/>
        </w:rPr>
        <w:t>30</w:t>
      </w:r>
      <w:r>
        <w:rPr>
          <w:rFonts w:hint="eastAsia" w:ascii="宋体" w:hAnsi="宋体"/>
          <w:color w:val="auto"/>
          <w:highlight w:val="none"/>
          <w:u w:val="single"/>
        </w:rPr>
        <w:t>天</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w:t>
      </w:r>
      <w:r>
        <w:rPr>
          <w:rFonts w:hint="eastAsia" w:ascii="宋体" w:hAnsi="宋体"/>
          <w:color w:val="auto"/>
          <w:highlight w:val="none"/>
          <w:u w:val="single"/>
          <w:lang w:eastAsia="zh-CN"/>
        </w:rPr>
        <w:t>广西南宁市西乡塘区安吉车辆段及综合基地</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lang w:eastAsia="zh-CN"/>
        </w:rPr>
        <w:t>为工程车制动阀件</w:t>
      </w:r>
      <w:r>
        <w:rPr>
          <w:rFonts w:hint="eastAsia" w:ascii="宋体" w:hAnsi="宋体"/>
          <w:color w:val="auto"/>
          <w:highlight w:val="none"/>
          <w:u w:val="single"/>
        </w:rPr>
        <w:t>维修工作室提供</w:t>
      </w:r>
      <w:r>
        <w:rPr>
          <w:rFonts w:hint="eastAsia" w:ascii="宋体" w:hAnsi="宋体"/>
          <w:color w:val="auto"/>
          <w:highlight w:val="none"/>
          <w:u w:val="single"/>
          <w:lang w:eastAsia="zh-CN"/>
        </w:rPr>
        <w:t>布置材料及安装、制动机配件包</w:t>
      </w:r>
      <w:r>
        <w:rPr>
          <w:rFonts w:hint="eastAsia" w:ascii="宋体" w:hAnsi="宋体"/>
          <w:color w:val="auto"/>
          <w:highlight w:val="none"/>
          <w:u w:val="single"/>
        </w:rPr>
        <w:t>，具体详见</w:t>
      </w:r>
      <w:r>
        <w:rPr>
          <w:rFonts w:hint="eastAsia" w:ascii="宋体" w:hAnsi="宋体"/>
          <w:color w:val="auto"/>
          <w:highlight w:val="none"/>
          <w:u w:val="single"/>
          <w:lang w:eastAsia="zh-CN"/>
        </w:rPr>
        <w:t>技术</w:t>
      </w:r>
      <w:r>
        <w:rPr>
          <w:rFonts w:hint="eastAsia" w:ascii="宋体" w:hAnsi="宋体"/>
          <w:color w:val="auto"/>
          <w:highlight w:val="none"/>
          <w:u w:val="single"/>
        </w:rPr>
        <w:t>需求</w:t>
      </w:r>
      <w:r>
        <w:rPr>
          <w:rFonts w:hint="eastAsia" w:ascii="宋体" w:hAnsi="宋体"/>
          <w:color w:val="auto"/>
          <w:highlight w:val="none"/>
          <w:u w:val="single"/>
          <w:lang w:eastAsia="zh-CN"/>
        </w:rPr>
        <w:t>表</w:t>
      </w:r>
      <w:r>
        <w:rPr>
          <w:rFonts w:hint="eastAsia" w:ascii="宋体" w:hAnsi="宋体"/>
          <w:color w:val="auto"/>
          <w:highlight w:val="none"/>
          <w:u w:val="single"/>
        </w:rPr>
        <w:t>。</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3.1比选申请人为中华人民共和国境内依法设立的法人或其他组织（若以分公司名义参与比选申请，必须出具总公司授权参与的证明。），经营范围至少包括下列范围之一：①</w:t>
      </w:r>
      <w:r>
        <w:rPr>
          <w:rFonts w:hint="eastAsia" w:ascii="宋体" w:hAnsi="宋体" w:eastAsia="宋体" w:cs="Times New Roman"/>
          <w:i w:val="0"/>
          <w:iCs w:val="0"/>
          <w:caps w:val="0"/>
          <w:color w:val="auto"/>
          <w:spacing w:val="0"/>
          <w:sz w:val="21"/>
          <w:szCs w:val="21"/>
          <w:highlight w:val="none"/>
          <w:shd w:val="clear" w:fill="auto"/>
        </w:rPr>
        <w:t>铁路机车车辆配件、铁路专用设备及器材、配件、城市轨道交通设备、工程机械、液压和气压动力机械及元件的制造</w:t>
      </w:r>
      <w:r>
        <w:rPr>
          <w:rFonts w:hint="eastAsia" w:ascii="宋体" w:hAnsi="宋体"/>
          <w:color w:val="auto"/>
          <w:highlight w:val="none"/>
          <w:lang w:eastAsia="zh-CN"/>
        </w:rPr>
        <w:t>；</w:t>
      </w:r>
      <w:r>
        <w:rPr>
          <w:rFonts w:hint="eastAsia" w:ascii="宋体" w:hAnsi="宋体"/>
          <w:color w:val="auto"/>
          <w:highlight w:val="none"/>
        </w:rPr>
        <w:t>②</w:t>
      </w:r>
      <w:r>
        <w:rPr>
          <w:rFonts w:hint="eastAsia" w:ascii="宋体" w:hAnsi="宋体" w:eastAsia="宋体" w:cs="Times New Roman"/>
          <w:i w:val="0"/>
          <w:iCs w:val="0"/>
          <w:caps w:val="0"/>
          <w:color w:val="auto"/>
          <w:spacing w:val="0"/>
          <w:sz w:val="21"/>
          <w:szCs w:val="21"/>
          <w:highlight w:val="none"/>
          <w:shd w:val="clear" w:fill="auto"/>
        </w:rPr>
        <w:t>轨道交通相关技术咨询、技术服务</w:t>
      </w:r>
      <w:r>
        <w:rPr>
          <w:rFonts w:hint="eastAsia" w:ascii="宋体" w:hAnsi="宋体"/>
          <w:color w:val="auto"/>
          <w:highlight w:val="none"/>
          <w:lang w:eastAsia="zh-CN"/>
        </w:rPr>
        <w:t>；</w:t>
      </w:r>
      <w:r>
        <w:rPr>
          <w:rFonts w:hint="eastAsia" w:ascii="宋体" w:hAnsi="宋体"/>
          <w:color w:val="auto"/>
          <w:highlight w:val="none"/>
        </w:rPr>
        <w:t>③</w:t>
      </w:r>
      <w:r>
        <w:rPr>
          <w:rFonts w:hint="eastAsia" w:ascii="宋体" w:hAnsi="宋体" w:eastAsia="宋体" w:cs="Times New Roman"/>
          <w:i w:val="0"/>
          <w:iCs w:val="0"/>
          <w:caps w:val="0"/>
          <w:color w:val="auto"/>
          <w:spacing w:val="0"/>
          <w:sz w:val="21"/>
          <w:szCs w:val="21"/>
          <w:highlight w:val="none"/>
          <w:shd w:val="clear" w:fill="auto"/>
        </w:rPr>
        <w:t>轨道交通相关材料及设备的采购、销售</w:t>
      </w:r>
      <w:r>
        <w:rPr>
          <w:rFonts w:hint="eastAsia" w:ascii="宋体" w:hAnsi="宋体"/>
          <w:color w:val="auto"/>
          <w:highlight w:val="none"/>
        </w:rPr>
        <w:t>等类似经营范围。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3.2资质条件：</w:t>
      </w:r>
      <w:r>
        <w:rPr>
          <w:rFonts w:hint="eastAsia" w:ascii="宋体" w:hAnsi="宋体"/>
          <w:color w:val="auto"/>
          <w:highlight w:val="none"/>
          <w:lang w:eastAsia="zh-CN"/>
        </w:rPr>
        <w:t>无资质要求；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3.3业绩条件：无业绩要求；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3.6本项目不接受联合体比选申请。</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lang w:val="en-US" w:eastAsia="zh-CN"/>
        </w:rPr>
        <w:t>2021</w:t>
      </w:r>
      <w:r>
        <w:rPr>
          <w:rFonts w:hint="eastAsia" w:ascii="宋体" w:hAnsi="宋体"/>
          <w:color w:val="auto"/>
          <w:highlight w:val="none"/>
        </w:rPr>
        <w:t>年</w:t>
      </w:r>
      <w:r>
        <w:rPr>
          <w:rFonts w:hint="eastAsia" w:ascii="宋体" w:hAnsi="宋体"/>
          <w:color w:val="auto"/>
          <w:highlight w:val="none"/>
          <w:u w:val="single"/>
          <w:lang w:val="en-US" w:eastAsia="zh-CN"/>
        </w:rPr>
        <w:t>11</w:t>
      </w:r>
      <w:r>
        <w:rPr>
          <w:rFonts w:hint="eastAsia" w:ascii="宋体" w:hAnsi="宋体"/>
          <w:color w:val="auto"/>
          <w:highlight w:val="none"/>
        </w:rPr>
        <w:t>月</w:t>
      </w:r>
      <w:r>
        <w:rPr>
          <w:rFonts w:hint="eastAsia" w:ascii="宋体" w:hAnsi="宋体"/>
          <w:color w:val="auto"/>
          <w:highlight w:val="none"/>
          <w:u w:val="single"/>
          <w:lang w:val="en-US" w:eastAsia="zh-CN"/>
        </w:rPr>
        <w:t>11</w:t>
      </w:r>
      <w:r>
        <w:rPr>
          <w:rFonts w:hint="eastAsia" w:ascii="宋体" w:hAnsi="宋体"/>
          <w:color w:val="auto"/>
          <w:highlight w:val="none"/>
        </w:rPr>
        <w:t>日</w:t>
      </w:r>
      <w:r>
        <w:rPr>
          <w:rFonts w:hint="eastAsia" w:ascii="宋体" w:hAnsi="宋体"/>
          <w:color w:val="auto"/>
          <w:highlight w:val="none"/>
          <w:u w:val="single"/>
          <w:lang w:val="en-US" w:eastAsia="zh-CN"/>
        </w:rPr>
        <w:t>9</w:t>
      </w:r>
      <w:r>
        <w:rPr>
          <w:rFonts w:hint="eastAsia" w:ascii="宋体" w:hAnsi="宋体"/>
          <w:color w:val="auto"/>
          <w:highlight w:val="none"/>
        </w:rPr>
        <w:t>时</w:t>
      </w:r>
      <w:r>
        <w:rPr>
          <w:rFonts w:hint="eastAsia" w:ascii="宋体" w:hAnsi="宋体"/>
          <w:color w:val="auto"/>
          <w:highlight w:val="none"/>
          <w:u w:val="single"/>
          <w:lang w:val="en-US" w:eastAsia="zh-CN"/>
        </w:rPr>
        <w:t>0</w:t>
      </w:r>
      <w:r>
        <w:rPr>
          <w:rFonts w:hint="eastAsia" w:ascii="宋体" w:hAnsi="宋体"/>
          <w:color w:val="auto"/>
          <w:highlight w:val="none"/>
        </w:rPr>
        <w:t>分（北京时间）前递交，递交地点在广西南宁市青秀区云景路</w:t>
      </w:r>
      <w:r>
        <w:rPr>
          <w:rFonts w:hint="eastAsia" w:ascii="宋体" w:hAnsi="宋体"/>
          <w:color w:val="auto"/>
          <w:highlight w:val="none"/>
          <w:lang w:val="en-US" w:eastAsia="zh-CN"/>
        </w:rPr>
        <w:t>83</w:t>
      </w:r>
      <w:r>
        <w:rPr>
          <w:rFonts w:hint="eastAsia" w:ascii="宋体" w:hAnsi="宋体"/>
          <w:color w:val="auto"/>
          <w:highlight w:val="none"/>
        </w:rPr>
        <w:t>号</w:t>
      </w:r>
      <w:r>
        <w:rPr>
          <w:rFonts w:hint="eastAsia" w:ascii="宋体" w:hAnsi="宋体"/>
          <w:color w:val="auto"/>
          <w:highlight w:val="none"/>
          <w:lang w:eastAsia="zh-CN"/>
        </w:rPr>
        <w:t>综合楼</w:t>
      </w:r>
      <w:r>
        <w:rPr>
          <w:rFonts w:hint="eastAsia" w:ascii="宋体" w:hAnsi="宋体"/>
          <w:color w:val="auto"/>
          <w:highlight w:val="none"/>
          <w:lang w:val="en-US" w:eastAsia="zh-CN"/>
        </w:rPr>
        <w:t>205室</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比选 人：南宁轨道交通集团有限责任公司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联 系 人：</w:t>
      </w:r>
      <w:r>
        <w:rPr>
          <w:rFonts w:hint="eastAsia" w:ascii="宋体" w:hAnsi="宋体"/>
          <w:color w:val="auto"/>
          <w:highlight w:val="none"/>
          <w:u w:val="single"/>
          <w:lang w:eastAsia="zh-CN"/>
        </w:rPr>
        <w:t>石工</w:t>
      </w:r>
      <w:r>
        <w:rPr>
          <w:rFonts w:hint="eastAsia" w:ascii="宋体" w:hAnsi="宋体"/>
          <w:color w:val="auto"/>
          <w:highlight w:val="none"/>
          <w:u w:val="single"/>
        </w:rPr>
        <w:t xml:space="preserve">   </w:t>
      </w:r>
      <w:r>
        <w:rPr>
          <w:rFonts w:hint="eastAsia" w:ascii="宋体" w:hAnsi="宋体"/>
          <w:color w:val="auto"/>
          <w:highlight w:val="none"/>
          <w:u w:val="single"/>
          <w:lang w:eastAsia="zh-CN"/>
        </w:rPr>
        <w:t>纪工</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    话：</w:t>
      </w:r>
      <w:r>
        <w:rPr>
          <w:rFonts w:hint="eastAsia" w:ascii="宋体" w:hAnsi="宋体"/>
          <w:color w:val="auto"/>
          <w:highlight w:val="none"/>
          <w:u w:val="single"/>
          <w:lang w:eastAsia="zh-CN"/>
        </w:rPr>
        <w:t>石工</w:t>
      </w:r>
      <w:r>
        <w:rPr>
          <w:rFonts w:hint="eastAsia" w:ascii="宋体" w:hAnsi="宋体"/>
          <w:color w:val="auto"/>
          <w:highlight w:val="none"/>
          <w:u w:val="single"/>
        </w:rPr>
        <w:t xml:space="preserve">   0771-</w:t>
      </w:r>
      <w:r>
        <w:rPr>
          <w:rFonts w:hint="eastAsia" w:ascii="宋体" w:hAnsi="宋体"/>
          <w:color w:val="auto"/>
          <w:highlight w:val="none"/>
          <w:u w:val="single"/>
          <w:lang w:val="en-US" w:eastAsia="zh-CN"/>
        </w:rPr>
        <w:t>2362590</w:t>
      </w:r>
      <w:r>
        <w:rPr>
          <w:rFonts w:hint="eastAsia" w:ascii="宋体" w:hAnsi="宋体"/>
          <w:color w:val="auto"/>
          <w:highlight w:val="none"/>
          <w:u w:val="single"/>
        </w:rPr>
        <w:t xml:space="preserve">   </w:t>
      </w:r>
      <w:r>
        <w:rPr>
          <w:rFonts w:hint="eastAsia" w:ascii="宋体" w:hAnsi="宋体"/>
          <w:color w:val="auto"/>
          <w:highlight w:val="none"/>
          <w:u w:val="single"/>
          <w:lang w:eastAsia="zh-CN"/>
        </w:rPr>
        <w:t>纪工</w:t>
      </w:r>
      <w:r>
        <w:rPr>
          <w:rFonts w:hint="eastAsia" w:ascii="宋体" w:hAnsi="宋体"/>
          <w:color w:val="auto"/>
          <w:highlight w:val="none"/>
          <w:u w:val="single"/>
        </w:rPr>
        <w:t>0771-</w:t>
      </w:r>
      <w:r>
        <w:rPr>
          <w:rFonts w:hint="eastAsia" w:ascii="宋体" w:hAnsi="宋体"/>
          <w:color w:val="auto"/>
          <w:highlight w:val="none"/>
          <w:u w:val="single"/>
          <w:lang w:val="en-US" w:eastAsia="zh-CN"/>
        </w:rPr>
        <w:t>2778967</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11"/>
        <w:pageBreakBefore/>
        <w:ind w:right="-57" w:firstLine="0"/>
        <w:jc w:val="center"/>
        <w:outlineLvl w:val="0"/>
        <w:rPr>
          <w:rStyle w:val="39"/>
          <w:rFonts w:ascii="宋体" w:hAnsi="宋体" w:eastAsia="宋体"/>
          <w:color w:val="auto"/>
          <w:highlight w:val="none"/>
        </w:rPr>
      </w:pPr>
      <w:bookmarkStart w:id="21" w:name="_Toc322528192"/>
      <w:bookmarkEnd w:id="21"/>
      <w:bookmarkStart w:id="22" w:name="_Toc512357502"/>
      <w:bookmarkStart w:id="23" w:name="_Toc3495"/>
      <w:bookmarkStart w:id="24" w:name="_Toc24390"/>
      <w:bookmarkStart w:id="25" w:name="_Toc30950"/>
      <w:bookmarkStart w:id="26" w:name="_Toc18454"/>
      <w:bookmarkStart w:id="27" w:name="_Toc17735"/>
      <w:bookmarkStart w:id="28" w:name="_Toc30883"/>
      <w:bookmarkStart w:id="29" w:name="_Toc21830"/>
      <w:bookmarkStart w:id="30" w:name="_Toc17240"/>
      <w:bookmarkStart w:id="31" w:name="_Toc22273"/>
      <w:bookmarkStart w:id="32" w:name="_Toc1230"/>
      <w:bookmarkStart w:id="33" w:name="_Toc15976"/>
      <w:bookmarkStart w:id="34" w:name="_Toc20201"/>
      <w:bookmarkStart w:id="35" w:name="_Toc30725"/>
      <w:bookmarkStart w:id="36" w:name="_Toc12635"/>
      <w:bookmarkStart w:id="37" w:name="_Toc17594"/>
      <w:bookmarkStart w:id="38" w:name="_Toc29836"/>
      <w:bookmarkStart w:id="39" w:name="_Toc25750589"/>
      <w:bookmarkStart w:id="40" w:name="_Toc24972"/>
      <w:r>
        <w:rPr>
          <w:rStyle w:val="39"/>
          <w:rFonts w:hint="eastAsia" w:ascii="宋体" w:hAnsi="宋体" w:eastAsia="宋体"/>
          <w:color w:val="auto"/>
          <w:highlight w:val="none"/>
        </w:rPr>
        <w:t>第二章</w:t>
      </w:r>
      <w:bookmarkEnd w:id="22"/>
      <w:r>
        <w:rPr>
          <w:rStyle w:val="39"/>
          <w:rFonts w:hint="eastAsia" w:ascii="宋体" w:hAnsi="宋体" w:eastAsia="宋体"/>
          <w:color w:val="auto"/>
          <w:highlight w:val="none"/>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11"/>
        <w:spacing w:before="0" w:after="0"/>
        <w:ind w:right="0" w:firstLine="0"/>
        <w:jc w:val="center"/>
        <w:rPr>
          <w:rFonts w:hAnsi="宋体"/>
          <w:b/>
          <w:color w:val="auto"/>
          <w:sz w:val="30"/>
          <w:szCs w:val="30"/>
          <w:highlight w:val="none"/>
        </w:rPr>
      </w:pPr>
      <w:r>
        <w:rPr>
          <w:rFonts w:hint="eastAsia" w:hAnsi="宋体"/>
          <w:b/>
          <w:color w:val="auto"/>
          <w:sz w:val="30"/>
          <w:szCs w:val="30"/>
          <w:highlight w:val="none"/>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646"/>
        <w:gridCol w:w="6624"/>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名称：南宁轨道交通集团有限责任公司</w:t>
            </w:r>
          </w:p>
          <w:p>
            <w:pPr>
              <w:spacing w:before="0" w:after="0" w:afterAutospacing="0"/>
              <w:ind w:left="0" w:right="0" w:firstLine="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0"/>
              <w:rPr>
                <w:rFonts w:ascii="宋体" w:hAnsi="宋体"/>
                <w:color w:val="auto"/>
                <w:highlight w:val="none"/>
              </w:rPr>
            </w:pPr>
            <w:r>
              <w:rPr>
                <w:rFonts w:hint="eastAsia" w:ascii="宋体" w:hAnsi="宋体"/>
                <w:color w:val="auto"/>
                <w:highlight w:val="none"/>
              </w:rPr>
              <w:t>联系人：</w:t>
            </w:r>
            <w:r>
              <w:rPr>
                <w:rFonts w:hint="eastAsia" w:ascii="宋体" w:hAnsi="宋体"/>
                <w:color w:val="auto"/>
                <w:highlight w:val="none"/>
                <w:u w:val="single"/>
                <w:lang w:eastAsia="zh-CN"/>
              </w:rPr>
              <w:t>石工</w:t>
            </w:r>
            <w:r>
              <w:rPr>
                <w:rFonts w:hint="eastAsia" w:ascii="宋体" w:hAnsi="宋体"/>
                <w:color w:val="auto"/>
                <w:highlight w:val="none"/>
                <w:u w:val="single"/>
              </w:rPr>
              <w:t xml:space="preserve">   </w:t>
            </w:r>
            <w:r>
              <w:rPr>
                <w:rFonts w:hint="eastAsia" w:ascii="宋体" w:hAnsi="宋体"/>
                <w:color w:val="auto"/>
                <w:highlight w:val="none"/>
                <w:u w:val="single"/>
                <w:lang w:eastAsia="zh-CN"/>
              </w:rPr>
              <w:t>纪工</w:t>
            </w:r>
            <w:r>
              <w:rPr>
                <w:rFonts w:hint="eastAsia" w:ascii="宋体" w:hAnsi="宋体"/>
                <w:color w:val="auto"/>
                <w:highlight w:val="none"/>
                <w:u w:val="single"/>
              </w:rPr>
              <w:t xml:space="preserve"> </w:t>
            </w:r>
          </w:p>
          <w:p>
            <w:pPr>
              <w:spacing w:before="0" w:after="0" w:afterAutospacing="0"/>
              <w:ind w:left="0" w:right="0" w:firstLine="0"/>
              <w:rPr>
                <w:rFonts w:ascii="宋体" w:hAnsi="宋体"/>
                <w:color w:val="auto"/>
                <w:highlight w:val="none"/>
              </w:rPr>
            </w:pPr>
            <w:r>
              <w:rPr>
                <w:rFonts w:hint="eastAsia" w:ascii="宋体" w:hAnsi="宋体"/>
                <w:color w:val="auto"/>
                <w:highlight w:val="none"/>
              </w:rPr>
              <w:t>联系电话：</w:t>
            </w:r>
            <w:r>
              <w:rPr>
                <w:rFonts w:hint="eastAsia" w:ascii="宋体" w:hAnsi="宋体"/>
                <w:color w:val="auto"/>
                <w:highlight w:val="none"/>
                <w:u w:val="single"/>
                <w:lang w:eastAsia="zh-CN"/>
              </w:rPr>
              <w:t>石工</w:t>
            </w:r>
            <w:r>
              <w:rPr>
                <w:rFonts w:hint="eastAsia" w:ascii="宋体" w:hAnsi="宋体"/>
                <w:color w:val="auto"/>
                <w:highlight w:val="none"/>
                <w:u w:val="single"/>
              </w:rPr>
              <w:t xml:space="preserve">   0771-</w:t>
            </w:r>
            <w:r>
              <w:rPr>
                <w:rFonts w:hint="eastAsia" w:ascii="宋体" w:hAnsi="宋体"/>
                <w:color w:val="auto"/>
                <w:highlight w:val="none"/>
                <w:u w:val="single"/>
                <w:lang w:val="en-US" w:eastAsia="zh-CN"/>
              </w:rPr>
              <w:t>2362590</w:t>
            </w:r>
            <w:r>
              <w:rPr>
                <w:rFonts w:hint="eastAsia" w:ascii="宋体" w:hAnsi="宋体"/>
                <w:color w:val="auto"/>
                <w:highlight w:val="none"/>
                <w:u w:val="single"/>
              </w:rPr>
              <w:t xml:space="preserve">   </w:t>
            </w:r>
            <w:r>
              <w:rPr>
                <w:rFonts w:hint="eastAsia" w:ascii="宋体" w:hAnsi="宋体"/>
                <w:color w:val="auto"/>
                <w:highlight w:val="none"/>
                <w:u w:val="single"/>
                <w:lang w:eastAsia="zh-CN"/>
              </w:rPr>
              <w:t>纪工</w:t>
            </w:r>
            <w:r>
              <w:rPr>
                <w:rFonts w:hint="eastAsia" w:ascii="宋体" w:hAnsi="宋体"/>
                <w:color w:val="auto"/>
                <w:highlight w:val="none"/>
                <w:u w:val="single"/>
              </w:rPr>
              <w:t>0771-</w:t>
            </w:r>
            <w:r>
              <w:rPr>
                <w:rFonts w:hint="eastAsia" w:ascii="宋体" w:hAnsi="宋体"/>
                <w:color w:val="auto"/>
                <w:highlight w:val="none"/>
                <w:u w:val="single"/>
                <w:lang w:val="en-US" w:eastAsia="zh-CN"/>
              </w:rPr>
              <w:t>2778967</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s="宋体"/>
                <w:color w:val="auto"/>
                <w:szCs w:val="24"/>
                <w:highlight w:val="none"/>
                <w:u w:val="none"/>
                <w:lang w:eastAsia="zh-CN"/>
              </w:rPr>
              <w:t>2021年运营分公司筹建工程车制动阀件维修工作室（物料采购）项目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ascii="宋体" w:hAnsi="宋体"/>
                <w:color w:val="auto"/>
                <w:highlight w:val="none"/>
                <w:u w:val="none"/>
              </w:rPr>
              <w:t>NNGD-YY-</w:t>
            </w:r>
            <w:r>
              <w:rPr>
                <w:rFonts w:hint="eastAsia" w:ascii="宋体" w:hAnsi="宋体"/>
                <w:color w:val="auto"/>
                <w:highlight w:val="none"/>
                <w:u w:val="none"/>
                <w:lang w:val="en-US" w:eastAsia="zh-CN"/>
              </w:rPr>
              <w:t>FJ</w:t>
            </w:r>
            <w:r>
              <w:rPr>
                <w:rFonts w:ascii="宋体" w:hAnsi="宋体"/>
                <w:color w:val="auto"/>
                <w:highlight w:val="none"/>
                <w:u w:val="none"/>
              </w:rPr>
              <w:t>BX-20</w:t>
            </w:r>
            <w:r>
              <w:rPr>
                <w:rFonts w:hint="eastAsia" w:ascii="宋体" w:hAnsi="宋体"/>
                <w:color w:val="auto"/>
                <w:highlight w:val="none"/>
                <w:u w:val="none"/>
                <w:lang w:val="en-US" w:eastAsia="zh-CN"/>
              </w:rPr>
              <w:t>2108</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leftChars="0" w:right="0" w:firstLine="0" w:firstLineChars="0"/>
              <w:jc w:val="left"/>
              <w:rPr>
                <w:rFonts w:hint="eastAsia" w:ascii="宋体" w:hAnsi="宋体" w:eastAsia="宋体"/>
                <w:color w:val="auto"/>
                <w:highlight w:val="none"/>
                <w:lang w:eastAsia="zh-CN"/>
              </w:rPr>
            </w:pPr>
            <w:r>
              <w:rPr>
                <w:rFonts w:hint="default" w:ascii="Times New Roman" w:hAnsi="Times New Roman"/>
                <w:color w:val="auto"/>
                <w:highlight w:val="none"/>
              </w:rPr>
              <w:t>为工程车制动阀件维修工作室提供布置材料及安装、</w:t>
            </w:r>
            <w:r>
              <w:rPr>
                <w:rFonts w:hint="eastAsia"/>
                <w:color w:val="auto"/>
                <w:highlight w:val="none"/>
                <w:lang w:eastAsia="zh-CN"/>
              </w:rPr>
              <w:t>制动机配件包，具体详见技术需求表。</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合同</w:t>
            </w:r>
            <w:r>
              <w:rPr>
                <w:rFonts w:ascii="宋体" w:hAnsi="宋体"/>
                <w:color w:val="auto"/>
                <w:highlight w:val="none"/>
              </w:rPr>
              <w:t>期</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lang w:val="en-US" w:eastAsia="zh-CN"/>
              </w:rPr>
              <w:t>30天</w:t>
            </w:r>
            <w:r>
              <w:rPr>
                <w:rFonts w:hint="eastAsia" w:ascii="宋体" w:hAnsi="宋体"/>
                <w:color w:val="auto"/>
                <w:highlight w:val="none"/>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上限控制价：本项目上限控制价为人民币</w:t>
            </w:r>
            <w:r>
              <w:rPr>
                <w:rFonts w:hint="eastAsia" w:ascii="宋体" w:hAnsi="宋体"/>
                <w:color w:val="auto"/>
                <w:highlight w:val="none"/>
                <w:lang w:val="en-US" w:eastAsia="zh-CN"/>
              </w:rPr>
              <w:t>31400</w:t>
            </w:r>
            <w:r>
              <w:rPr>
                <w:rFonts w:hint="eastAsia" w:ascii="宋体" w:hAnsi="宋体"/>
                <w:color w:val="auto"/>
                <w:highlight w:val="none"/>
              </w:rPr>
              <w:t>元</w:t>
            </w:r>
            <w:r>
              <w:rPr>
                <w:rFonts w:hint="eastAsia" w:ascii="宋体" w:hAnsi="宋体"/>
                <w:color w:val="auto"/>
                <w:highlight w:val="none"/>
                <w:lang w:eastAsia="zh-CN"/>
              </w:rPr>
              <w:t>（不含税）</w:t>
            </w:r>
            <w:r>
              <w:rPr>
                <w:rFonts w:hint="eastAsia" w:ascii="宋体" w:hAnsi="宋体"/>
                <w:color w:val="auto"/>
                <w:highlight w:val="none"/>
              </w:rPr>
              <w:t>。比选申请报价高于上限控制价的比选申请文件将按否决比选申请处理。</w:t>
            </w:r>
          </w:p>
        </w:tc>
      </w:tr>
      <w:tr>
        <w:tblPrEx>
          <w:tblCellMar>
            <w:top w:w="0" w:type="dxa"/>
            <w:left w:w="108" w:type="dxa"/>
            <w:bottom w:w="0" w:type="dxa"/>
            <w:right w:w="108" w:type="dxa"/>
          </w:tblCellMar>
        </w:tblPrEx>
        <w:trPr>
          <w:trHeight w:val="16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（1）比选申请人为中华人民共和国境内依法设立的法人或其他组织（若以分公司名义参与比选申请，必须出具总公司授权参与的证明。），经营范围至少包括下列范围之一：①</w:t>
            </w:r>
            <w:r>
              <w:rPr>
                <w:rFonts w:hint="eastAsia" w:ascii="宋体" w:hAnsi="宋体" w:eastAsia="宋体" w:cs="Times New Roman"/>
                <w:i w:val="0"/>
                <w:iCs w:val="0"/>
                <w:caps w:val="0"/>
                <w:color w:val="auto"/>
                <w:spacing w:val="0"/>
                <w:sz w:val="21"/>
                <w:szCs w:val="21"/>
                <w:highlight w:val="none"/>
                <w:shd w:val="clear"/>
              </w:rPr>
              <w:t>铁路机车车辆配件、铁路专用设备及器材、配件、城市轨道交通设备、工程机械、液压和气压动力机械及元件的制造</w:t>
            </w:r>
            <w:r>
              <w:rPr>
                <w:rFonts w:hint="eastAsia" w:ascii="宋体" w:hAnsi="宋体"/>
                <w:color w:val="auto"/>
                <w:highlight w:val="none"/>
                <w:lang w:eastAsia="zh-CN"/>
              </w:rPr>
              <w:t>；</w:t>
            </w:r>
            <w:r>
              <w:rPr>
                <w:rFonts w:hint="eastAsia" w:ascii="宋体" w:hAnsi="宋体"/>
                <w:color w:val="auto"/>
                <w:highlight w:val="none"/>
              </w:rPr>
              <w:t>②</w:t>
            </w:r>
            <w:r>
              <w:rPr>
                <w:rFonts w:hint="eastAsia" w:ascii="宋体" w:hAnsi="宋体" w:eastAsia="宋体" w:cs="Times New Roman"/>
                <w:i w:val="0"/>
                <w:iCs w:val="0"/>
                <w:caps w:val="0"/>
                <w:color w:val="auto"/>
                <w:spacing w:val="0"/>
                <w:sz w:val="21"/>
                <w:szCs w:val="21"/>
                <w:highlight w:val="none"/>
                <w:shd w:val="clear"/>
              </w:rPr>
              <w:t>轨道交通相关技术咨询、技术服务</w:t>
            </w:r>
            <w:r>
              <w:rPr>
                <w:rFonts w:hint="eastAsia" w:ascii="宋体" w:hAnsi="宋体"/>
                <w:color w:val="auto"/>
                <w:highlight w:val="none"/>
                <w:lang w:eastAsia="zh-CN"/>
              </w:rPr>
              <w:t>；</w:t>
            </w:r>
            <w:r>
              <w:rPr>
                <w:rFonts w:hint="eastAsia" w:ascii="宋体" w:hAnsi="宋体"/>
                <w:color w:val="auto"/>
                <w:highlight w:val="none"/>
              </w:rPr>
              <w:t>③</w:t>
            </w:r>
            <w:r>
              <w:rPr>
                <w:rFonts w:hint="eastAsia" w:ascii="宋体" w:hAnsi="宋体" w:eastAsia="宋体" w:cs="Times New Roman"/>
                <w:i w:val="0"/>
                <w:iCs w:val="0"/>
                <w:caps w:val="0"/>
                <w:color w:val="auto"/>
                <w:spacing w:val="0"/>
                <w:sz w:val="21"/>
                <w:szCs w:val="21"/>
                <w:highlight w:val="none"/>
                <w:shd w:val="clear"/>
              </w:rPr>
              <w:t>轨道交通相关材料及设备的采购、销售</w:t>
            </w:r>
            <w:r>
              <w:rPr>
                <w:rFonts w:hint="eastAsia" w:ascii="宋体" w:hAnsi="宋体"/>
                <w:color w:val="auto"/>
                <w:highlight w:val="none"/>
              </w:rPr>
              <w:t>等类似经营范围。</w:t>
            </w:r>
          </w:p>
          <w:p>
            <w:pPr>
              <w:spacing w:before="0" w:after="0" w:afterAutospacing="0"/>
              <w:ind w:left="708" w:right="0" w:hanging="707" w:hangingChars="337"/>
              <w:rPr>
                <w:rFonts w:hint="eastAsia" w:ascii="宋体" w:hAnsi="宋体" w:eastAsia="宋体"/>
                <w:color w:val="auto"/>
                <w:highlight w:val="none"/>
                <w:lang w:eastAsia="zh-CN"/>
              </w:rPr>
            </w:pPr>
            <w:r>
              <w:rPr>
                <w:rFonts w:hint="eastAsia" w:ascii="宋体" w:hAnsi="宋体"/>
                <w:color w:val="auto"/>
                <w:highlight w:val="none"/>
              </w:rPr>
              <w:t>（2）资质条件：</w:t>
            </w:r>
            <w:r>
              <w:rPr>
                <w:rFonts w:hint="eastAsia" w:ascii="宋体" w:hAnsi="宋体"/>
                <w:color w:val="auto"/>
                <w:highlight w:val="none"/>
                <w:lang w:eastAsia="zh-CN"/>
              </w:rPr>
              <w:t>无资质要求；</w:t>
            </w:r>
          </w:p>
          <w:p>
            <w:pPr>
              <w:spacing w:before="0" w:after="0" w:afterAutospacing="0"/>
              <w:ind w:left="0" w:right="0" w:firstLine="0"/>
              <w:rPr>
                <w:rFonts w:ascii="宋体" w:hAnsi="宋体"/>
                <w:color w:val="auto"/>
                <w:highlight w:val="none"/>
              </w:rPr>
            </w:pPr>
            <w:r>
              <w:rPr>
                <w:rFonts w:hint="eastAsia" w:ascii="宋体" w:hAnsi="宋体"/>
                <w:color w:val="auto"/>
                <w:highlight w:val="none"/>
              </w:rPr>
              <w:t>（3）业绩条件：无业绩要求</w:t>
            </w:r>
            <w:r>
              <w:rPr>
                <w:rFonts w:hint="eastAsia" w:ascii="宋体" w:hAnsi="宋体"/>
                <w:color w:val="auto"/>
                <w:highlight w:val="none"/>
                <w:lang w:eastAsia="zh-CN"/>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（4）比选申请人没有处于被行政管部门或业主取消比选申请资格的处罚期内，且没有处于被责令停业，财产被接管、冻结、破产状态；比选申请截止时间前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p>
            <w:pPr>
              <w:spacing w:before="0" w:after="0" w:afterAutospacing="0"/>
              <w:ind w:left="0" w:right="0" w:firstLine="0"/>
              <w:rPr>
                <w:rFonts w:ascii="宋体" w:hAnsi="宋体"/>
                <w:color w:val="auto"/>
                <w:highlight w:val="none"/>
              </w:rPr>
            </w:pPr>
            <w:r>
              <w:rPr>
                <w:rFonts w:hint="eastAsia" w:ascii="宋体" w:hAnsi="宋体"/>
                <w:color w:val="auto"/>
                <w:highlight w:val="none"/>
              </w:rPr>
              <w:t>（5）单位负责人为同一人或者存在控股、管理关系的不同单位，不得参加同一标段比选申请或者未划分标段的同一比选项目比选申请。</w:t>
            </w:r>
          </w:p>
          <w:p>
            <w:pPr>
              <w:spacing w:before="0" w:after="0" w:afterAutospacing="0"/>
              <w:ind w:left="0" w:right="0" w:firstLine="0"/>
              <w:rPr>
                <w:rFonts w:ascii="宋体" w:hAnsi="宋体"/>
                <w:color w:val="auto"/>
                <w:highlight w:val="none"/>
              </w:rPr>
            </w:pPr>
            <w:r>
              <w:rPr>
                <w:rFonts w:hint="eastAsia" w:ascii="宋体" w:hAnsi="宋体"/>
                <w:color w:val="auto"/>
                <w:highlight w:val="none"/>
              </w:rPr>
              <w:t>（6）本项目不接受联合体比选申请。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lang w:val="en-US" w:eastAsia="zh-CN"/>
              </w:rPr>
              <w:t>2021</w:t>
            </w:r>
            <w:r>
              <w:rPr>
                <w:rFonts w:hint="eastAsia" w:ascii="宋体" w:hAnsi="宋体"/>
                <w:color w:val="auto"/>
                <w:highlight w:val="none"/>
              </w:rPr>
              <w:t>年</w:t>
            </w:r>
            <w:r>
              <w:rPr>
                <w:rFonts w:hint="eastAsia" w:ascii="宋体" w:hAnsi="宋体"/>
                <w:color w:val="auto"/>
                <w:highlight w:val="none"/>
                <w:u w:val="single"/>
                <w:lang w:val="en-US" w:eastAsia="zh-CN"/>
              </w:rPr>
              <w:t>11</w:t>
            </w:r>
            <w:r>
              <w:rPr>
                <w:rFonts w:hint="eastAsia" w:ascii="宋体" w:hAnsi="宋体"/>
                <w:color w:val="auto"/>
                <w:highlight w:val="none"/>
              </w:rPr>
              <w:t>月</w:t>
            </w:r>
            <w:r>
              <w:rPr>
                <w:rFonts w:hint="eastAsia" w:ascii="宋体" w:hAnsi="宋体"/>
                <w:color w:val="auto"/>
                <w:highlight w:val="none"/>
                <w:u w:val="single"/>
                <w:lang w:val="en-US" w:eastAsia="zh-CN"/>
              </w:rPr>
              <w:t>2</w:t>
            </w:r>
            <w:r>
              <w:rPr>
                <w:rFonts w:hint="eastAsia" w:ascii="宋体" w:hAnsi="宋体"/>
                <w:color w:val="auto"/>
                <w:highlight w:val="none"/>
              </w:rPr>
              <w:t>日</w:t>
            </w:r>
            <w:r>
              <w:rPr>
                <w:rFonts w:hint="eastAsia" w:ascii="宋体" w:hAnsi="宋体"/>
                <w:color w:val="auto"/>
                <w:highlight w:val="none"/>
                <w:u w:val="single"/>
                <w:lang w:val="en-US" w:eastAsia="zh-CN"/>
              </w:rPr>
              <w:t>17:00</w:t>
            </w:r>
            <w:r>
              <w:rPr>
                <w:rFonts w:hint="eastAsia" w:ascii="宋体" w:hAnsi="宋体"/>
                <w:color w:val="auto"/>
                <w:highlight w:val="none"/>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kern w:val="2"/>
                <w:highlight w:val="none"/>
              </w:rPr>
              <w:t>南宁轨道交通集团有限责任公司官网发布(http://www.nngdjt.com)</w:t>
            </w:r>
            <w:r>
              <w:rPr>
                <w:rFonts w:hint="eastAsia" w:ascii="宋体" w:hAnsi="宋体"/>
                <w:color w:val="auto"/>
                <w:kern w:val="2"/>
                <w:highlight w:val="none"/>
                <w:lang w:eastAsia="zh-CN"/>
              </w:rPr>
              <w:t>；</w:t>
            </w:r>
            <w:r>
              <w:rPr>
                <w:rFonts w:hint="eastAsia" w:ascii="宋体" w:hAnsi="宋体"/>
                <w:color w:val="auto"/>
                <w:highlight w:val="none"/>
              </w:rPr>
              <w:t>中国e车网(http://www.ecrrc.com)</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76" w:lineRule="auto"/>
              <w:ind w:left="0" w:right="0" w:firstLine="0"/>
              <w:rPr>
                <w:b/>
                <w:color w:val="auto"/>
                <w:highlight w:val="none"/>
              </w:rPr>
            </w:pPr>
            <w:r>
              <w:rPr>
                <w:rFonts w:hint="eastAsia"/>
                <w:b/>
                <w:color w:val="auto"/>
                <w:highlight w:val="none"/>
              </w:rPr>
              <w:t>资格审查文件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）承诺书（格式见A3）；</w:t>
            </w:r>
          </w:p>
          <w:p>
            <w:pPr>
              <w:spacing w:before="0" w:after="0" w:afterAutospacing="0" w:line="276" w:lineRule="auto"/>
              <w:ind w:left="0" w:right="0" w:firstLine="0"/>
              <w:rPr>
                <w:color w:val="auto"/>
                <w:highlight w:val="none"/>
              </w:rPr>
            </w:pPr>
            <w:r>
              <w:rPr>
                <w:rFonts w:hint="eastAsia"/>
                <w:color w:val="auto"/>
                <w:highlight w:val="none"/>
              </w:rPr>
              <w:t>（4）</w:t>
            </w:r>
            <w:r>
              <w:rPr>
                <w:rFonts w:hint="eastAsia" w:hAnsi="宋体"/>
                <w:color w:val="auto"/>
                <w:highlight w:val="none"/>
              </w:rPr>
              <w:t>类似项目业绩表（A4）（如有）；</w:t>
            </w:r>
          </w:p>
          <w:p>
            <w:pPr>
              <w:spacing w:before="0" w:after="0" w:afterAutospacing="0"/>
              <w:ind w:left="0" w:right="0" w:firstLine="0"/>
              <w:rPr>
                <w:color w:val="auto"/>
                <w:highlight w:val="none"/>
              </w:rPr>
            </w:pPr>
            <w:r>
              <w:rPr>
                <w:rFonts w:hint="eastAsia"/>
                <w:color w:val="auto"/>
                <w:highlight w:val="none"/>
              </w:rPr>
              <w:t>（5）比选申请人认为应提交的其他比选申请资料（如有）。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价格文件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0"/>
              <w:rPr>
                <w:rFonts w:ascii="宋体" w:hAnsi="宋体" w:cs="Arial"/>
                <w:color w:val="auto"/>
                <w:highlight w:val="none"/>
              </w:rPr>
            </w:pPr>
            <w:r>
              <w:rPr>
                <w:rFonts w:hint="eastAsia"/>
                <w:color w:val="auto"/>
                <w:highlight w:val="none"/>
              </w:rPr>
              <w:t>（4）比选申请人认为应提交的其他比选申请资料（如有）。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技术文件</w:t>
            </w:r>
          </w:p>
          <w:p>
            <w:pPr>
              <w:spacing w:before="0" w:after="0" w:afterAutospacing="0" w:line="276" w:lineRule="auto"/>
              <w:ind w:left="0" w:right="0" w:firstLine="0"/>
              <w:rPr>
                <w:color w:val="auto"/>
                <w:highlight w:val="none"/>
              </w:rPr>
            </w:pPr>
            <w:r>
              <w:rPr>
                <w:rFonts w:hint="eastAsia"/>
                <w:color w:val="auto"/>
                <w:highlight w:val="none"/>
              </w:rPr>
              <w:t>（1）技术文件响应表（格式见C1）；</w:t>
            </w:r>
          </w:p>
          <w:p>
            <w:pPr>
              <w:spacing w:before="0" w:after="0" w:afterAutospacing="0" w:line="276" w:lineRule="auto"/>
              <w:ind w:left="0" w:right="0" w:firstLine="0"/>
              <w:rPr>
                <w:color w:val="auto"/>
                <w:highlight w:val="none"/>
              </w:rPr>
            </w:pPr>
            <w:r>
              <w:rPr>
                <w:rFonts w:hint="eastAsia"/>
                <w:color w:val="auto"/>
                <w:highlight w:val="none"/>
              </w:rPr>
              <w:t>（2）</w:t>
            </w:r>
            <w:r>
              <w:rPr>
                <w:rFonts w:hint="eastAsia" w:hAnsi="宋体"/>
                <w:color w:val="auto"/>
                <w:highlight w:val="none"/>
              </w:rPr>
              <w:t>按期完成承诺书（格式见C2）</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（3）售后服务承诺书（</w:t>
            </w:r>
            <w:r>
              <w:rPr>
                <w:rFonts w:hint="eastAsia" w:hAnsi="宋体"/>
                <w:color w:val="auto"/>
                <w:highlight w:val="none"/>
              </w:rPr>
              <w:t>格式见C3</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（4）商务响应表（格式见C</w:t>
            </w:r>
            <w:r>
              <w:rPr>
                <w:color w:val="auto"/>
                <w:highlight w:val="none"/>
              </w:rPr>
              <w:t>4</w:t>
            </w:r>
            <w:r>
              <w:rPr>
                <w:rFonts w:hint="eastAsia"/>
                <w:color w:val="auto"/>
                <w:highlight w:val="none"/>
              </w:rPr>
              <w:t>）</w:t>
            </w:r>
          </w:p>
          <w:p>
            <w:pPr>
              <w:spacing w:before="0" w:after="0" w:afterAutospacing="0"/>
              <w:ind w:left="0" w:right="0" w:firstLine="0"/>
              <w:rPr>
                <w:rFonts w:ascii="宋体" w:hAnsi="宋体"/>
                <w:color w:val="auto"/>
                <w:highlight w:val="none"/>
              </w:rPr>
            </w:pPr>
            <w:r>
              <w:rPr>
                <w:rFonts w:hint="eastAsia"/>
                <w:color w:val="auto"/>
                <w:highlight w:val="none"/>
              </w:rPr>
              <w:t>（5）比选申请人认为应提交的其他比选申请资料（如有）。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646"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210" w:firstLineChars="100"/>
              <w:rPr>
                <w:rFonts w:ascii="宋体" w:hAnsi="宋体"/>
                <w:color w:val="auto"/>
                <w:highlight w:val="none"/>
              </w:rPr>
            </w:pPr>
            <w:bookmarkStart w:id="41" w:name="CgwjmbEntity：KBSJ3_0"/>
            <w:r>
              <w:rPr>
                <w:rFonts w:hint="eastAsia" w:ascii="宋体" w:hAnsi="宋体"/>
                <w:color w:val="auto"/>
                <w:highlight w:val="none"/>
                <w:lang w:val="en-US" w:eastAsia="zh-CN"/>
              </w:rPr>
              <w:t>2021</w:t>
            </w:r>
            <w:r>
              <w:rPr>
                <w:rFonts w:hint="eastAsia" w:ascii="宋体" w:hAnsi="宋体"/>
                <w:color w:val="auto"/>
                <w:highlight w:val="none"/>
              </w:rPr>
              <w:t>年</w:t>
            </w:r>
            <w:bookmarkEnd w:id="41"/>
            <w:r>
              <w:rPr>
                <w:rFonts w:hint="eastAsia" w:ascii="宋体" w:hAnsi="宋体"/>
                <w:color w:val="auto"/>
                <w:highlight w:val="none"/>
                <w:lang w:val="en-US" w:eastAsia="zh-CN"/>
              </w:rPr>
              <w:t>11</w:t>
            </w:r>
            <w:r>
              <w:rPr>
                <w:rFonts w:hint="eastAsia" w:ascii="宋体" w:hAnsi="宋体"/>
                <w:color w:val="auto"/>
                <w:highlight w:val="none"/>
              </w:rPr>
              <w:t>月</w:t>
            </w:r>
            <w:r>
              <w:rPr>
                <w:rFonts w:hint="eastAsia" w:ascii="宋体" w:hAnsi="宋体"/>
                <w:color w:val="auto"/>
                <w:highlight w:val="none"/>
                <w:lang w:val="en-US" w:eastAsia="zh-CN"/>
              </w:rPr>
              <w:t>11</w:t>
            </w:r>
            <w:r>
              <w:rPr>
                <w:rFonts w:hint="eastAsia" w:ascii="宋体" w:hAnsi="宋体"/>
                <w:color w:val="auto"/>
                <w:highlight w:val="none"/>
              </w:rPr>
              <w:t>日</w:t>
            </w:r>
            <w:r>
              <w:rPr>
                <w:rFonts w:hint="eastAsia" w:ascii="宋体" w:hAnsi="宋体"/>
                <w:color w:val="auto"/>
                <w:highlight w:val="none"/>
                <w:lang w:val="en-US" w:eastAsia="zh-CN"/>
              </w:rPr>
              <w:t>9</w:t>
            </w:r>
            <w:r>
              <w:rPr>
                <w:rFonts w:hint="eastAsia" w:ascii="宋体" w:hAnsi="宋体"/>
                <w:color w:val="auto"/>
                <w:highlight w:val="none"/>
              </w:rPr>
              <w:t>时</w:t>
            </w:r>
            <w:r>
              <w:rPr>
                <w:rFonts w:hint="eastAsia" w:ascii="宋体" w:hAnsi="宋体"/>
                <w:color w:val="auto"/>
                <w:highlight w:val="none"/>
                <w:lang w:val="en-US" w:eastAsia="zh-CN"/>
              </w:rPr>
              <w:t>0</w:t>
            </w:r>
            <w:bookmarkStart w:id="1854" w:name="_GoBack"/>
            <w:bookmarkEnd w:id="1854"/>
            <w:r>
              <w:rPr>
                <w:rFonts w:hint="eastAsia" w:ascii="宋体" w:hAnsi="宋体"/>
                <w:color w:val="auto"/>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w:t>
            </w:r>
            <w:r>
              <w:rPr>
                <w:rFonts w:ascii="宋体" w:hAnsi="宋体"/>
                <w:color w:val="auto"/>
                <w:highlight w:val="none"/>
              </w:rPr>
              <w:t>南宁轨道交通集团有限责任公司</w:t>
            </w:r>
          </w:p>
          <w:p>
            <w:pPr>
              <w:spacing w:before="0" w:after="0" w:afterAutospacing="0"/>
              <w:ind w:left="0" w:right="0" w:firstLine="0"/>
              <w:rPr>
                <w:rFonts w:ascii="宋体" w:hAnsi="宋体"/>
                <w:color w:val="auto"/>
                <w:highlight w:val="none"/>
              </w:rPr>
            </w:pPr>
            <w:r>
              <w:rPr>
                <w:rFonts w:hint="eastAsia" w:ascii="宋体" w:hAnsi="宋体"/>
                <w:color w:val="auto"/>
                <w:highlight w:val="none"/>
              </w:rPr>
              <w:t>地址：</w:t>
            </w:r>
            <w:r>
              <w:rPr>
                <w:rFonts w:ascii="宋体" w:hAnsi="宋体"/>
                <w:color w:val="auto"/>
                <w:highlight w:val="none"/>
              </w:rPr>
              <w:t>南宁市青秀区云景路</w:t>
            </w:r>
            <w:r>
              <w:rPr>
                <w:rFonts w:hint="eastAsia" w:ascii="宋体" w:hAnsi="宋体"/>
                <w:color w:val="auto"/>
                <w:highlight w:val="none"/>
                <w:lang w:val="en-US" w:eastAsia="zh-CN"/>
              </w:rPr>
              <w:t>83</w:t>
            </w:r>
            <w:r>
              <w:rPr>
                <w:rFonts w:ascii="宋体" w:hAnsi="宋体"/>
                <w:color w:val="auto"/>
                <w:highlight w:val="none"/>
              </w:rPr>
              <w:t>号</w:t>
            </w:r>
            <w:r>
              <w:rPr>
                <w:rFonts w:hint="eastAsia" w:ascii="宋体" w:hAnsi="宋体"/>
                <w:color w:val="auto"/>
                <w:highlight w:val="none"/>
                <w:lang w:eastAsia="zh-CN"/>
              </w:rPr>
              <w:t>综合楼</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215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36.1</w:t>
            </w:r>
          </w:p>
        </w:tc>
        <w:tc>
          <w:tcPr>
            <w:tcW w:w="1646"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无</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646"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比选申请文件电子版份数：1份。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646"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646"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624"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1.本项目比选文件的最终解释权归比选人。</w:t>
            </w:r>
          </w:p>
          <w:p>
            <w:pPr>
              <w:spacing w:before="0" w:after="0" w:afterAutospacing="0"/>
              <w:ind w:left="0" w:right="0" w:firstLine="0"/>
              <w:rPr>
                <w:rFonts w:ascii="宋体" w:hAnsi="宋体"/>
                <w:color w:val="auto"/>
                <w:highlight w:val="none"/>
              </w:rPr>
            </w:pP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签订本项目合同时，中选人须按比选人要求，与资金支付方签订三方支付协议。</w:t>
            </w:r>
          </w:p>
        </w:tc>
      </w:tr>
    </w:tbl>
    <w:p>
      <w:pPr>
        <w:pStyle w:val="3"/>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42" w:name="_Toc322528193"/>
      <w:bookmarkEnd w:id="42"/>
      <w:bookmarkStart w:id="43" w:name="_Toc25750590"/>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3"/>
    </w:p>
    <w:p>
      <w:pPr>
        <w:pStyle w:val="4"/>
        <w:spacing w:before="0" w:after="0" w:afterAutospacing="0"/>
        <w:ind w:left="0" w:right="0" w:firstLine="422" w:firstLineChars="200"/>
        <w:rPr>
          <w:rFonts w:ascii="宋体" w:hAnsi="宋体"/>
          <w:color w:val="auto"/>
          <w:sz w:val="21"/>
          <w:szCs w:val="21"/>
          <w:highlight w:val="none"/>
        </w:rPr>
      </w:pPr>
      <w:bookmarkStart w:id="44" w:name="_Toc375039064"/>
      <w:bookmarkStart w:id="45" w:name="_Toc3804"/>
      <w:bookmarkStart w:id="46" w:name="_Toc17845"/>
      <w:bookmarkStart w:id="47" w:name="_Toc6861"/>
      <w:bookmarkStart w:id="48" w:name="_Toc7778"/>
      <w:bookmarkStart w:id="49" w:name="_Toc31563"/>
      <w:bookmarkStart w:id="50" w:name="_Toc5495"/>
      <w:bookmarkStart w:id="51" w:name="_Toc463"/>
      <w:bookmarkStart w:id="52" w:name="_Toc383891168"/>
      <w:bookmarkStart w:id="53" w:name="_Toc14066"/>
      <w:bookmarkStart w:id="54" w:name="_Toc8166"/>
      <w:bookmarkStart w:id="55" w:name="_Toc27079"/>
      <w:bookmarkStart w:id="56" w:name="_Toc385427793"/>
      <w:bookmarkStart w:id="57" w:name="_Toc28326"/>
      <w:bookmarkStart w:id="58" w:name="_Toc30570"/>
      <w:bookmarkStart w:id="59" w:name="_Toc12983505"/>
      <w:bookmarkStart w:id="60" w:name="_Toc3364"/>
      <w:bookmarkStart w:id="61" w:name="_Toc9366"/>
      <w:bookmarkStart w:id="62" w:name="_Toc12526"/>
      <w:bookmarkStart w:id="63" w:name="_Toc21139"/>
      <w:bookmarkStart w:id="64" w:name="_Toc25750591"/>
      <w:bookmarkStart w:id="65" w:name="_Toc390098419"/>
      <w:bookmarkStart w:id="66" w:name="_Toc11224"/>
      <w:bookmarkStart w:id="67" w:name="_Toc492478718"/>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1.5合同期：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1.7上限控制价</w:t>
      </w:r>
      <w:r>
        <w:rPr>
          <w:rFonts w:ascii="宋体" w:hAnsi="宋体"/>
          <w:color w:val="auto"/>
          <w:highlight w:val="none"/>
        </w:rPr>
        <w:t>：详见比选申请须知前附表。</w:t>
      </w:r>
    </w:p>
    <w:p>
      <w:pPr>
        <w:pStyle w:val="4"/>
        <w:spacing w:before="0" w:after="0" w:afterAutospacing="0"/>
        <w:ind w:left="0" w:right="0" w:firstLine="422" w:firstLineChars="200"/>
        <w:rPr>
          <w:rFonts w:ascii="宋体" w:hAnsi="宋体"/>
          <w:color w:val="auto"/>
          <w:sz w:val="21"/>
          <w:szCs w:val="21"/>
          <w:highlight w:val="none"/>
        </w:rPr>
      </w:pPr>
      <w:bookmarkStart w:id="68" w:name="_Toc12983506"/>
      <w:bookmarkStart w:id="69" w:name="_Toc31314"/>
      <w:bookmarkStart w:id="70" w:name="_Toc6985"/>
      <w:bookmarkStart w:id="71" w:name="_Toc4780"/>
      <w:bookmarkStart w:id="72" w:name="_Toc390098420"/>
      <w:bookmarkStart w:id="73" w:name="_Toc10907"/>
      <w:bookmarkStart w:id="74" w:name="_Toc16860"/>
      <w:bookmarkStart w:id="75" w:name="_Toc383891169"/>
      <w:bookmarkStart w:id="76" w:name="_Toc375039065"/>
      <w:bookmarkStart w:id="77" w:name="_Toc27847"/>
      <w:bookmarkStart w:id="78" w:name="_Toc8052"/>
      <w:bookmarkStart w:id="79" w:name="_Toc385427794"/>
      <w:bookmarkStart w:id="80" w:name="_Toc27845"/>
      <w:bookmarkStart w:id="81" w:name="_Toc492478719"/>
      <w:bookmarkStart w:id="82" w:name="_Toc1552"/>
      <w:bookmarkStart w:id="83" w:name="_Toc21874"/>
      <w:bookmarkStart w:id="84" w:name="_Toc22987"/>
      <w:bookmarkStart w:id="85" w:name="_Toc25750592"/>
      <w:bookmarkStart w:id="86" w:name="_Toc24429"/>
      <w:bookmarkStart w:id="87" w:name="_Toc6038"/>
      <w:r>
        <w:rPr>
          <w:rFonts w:hint="eastAsia" w:ascii="宋体" w:hAnsi="宋体"/>
          <w:color w:val="auto"/>
          <w:sz w:val="21"/>
          <w:szCs w:val="21"/>
          <w:highlight w:val="none"/>
        </w:rPr>
        <w:t>2. 定义</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w:t>
      </w:r>
      <w:r>
        <w:rPr>
          <w:rFonts w:hint="eastAsia" w:ascii="宋体" w:hAnsi="宋体"/>
          <w:color w:val="auto"/>
          <w:highlight w:val="none"/>
        </w:rPr>
        <w:t>项目</w:t>
      </w:r>
      <w:r>
        <w:rPr>
          <w:rFonts w:ascii="宋体" w:hAnsi="宋体"/>
          <w:color w:val="auto"/>
          <w:highlight w:val="none"/>
        </w:rPr>
        <w:t>的国家机关、企业、事业单位或其它组织。本比选文件中比选人是指南宁轨道交通集团有限责任公司。如无特别说明本比选文件中的“发包人、业主、甲方和比选人”均指：南宁轨道交通集团有限责任公司。</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系指比选文件规定比选申请人须承担的与项目有关的辅助服务，包括但不限于软硬件开发与制造、</w:t>
      </w:r>
      <w:r>
        <w:rPr>
          <w:rFonts w:hint="eastAsia" w:ascii="宋体" w:hAnsi="宋体" w:cs="Arial"/>
          <w:color w:val="auto"/>
          <w:highlight w:val="none"/>
        </w:rPr>
        <w:t>系统集成、</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w:t>
      </w:r>
      <w:r>
        <w:rPr>
          <w:rFonts w:hint="eastAsia" w:ascii="宋体" w:hAnsi="宋体"/>
          <w:color w:val="auto"/>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w:t>
      </w:r>
      <w:r>
        <w:rPr>
          <w:rFonts w:hint="eastAsia" w:ascii="宋体" w:hAnsi="宋体"/>
          <w:color w:val="auto"/>
          <w:highlight w:val="none"/>
        </w:rPr>
        <w:t>其他伴随服务和比选申请人应承担的其它义务。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2.7</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2.9</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4"/>
        <w:spacing w:before="0" w:after="0" w:afterAutospacing="0"/>
        <w:ind w:left="0" w:right="0" w:firstLine="422" w:firstLineChars="200"/>
        <w:rPr>
          <w:rFonts w:ascii="宋体" w:hAnsi="宋体"/>
          <w:color w:val="auto"/>
          <w:sz w:val="21"/>
          <w:szCs w:val="21"/>
          <w:highlight w:val="none"/>
        </w:rPr>
      </w:pPr>
      <w:bookmarkStart w:id="88" w:name="_Toc385427795"/>
      <w:bookmarkStart w:id="89" w:name="_Toc390098421"/>
      <w:bookmarkStart w:id="90" w:name="_Toc383891170"/>
      <w:bookmarkStart w:id="91" w:name="_Toc492478720"/>
      <w:bookmarkStart w:id="92" w:name="_Toc375039066"/>
      <w:bookmarkStart w:id="93" w:name="_Toc8288"/>
      <w:bookmarkStart w:id="94" w:name="_Toc22115"/>
      <w:bookmarkStart w:id="95" w:name="_Toc17075"/>
      <w:bookmarkStart w:id="96" w:name="_Toc307"/>
      <w:bookmarkStart w:id="97" w:name="_Toc7797"/>
      <w:bookmarkStart w:id="98" w:name="_Toc31477"/>
      <w:bookmarkStart w:id="99" w:name="_Toc12940"/>
      <w:bookmarkStart w:id="100" w:name="_Toc17568"/>
      <w:bookmarkStart w:id="101" w:name="_Toc30498"/>
      <w:bookmarkStart w:id="102" w:name="_Toc10653"/>
      <w:bookmarkStart w:id="103" w:name="_Toc22845"/>
      <w:bookmarkStart w:id="104" w:name="_Toc9929"/>
      <w:bookmarkStart w:id="105" w:name="_Toc24844"/>
      <w:bookmarkStart w:id="106" w:name="_Toc25786"/>
      <w:bookmarkStart w:id="107" w:name="_Toc29401"/>
      <w:bookmarkStart w:id="108" w:name="_Toc7306"/>
      <w:bookmarkStart w:id="109" w:name="_Toc12983507"/>
      <w:bookmarkStart w:id="110" w:name="_Toc25750593"/>
      <w:bookmarkStart w:id="111" w:name="_Toc29859"/>
      <w:r>
        <w:rPr>
          <w:rFonts w:ascii="宋体" w:hAnsi="宋体"/>
          <w:color w:val="auto"/>
          <w:sz w:val="21"/>
          <w:szCs w:val="21"/>
          <w:highlight w:val="none"/>
        </w:rPr>
        <w:t>3. 比选申请人</w:t>
      </w:r>
      <w:bookmarkEnd w:id="88"/>
      <w:bookmarkEnd w:id="89"/>
      <w:bookmarkEnd w:id="90"/>
      <w:bookmarkEnd w:id="91"/>
      <w:bookmarkEnd w:id="92"/>
      <w:r>
        <w:rPr>
          <w:rFonts w:hint="eastAsia" w:ascii="宋体" w:hAnsi="宋体"/>
          <w:color w:val="auto"/>
          <w:sz w:val="21"/>
          <w:szCs w:val="21"/>
          <w:highlight w:val="none"/>
        </w:rPr>
        <w:t>应具备的资格条件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（7）在比选申请文件中提供虚假文件或资料的。</w:t>
      </w:r>
    </w:p>
    <w:p>
      <w:pPr>
        <w:pStyle w:val="4"/>
        <w:spacing w:before="0" w:after="0" w:afterAutospacing="0"/>
        <w:ind w:left="0" w:right="0" w:firstLine="422" w:firstLineChars="200"/>
        <w:rPr>
          <w:rFonts w:ascii="宋体" w:hAnsi="宋体"/>
          <w:color w:val="auto"/>
          <w:sz w:val="21"/>
          <w:szCs w:val="21"/>
          <w:highlight w:val="none"/>
        </w:rPr>
      </w:pPr>
      <w:bookmarkStart w:id="112" w:name="_Toc1125"/>
      <w:bookmarkStart w:id="113" w:name="_Toc19081"/>
      <w:bookmarkStart w:id="114" w:name="_Toc19709"/>
      <w:bookmarkStart w:id="115" w:name="_Toc492478721"/>
      <w:bookmarkStart w:id="116" w:name="_Toc3292"/>
      <w:bookmarkStart w:id="117" w:name="_Toc23146"/>
      <w:bookmarkStart w:id="118" w:name="_Toc616"/>
      <w:bookmarkStart w:id="119" w:name="_Toc21602"/>
      <w:bookmarkStart w:id="120" w:name="_Toc25914"/>
      <w:bookmarkStart w:id="121" w:name="_Toc390098422"/>
      <w:bookmarkStart w:id="122" w:name="_Toc18668"/>
      <w:bookmarkStart w:id="123" w:name="_Toc7103"/>
      <w:bookmarkStart w:id="124" w:name="_Toc30752"/>
      <w:bookmarkStart w:id="125" w:name="_Toc24103"/>
      <w:bookmarkStart w:id="126" w:name="_Toc12983508"/>
      <w:bookmarkStart w:id="127" w:name="_Toc375039067"/>
      <w:bookmarkStart w:id="128" w:name="_Toc1737"/>
      <w:bookmarkStart w:id="129" w:name="_Toc385427796"/>
      <w:bookmarkStart w:id="130" w:name="_Toc21215"/>
      <w:bookmarkStart w:id="131" w:name="_Toc7832"/>
      <w:bookmarkStart w:id="132" w:name="_Toc383891171"/>
      <w:bookmarkStart w:id="133" w:name="_Toc25750594"/>
      <w:bookmarkStart w:id="134" w:name="_Toc4438"/>
      <w:bookmarkStart w:id="135" w:name="_Toc31789"/>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136" w:name="_Toc12983509"/>
      <w:bookmarkStart w:id="137" w:name="_Toc492478722"/>
      <w:bookmarkStart w:id="138" w:name="_Toc383891172"/>
      <w:bookmarkStart w:id="139" w:name="_Toc19617"/>
      <w:bookmarkStart w:id="140" w:name="_Toc16530"/>
      <w:bookmarkStart w:id="141" w:name="_Toc16608"/>
      <w:bookmarkStart w:id="142" w:name="_Toc15763"/>
      <w:bookmarkStart w:id="143" w:name="_Toc2986"/>
      <w:bookmarkStart w:id="144" w:name="_Toc18528"/>
      <w:bookmarkStart w:id="145" w:name="_Toc8562"/>
      <w:bookmarkStart w:id="146" w:name="_Toc385427797"/>
      <w:bookmarkStart w:id="147" w:name="_Toc28220"/>
      <w:bookmarkStart w:id="148" w:name="_Toc16131"/>
      <w:bookmarkStart w:id="149" w:name="_Toc6528"/>
      <w:bookmarkStart w:id="150" w:name="_Toc3854"/>
      <w:bookmarkStart w:id="151" w:name="_Toc5160"/>
      <w:bookmarkStart w:id="152" w:name="_Toc5487"/>
      <w:bookmarkStart w:id="153" w:name="_Toc7339"/>
      <w:bookmarkStart w:id="154" w:name="_Toc2609"/>
      <w:bookmarkStart w:id="155" w:name="_Toc375039068"/>
      <w:bookmarkStart w:id="156" w:name="_Toc9677"/>
      <w:bookmarkStart w:id="157" w:name="_Toc390098423"/>
      <w:bookmarkStart w:id="158" w:name="_Toc25750595"/>
      <w:bookmarkStart w:id="159" w:name="_Toc29160"/>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4"/>
        <w:spacing w:before="0" w:after="0" w:afterAutospacing="0"/>
        <w:ind w:left="0" w:right="0" w:firstLine="422" w:firstLineChars="200"/>
        <w:rPr>
          <w:rFonts w:ascii="宋体" w:hAnsi="宋体"/>
          <w:color w:val="auto"/>
          <w:sz w:val="21"/>
          <w:szCs w:val="21"/>
          <w:highlight w:val="none"/>
        </w:rPr>
      </w:pPr>
      <w:bookmarkStart w:id="160" w:name="_Toc6637"/>
      <w:bookmarkStart w:id="161" w:name="_Toc6764"/>
      <w:bookmarkStart w:id="162" w:name="_Toc390098424"/>
      <w:bookmarkStart w:id="163" w:name="_Toc30401"/>
      <w:bookmarkStart w:id="164" w:name="_Toc375039069"/>
      <w:bookmarkStart w:id="165" w:name="_Toc839"/>
      <w:bookmarkStart w:id="166" w:name="_Toc29225"/>
      <w:bookmarkStart w:id="167" w:name="_Toc26333"/>
      <w:bookmarkStart w:id="168" w:name="_Toc492478723"/>
      <w:bookmarkStart w:id="169" w:name="_Toc4157"/>
      <w:bookmarkStart w:id="170" w:name="_Toc9756"/>
      <w:bookmarkStart w:id="171" w:name="_Toc5877"/>
      <w:bookmarkStart w:id="172" w:name="_Toc383891173"/>
      <w:bookmarkStart w:id="173" w:name="_Toc21811"/>
      <w:bookmarkStart w:id="174" w:name="_Toc385427798"/>
      <w:bookmarkStart w:id="175" w:name="_Toc12983510"/>
      <w:bookmarkStart w:id="176" w:name="_Toc18436"/>
      <w:bookmarkStart w:id="177" w:name="_Toc25378"/>
      <w:bookmarkStart w:id="178" w:name="_Toc25750596"/>
      <w:bookmarkStart w:id="179" w:name="_Toc32710"/>
      <w:bookmarkStart w:id="180" w:name="_Toc27870"/>
      <w:bookmarkStart w:id="181" w:name="_Toc13114"/>
      <w:bookmarkStart w:id="182" w:name="_Toc29472"/>
      <w:bookmarkStart w:id="183" w:name="_Toc19561"/>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ascii="宋体" w:hAnsi="宋体"/>
          <w:color w:val="auto"/>
          <w:highlight w:val="none"/>
        </w:rPr>
        <w:t>评</w:t>
      </w:r>
      <w:r>
        <w:rPr>
          <w:rFonts w:hint="eastAsia" w:ascii="宋体" w:hAnsi="宋体"/>
          <w:color w:val="auto"/>
          <w:highlight w:val="none"/>
        </w:rPr>
        <w:t>分</w:t>
      </w:r>
      <w:r>
        <w:rPr>
          <w:rFonts w:ascii="宋体" w:hAnsi="宋体"/>
          <w:color w:val="auto"/>
          <w:highlight w:val="none"/>
        </w:rPr>
        <w:t>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4"/>
        <w:spacing w:before="0" w:after="0" w:afterAutospacing="0"/>
        <w:ind w:left="0" w:right="0" w:firstLine="422" w:firstLineChars="200"/>
        <w:rPr>
          <w:rFonts w:ascii="宋体" w:hAnsi="宋体"/>
          <w:color w:val="auto"/>
          <w:sz w:val="21"/>
          <w:szCs w:val="21"/>
          <w:highlight w:val="none"/>
        </w:rPr>
      </w:pPr>
      <w:bookmarkStart w:id="184" w:name="_Toc10162"/>
      <w:bookmarkStart w:id="185" w:name="_Toc29001"/>
      <w:bookmarkStart w:id="186" w:name="_Toc25750597"/>
      <w:bookmarkStart w:id="187" w:name="_Toc385427799"/>
      <w:bookmarkStart w:id="188" w:name="_Toc390098425"/>
      <w:bookmarkStart w:id="189" w:name="_Toc26811"/>
      <w:bookmarkStart w:id="190" w:name="_Toc31848"/>
      <w:bookmarkStart w:id="191" w:name="_Toc17279"/>
      <w:bookmarkStart w:id="192" w:name="_Toc26909"/>
      <w:bookmarkStart w:id="193" w:name="_Toc12983511"/>
      <w:bookmarkStart w:id="194" w:name="_Toc15154"/>
      <w:bookmarkStart w:id="195" w:name="_Toc2489"/>
      <w:bookmarkStart w:id="196" w:name="_Toc375039070"/>
      <w:bookmarkStart w:id="197" w:name="_Toc18631"/>
      <w:bookmarkStart w:id="198" w:name="_Toc383891174"/>
      <w:bookmarkStart w:id="199" w:name="_Toc28270"/>
      <w:bookmarkStart w:id="200" w:name="_Toc2789"/>
      <w:bookmarkStart w:id="201" w:name="_Toc492478724"/>
      <w:bookmarkStart w:id="202" w:name="_Toc14426"/>
      <w:bookmarkStart w:id="203" w:name="_Toc11896"/>
      <w:bookmarkStart w:id="204" w:name="_Toc21365"/>
      <w:bookmarkStart w:id="205" w:name="_Toc31386"/>
      <w:bookmarkStart w:id="206" w:name="_Toc2664"/>
      <w:bookmarkStart w:id="207" w:name="_Toc20903"/>
      <w:r>
        <w:rPr>
          <w:rFonts w:hint="eastAsia" w:ascii="宋体" w:hAnsi="宋体"/>
          <w:color w:val="auto"/>
          <w:sz w:val="21"/>
          <w:szCs w:val="21"/>
          <w:highlight w:val="none"/>
        </w:rPr>
        <w:t>6.</w:t>
      </w:r>
      <w:r>
        <w:rPr>
          <w:rFonts w:ascii="宋体" w:hAnsi="宋体"/>
          <w:color w:val="auto"/>
          <w:sz w:val="21"/>
          <w:szCs w:val="21"/>
          <w:highlight w:val="none"/>
        </w:rPr>
        <w:t>比选文件的澄清</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4"/>
        <w:spacing w:before="0" w:after="0" w:afterAutospacing="0"/>
        <w:ind w:left="0" w:right="0" w:firstLine="422" w:firstLineChars="200"/>
        <w:rPr>
          <w:rFonts w:ascii="宋体" w:hAnsi="宋体"/>
          <w:color w:val="auto"/>
          <w:sz w:val="21"/>
          <w:szCs w:val="21"/>
          <w:highlight w:val="none"/>
        </w:rPr>
      </w:pPr>
      <w:bookmarkStart w:id="208" w:name="_Toc30378"/>
      <w:bookmarkStart w:id="209" w:name="_Toc22529"/>
      <w:bookmarkStart w:id="210" w:name="_Toc390098426"/>
      <w:bookmarkStart w:id="211" w:name="_Toc383891175"/>
      <w:bookmarkStart w:id="212" w:name="_Toc2072"/>
      <w:bookmarkStart w:id="213" w:name="_Toc15137"/>
      <w:bookmarkStart w:id="214" w:name="_Toc26952"/>
      <w:bookmarkStart w:id="215" w:name="_Toc7063"/>
      <w:bookmarkStart w:id="216" w:name="_Toc12983512"/>
      <w:bookmarkStart w:id="217" w:name="_Toc29795"/>
      <w:bookmarkStart w:id="218" w:name="_Toc24128"/>
      <w:bookmarkStart w:id="219" w:name="_Toc15498"/>
      <w:bookmarkStart w:id="220" w:name="_Toc14181"/>
      <w:bookmarkStart w:id="221" w:name="_Toc25750598"/>
      <w:bookmarkStart w:id="222" w:name="_Toc2976"/>
      <w:bookmarkStart w:id="223" w:name="_Toc27124"/>
      <w:bookmarkStart w:id="224" w:name="_Toc24191"/>
      <w:bookmarkStart w:id="225" w:name="_Toc5364"/>
      <w:bookmarkStart w:id="226" w:name="_Toc492478725"/>
      <w:bookmarkStart w:id="227" w:name="_Toc15674"/>
      <w:bookmarkStart w:id="228" w:name="_Toc19345"/>
      <w:bookmarkStart w:id="229" w:name="_Toc385427800"/>
      <w:bookmarkStart w:id="230" w:name="_Toc24583"/>
      <w:bookmarkStart w:id="231" w:name="_Toc375039071"/>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232" w:name="_Toc16406"/>
      <w:bookmarkStart w:id="233" w:name="_Toc24759"/>
      <w:bookmarkStart w:id="234" w:name="_Toc25361"/>
      <w:bookmarkStart w:id="235" w:name="_Toc4718"/>
      <w:bookmarkStart w:id="236" w:name="_Toc28044"/>
      <w:bookmarkStart w:id="237" w:name="_Toc12983513"/>
      <w:bookmarkStart w:id="238" w:name="_Toc10869"/>
      <w:bookmarkStart w:id="239" w:name="_Toc95"/>
      <w:bookmarkStart w:id="240" w:name="_Toc18679"/>
      <w:bookmarkStart w:id="241" w:name="_Toc492478726"/>
      <w:bookmarkStart w:id="242" w:name="_Toc27913"/>
      <w:bookmarkStart w:id="243" w:name="_Toc17335"/>
      <w:bookmarkStart w:id="244" w:name="_Toc2902"/>
      <w:bookmarkStart w:id="245" w:name="_Toc24557"/>
      <w:bookmarkStart w:id="246" w:name="_Toc17692"/>
      <w:bookmarkStart w:id="247" w:name="_Toc7604"/>
      <w:bookmarkStart w:id="248" w:name="_Toc25750599"/>
      <w:bookmarkStart w:id="249" w:name="_Toc5805"/>
      <w:bookmarkStart w:id="250" w:name="_Toc375039072"/>
      <w:bookmarkStart w:id="251" w:name="_Toc390098427"/>
      <w:bookmarkStart w:id="252" w:name="_Toc383891176"/>
      <w:bookmarkStart w:id="253" w:name="_Toc30363"/>
      <w:bookmarkStart w:id="254" w:name="_Toc14185"/>
      <w:bookmarkStart w:id="255" w:name="_Toc385427801"/>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4"/>
        <w:spacing w:before="0" w:after="0" w:afterAutospacing="0"/>
        <w:ind w:left="0" w:right="0" w:firstLine="422" w:firstLineChars="200"/>
        <w:rPr>
          <w:rFonts w:ascii="宋体" w:hAnsi="宋体"/>
          <w:color w:val="auto"/>
          <w:sz w:val="21"/>
          <w:szCs w:val="21"/>
          <w:highlight w:val="none"/>
        </w:rPr>
      </w:pPr>
      <w:bookmarkStart w:id="256" w:name="_Toc1733"/>
      <w:bookmarkStart w:id="257" w:name="_Toc18350"/>
      <w:bookmarkStart w:id="258" w:name="_Toc25750600"/>
      <w:bookmarkStart w:id="259" w:name="_Toc12074"/>
      <w:bookmarkStart w:id="260" w:name="_Toc12456"/>
      <w:bookmarkStart w:id="261" w:name="_Toc13418"/>
      <w:bookmarkStart w:id="262" w:name="_Toc16435"/>
      <w:bookmarkStart w:id="263" w:name="_Toc2819"/>
      <w:bookmarkStart w:id="264" w:name="_Toc16186"/>
      <w:bookmarkStart w:id="265" w:name="_Toc385427802"/>
      <w:bookmarkStart w:id="266" w:name="_Toc21673"/>
      <w:bookmarkStart w:id="267" w:name="_Toc9592"/>
      <w:bookmarkStart w:id="268" w:name="_Toc23794"/>
      <w:bookmarkStart w:id="269" w:name="_Toc29862"/>
      <w:bookmarkStart w:id="270" w:name="_Toc390098428"/>
      <w:bookmarkStart w:id="271" w:name="_Toc383891177"/>
      <w:bookmarkStart w:id="272" w:name="_Toc4384"/>
      <w:bookmarkStart w:id="273" w:name="_Toc26680"/>
      <w:bookmarkStart w:id="274" w:name="_Toc375039073"/>
      <w:bookmarkStart w:id="275" w:name="_Toc26150"/>
      <w:bookmarkStart w:id="276" w:name="_Toc11259"/>
      <w:bookmarkStart w:id="277" w:name="_Toc12983514"/>
      <w:bookmarkStart w:id="278" w:name="_Toc20025"/>
      <w:bookmarkStart w:id="279" w:name="_Toc492478727"/>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4"/>
        <w:numPr>
          <w:ilvl w:val="0"/>
          <w:numId w:val="2"/>
        </w:numPr>
        <w:spacing w:before="0" w:after="0" w:afterAutospacing="0"/>
        <w:ind w:left="0" w:right="0" w:firstLine="422" w:firstLineChars="200"/>
        <w:rPr>
          <w:rFonts w:ascii="宋体" w:hAnsi="宋体"/>
          <w:color w:val="auto"/>
          <w:sz w:val="21"/>
          <w:szCs w:val="21"/>
          <w:highlight w:val="none"/>
        </w:rPr>
      </w:pPr>
      <w:bookmarkStart w:id="280" w:name="_Toc28065"/>
      <w:bookmarkStart w:id="281" w:name="_Toc6261"/>
      <w:bookmarkStart w:id="282" w:name="_Toc25770"/>
      <w:bookmarkStart w:id="283" w:name="_Toc9887"/>
      <w:bookmarkStart w:id="284" w:name="_Toc1047"/>
      <w:bookmarkStart w:id="285" w:name="_Toc383891178"/>
      <w:bookmarkStart w:id="286" w:name="_Toc12207"/>
      <w:bookmarkStart w:id="287" w:name="_Toc492478728"/>
      <w:bookmarkStart w:id="288" w:name="_Toc25750601"/>
      <w:bookmarkStart w:id="289" w:name="_Toc385427803"/>
      <w:bookmarkStart w:id="290" w:name="_Toc11161"/>
      <w:bookmarkStart w:id="291" w:name="_Toc19885"/>
      <w:bookmarkStart w:id="292" w:name="_Toc11040"/>
      <w:bookmarkStart w:id="293" w:name="_Toc15570"/>
      <w:bookmarkStart w:id="294" w:name="_Toc24857"/>
      <w:bookmarkStart w:id="295" w:name="_Toc28296"/>
      <w:bookmarkStart w:id="296" w:name="_Toc3492"/>
      <w:bookmarkStart w:id="297" w:name="_Toc12983515"/>
      <w:bookmarkStart w:id="298" w:name="_Toc26753"/>
      <w:bookmarkStart w:id="299" w:name="_Toc375039074"/>
      <w:bookmarkStart w:id="300" w:name="_Toc24935"/>
      <w:bookmarkStart w:id="301" w:name="_Toc390098429"/>
      <w:bookmarkStart w:id="302" w:name="_Toc22026"/>
      <w:bookmarkStart w:id="303" w:name="_Toc16237"/>
      <w:r>
        <w:rPr>
          <w:rFonts w:ascii="宋体" w:hAnsi="宋体"/>
          <w:color w:val="auto"/>
          <w:sz w:val="21"/>
          <w:szCs w:val="21"/>
          <w:highlight w:val="none"/>
        </w:rPr>
        <w:t>比选申请语言及计量单位</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4"/>
        <w:numPr>
          <w:ilvl w:val="0"/>
          <w:numId w:val="2"/>
        </w:numPr>
        <w:spacing w:before="0" w:after="0" w:afterAutospacing="0"/>
        <w:ind w:left="0" w:right="0" w:firstLine="422" w:firstLineChars="200"/>
        <w:rPr>
          <w:rFonts w:ascii="宋体" w:hAnsi="宋体"/>
          <w:color w:val="auto"/>
          <w:sz w:val="21"/>
          <w:szCs w:val="21"/>
          <w:highlight w:val="none"/>
        </w:rPr>
      </w:pPr>
      <w:bookmarkStart w:id="304" w:name="_Toc23229"/>
      <w:bookmarkStart w:id="305" w:name="_Toc22476"/>
      <w:bookmarkStart w:id="306" w:name="_Toc390098430"/>
      <w:bookmarkStart w:id="307" w:name="_Toc25750602"/>
      <w:bookmarkStart w:id="308" w:name="_Toc53"/>
      <w:bookmarkStart w:id="309" w:name="_Toc15809"/>
      <w:bookmarkStart w:id="310" w:name="_Toc383891179"/>
      <w:bookmarkStart w:id="311" w:name="_Toc28164"/>
      <w:bookmarkStart w:id="312" w:name="_Toc3411"/>
      <w:bookmarkStart w:id="313" w:name="_Toc30356"/>
      <w:bookmarkStart w:id="314" w:name="_Toc23364"/>
      <w:bookmarkStart w:id="315" w:name="_Toc385427804"/>
      <w:bookmarkStart w:id="316" w:name="_Toc12983516"/>
      <w:bookmarkStart w:id="317" w:name="_Toc16307"/>
      <w:bookmarkStart w:id="318" w:name="_Toc492478729"/>
      <w:bookmarkStart w:id="319" w:name="_Toc3464"/>
      <w:bookmarkStart w:id="320" w:name="_Toc19681"/>
      <w:bookmarkStart w:id="321" w:name="_Toc29881"/>
      <w:bookmarkStart w:id="322" w:name="_Toc14323"/>
      <w:bookmarkStart w:id="323" w:name="_Toc18149"/>
      <w:bookmarkStart w:id="324" w:name="_Toc24760"/>
      <w:bookmarkStart w:id="325" w:name="_Toc375039075"/>
      <w:bookmarkStart w:id="326" w:name="_Toc30991"/>
      <w:bookmarkStart w:id="327" w:name="_Toc3877"/>
      <w:r>
        <w:rPr>
          <w:rFonts w:ascii="宋体" w:hAnsi="宋体"/>
          <w:color w:val="auto"/>
          <w:sz w:val="21"/>
          <w:szCs w:val="21"/>
          <w:highlight w:val="none"/>
        </w:rPr>
        <w:t>比选申请文件组成</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10.2资格审查文件和技术文件不得透露有关报价的任何信息，否则其比选申请将被否决。</w:t>
      </w:r>
    </w:p>
    <w:p>
      <w:pPr>
        <w:pStyle w:val="4"/>
        <w:spacing w:before="0" w:after="0" w:afterAutospacing="0"/>
        <w:ind w:left="0" w:right="0" w:firstLine="422" w:firstLineChars="200"/>
        <w:rPr>
          <w:rFonts w:ascii="宋体" w:hAnsi="宋体"/>
          <w:color w:val="auto"/>
          <w:sz w:val="21"/>
          <w:szCs w:val="21"/>
          <w:highlight w:val="none"/>
        </w:rPr>
      </w:pPr>
      <w:bookmarkStart w:id="328" w:name="_Toc27194"/>
      <w:bookmarkStart w:id="329" w:name="_Toc25750603"/>
      <w:bookmarkStart w:id="330" w:name="_Toc20248"/>
      <w:bookmarkStart w:id="331" w:name="_Toc8151"/>
      <w:bookmarkStart w:id="332" w:name="_Toc16783"/>
      <w:bookmarkStart w:id="333" w:name="_Toc7608"/>
      <w:bookmarkStart w:id="334" w:name="_Toc27019"/>
      <w:bookmarkStart w:id="335" w:name="_Toc375039076"/>
      <w:bookmarkStart w:id="336" w:name="_Toc492478730"/>
      <w:bookmarkStart w:id="337" w:name="_Toc15919"/>
      <w:bookmarkStart w:id="338" w:name="_Toc385427805"/>
      <w:bookmarkStart w:id="339" w:name="_Toc14308"/>
      <w:bookmarkStart w:id="340" w:name="_Toc2395"/>
      <w:bookmarkStart w:id="341" w:name="_Toc23002"/>
      <w:bookmarkStart w:id="342" w:name="_Toc14630"/>
      <w:bookmarkStart w:id="343" w:name="_Toc383891180"/>
      <w:bookmarkStart w:id="344" w:name="_Toc3670"/>
      <w:bookmarkStart w:id="345" w:name="_Toc21144"/>
      <w:bookmarkStart w:id="346" w:name="_Toc12983517"/>
      <w:bookmarkStart w:id="347" w:name="_Toc20490"/>
      <w:bookmarkStart w:id="348" w:name="_Toc675"/>
      <w:bookmarkStart w:id="349" w:name="_Toc11211"/>
      <w:bookmarkStart w:id="350" w:name="_Toc390098431"/>
      <w:bookmarkStart w:id="351" w:name="_Toc15448"/>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4"/>
        <w:spacing w:before="0" w:after="0" w:afterAutospacing="0"/>
        <w:ind w:left="0" w:right="0" w:firstLine="422" w:firstLineChars="200"/>
        <w:rPr>
          <w:rFonts w:ascii="宋体" w:hAnsi="宋体"/>
          <w:color w:val="auto"/>
          <w:sz w:val="21"/>
          <w:szCs w:val="21"/>
          <w:highlight w:val="none"/>
        </w:rPr>
      </w:pPr>
      <w:bookmarkStart w:id="352" w:name="_Toc17338"/>
      <w:bookmarkStart w:id="353" w:name="_Toc390098432"/>
      <w:bookmarkStart w:id="354" w:name="_Toc21084"/>
      <w:bookmarkStart w:id="355" w:name="_Toc25750604"/>
      <w:bookmarkStart w:id="356" w:name="_Toc16653"/>
      <w:bookmarkStart w:id="357" w:name="_Toc12983518"/>
      <w:bookmarkStart w:id="358" w:name="_Toc375039077"/>
      <w:bookmarkStart w:id="359" w:name="_Toc3813"/>
      <w:bookmarkStart w:id="360" w:name="_Toc20685"/>
      <w:bookmarkStart w:id="361" w:name="_Toc22295"/>
      <w:bookmarkStart w:id="362" w:name="_Toc7857"/>
      <w:bookmarkStart w:id="363" w:name="_Toc31743"/>
      <w:bookmarkStart w:id="364" w:name="_Toc17379"/>
      <w:bookmarkStart w:id="365" w:name="_Toc385427806"/>
      <w:bookmarkStart w:id="366" w:name="_Toc9416"/>
      <w:bookmarkStart w:id="367" w:name="_Toc24264"/>
      <w:bookmarkStart w:id="368" w:name="_Toc17526"/>
      <w:bookmarkStart w:id="369" w:name="_Toc383891181"/>
      <w:bookmarkStart w:id="370" w:name="_Toc6671"/>
      <w:bookmarkStart w:id="371" w:name="_Toc14123"/>
      <w:bookmarkStart w:id="372" w:name="_Toc492478731"/>
      <w:bookmarkStart w:id="373" w:name="_Toc26482"/>
      <w:bookmarkStart w:id="374" w:name="_Toc26974"/>
      <w:bookmarkStart w:id="375" w:name="_Toc3799"/>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本项目采用不含税报价。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r>
        <w:rPr>
          <w:rFonts w:hint="eastAsia" w:ascii="宋体" w:hAnsi="宋体"/>
          <w:color w:val="auto"/>
          <w:highlight w:val="none"/>
        </w:rPr>
        <w:t>。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比选申请报价应包括完成所有项目内容及质量保证期服务等履行合同标的全过程产生的所有成本、利润、税金及其他费用等全部费用以及比选申请人应承担的费用。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完成项目、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w:t>
      </w:r>
      <w:r>
        <w:rPr>
          <w:rFonts w:hint="eastAsia" w:ascii="宋体" w:hAnsi="宋体"/>
          <w:color w:val="auto"/>
          <w:highlight w:val="none"/>
          <w:lang w:val="en-US" w:eastAsia="zh-CN"/>
        </w:rPr>
        <w:t>4</w:t>
      </w:r>
      <w:r>
        <w:rPr>
          <w:rFonts w:hint="eastAsia" w:ascii="宋体" w:hAnsi="宋体"/>
          <w:color w:val="auto"/>
          <w:highlight w:val="none"/>
        </w:rPr>
        <w:t xml:space="preserve"> 同一规格、型号、标准、内容的项目在各分项报价中应为同一单价。比选申请人对同类项目只允许有一个报价，如有不同报价，则以最低报价为准。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12.</w:t>
      </w:r>
      <w:r>
        <w:rPr>
          <w:rFonts w:hint="eastAsia" w:ascii="宋体" w:hAnsi="宋体"/>
          <w:color w:val="auto"/>
          <w:highlight w:val="none"/>
          <w:lang w:val="en-US" w:eastAsia="zh-CN"/>
        </w:rPr>
        <w:t>5</w:t>
      </w:r>
      <w:r>
        <w:rPr>
          <w:rFonts w:ascii="宋体" w:hAnsi="宋体"/>
          <w:color w:val="auto"/>
          <w:highlight w:val="none"/>
        </w:rPr>
        <w:t xml:space="preserve">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12.</w:t>
      </w:r>
      <w:r>
        <w:rPr>
          <w:rFonts w:hint="eastAsia" w:ascii="宋体" w:hAnsi="宋体"/>
          <w:color w:val="auto"/>
          <w:highlight w:val="none"/>
          <w:lang w:val="en-US" w:eastAsia="zh-CN"/>
        </w:rPr>
        <w:t>6</w:t>
      </w:r>
      <w:r>
        <w:rPr>
          <w:rFonts w:ascii="宋体" w:hAnsi="宋体"/>
          <w:color w:val="auto"/>
          <w:highlight w:val="none"/>
        </w:rPr>
        <w:t xml:space="preserve">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12.</w:t>
      </w:r>
      <w:r>
        <w:rPr>
          <w:rFonts w:hint="eastAsia" w:ascii="宋体" w:hAnsi="宋体"/>
          <w:color w:val="auto"/>
          <w:highlight w:val="none"/>
          <w:lang w:val="en-US" w:eastAsia="zh-CN"/>
        </w:rPr>
        <w:t>7</w:t>
      </w:r>
      <w:r>
        <w:rPr>
          <w:rFonts w:ascii="宋体" w:hAnsi="宋体"/>
          <w:color w:val="auto"/>
          <w:highlight w:val="none"/>
        </w:rPr>
        <w:t xml:space="preserve">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w:t>
      </w:r>
      <w:r>
        <w:rPr>
          <w:rFonts w:hint="eastAsia" w:ascii="宋体" w:hAnsi="宋体"/>
          <w:color w:val="auto"/>
          <w:highlight w:val="none"/>
          <w:lang w:val="en-US" w:eastAsia="zh-CN"/>
        </w:rPr>
        <w:t>8</w:t>
      </w:r>
      <w:r>
        <w:rPr>
          <w:rFonts w:hint="eastAsia" w:ascii="宋体" w:hAnsi="宋体"/>
          <w:color w:val="auto"/>
          <w:highlight w:val="none"/>
        </w:rPr>
        <w:t xml:space="preserve">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w:t>
      </w:r>
      <w:r>
        <w:rPr>
          <w:rFonts w:hint="eastAsia" w:ascii="宋体" w:hAnsi="宋体"/>
          <w:color w:val="auto"/>
          <w:highlight w:val="none"/>
          <w:lang w:val="en-US" w:eastAsia="zh-CN"/>
        </w:rPr>
        <w:t>9</w:t>
      </w:r>
      <w:r>
        <w:rPr>
          <w:rFonts w:hint="eastAsia" w:ascii="宋体" w:hAnsi="宋体"/>
          <w:color w:val="auto"/>
          <w:highlight w:val="none"/>
        </w:rPr>
        <w:t xml:space="preserve"> 比选申请人不得在价格文件之外的比选申请文件中出现任何有关本项目的报价信息。</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376" w:name="_Toc5836"/>
      <w:bookmarkStart w:id="377" w:name="_Toc12947"/>
      <w:bookmarkStart w:id="378" w:name="_Toc2710"/>
      <w:bookmarkStart w:id="379" w:name="_Toc21430"/>
      <w:bookmarkStart w:id="380" w:name="_Toc25459"/>
      <w:bookmarkStart w:id="381" w:name="_Toc28476"/>
      <w:bookmarkStart w:id="382" w:name="_Toc12762"/>
      <w:bookmarkStart w:id="383" w:name="_Toc390098433"/>
      <w:bookmarkStart w:id="384" w:name="_Toc10220"/>
      <w:bookmarkStart w:id="385" w:name="_Toc28880"/>
      <w:bookmarkStart w:id="386" w:name="_Toc21448"/>
      <w:bookmarkStart w:id="387" w:name="_Toc26064"/>
      <w:bookmarkStart w:id="388" w:name="_Toc25750605"/>
      <w:bookmarkStart w:id="389" w:name="_Toc7428"/>
      <w:bookmarkStart w:id="390" w:name="_Toc20156"/>
      <w:bookmarkStart w:id="391" w:name="_Toc1664"/>
      <w:bookmarkStart w:id="392" w:name="_Toc492478732"/>
      <w:bookmarkStart w:id="393" w:name="_Toc12983519"/>
      <w:bookmarkStart w:id="394" w:name="_Toc18875"/>
      <w:bookmarkStart w:id="395" w:name="_Toc385427807"/>
      <w:bookmarkStart w:id="396" w:name="_Toc383891182"/>
      <w:bookmarkStart w:id="397" w:name="_Toc15940"/>
      <w:bookmarkStart w:id="398" w:name="_Toc375039078"/>
      <w:bookmarkStart w:id="399" w:name="_Toc21706"/>
      <w:r>
        <w:rPr>
          <w:rFonts w:ascii="宋体" w:hAnsi="宋体"/>
          <w:color w:val="auto"/>
          <w:sz w:val="21"/>
          <w:szCs w:val="21"/>
          <w:highlight w:val="none"/>
        </w:rPr>
        <w:t>比选申请货币</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4"/>
        <w:numPr>
          <w:ilvl w:val="0"/>
          <w:numId w:val="3"/>
        </w:numPr>
        <w:spacing w:before="0" w:after="0" w:afterAutospacing="0"/>
        <w:ind w:left="0" w:right="0" w:firstLine="422" w:firstLineChars="200"/>
        <w:rPr>
          <w:rFonts w:ascii="宋体" w:hAnsi="宋体"/>
          <w:color w:val="auto"/>
          <w:sz w:val="21"/>
          <w:szCs w:val="21"/>
          <w:highlight w:val="none"/>
        </w:rPr>
      </w:pPr>
      <w:bookmarkStart w:id="400" w:name="_Toc9237"/>
      <w:bookmarkStart w:id="401" w:name="_Toc25750606"/>
      <w:bookmarkStart w:id="402" w:name="_Toc14922"/>
      <w:bookmarkStart w:id="403" w:name="_Toc492478735"/>
      <w:bookmarkStart w:id="404" w:name="_Toc1624"/>
      <w:bookmarkStart w:id="405" w:name="_Toc12983520"/>
      <w:bookmarkStart w:id="406" w:name="_Toc16314"/>
      <w:bookmarkStart w:id="407" w:name="_Toc24199"/>
      <w:bookmarkStart w:id="408" w:name="_Toc390098436"/>
      <w:bookmarkStart w:id="409" w:name="_Toc30040"/>
      <w:bookmarkStart w:id="410" w:name="_Toc27508"/>
      <w:bookmarkStart w:id="411" w:name="_Toc11690"/>
      <w:bookmarkStart w:id="412" w:name="_Toc30606"/>
      <w:bookmarkStart w:id="413" w:name="_Toc12049"/>
      <w:bookmarkStart w:id="414" w:name="_Toc30848"/>
      <w:bookmarkStart w:id="415" w:name="_Toc22051"/>
      <w:bookmarkStart w:id="416" w:name="_Toc1530"/>
      <w:bookmarkStart w:id="417" w:name="_Toc7417"/>
      <w:bookmarkStart w:id="418" w:name="_Toc14309"/>
      <w:bookmarkStart w:id="419" w:name="_Toc5974"/>
      <w:bookmarkStart w:id="420" w:name="_Toc385427810"/>
      <w:bookmarkStart w:id="421" w:name="_Toc383891185"/>
      <w:bookmarkStart w:id="422" w:name="_Toc375039081"/>
      <w:bookmarkStart w:id="423" w:name="_Toc28665"/>
      <w:r>
        <w:rPr>
          <w:rFonts w:ascii="宋体" w:hAnsi="宋体"/>
          <w:color w:val="auto"/>
          <w:sz w:val="21"/>
          <w:szCs w:val="21"/>
          <w:highlight w:val="none"/>
        </w:rPr>
        <w:t>比选保证金</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11"/>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4"/>
        <w:spacing w:before="0" w:after="0" w:afterAutospacing="0"/>
        <w:ind w:left="0" w:right="0" w:firstLine="422" w:firstLineChars="200"/>
        <w:rPr>
          <w:rFonts w:ascii="宋体" w:hAnsi="宋体"/>
          <w:color w:val="auto"/>
          <w:sz w:val="21"/>
          <w:szCs w:val="21"/>
          <w:highlight w:val="none"/>
        </w:rPr>
      </w:pPr>
      <w:bookmarkStart w:id="424" w:name="_Toc7808"/>
      <w:bookmarkStart w:id="425" w:name="_Toc20493"/>
      <w:bookmarkStart w:id="426" w:name="_Toc845"/>
      <w:bookmarkStart w:id="427" w:name="_Toc492478736"/>
      <w:bookmarkStart w:id="428" w:name="_Toc9117"/>
      <w:bookmarkStart w:id="429" w:name="_Toc1604"/>
      <w:bookmarkStart w:id="430" w:name="_Toc385427811"/>
      <w:bookmarkStart w:id="431" w:name="_Toc4433"/>
      <w:bookmarkStart w:id="432" w:name="_Toc28997"/>
      <w:bookmarkStart w:id="433" w:name="_Toc25750607"/>
      <w:bookmarkStart w:id="434" w:name="_Toc12983521"/>
      <w:bookmarkStart w:id="435" w:name="_Toc390098437"/>
      <w:bookmarkStart w:id="436" w:name="_Toc20070"/>
      <w:bookmarkStart w:id="437" w:name="_Toc24656"/>
      <w:bookmarkStart w:id="438" w:name="_Toc691"/>
      <w:bookmarkStart w:id="439" w:name="_Toc20643"/>
      <w:bookmarkStart w:id="440" w:name="_Toc30499"/>
      <w:bookmarkStart w:id="441" w:name="_Toc5690"/>
      <w:bookmarkStart w:id="442" w:name="_Toc28555"/>
      <w:bookmarkStart w:id="443" w:name="_Toc10918"/>
      <w:bookmarkStart w:id="444" w:name="_Toc23114"/>
      <w:bookmarkStart w:id="445" w:name="_Toc375039082"/>
      <w:bookmarkStart w:id="446" w:name="_Toc2268"/>
      <w:bookmarkStart w:id="447" w:name="_Toc383891186"/>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bookmarkStart w:id="448" w:name="_Toc12435"/>
      <w:bookmarkStart w:id="449" w:name="_Toc12506"/>
      <w:bookmarkStart w:id="450" w:name="_Toc492478737"/>
      <w:bookmarkStart w:id="451" w:name="_Toc14672"/>
      <w:bookmarkStart w:id="452" w:name="_Toc3414"/>
      <w:bookmarkStart w:id="453" w:name="_Toc25684"/>
      <w:bookmarkStart w:id="454" w:name="_Toc32020"/>
      <w:bookmarkStart w:id="455" w:name="_Toc301"/>
      <w:bookmarkStart w:id="456" w:name="_Toc385427812"/>
      <w:bookmarkStart w:id="457" w:name="_Toc27730"/>
      <w:bookmarkStart w:id="458" w:name="_Toc12983522"/>
      <w:bookmarkStart w:id="459" w:name="_Toc4216"/>
      <w:bookmarkStart w:id="460" w:name="_Toc19044"/>
      <w:bookmarkStart w:id="461" w:name="_Toc383891187"/>
      <w:bookmarkStart w:id="462" w:name="_Toc375039083"/>
      <w:bookmarkStart w:id="463" w:name="_Toc29108"/>
      <w:bookmarkStart w:id="464" w:name="_Toc24922"/>
      <w:bookmarkStart w:id="465" w:name="_Toc19603"/>
      <w:bookmarkStart w:id="466" w:name="_Toc6065"/>
      <w:bookmarkStart w:id="467" w:name="_Toc390098438"/>
      <w:bookmarkStart w:id="468" w:name="_Toc25468"/>
      <w:bookmarkStart w:id="469" w:name="_Toc8100"/>
      <w:bookmarkStart w:id="470" w:name="_Toc32525"/>
      <w:r>
        <w:rPr>
          <w:rFonts w:hint="eastAsia" w:ascii="宋体" w:hAnsi="宋体"/>
          <w:color w:val="auto"/>
          <w:highlight w:val="none"/>
        </w:rPr>
        <w:t xml:space="preserve">16. </w:t>
      </w:r>
      <w:r>
        <w:rPr>
          <w:rFonts w:ascii="宋体" w:hAnsi="宋体"/>
          <w:color w:val="auto"/>
          <w:highlight w:val="none"/>
        </w:rPr>
        <w:t>比选申请文件的制作和签署</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471" w:name="_Toc375039084"/>
      <w:bookmarkStart w:id="472" w:name="_Toc383891188"/>
      <w:bookmarkStart w:id="473" w:name="_Toc385427813"/>
      <w:bookmarkStart w:id="474" w:name="_Toc390098439"/>
      <w:bookmarkStart w:id="475" w:name="_Toc10234"/>
      <w:bookmarkStart w:id="476" w:name="_Toc6101"/>
      <w:bookmarkStart w:id="477" w:name="_Toc23177"/>
      <w:bookmarkStart w:id="478" w:name="_Toc26551"/>
      <w:bookmarkStart w:id="479" w:name="_Toc492478738"/>
      <w:bookmarkStart w:id="480" w:name="_Toc16409"/>
      <w:bookmarkStart w:id="481" w:name="_Toc2975"/>
      <w:bookmarkStart w:id="482" w:name="_Toc15116"/>
      <w:bookmarkStart w:id="483" w:name="_Toc2113"/>
      <w:bookmarkStart w:id="484" w:name="_Toc30452"/>
      <w:bookmarkStart w:id="485" w:name="_Toc30187"/>
      <w:bookmarkStart w:id="486" w:name="_Toc26776"/>
      <w:bookmarkStart w:id="487" w:name="_Toc25750608"/>
      <w:bookmarkStart w:id="488" w:name="_Toc1315"/>
      <w:bookmarkStart w:id="489" w:name="_Toc18322"/>
      <w:bookmarkStart w:id="490" w:name="_Toc30962"/>
      <w:bookmarkStart w:id="491" w:name="_Toc32054"/>
      <w:bookmarkStart w:id="492" w:name="_Toc1952"/>
      <w:bookmarkStart w:id="493" w:name="_Toc12983523"/>
      <w:bookmarkStart w:id="494" w:name="_Toc759"/>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471"/>
      <w:bookmarkEnd w:id="472"/>
      <w:bookmarkEnd w:id="473"/>
      <w:bookmarkEnd w:id="474"/>
      <w:r>
        <w:rPr>
          <w:rFonts w:hint="eastAsia" w:ascii="宋体" w:hAnsi="宋体" w:eastAsia="宋体"/>
          <w:color w:val="auto"/>
          <w:sz w:val="24"/>
          <w:szCs w:val="24"/>
          <w:highlight w:val="none"/>
        </w:rPr>
        <w:t>的密封和递交</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4"/>
        <w:spacing w:before="0" w:after="0" w:afterAutospacing="0"/>
        <w:ind w:left="0" w:right="0" w:firstLine="422" w:firstLineChars="200"/>
        <w:rPr>
          <w:rFonts w:ascii="宋体" w:hAnsi="宋体"/>
          <w:color w:val="auto"/>
          <w:sz w:val="21"/>
          <w:szCs w:val="21"/>
          <w:highlight w:val="none"/>
        </w:rPr>
      </w:pPr>
      <w:bookmarkStart w:id="495" w:name="_Toc5922"/>
      <w:bookmarkStart w:id="496" w:name="_Toc383891189"/>
      <w:bookmarkStart w:id="497" w:name="_Toc25750609"/>
      <w:bookmarkStart w:id="498" w:name="_Toc26249"/>
      <w:bookmarkStart w:id="499" w:name="_Toc12983524"/>
      <w:bookmarkStart w:id="500" w:name="_Toc15735"/>
      <w:bookmarkStart w:id="501" w:name="_Toc18616"/>
      <w:bookmarkStart w:id="502" w:name="_Toc24648"/>
      <w:bookmarkStart w:id="503" w:name="_Toc17200"/>
      <w:bookmarkStart w:id="504" w:name="_Toc12329"/>
      <w:bookmarkStart w:id="505" w:name="_Toc492478739"/>
      <w:bookmarkStart w:id="506" w:name="_Toc30196"/>
      <w:bookmarkStart w:id="507" w:name="_Toc15071"/>
      <w:bookmarkStart w:id="508" w:name="_Toc13829"/>
      <w:bookmarkStart w:id="509" w:name="_Toc375039085"/>
      <w:bookmarkStart w:id="510" w:name="_Toc13621"/>
      <w:bookmarkStart w:id="511" w:name="_Toc385427814"/>
      <w:bookmarkStart w:id="512" w:name="_Toc390098440"/>
      <w:bookmarkStart w:id="513" w:name="_Toc13875"/>
      <w:bookmarkStart w:id="514" w:name="_Toc15663"/>
      <w:bookmarkStart w:id="515" w:name="_Toc15650"/>
      <w:bookmarkStart w:id="516" w:name="_Toc19495"/>
      <w:bookmarkStart w:id="517" w:name="_Toc12117"/>
      <w:bookmarkStart w:id="518" w:name="_Toc9307"/>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tabs>
          <w:tab w:val="left" w:pos="1134"/>
          <w:tab w:val="left" w:pos="8364"/>
        </w:tabs>
        <w:spacing w:before="0" w:after="0" w:afterAutospacing="0"/>
        <w:ind w:left="0" w:right="0" w:firstLine="420" w:firstLineChars="200"/>
        <w:rPr>
          <w:rFonts w:ascii="宋体" w:hAnsi="宋体"/>
          <w:color w:val="auto"/>
          <w:highlight w:val="none"/>
        </w:rPr>
      </w:pPr>
      <w:bookmarkStart w:id="519" w:name="_Toc390098441"/>
      <w:bookmarkStart w:id="520" w:name="_Toc383891190"/>
      <w:bookmarkStart w:id="521" w:name="_Toc375039086"/>
      <w:bookmarkStart w:id="522" w:name="_Toc385427815"/>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个包，其中价格文件还需独立密封成包。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hint="eastAsia" w:ascii="宋体" w:hAnsi="宋体" w:cs="宋体"/>
          <w:color w:val="auto"/>
          <w:szCs w:val="24"/>
          <w:highlight w:val="none"/>
          <w:u w:val="single"/>
          <w:lang w:eastAsia="zh-CN"/>
        </w:rPr>
        <w:t>2021年运营分公司筹建工程车制动阀件维修工作室（物料采购）项目</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hint="eastAsia" w:ascii="微软雅黑" w:hAnsi="微软雅黑" w:eastAsia="微软雅黑"/>
          <w:color w:val="auto"/>
          <w:sz w:val="20"/>
          <w:szCs w:val="20"/>
          <w:highlight w:val="none"/>
          <w:u w:val="single"/>
          <w:shd w:val="clear" w:color="auto" w:fill="FFFFFF"/>
          <w:lang w:eastAsia="zh-CN"/>
        </w:rPr>
        <w:t>NNGD-YY-FJBX-202108</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523" w:name="_Toc2337"/>
      <w:bookmarkStart w:id="524" w:name="_Toc11096"/>
      <w:bookmarkStart w:id="525" w:name="_Toc12983525"/>
      <w:bookmarkStart w:id="526" w:name="_Toc16266"/>
      <w:bookmarkStart w:id="527" w:name="_Toc11255"/>
      <w:bookmarkStart w:id="528" w:name="_Toc4735"/>
      <w:bookmarkStart w:id="529" w:name="_Toc492478740"/>
      <w:bookmarkStart w:id="530" w:name="_Toc22180"/>
      <w:bookmarkStart w:id="531" w:name="_Toc25750610"/>
      <w:bookmarkStart w:id="532" w:name="_Toc22445"/>
      <w:bookmarkStart w:id="533" w:name="_Toc6482"/>
      <w:bookmarkStart w:id="534" w:name="_Toc642"/>
      <w:bookmarkStart w:id="535" w:name="_Toc6339"/>
      <w:bookmarkStart w:id="536" w:name="_Toc23859"/>
      <w:bookmarkStart w:id="537" w:name="_Toc16818"/>
      <w:bookmarkStart w:id="538" w:name="_Toc32760"/>
      <w:bookmarkStart w:id="539" w:name="_Toc28071"/>
      <w:bookmarkStart w:id="540" w:name="_Toc13883"/>
      <w:bookmarkStart w:id="541" w:name="_Toc16755"/>
      <w:bookmarkStart w:id="542" w:name="_Toc11039"/>
      <w:r>
        <w:rPr>
          <w:rFonts w:ascii="宋体" w:hAnsi="宋体"/>
          <w:color w:val="auto"/>
          <w:sz w:val="21"/>
          <w:szCs w:val="21"/>
          <w:highlight w:val="none"/>
        </w:rPr>
        <w:t>比选申请截止期</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543" w:name="_Toc14239"/>
      <w:bookmarkStart w:id="544" w:name="_Toc375039087"/>
      <w:bookmarkStart w:id="545" w:name="_Toc32621"/>
      <w:bookmarkStart w:id="546" w:name="_Toc26431"/>
      <w:bookmarkStart w:id="547" w:name="_Toc385427816"/>
      <w:bookmarkStart w:id="548" w:name="_Toc390098442"/>
      <w:bookmarkStart w:id="549" w:name="_Toc23404"/>
      <w:bookmarkStart w:id="550" w:name="_Toc383891191"/>
      <w:bookmarkStart w:id="551" w:name="_Toc13581"/>
      <w:bookmarkStart w:id="552" w:name="_Toc2226"/>
      <w:bookmarkStart w:id="553" w:name="_Toc22945"/>
      <w:bookmarkStart w:id="554" w:name="_Toc21960"/>
      <w:bookmarkStart w:id="555" w:name="_Toc25750611"/>
      <w:bookmarkStart w:id="556" w:name="_Toc29066"/>
      <w:bookmarkStart w:id="557" w:name="_Toc29473"/>
      <w:bookmarkStart w:id="558" w:name="_Toc492478741"/>
      <w:bookmarkStart w:id="559" w:name="_Toc3597"/>
      <w:bookmarkStart w:id="560" w:name="_Toc324"/>
      <w:bookmarkStart w:id="561" w:name="_Toc15252"/>
      <w:bookmarkStart w:id="562" w:name="_Toc12983526"/>
      <w:bookmarkStart w:id="563" w:name="_Toc32252"/>
      <w:bookmarkStart w:id="564" w:name="_Toc9522"/>
      <w:bookmarkStart w:id="565" w:name="_Toc11373"/>
      <w:bookmarkStart w:id="566" w:name="_Toc10818"/>
      <w:r>
        <w:rPr>
          <w:rFonts w:ascii="宋体" w:hAnsi="宋体"/>
          <w:color w:val="auto"/>
          <w:sz w:val="21"/>
          <w:szCs w:val="21"/>
          <w:highlight w:val="none"/>
        </w:rPr>
        <w:t>迟交的比选申请文件</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4"/>
        <w:numPr>
          <w:ilvl w:val="0"/>
          <w:numId w:val="4"/>
        </w:numPr>
        <w:spacing w:before="0" w:after="0" w:afterAutospacing="0"/>
        <w:ind w:left="0" w:right="0" w:firstLine="422" w:firstLineChars="200"/>
        <w:rPr>
          <w:rFonts w:ascii="宋体" w:hAnsi="宋体"/>
          <w:color w:val="auto"/>
          <w:sz w:val="21"/>
          <w:szCs w:val="21"/>
          <w:highlight w:val="none"/>
        </w:rPr>
      </w:pPr>
      <w:bookmarkStart w:id="567" w:name="_Toc29208"/>
      <w:bookmarkStart w:id="568" w:name="_Toc9706"/>
      <w:bookmarkStart w:id="569" w:name="_Toc385427817"/>
      <w:bookmarkStart w:id="570" w:name="_Toc8636"/>
      <w:bookmarkStart w:id="571" w:name="_Toc25427"/>
      <w:bookmarkStart w:id="572" w:name="_Toc26282"/>
      <w:bookmarkStart w:id="573" w:name="_Toc21796"/>
      <w:bookmarkStart w:id="574" w:name="_Toc12983527"/>
      <w:bookmarkStart w:id="575" w:name="_Toc24030"/>
      <w:bookmarkStart w:id="576" w:name="_Toc17797"/>
      <w:bookmarkStart w:id="577" w:name="_Toc390098443"/>
      <w:bookmarkStart w:id="578" w:name="_Toc25750612"/>
      <w:bookmarkStart w:id="579" w:name="_Toc28452"/>
      <w:bookmarkStart w:id="580" w:name="_Toc375039088"/>
      <w:bookmarkStart w:id="581" w:name="_Toc492478742"/>
      <w:bookmarkStart w:id="582" w:name="_Toc27195"/>
      <w:bookmarkStart w:id="583" w:name="_Toc12682"/>
      <w:bookmarkStart w:id="584" w:name="_Toc383891192"/>
      <w:bookmarkStart w:id="585" w:name="_Toc243"/>
      <w:bookmarkStart w:id="586" w:name="_Toc23449"/>
      <w:bookmarkStart w:id="587" w:name="_Toc31033"/>
      <w:bookmarkStart w:id="588" w:name="_Toc14411"/>
      <w:bookmarkStart w:id="589" w:name="_Toc4605"/>
      <w:bookmarkStart w:id="590" w:name="_Toc14522"/>
      <w:r>
        <w:rPr>
          <w:rFonts w:ascii="宋体" w:hAnsi="宋体"/>
          <w:color w:val="auto"/>
          <w:sz w:val="21"/>
          <w:szCs w:val="21"/>
          <w:highlight w:val="none"/>
        </w:rPr>
        <w:t>比选申请文件的修改和撤回</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591" w:name="_Toc31978"/>
      <w:bookmarkStart w:id="592" w:name="_Toc375039089"/>
      <w:bookmarkStart w:id="593" w:name="_Toc3006"/>
      <w:bookmarkStart w:id="594" w:name="_Toc2306"/>
      <w:bookmarkStart w:id="595" w:name="_Toc390098444"/>
      <w:bookmarkStart w:id="596" w:name="_Toc383891193"/>
      <w:bookmarkStart w:id="597" w:name="_Toc28694"/>
      <w:bookmarkStart w:id="598" w:name="_Toc16856"/>
      <w:bookmarkStart w:id="599" w:name="_Toc492478743"/>
      <w:bookmarkStart w:id="600" w:name="_Toc9728"/>
      <w:bookmarkStart w:id="601" w:name="_Toc9549"/>
      <w:bookmarkStart w:id="602" w:name="_Toc4291"/>
      <w:bookmarkStart w:id="603" w:name="_Toc29264"/>
      <w:bookmarkStart w:id="604" w:name="_Toc11529"/>
      <w:bookmarkStart w:id="605" w:name="_Toc5592"/>
      <w:bookmarkStart w:id="606" w:name="_Toc10325"/>
      <w:bookmarkStart w:id="607" w:name="_Toc12182"/>
      <w:bookmarkStart w:id="608" w:name="_Toc12983528"/>
      <w:bookmarkStart w:id="609" w:name="_Toc18076"/>
      <w:bookmarkStart w:id="610" w:name="_Toc22587"/>
      <w:bookmarkStart w:id="611" w:name="_Toc24485"/>
      <w:bookmarkStart w:id="612" w:name="_Toc385427818"/>
      <w:bookmarkStart w:id="613" w:name="_Toc25433"/>
      <w:bookmarkStart w:id="614" w:name="_Toc25750613"/>
      <w:r>
        <w:rPr>
          <w:rFonts w:hint="eastAsia" w:ascii="宋体" w:hAnsi="宋体" w:eastAsia="宋体"/>
          <w:color w:val="auto"/>
          <w:sz w:val="24"/>
          <w:szCs w:val="24"/>
          <w:highlight w:val="none"/>
        </w:rPr>
        <w:t>五、</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Fonts w:hint="eastAsia" w:ascii="宋体" w:hAnsi="宋体" w:eastAsia="宋体"/>
          <w:color w:val="auto"/>
          <w:sz w:val="24"/>
          <w:szCs w:val="24"/>
          <w:highlight w:val="none"/>
        </w:rPr>
        <w:t>比选申请文件递交</w:t>
      </w:r>
      <w:bookmarkEnd w:id="614"/>
      <w:r>
        <w:rPr>
          <w:rFonts w:hint="eastAsia" w:ascii="宋体" w:hAnsi="宋体" w:eastAsia="宋体"/>
          <w:color w:val="auto"/>
          <w:sz w:val="24"/>
          <w:szCs w:val="24"/>
          <w:highlight w:val="none"/>
        </w:rPr>
        <w:t>与评审</w:t>
      </w:r>
    </w:p>
    <w:p>
      <w:pPr>
        <w:pStyle w:val="4"/>
        <w:spacing w:before="0" w:after="0" w:afterAutospacing="0"/>
        <w:ind w:left="0" w:right="0" w:firstLine="422" w:firstLineChars="200"/>
        <w:rPr>
          <w:rFonts w:ascii="宋体" w:hAnsi="宋体"/>
          <w:color w:val="auto"/>
          <w:sz w:val="21"/>
          <w:szCs w:val="21"/>
          <w:highlight w:val="none"/>
        </w:rPr>
      </w:pPr>
      <w:bookmarkStart w:id="615" w:name="_Toc4674"/>
      <w:bookmarkStart w:id="616" w:name="_Toc9264"/>
      <w:bookmarkStart w:id="617" w:name="_Toc6839"/>
      <w:bookmarkStart w:id="618" w:name="_Toc4638"/>
      <w:bookmarkStart w:id="619" w:name="_Toc390098445"/>
      <w:bookmarkStart w:id="620" w:name="_Toc9309"/>
      <w:bookmarkStart w:id="621" w:name="_Toc5182"/>
      <w:bookmarkStart w:id="622" w:name="_Toc383891194"/>
      <w:bookmarkStart w:id="623" w:name="_Toc10292"/>
      <w:bookmarkStart w:id="624" w:name="_Toc6974"/>
      <w:bookmarkStart w:id="625" w:name="_Toc385427819"/>
      <w:bookmarkStart w:id="626" w:name="_Toc25116"/>
      <w:bookmarkStart w:id="627" w:name="_Toc6377"/>
      <w:bookmarkStart w:id="628" w:name="_Toc10883"/>
      <w:bookmarkStart w:id="629" w:name="_Toc4825"/>
      <w:bookmarkStart w:id="630" w:name="_Toc4365"/>
      <w:bookmarkStart w:id="631" w:name="_Toc12983529"/>
      <w:bookmarkStart w:id="632" w:name="_Toc492478744"/>
      <w:bookmarkStart w:id="633" w:name="_Toc375039090"/>
      <w:bookmarkStart w:id="634" w:name="_Toc24196"/>
      <w:bookmarkStart w:id="635" w:name="_Toc23705"/>
      <w:bookmarkStart w:id="636" w:name="_Toc18919"/>
      <w:bookmarkStart w:id="637" w:name="_Toc895"/>
      <w:bookmarkStart w:id="638" w:name="_Toc25750614"/>
      <w:r>
        <w:rPr>
          <w:rFonts w:hint="eastAsia" w:ascii="宋体" w:hAnsi="宋体"/>
          <w:color w:val="auto"/>
          <w:sz w:val="21"/>
          <w:szCs w:val="21"/>
          <w:highlight w:val="none"/>
        </w:rPr>
        <w:t xml:space="preserve">21. </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Pr>
          <w:rFonts w:hint="eastAsia" w:ascii="宋体" w:hAnsi="宋体"/>
          <w:color w:val="auto"/>
          <w:sz w:val="21"/>
          <w:szCs w:val="21"/>
          <w:highlight w:val="none"/>
        </w:rPr>
        <w:t>比选申请文件递交</w:t>
      </w:r>
      <w:bookmarkEnd w:id="638"/>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639" w:name="_Toc251051540"/>
      <w:r>
        <w:rPr>
          <w:rFonts w:ascii="宋体" w:hAnsi="宋体"/>
          <w:b/>
          <w:color w:val="auto"/>
          <w:highlight w:val="none"/>
        </w:rPr>
        <w:t>否则作无效</w:t>
      </w:r>
      <w:r>
        <w:rPr>
          <w:rFonts w:hint="eastAsia" w:ascii="宋体" w:hAnsi="宋体"/>
          <w:b/>
          <w:color w:val="auto"/>
          <w:highlight w:val="none"/>
        </w:rPr>
        <w:t>比选文件处理</w:t>
      </w:r>
      <w:bookmarkEnd w:id="639"/>
      <w:r>
        <w:rPr>
          <w:rFonts w:hint="eastAsia" w:ascii="宋体" w:hAnsi="宋体"/>
          <w:b/>
          <w:color w:val="auto"/>
          <w:highlight w:val="none"/>
        </w:rPr>
        <w:t>。</w:t>
      </w:r>
    </w:p>
    <w:p>
      <w:pPr>
        <w:pStyle w:val="4"/>
        <w:spacing w:before="0" w:after="0" w:afterAutospacing="0"/>
        <w:ind w:left="0" w:right="0" w:firstLine="422" w:firstLineChars="200"/>
        <w:rPr>
          <w:rFonts w:ascii="宋体" w:hAnsi="宋体"/>
          <w:color w:val="auto"/>
          <w:sz w:val="21"/>
          <w:szCs w:val="21"/>
          <w:highlight w:val="none"/>
        </w:rPr>
      </w:pPr>
      <w:bookmarkStart w:id="640" w:name="_Toc383891195"/>
      <w:bookmarkStart w:id="641" w:name="_Toc375039091"/>
      <w:bookmarkStart w:id="642" w:name="_Toc385427820"/>
      <w:bookmarkStart w:id="643" w:name="_Toc390098446"/>
      <w:bookmarkStart w:id="644" w:name="_Toc25270"/>
      <w:bookmarkStart w:id="645" w:name="_Toc23699"/>
      <w:bookmarkStart w:id="646" w:name="_Toc12983530"/>
      <w:bookmarkStart w:id="647" w:name="_Toc5267"/>
      <w:bookmarkStart w:id="648" w:name="_Toc27636"/>
      <w:bookmarkStart w:id="649" w:name="_Toc24687"/>
      <w:bookmarkStart w:id="650" w:name="_Toc15466"/>
      <w:bookmarkStart w:id="651" w:name="_Toc9391"/>
      <w:bookmarkStart w:id="652" w:name="_Toc16601"/>
      <w:bookmarkStart w:id="653" w:name="_Toc30671"/>
      <w:bookmarkStart w:id="654" w:name="_Toc11013"/>
      <w:bookmarkStart w:id="655" w:name="_Toc1920"/>
      <w:bookmarkStart w:id="656" w:name="_Toc25750615"/>
      <w:bookmarkStart w:id="657" w:name="_Toc24630"/>
      <w:bookmarkStart w:id="658" w:name="_Toc16068"/>
      <w:bookmarkStart w:id="659" w:name="_Toc492478745"/>
      <w:bookmarkStart w:id="660" w:name="_Toc21819"/>
      <w:bookmarkStart w:id="661" w:name="_Toc17785"/>
      <w:bookmarkStart w:id="662" w:name="_Toc11263"/>
      <w:bookmarkStart w:id="663" w:name="_Toc13202"/>
      <w:r>
        <w:rPr>
          <w:rFonts w:hint="eastAsia" w:ascii="宋体" w:hAnsi="宋体"/>
          <w:color w:val="auto"/>
          <w:sz w:val="21"/>
          <w:szCs w:val="21"/>
          <w:highlight w:val="none"/>
        </w:rPr>
        <w:t>22.</w:t>
      </w:r>
      <w:r>
        <w:rPr>
          <w:rFonts w:ascii="宋体" w:hAnsi="宋体"/>
          <w:color w:val="auto"/>
          <w:sz w:val="21"/>
          <w:szCs w:val="21"/>
          <w:highlight w:val="none"/>
        </w:rPr>
        <w:t>评审</w:t>
      </w:r>
      <w:bookmarkEnd w:id="640"/>
      <w:bookmarkEnd w:id="641"/>
      <w:bookmarkEnd w:id="642"/>
      <w:bookmarkEnd w:id="643"/>
      <w:r>
        <w:rPr>
          <w:rFonts w:ascii="宋体" w:hAnsi="宋体"/>
          <w:color w:val="auto"/>
          <w:sz w:val="21"/>
          <w:szCs w:val="21"/>
          <w:highlight w:val="none"/>
        </w:rPr>
        <w:t>程序</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tabs>
          <w:tab w:val="left" w:pos="8364"/>
        </w:tabs>
        <w:spacing w:before="0" w:after="0" w:afterAutospacing="0"/>
        <w:ind w:left="0" w:right="0" w:firstLine="420" w:firstLineChars="200"/>
        <w:rPr>
          <w:rFonts w:ascii="宋体" w:hAnsi="宋体"/>
          <w:b/>
          <w:color w:val="auto"/>
          <w:highlight w:val="none"/>
        </w:rPr>
      </w:pPr>
      <w:bookmarkStart w:id="664" w:name="_Toc375039092"/>
      <w:r>
        <w:rPr>
          <w:rFonts w:hint="eastAsia" w:ascii="宋体" w:hAnsi="宋体"/>
          <w:color w:val="auto"/>
          <w:highlight w:val="none"/>
        </w:rPr>
        <w:t>详见第六章《评分办法》。</w:t>
      </w:r>
      <w:bookmarkEnd w:id="664"/>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665" w:name="_Toc375039093"/>
      <w:bookmarkStart w:id="666" w:name="_Toc26137"/>
      <w:bookmarkStart w:id="667" w:name="_Toc16072"/>
      <w:bookmarkStart w:id="668" w:name="_Toc833"/>
      <w:bookmarkStart w:id="669" w:name="_Toc13421"/>
      <w:bookmarkStart w:id="670" w:name="_Toc18803"/>
      <w:bookmarkStart w:id="671" w:name="_Toc1456"/>
      <w:bookmarkStart w:id="672" w:name="_Toc12983531"/>
      <w:bookmarkStart w:id="673" w:name="_Toc14719"/>
      <w:bookmarkStart w:id="674" w:name="_Toc24755"/>
      <w:bookmarkStart w:id="675" w:name="_Toc17980"/>
      <w:bookmarkStart w:id="676" w:name="_Toc5386"/>
      <w:bookmarkStart w:id="677" w:name="_Toc18063"/>
      <w:bookmarkStart w:id="678" w:name="_Toc25750616"/>
      <w:bookmarkStart w:id="679" w:name="_Toc383891196"/>
      <w:bookmarkStart w:id="680" w:name="_Toc390098447"/>
      <w:bookmarkStart w:id="681" w:name="_Toc27570"/>
      <w:bookmarkStart w:id="682" w:name="_Toc385427821"/>
      <w:bookmarkStart w:id="683" w:name="_Toc492478746"/>
      <w:bookmarkStart w:id="684" w:name="_Toc8295"/>
      <w:bookmarkStart w:id="685" w:name="_Toc11716"/>
      <w:bookmarkStart w:id="686" w:name="_Toc25047"/>
      <w:bookmarkStart w:id="687" w:name="_Toc15"/>
      <w:bookmarkStart w:id="688" w:name="_Toc29929"/>
      <w:r>
        <w:rPr>
          <w:rFonts w:ascii="宋体" w:hAnsi="宋体"/>
          <w:color w:val="auto"/>
          <w:sz w:val="21"/>
          <w:szCs w:val="21"/>
          <w:highlight w:val="none"/>
        </w:rPr>
        <w:t>与比选人和评审委员会的接触</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689" w:name="_Toc16963"/>
      <w:bookmarkStart w:id="690" w:name="_Toc9602"/>
      <w:bookmarkStart w:id="691" w:name="_Toc15988"/>
      <w:bookmarkStart w:id="692" w:name="_Toc385427822"/>
      <w:bookmarkStart w:id="693" w:name="_Toc30207"/>
      <w:bookmarkStart w:id="694" w:name="_Toc12909"/>
      <w:bookmarkStart w:id="695" w:name="_Toc29504"/>
      <w:bookmarkStart w:id="696" w:name="_Toc7858"/>
      <w:bookmarkStart w:id="697" w:name="_Toc18515"/>
      <w:bookmarkStart w:id="698" w:name="_Toc19810"/>
      <w:bookmarkStart w:id="699" w:name="_Toc9941"/>
      <w:bookmarkStart w:id="700" w:name="_Toc390098448"/>
      <w:bookmarkStart w:id="701" w:name="_Toc654"/>
      <w:bookmarkStart w:id="702" w:name="_Toc25734"/>
      <w:bookmarkStart w:id="703" w:name="_Toc12555"/>
      <w:bookmarkStart w:id="704" w:name="_Toc20523"/>
      <w:bookmarkStart w:id="705" w:name="_Toc12960"/>
      <w:bookmarkStart w:id="706" w:name="_Toc25750617"/>
      <w:bookmarkStart w:id="707" w:name="_Toc12671"/>
      <w:bookmarkStart w:id="708" w:name="_Toc383891197"/>
      <w:bookmarkStart w:id="709" w:name="_Toc21167"/>
      <w:bookmarkStart w:id="710" w:name="_Toc492478747"/>
      <w:bookmarkStart w:id="711" w:name="_Toc12983532"/>
      <w:bookmarkStart w:id="712" w:name="_Toc378514937"/>
      <w:bookmarkStart w:id="713" w:name="_Toc294723156"/>
      <w:bookmarkStart w:id="714" w:name="_Toc375039094"/>
      <w:r>
        <w:rPr>
          <w:rFonts w:hint="eastAsia" w:ascii="宋体" w:hAnsi="宋体"/>
          <w:color w:val="auto"/>
          <w:sz w:val="21"/>
          <w:szCs w:val="21"/>
          <w:highlight w:val="none"/>
        </w:rPr>
        <w:t>评审过程保密</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15" w:name="_Toc25750618"/>
      <w:bookmarkStart w:id="716" w:name="_Toc27670"/>
      <w:bookmarkStart w:id="717" w:name="_Toc14799"/>
      <w:bookmarkStart w:id="718" w:name="_Toc385427823"/>
      <w:bookmarkStart w:id="719" w:name="_Toc492478748"/>
      <w:bookmarkStart w:id="720" w:name="_Toc14860"/>
      <w:bookmarkStart w:id="721" w:name="_Toc383891198"/>
      <w:bookmarkStart w:id="722" w:name="_Toc12983533"/>
      <w:bookmarkStart w:id="723" w:name="_Toc8827"/>
      <w:bookmarkStart w:id="724" w:name="_Toc22510"/>
      <w:bookmarkStart w:id="725" w:name="_Toc5983"/>
      <w:bookmarkStart w:id="726" w:name="_Toc13768"/>
      <w:bookmarkStart w:id="727" w:name="_Toc28701"/>
      <w:bookmarkStart w:id="728" w:name="_Toc24327"/>
      <w:bookmarkStart w:id="729" w:name="_Toc23267"/>
      <w:bookmarkStart w:id="730" w:name="_Toc1983"/>
      <w:bookmarkStart w:id="731" w:name="_Toc28843"/>
      <w:bookmarkStart w:id="732" w:name="_Toc30429"/>
      <w:bookmarkStart w:id="733" w:name="_Toc11077"/>
      <w:bookmarkStart w:id="734" w:name="_Toc13743"/>
      <w:bookmarkStart w:id="735" w:name="_Toc28898"/>
      <w:bookmarkStart w:id="736" w:name="_Toc6624"/>
      <w:bookmarkStart w:id="737" w:name="_Toc390098449"/>
      <w:r>
        <w:rPr>
          <w:rFonts w:hint="eastAsia" w:ascii="宋体" w:hAnsi="宋体"/>
          <w:color w:val="auto"/>
          <w:sz w:val="21"/>
          <w:szCs w:val="21"/>
          <w:highlight w:val="none"/>
        </w:rPr>
        <w:t>比选申请文件的澄清</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38" w:name="_Toc492478749"/>
      <w:bookmarkStart w:id="739" w:name="_Toc6908"/>
      <w:bookmarkStart w:id="740" w:name="_Toc16884"/>
      <w:bookmarkStart w:id="741" w:name="_Toc385427824"/>
      <w:bookmarkStart w:id="742" w:name="_Toc383891199"/>
      <w:bookmarkStart w:id="743" w:name="_Toc25750619"/>
      <w:bookmarkStart w:id="744" w:name="_Toc26070"/>
      <w:bookmarkStart w:id="745" w:name="_Toc22681"/>
      <w:bookmarkStart w:id="746" w:name="_Toc9040"/>
      <w:bookmarkStart w:id="747" w:name="_Toc1915"/>
      <w:bookmarkStart w:id="748" w:name="_Toc12795"/>
      <w:bookmarkStart w:id="749" w:name="_Toc29146"/>
      <w:bookmarkStart w:id="750" w:name="_Toc30017"/>
      <w:bookmarkStart w:id="751" w:name="_Toc390098450"/>
      <w:bookmarkStart w:id="752" w:name="_Toc5926"/>
      <w:bookmarkStart w:id="753" w:name="_Toc20519"/>
      <w:bookmarkStart w:id="754" w:name="_Toc5437"/>
      <w:bookmarkStart w:id="755" w:name="_Toc18093"/>
      <w:bookmarkStart w:id="756" w:name="_Toc12983534"/>
      <w:bookmarkStart w:id="757" w:name="_Toc26318"/>
      <w:bookmarkStart w:id="758" w:name="_Toc28992"/>
      <w:bookmarkStart w:id="759" w:name="_Toc5607"/>
      <w:bookmarkStart w:id="760" w:name="_Toc4397"/>
      <w:r>
        <w:rPr>
          <w:rFonts w:hint="eastAsia" w:ascii="宋体" w:hAnsi="宋体"/>
          <w:color w:val="auto"/>
          <w:sz w:val="21"/>
          <w:szCs w:val="21"/>
          <w:highlight w:val="none"/>
        </w:rPr>
        <w:t>比选申请文件响应性的确定</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61" w:name="_Toc12167"/>
      <w:bookmarkStart w:id="762" w:name="_Toc29398"/>
      <w:bookmarkStart w:id="763" w:name="_Toc1027"/>
      <w:bookmarkStart w:id="764" w:name="_Toc22063"/>
      <w:bookmarkStart w:id="765" w:name="_Toc19477"/>
      <w:bookmarkStart w:id="766" w:name="_Toc31646"/>
      <w:bookmarkStart w:id="767" w:name="_Toc20912"/>
      <w:bookmarkStart w:id="768" w:name="_Toc22146"/>
      <w:bookmarkStart w:id="769" w:name="_Toc23956"/>
      <w:bookmarkStart w:id="770" w:name="_Toc26239"/>
      <w:bookmarkStart w:id="771" w:name="_Toc23808"/>
      <w:bookmarkStart w:id="772" w:name="_Toc20810"/>
      <w:bookmarkStart w:id="773" w:name="_Toc390098451"/>
      <w:bookmarkStart w:id="774" w:name="_Toc492478750"/>
      <w:bookmarkStart w:id="775" w:name="_Toc20874"/>
      <w:bookmarkStart w:id="776" w:name="_Toc21468"/>
      <w:bookmarkStart w:id="777" w:name="_Toc15051"/>
      <w:bookmarkStart w:id="778" w:name="_Toc25750620"/>
      <w:bookmarkStart w:id="779" w:name="_Toc17236"/>
      <w:bookmarkStart w:id="780" w:name="_Toc23999"/>
      <w:bookmarkStart w:id="781" w:name="_Toc385427825"/>
      <w:bookmarkStart w:id="782" w:name="_Toc12983535"/>
      <w:bookmarkStart w:id="783" w:name="_Toc383891200"/>
      <w:r>
        <w:rPr>
          <w:rFonts w:hint="eastAsia" w:ascii="宋体" w:hAnsi="宋体"/>
          <w:color w:val="auto"/>
          <w:sz w:val="21"/>
          <w:szCs w:val="21"/>
          <w:highlight w:val="none"/>
        </w:rPr>
        <w:t>比选申请文件计算错误的修正</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按上述修正错误的原则及方法修正后的总价经比选申请人书面确认后作为评审价，比选申请人不接受修正价格的，其比选申请</w:t>
      </w:r>
      <w:r>
        <w:rPr>
          <w:rFonts w:hint="eastAsia" w:ascii="宋体" w:hAnsi="宋体"/>
          <w:color w:val="auto"/>
          <w:highlight w:val="none"/>
        </w:rPr>
        <w:t>将按否决比选申请处理</w:t>
      </w:r>
      <w:r>
        <w:rPr>
          <w:rFonts w:hint="eastAsia" w:ascii="宋体" w:hAnsi="宋体" w:cs="Arial"/>
          <w:color w:val="auto"/>
          <w:highlight w:val="none"/>
        </w:rPr>
        <w:t>。</w:t>
      </w:r>
      <w:r>
        <w:rPr>
          <w:rFonts w:hint="eastAsia" w:ascii="宋体" w:hAnsi="宋体"/>
          <w:color w:val="auto"/>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auto"/>
          <w:highlight w:val="none"/>
        </w:rPr>
        <w:t>，但并不减免中选人应承担的工作。</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784" w:name="_Toc20881"/>
      <w:bookmarkStart w:id="785" w:name="_Toc3258"/>
      <w:bookmarkStart w:id="786" w:name="_Toc4958"/>
      <w:bookmarkStart w:id="787" w:name="_Toc25750621"/>
      <w:bookmarkStart w:id="788" w:name="_Toc5319"/>
      <w:bookmarkStart w:id="789" w:name="_Toc492478751"/>
      <w:bookmarkStart w:id="790" w:name="_Toc27112"/>
      <w:bookmarkStart w:id="791" w:name="_Toc19936"/>
      <w:bookmarkStart w:id="792" w:name="_Toc9812"/>
      <w:bookmarkStart w:id="793" w:name="_Toc12983536"/>
      <w:bookmarkStart w:id="794" w:name="_Toc390098452"/>
      <w:bookmarkStart w:id="795" w:name="_Toc29276"/>
      <w:bookmarkStart w:id="796" w:name="_Toc383891201"/>
      <w:bookmarkStart w:id="797" w:name="_Toc24176"/>
      <w:bookmarkStart w:id="798" w:name="_Toc23907"/>
      <w:bookmarkStart w:id="799" w:name="_Toc22994"/>
      <w:bookmarkStart w:id="800" w:name="_Toc1004"/>
      <w:bookmarkStart w:id="801" w:name="_Toc8959"/>
      <w:bookmarkStart w:id="802" w:name="_Toc16418"/>
      <w:bookmarkStart w:id="803" w:name="_Toc385427826"/>
      <w:bookmarkStart w:id="804" w:name="_Toc20854"/>
      <w:bookmarkStart w:id="805" w:name="_Toc20444"/>
      <w:bookmarkStart w:id="806" w:name="_Toc9737"/>
      <w:r>
        <w:rPr>
          <w:rFonts w:hint="eastAsia" w:ascii="宋体" w:hAnsi="宋体"/>
          <w:color w:val="auto"/>
          <w:sz w:val="21"/>
          <w:szCs w:val="21"/>
          <w:highlight w:val="none"/>
        </w:rPr>
        <w:t>比选申请文件的评价与比较</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28.2 评审将按《评审办法》规定执行。</w:t>
      </w:r>
      <w:bookmarkEnd w:id="712"/>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07" w:name="_Toc8074"/>
      <w:bookmarkStart w:id="808" w:name="_Toc22500"/>
      <w:bookmarkStart w:id="809" w:name="_Toc11010"/>
      <w:bookmarkStart w:id="810" w:name="_Toc1450"/>
      <w:bookmarkStart w:id="811" w:name="_Toc19322"/>
      <w:bookmarkStart w:id="812" w:name="_Toc383891202"/>
      <w:bookmarkStart w:id="813" w:name="_Toc507"/>
      <w:bookmarkStart w:id="814" w:name="_Toc15146"/>
      <w:bookmarkStart w:id="815" w:name="_Toc3358"/>
      <w:bookmarkStart w:id="816" w:name="_Toc390098453"/>
      <w:bookmarkStart w:id="817" w:name="_Toc27289"/>
      <w:bookmarkStart w:id="818" w:name="_Toc14300"/>
      <w:bookmarkStart w:id="819" w:name="_Toc17460"/>
      <w:bookmarkStart w:id="820" w:name="_Toc32344"/>
      <w:bookmarkStart w:id="821" w:name="_Toc28489"/>
      <w:bookmarkStart w:id="822" w:name="_Toc385427827"/>
      <w:bookmarkStart w:id="823" w:name="_Toc12983537"/>
      <w:bookmarkStart w:id="824" w:name="_Toc11657"/>
      <w:bookmarkStart w:id="825" w:name="_Toc8845"/>
      <w:bookmarkStart w:id="826" w:name="_Toc25750622"/>
      <w:bookmarkStart w:id="827" w:name="_Toc492478752"/>
      <w:bookmarkStart w:id="828" w:name="_Toc27803"/>
      <w:bookmarkStart w:id="829" w:name="_Toc31774"/>
      <w:r>
        <w:rPr>
          <w:rFonts w:hint="eastAsia" w:ascii="宋体" w:hAnsi="宋体"/>
          <w:color w:val="auto"/>
          <w:sz w:val="21"/>
          <w:szCs w:val="21"/>
          <w:highlight w:val="none"/>
        </w:rPr>
        <w:t>定标</w:t>
      </w:r>
      <w:bookmarkEnd w:id="713"/>
      <w:bookmarkEnd w:id="714"/>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评审委员会评审结束后，比选人经审查发现评审过程中有明显错误，可以组织原评审委员会进行复评。</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30" w:name="_Toc15932"/>
      <w:bookmarkStart w:id="831" w:name="_Toc5257"/>
      <w:bookmarkStart w:id="832" w:name="_Toc37"/>
      <w:bookmarkStart w:id="833" w:name="_Toc26470"/>
      <w:bookmarkStart w:id="834" w:name="_Toc375039095"/>
      <w:bookmarkStart w:id="835" w:name="_Toc390098454"/>
      <w:bookmarkStart w:id="836" w:name="_Toc17823"/>
      <w:bookmarkStart w:id="837" w:name="_Toc385427828"/>
      <w:bookmarkStart w:id="838" w:name="_Toc383891203"/>
      <w:bookmarkStart w:id="839" w:name="_Toc13986"/>
      <w:bookmarkStart w:id="840" w:name="_Toc22182"/>
      <w:bookmarkStart w:id="841" w:name="_Toc5172"/>
      <w:bookmarkStart w:id="842" w:name="_Toc19634"/>
      <w:bookmarkStart w:id="843" w:name="_Toc3761"/>
      <w:bookmarkStart w:id="844" w:name="_Toc16732"/>
      <w:bookmarkStart w:id="845" w:name="_Toc27664"/>
      <w:bookmarkStart w:id="846" w:name="_Toc492478753"/>
      <w:bookmarkStart w:id="847" w:name="_Toc1215"/>
      <w:bookmarkStart w:id="848" w:name="_Toc21947"/>
      <w:bookmarkStart w:id="849" w:name="_Toc21142"/>
      <w:bookmarkStart w:id="850" w:name="_Toc12983538"/>
      <w:bookmarkStart w:id="851" w:name="_Toc14042"/>
      <w:bookmarkStart w:id="852" w:name="_Toc18192"/>
      <w:bookmarkStart w:id="853" w:name="_Toc25750623"/>
      <w:r>
        <w:rPr>
          <w:rFonts w:hint="eastAsia" w:ascii="宋体" w:hAnsi="宋体"/>
          <w:color w:val="auto"/>
          <w:sz w:val="21"/>
          <w:szCs w:val="21"/>
          <w:highlight w:val="none"/>
        </w:rPr>
        <w:t>重新</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Fonts w:hint="eastAsia" w:ascii="宋体" w:hAnsi="宋体"/>
          <w:color w:val="auto"/>
          <w:sz w:val="21"/>
          <w:szCs w:val="21"/>
          <w:highlight w:val="none"/>
        </w:rPr>
        <w:t>比选</w:t>
      </w:r>
      <w:bookmarkEnd w:id="853"/>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w:t>
      </w:r>
      <w:r>
        <w:rPr>
          <w:rFonts w:hint="eastAsia" w:ascii="宋体" w:hAnsi="宋体"/>
          <w:color w:val="auto"/>
          <w:highlight w:val="none"/>
        </w:rPr>
        <w:t>只剩余两家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30.4</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30.5</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30.6比选文件中规定的其他情况。</w:t>
      </w:r>
    </w:p>
    <w:p>
      <w:pPr>
        <w:pStyle w:val="4"/>
        <w:numPr>
          <w:ilvl w:val="0"/>
          <w:numId w:val="5"/>
        </w:numPr>
        <w:spacing w:before="0" w:after="0" w:afterAutospacing="0"/>
        <w:ind w:left="0" w:right="0" w:firstLine="422" w:firstLineChars="200"/>
        <w:rPr>
          <w:rFonts w:ascii="宋体" w:hAnsi="宋体"/>
          <w:color w:val="auto"/>
          <w:sz w:val="21"/>
          <w:szCs w:val="21"/>
          <w:highlight w:val="none"/>
        </w:rPr>
      </w:pPr>
      <w:bookmarkStart w:id="854" w:name="_Toc31757"/>
      <w:bookmarkStart w:id="855" w:name="_Toc6886"/>
      <w:bookmarkStart w:id="856" w:name="_Toc26954"/>
      <w:bookmarkStart w:id="857" w:name="_Toc11126"/>
      <w:bookmarkStart w:id="858" w:name="_Toc390098455"/>
      <w:bookmarkStart w:id="859" w:name="_Toc492478754"/>
      <w:bookmarkStart w:id="860" w:name="_Toc375039096"/>
      <w:bookmarkStart w:id="861" w:name="_Toc385427829"/>
      <w:bookmarkStart w:id="862" w:name="_Toc26919"/>
      <w:bookmarkStart w:id="863" w:name="_Toc3769"/>
      <w:bookmarkStart w:id="864" w:name="_Toc12031"/>
      <w:bookmarkStart w:id="865" w:name="_Toc25257"/>
      <w:bookmarkStart w:id="866" w:name="_Toc5959"/>
      <w:bookmarkStart w:id="867" w:name="_Toc14454"/>
      <w:bookmarkStart w:id="868" w:name="_Toc12983539"/>
      <w:bookmarkStart w:id="869" w:name="_Toc1116"/>
      <w:bookmarkStart w:id="870" w:name="_Toc2422"/>
      <w:bookmarkStart w:id="871" w:name="_Toc10962"/>
      <w:bookmarkStart w:id="872" w:name="_Toc17042"/>
      <w:bookmarkStart w:id="873" w:name="_Toc14235"/>
      <w:bookmarkStart w:id="874" w:name="_Toc1945"/>
      <w:bookmarkStart w:id="875" w:name="_Toc20979"/>
      <w:bookmarkStart w:id="876" w:name="_Toc383891204"/>
      <w:bookmarkStart w:id="877" w:name="_Toc25750624"/>
      <w:r>
        <w:rPr>
          <w:rFonts w:hint="eastAsia" w:ascii="宋体" w:hAnsi="宋体"/>
          <w:color w:val="auto"/>
          <w:sz w:val="21"/>
          <w:szCs w:val="21"/>
          <w:highlight w:val="none"/>
        </w:rPr>
        <w:t>不再</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Fonts w:hint="eastAsia" w:ascii="宋体" w:hAnsi="宋体"/>
          <w:color w:val="auto"/>
          <w:sz w:val="21"/>
          <w:szCs w:val="21"/>
          <w:highlight w:val="none"/>
        </w:rPr>
        <w:t>比选</w:t>
      </w:r>
      <w:bookmarkEnd w:id="877"/>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3"/>
        <w:spacing w:after="0" w:afterAutospacing="0" w:line="360" w:lineRule="auto"/>
        <w:ind w:left="0" w:right="0" w:firstLine="482" w:firstLineChars="200"/>
        <w:rPr>
          <w:rFonts w:ascii="宋体" w:hAnsi="宋体" w:eastAsia="宋体"/>
          <w:color w:val="auto"/>
          <w:sz w:val="24"/>
          <w:szCs w:val="24"/>
          <w:highlight w:val="none"/>
        </w:rPr>
      </w:pPr>
      <w:bookmarkStart w:id="878" w:name="_Toc383891205"/>
      <w:bookmarkStart w:id="879" w:name="_Toc8834"/>
      <w:bookmarkStart w:id="880" w:name="_Toc385427830"/>
      <w:bookmarkStart w:id="881" w:name="_Toc26653"/>
      <w:bookmarkStart w:id="882" w:name="_Toc30278"/>
      <w:bookmarkStart w:id="883" w:name="_Toc31958"/>
      <w:bookmarkStart w:id="884" w:name="_Toc6000"/>
      <w:bookmarkStart w:id="885" w:name="_Toc25750625"/>
      <w:bookmarkStart w:id="886" w:name="_Toc21516"/>
      <w:bookmarkStart w:id="887" w:name="_Toc9113"/>
      <w:bookmarkStart w:id="888" w:name="_Toc4743"/>
      <w:bookmarkStart w:id="889" w:name="_Toc390098456"/>
      <w:bookmarkStart w:id="890" w:name="_Toc25431"/>
      <w:bookmarkStart w:id="891" w:name="_Toc12421"/>
      <w:bookmarkStart w:id="892" w:name="_Toc24580"/>
      <w:bookmarkStart w:id="893" w:name="_Toc19952"/>
      <w:bookmarkStart w:id="894" w:name="_Toc375039097"/>
      <w:bookmarkStart w:id="895" w:name="_Toc18800"/>
      <w:bookmarkStart w:id="896" w:name="_Toc27839"/>
      <w:bookmarkStart w:id="897" w:name="_Toc492478755"/>
      <w:bookmarkStart w:id="898" w:name="_Toc12983540"/>
      <w:bookmarkStart w:id="899" w:name="_Toc24681"/>
      <w:bookmarkStart w:id="900" w:name="_Toc2326"/>
      <w:bookmarkStart w:id="901" w:name="_Toc22975"/>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4"/>
        <w:spacing w:before="0" w:after="0" w:afterAutospacing="0"/>
        <w:ind w:left="0" w:right="0" w:firstLine="422" w:firstLineChars="200"/>
        <w:rPr>
          <w:rFonts w:ascii="宋体" w:hAnsi="宋体"/>
          <w:color w:val="auto"/>
          <w:sz w:val="21"/>
          <w:szCs w:val="21"/>
          <w:highlight w:val="none"/>
        </w:rPr>
      </w:pPr>
      <w:bookmarkStart w:id="902" w:name="_Toc13914"/>
      <w:bookmarkStart w:id="903" w:name="_Toc26143"/>
      <w:bookmarkStart w:id="904" w:name="_Toc10522"/>
      <w:bookmarkStart w:id="905" w:name="_Toc375039098"/>
      <w:bookmarkStart w:id="906" w:name="_Toc12983541"/>
      <w:bookmarkStart w:id="907" w:name="_Toc21975"/>
      <w:bookmarkStart w:id="908" w:name="_Toc1269"/>
      <w:bookmarkStart w:id="909" w:name="_Toc28661"/>
      <w:bookmarkStart w:id="910" w:name="_Toc30026"/>
      <w:bookmarkStart w:id="911" w:name="_Toc385427831"/>
      <w:bookmarkStart w:id="912" w:name="_Toc22323"/>
      <w:bookmarkStart w:id="913" w:name="_Toc8938"/>
      <w:bookmarkStart w:id="914" w:name="_Toc21728"/>
      <w:bookmarkStart w:id="915" w:name="_Toc31011"/>
      <w:bookmarkStart w:id="916" w:name="_Toc30743"/>
      <w:bookmarkStart w:id="917" w:name="_Toc11795"/>
      <w:bookmarkStart w:id="918" w:name="_Toc25750626"/>
      <w:bookmarkStart w:id="919" w:name="_Toc492478756"/>
      <w:bookmarkStart w:id="920" w:name="_Toc18878"/>
      <w:bookmarkStart w:id="921" w:name="_Toc383891206"/>
      <w:bookmarkStart w:id="922" w:name="_Toc20642"/>
      <w:bookmarkStart w:id="923" w:name="_Toc390098457"/>
      <w:bookmarkStart w:id="924" w:name="_Toc26525"/>
      <w:bookmarkStart w:id="925" w:name="_Toc22688"/>
      <w:r>
        <w:rPr>
          <w:rFonts w:hint="eastAsia" w:ascii="宋体" w:hAnsi="宋体"/>
          <w:color w:val="auto"/>
          <w:sz w:val="21"/>
          <w:szCs w:val="21"/>
          <w:highlight w:val="none"/>
        </w:rPr>
        <w:t>32. 合同授予标准</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4"/>
        <w:spacing w:before="0" w:after="0" w:afterAutospacing="0"/>
        <w:ind w:left="0" w:right="0" w:firstLine="422" w:firstLineChars="200"/>
        <w:rPr>
          <w:rFonts w:ascii="宋体" w:hAnsi="宋体"/>
          <w:color w:val="auto"/>
          <w:sz w:val="21"/>
          <w:szCs w:val="21"/>
          <w:highlight w:val="none"/>
        </w:rPr>
      </w:pPr>
      <w:bookmarkStart w:id="926" w:name="_Toc1873"/>
      <w:bookmarkStart w:id="927" w:name="_Toc31336"/>
      <w:bookmarkStart w:id="928" w:name="_Toc11913"/>
      <w:bookmarkStart w:id="929" w:name="_Toc19774"/>
      <w:bookmarkStart w:id="930" w:name="_Toc23649"/>
      <w:bookmarkStart w:id="931" w:name="_Toc25797"/>
      <w:bookmarkStart w:id="932" w:name="_Toc13417"/>
      <w:bookmarkStart w:id="933" w:name="_Toc383891207"/>
      <w:bookmarkStart w:id="934" w:name="_Toc385427832"/>
      <w:bookmarkStart w:id="935" w:name="_Toc17818"/>
      <w:bookmarkStart w:id="936" w:name="_Toc375039099"/>
      <w:bookmarkStart w:id="937" w:name="_Toc19128"/>
      <w:bookmarkStart w:id="938" w:name="_Toc14325"/>
      <w:bookmarkStart w:id="939" w:name="_Toc492478757"/>
      <w:bookmarkStart w:id="940" w:name="_Toc377"/>
      <w:bookmarkStart w:id="941" w:name="_Toc18977"/>
      <w:bookmarkStart w:id="942" w:name="_Toc24183"/>
      <w:bookmarkStart w:id="943" w:name="_Toc14301"/>
      <w:bookmarkStart w:id="944" w:name="_Toc14832"/>
      <w:bookmarkStart w:id="945" w:name="_Toc12983542"/>
      <w:bookmarkStart w:id="946" w:name="_Toc25750627"/>
      <w:bookmarkStart w:id="947" w:name="_Toc17153"/>
      <w:bookmarkStart w:id="948" w:name="_Toc16111"/>
      <w:bookmarkStart w:id="949" w:name="_Toc390098458"/>
      <w:r>
        <w:rPr>
          <w:rFonts w:hint="eastAsia" w:ascii="宋体" w:hAnsi="宋体"/>
          <w:color w:val="auto"/>
          <w:sz w:val="21"/>
          <w:szCs w:val="21"/>
          <w:highlight w:val="none"/>
        </w:rPr>
        <w:t>33. 接受和否决任何或所有比选申请的权力</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950" w:name="_Toc21798"/>
      <w:bookmarkStart w:id="951" w:name="_Toc5061"/>
      <w:bookmarkStart w:id="952" w:name="_Toc375039100"/>
      <w:bookmarkStart w:id="953" w:name="_Toc25750628"/>
      <w:bookmarkStart w:id="954" w:name="_Toc19943"/>
      <w:bookmarkStart w:id="955" w:name="_Toc492478758"/>
      <w:bookmarkStart w:id="956" w:name="_Toc22657"/>
      <w:bookmarkStart w:id="957" w:name="_Toc13596"/>
      <w:bookmarkStart w:id="958" w:name="_Toc390098459"/>
      <w:bookmarkStart w:id="959" w:name="_Toc673"/>
      <w:bookmarkStart w:id="960" w:name="_Toc921"/>
      <w:bookmarkStart w:id="961" w:name="_Toc9636"/>
      <w:bookmarkStart w:id="962" w:name="_Toc12983543"/>
      <w:bookmarkStart w:id="963" w:name="_Toc383891208"/>
      <w:bookmarkStart w:id="964" w:name="_Toc27683"/>
      <w:bookmarkStart w:id="965" w:name="_Toc17953"/>
      <w:bookmarkStart w:id="966" w:name="_Toc385427833"/>
      <w:bookmarkStart w:id="967" w:name="_Toc2061"/>
      <w:bookmarkStart w:id="968" w:name="_Toc12065"/>
      <w:bookmarkStart w:id="969" w:name="_Toc20680"/>
      <w:bookmarkStart w:id="970" w:name="_Toc19556"/>
      <w:bookmarkStart w:id="971" w:name="_Toc10348"/>
      <w:bookmarkStart w:id="972" w:name="_Toc13605"/>
      <w:bookmarkStart w:id="973" w:name="_Toc32424"/>
      <w:r>
        <w:rPr>
          <w:rFonts w:hint="eastAsia" w:ascii="宋体" w:hAnsi="宋体"/>
          <w:color w:val="auto"/>
          <w:sz w:val="21"/>
          <w:szCs w:val="21"/>
          <w:highlight w:val="none"/>
        </w:rPr>
        <w:t>中选通知书</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34.4放弃中选人资格的处罚详见前附表。</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974" w:name="_Toc24885"/>
      <w:bookmarkStart w:id="975" w:name="_Toc385427834"/>
      <w:bookmarkStart w:id="976" w:name="_Toc1780"/>
      <w:bookmarkStart w:id="977" w:name="_Toc25750629"/>
      <w:bookmarkStart w:id="978" w:name="_Toc5767"/>
      <w:bookmarkStart w:id="979" w:name="_Toc25208"/>
      <w:bookmarkStart w:id="980" w:name="_Toc29993"/>
      <w:bookmarkStart w:id="981" w:name="_Toc30862"/>
      <w:bookmarkStart w:id="982" w:name="_Toc22442"/>
      <w:bookmarkStart w:id="983" w:name="_Toc4190"/>
      <w:bookmarkStart w:id="984" w:name="_Toc8628"/>
      <w:bookmarkStart w:id="985" w:name="_Toc28815"/>
      <w:bookmarkStart w:id="986" w:name="_Toc375039101"/>
      <w:bookmarkStart w:id="987" w:name="_Toc18694"/>
      <w:bookmarkStart w:id="988" w:name="_Toc24240"/>
      <w:bookmarkStart w:id="989" w:name="_Toc21570"/>
      <w:bookmarkStart w:id="990" w:name="_Toc492478759"/>
      <w:bookmarkStart w:id="991" w:name="_Toc21217"/>
      <w:bookmarkStart w:id="992" w:name="_Toc383891209"/>
      <w:bookmarkStart w:id="993" w:name="_Toc5617"/>
      <w:bookmarkStart w:id="994" w:name="_Toc1862"/>
      <w:bookmarkStart w:id="995" w:name="_Toc12983544"/>
      <w:bookmarkStart w:id="996" w:name="_Toc15048"/>
      <w:bookmarkStart w:id="997" w:name="_Toc390098460"/>
      <w:r>
        <w:rPr>
          <w:rFonts w:hint="eastAsia" w:ascii="宋体" w:hAnsi="宋体"/>
          <w:color w:val="auto"/>
          <w:sz w:val="21"/>
          <w:szCs w:val="21"/>
          <w:highlight w:val="none"/>
        </w:rPr>
        <w:t>签订合同</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998" w:name="_Toc25483"/>
      <w:bookmarkStart w:id="999" w:name="_Toc23817"/>
      <w:bookmarkStart w:id="1000" w:name="_Toc390098461"/>
      <w:bookmarkStart w:id="1001" w:name="_Toc375039102"/>
      <w:bookmarkStart w:id="1002" w:name="_Toc17281"/>
      <w:bookmarkStart w:id="1003" w:name="_Toc385427835"/>
      <w:bookmarkStart w:id="1004" w:name="_Toc11412"/>
      <w:bookmarkStart w:id="1005" w:name="_Toc11079"/>
      <w:bookmarkStart w:id="1006" w:name="_Toc5576"/>
      <w:bookmarkStart w:id="1007" w:name="_Toc16589"/>
      <w:bookmarkStart w:id="1008" w:name="_Toc383891210"/>
      <w:bookmarkStart w:id="1009" w:name="_Toc8104"/>
      <w:bookmarkStart w:id="1010" w:name="_Toc25632"/>
      <w:bookmarkStart w:id="1011" w:name="_Toc20178"/>
      <w:bookmarkStart w:id="1012" w:name="_Toc6599"/>
      <w:bookmarkStart w:id="1013" w:name="_Toc16371"/>
      <w:bookmarkStart w:id="1014" w:name="_Toc31814"/>
      <w:bookmarkStart w:id="1015" w:name="_Toc25750630"/>
      <w:bookmarkStart w:id="1016" w:name="_Toc24750"/>
      <w:bookmarkStart w:id="1017" w:name="_Toc492478760"/>
      <w:bookmarkStart w:id="1018" w:name="_Toc9981"/>
      <w:bookmarkStart w:id="1019" w:name="_Toc9433"/>
      <w:bookmarkStart w:id="1020" w:name="_Toc12983545"/>
      <w:bookmarkStart w:id="1021" w:name="_Toc29857"/>
      <w:r>
        <w:rPr>
          <w:rFonts w:hint="eastAsia" w:ascii="宋体" w:hAnsi="宋体"/>
          <w:color w:val="auto"/>
          <w:sz w:val="21"/>
          <w:szCs w:val="21"/>
          <w:highlight w:val="none"/>
        </w:rPr>
        <w:t>履约担保</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tabs>
          <w:tab w:val="left" w:pos="1134"/>
          <w:tab w:val="left" w:pos="8364"/>
        </w:tabs>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lang w:eastAsia="zh-CN"/>
        </w:rPr>
        <w:t>无</w:t>
      </w:r>
    </w:p>
    <w:p>
      <w:pPr>
        <w:pStyle w:val="4"/>
        <w:numPr>
          <w:ilvl w:val="0"/>
          <w:numId w:val="6"/>
        </w:numPr>
        <w:spacing w:before="0" w:after="0" w:afterAutospacing="0"/>
        <w:ind w:left="0" w:right="0" w:firstLine="422" w:firstLineChars="200"/>
        <w:rPr>
          <w:rFonts w:ascii="宋体" w:hAnsi="宋体"/>
          <w:color w:val="auto"/>
          <w:sz w:val="21"/>
          <w:szCs w:val="21"/>
          <w:highlight w:val="none"/>
        </w:rPr>
      </w:pPr>
      <w:bookmarkStart w:id="1022" w:name="_Toc13615"/>
      <w:bookmarkStart w:id="1023" w:name="_Toc390098462"/>
      <w:bookmarkStart w:id="1024" w:name="_Toc16584"/>
      <w:bookmarkStart w:id="1025" w:name="_Toc20351"/>
      <w:bookmarkStart w:id="1026" w:name="_Toc2637"/>
      <w:bookmarkStart w:id="1027" w:name="_Toc10480"/>
      <w:bookmarkStart w:id="1028" w:name="_Toc23115"/>
      <w:bookmarkStart w:id="1029" w:name="_Toc21294"/>
      <w:bookmarkStart w:id="1030" w:name="_Toc25990"/>
      <w:bookmarkStart w:id="1031" w:name="_Toc30169"/>
      <w:bookmarkStart w:id="1032" w:name="_Toc383891211"/>
      <w:bookmarkStart w:id="1033" w:name="_Toc26808"/>
      <w:bookmarkStart w:id="1034" w:name="_Toc24400"/>
      <w:bookmarkStart w:id="1035" w:name="_Toc16212"/>
      <w:bookmarkStart w:id="1036" w:name="_Toc492478761"/>
      <w:bookmarkStart w:id="1037" w:name="_Toc25750631"/>
      <w:bookmarkStart w:id="1038" w:name="_Toc8178"/>
      <w:bookmarkStart w:id="1039" w:name="_Toc25988"/>
      <w:bookmarkStart w:id="1040" w:name="_Toc385427836"/>
      <w:bookmarkStart w:id="1041" w:name="_Toc10399"/>
      <w:bookmarkStart w:id="1042" w:name="_Toc375039103"/>
      <w:bookmarkStart w:id="1043" w:name="_Toc12983546"/>
      <w:bookmarkStart w:id="1044" w:name="_Toc11354"/>
      <w:bookmarkStart w:id="1045" w:name="_Toc19122"/>
      <w:r>
        <w:rPr>
          <w:rFonts w:hint="eastAsia" w:ascii="宋体" w:hAnsi="宋体"/>
          <w:color w:val="auto"/>
          <w:sz w:val="21"/>
          <w:szCs w:val="21"/>
          <w:highlight w:val="none"/>
        </w:rPr>
        <w:t>其他</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37.1.1 </w:t>
      </w:r>
      <w:r>
        <w:rPr>
          <w:rFonts w:ascii="宋体" w:hAnsi="宋体"/>
          <w:color w:val="auto"/>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37.5 需要补充的其他内容：详见比选申请须知前附表</w:t>
      </w:r>
    </w:p>
    <w:p>
      <w:pPr>
        <w:ind w:right="-57" w:firstLine="0"/>
        <w:rPr>
          <w:rFonts w:ascii="宋体" w:hAnsi="宋体"/>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pStyle w:val="11"/>
        <w:pageBreakBefore/>
        <w:ind w:right="-57" w:firstLine="0"/>
        <w:jc w:val="center"/>
        <w:outlineLvl w:val="0"/>
        <w:rPr>
          <w:rStyle w:val="39"/>
          <w:rFonts w:ascii="宋体" w:hAnsi="宋体" w:eastAsia="宋体"/>
          <w:color w:val="auto"/>
          <w:highlight w:val="none"/>
        </w:rPr>
      </w:pPr>
      <w:bookmarkStart w:id="1046" w:name="_Toc21919"/>
      <w:bookmarkStart w:id="1047" w:name="_Toc7547"/>
      <w:bookmarkStart w:id="1048" w:name="_Toc9458"/>
      <w:bookmarkStart w:id="1049" w:name="_Toc28464"/>
      <w:bookmarkStart w:id="1050" w:name="_Toc23292"/>
      <w:bookmarkStart w:id="1051" w:name="_Toc4003"/>
      <w:bookmarkStart w:id="1052" w:name="_Toc16340"/>
      <w:bookmarkStart w:id="1053" w:name="_Toc13323"/>
      <w:bookmarkStart w:id="1054" w:name="_Toc1179"/>
      <w:bookmarkStart w:id="1055" w:name="_Toc11424"/>
      <w:bookmarkStart w:id="1056" w:name="_Toc25920"/>
      <w:bookmarkStart w:id="1057" w:name="_Toc15740"/>
      <w:bookmarkStart w:id="1058" w:name="_Toc25750632"/>
      <w:bookmarkStart w:id="1059" w:name="_Toc14991"/>
      <w:bookmarkStart w:id="1060" w:name="_Toc9725"/>
      <w:bookmarkStart w:id="1061" w:name="_Toc17022"/>
      <w:bookmarkStart w:id="1062" w:name="_Toc9991"/>
      <w:bookmarkStart w:id="1063" w:name="_Toc12281"/>
      <w:r>
        <w:rPr>
          <w:rStyle w:val="39"/>
          <w:rFonts w:hint="eastAsia" w:ascii="宋体" w:hAnsi="宋体" w:eastAsia="宋体"/>
          <w:color w:val="auto"/>
          <w:highlight w:val="none"/>
        </w:rPr>
        <w:t>第三章合同条款及格式</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spacing w:before="0"/>
        <w:ind w:right="0" w:firstLine="200"/>
        <w:jc w:val="center"/>
        <w:outlineLvl w:val="1"/>
        <w:rPr>
          <w:rFonts w:ascii="宋体" w:hAnsi="宋体"/>
          <w:b/>
          <w:color w:val="auto"/>
          <w:sz w:val="24"/>
          <w:szCs w:val="24"/>
          <w:highlight w:val="none"/>
        </w:rPr>
      </w:pPr>
      <w:bookmarkStart w:id="1064" w:name="_Toc3488"/>
      <w:bookmarkStart w:id="1065" w:name="_Toc1289"/>
      <w:bookmarkStart w:id="1066" w:name="_Toc15840"/>
      <w:bookmarkStart w:id="1067" w:name="_Toc6950"/>
      <w:bookmarkStart w:id="1068" w:name="_Toc6190"/>
      <w:bookmarkStart w:id="1069" w:name="_Toc25750633"/>
      <w:bookmarkStart w:id="1070" w:name="_Toc2618"/>
      <w:bookmarkStart w:id="1071" w:name="_Toc31368"/>
      <w:bookmarkStart w:id="1072" w:name="_Toc12983547"/>
      <w:bookmarkStart w:id="1073" w:name="_Toc32403"/>
      <w:bookmarkStart w:id="1074" w:name="_Toc4026"/>
      <w:bookmarkStart w:id="1075" w:name="_Toc25828"/>
      <w:bookmarkStart w:id="1076" w:name="_Toc20060"/>
      <w:bookmarkStart w:id="1077" w:name="_Toc7587"/>
      <w:bookmarkStart w:id="1078" w:name="_Toc14463"/>
      <w:bookmarkStart w:id="1079" w:name="_Toc8999"/>
      <w:bookmarkStart w:id="1080" w:name="_Toc7236"/>
      <w:bookmarkStart w:id="1081" w:name="_Toc13761"/>
      <w:bookmarkStart w:id="1082" w:name="_Toc29797"/>
      <w:r>
        <w:rPr>
          <w:rFonts w:hint="eastAsia" w:ascii="宋体" w:hAnsi="宋体"/>
          <w:b/>
          <w:color w:val="auto"/>
          <w:sz w:val="24"/>
          <w:szCs w:val="24"/>
          <w:highlight w:val="none"/>
        </w:rPr>
        <w:t>一、合同协议书</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甲方（全称）：南宁轨道交通集团有限责任公司</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乙方（全称）：</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本协议由南宁轨道交通集团有限责任公司（下称“甲方”或业主）与（下称“乙方”），双方根据</w:t>
      </w:r>
      <w:r>
        <w:rPr>
          <w:rFonts w:hint="eastAsia" w:ascii="宋体" w:hAnsi="宋体"/>
          <w:color w:val="auto"/>
          <w:highlight w:val="none"/>
          <w:u w:val="single"/>
        </w:rPr>
        <w:t>（</w:t>
      </w:r>
      <w:r>
        <w:rPr>
          <w:rFonts w:hint="eastAsia" w:ascii="宋体" w:hAnsi="宋体" w:cs="宋体"/>
          <w:color w:val="auto"/>
          <w:szCs w:val="24"/>
          <w:highlight w:val="none"/>
          <w:u w:val="single"/>
          <w:lang w:eastAsia="zh-CN"/>
        </w:rPr>
        <w:t>2021年运营分公司筹建工程车制动阀件维修工作室（物料采购）项目</w:t>
      </w:r>
      <w:r>
        <w:rPr>
          <w:rFonts w:hint="eastAsia" w:ascii="宋体" w:hAnsi="宋体"/>
          <w:color w:val="auto"/>
          <w:highlight w:val="none"/>
          <w:u w:val="single"/>
        </w:rPr>
        <w:t>）</w:t>
      </w:r>
      <w:r>
        <w:rPr>
          <w:rFonts w:hint="eastAsia" w:ascii="宋体" w:hAnsi="宋体"/>
          <w:color w:val="auto"/>
          <w:highlight w:val="none"/>
        </w:rPr>
        <w:t>（项目编号：</w:t>
      </w:r>
      <w:r>
        <w:rPr>
          <w:rFonts w:hint="eastAsia" w:ascii="宋体" w:hAnsi="宋体"/>
          <w:color w:val="auto"/>
          <w:highlight w:val="none"/>
          <w:lang w:eastAsia="zh-CN"/>
        </w:rPr>
        <w:t>NNGD-YY-FJBX-202108</w:t>
      </w:r>
      <w:r>
        <w:rPr>
          <w:rFonts w:hint="eastAsia" w:ascii="宋体" w:hAnsi="宋体"/>
          <w:color w:val="auto"/>
          <w:highlight w:val="none"/>
        </w:rPr>
        <w:t>）比选结果，依据《中华人民共和国</w:t>
      </w:r>
      <w:r>
        <w:rPr>
          <w:rFonts w:hint="eastAsia" w:ascii="宋体" w:hAnsi="宋体"/>
          <w:color w:val="auto"/>
          <w:highlight w:val="none"/>
          <w:lang w:eastAsia="zh-CN"/>
        </w:rPr>
        <w:t>民法典</w:t>
      </w:r>
      <w:r>
        <w:rPr>
          <w:rFonts w:hint="eastAsia" w:ascii="宋体" w:hAnsi="宋体"/>
          <w:color w:val="auto"/>
          <w:highlight w:val="none"/>
        </w:rPr>
        <w:t>》的规定，签订协议。具体内容如下：</w:t>
      </w:r>
    </w:p>
    <w:p>
      <w:pPr>
        <w:tabs>
          <w:tab w:val="left" w:pos="1134"/>
          <w:tab w:val="left" w:pos="1680"/>
        </w:tabs>
        <w:spacing w:before="0" w:after="0" w:afterAutospacing="0"/>
        <w:ind w:left="0" w:right="0" w:firstLine="420" w:firstLineChars="0"/>
        <w:rPr>
          <w:rFonts w:ascii="宋体" w:hAnsi="宋体" w:cs="Arial"/>
          <w:b/>
          <w:color w:val="auto"/>
          <w:highlight w:val="none"/>
        </w:rPr>
      </w:pPr>
      <w:r>
        <w:rPr>
          <w:rFonts w:ascii="宋体" w:hAnsi="宋体" w:cs="Arial"/>
          <w:b/>
          <w:color w:val="auto"/>
          <w:highlight w:val="none"/>
        </w:rPr>
        <w:t>1、</w:t>
      </w:r>
      <w:r>
        <w:rPr>
          <w:rFonts w:hint="eastAsia" w:ascii="宋体" w:hAnsi="宋体" w:cs="Arial"/>
          <w:b/>
          <w:color w:val="auto"/>
          <w:highlight w:val="none"/>
        </w:rPr>
        <w:t>项目概况</w:t>
      </w:r>
    </w:p>
    <w:p>
      <w:pPr>
        <w:tabs>
          <w:tab w:val="left" w:pos="1134"/>
          <w:tab w:val="left" w:pos="1680"/>
        </w:tabs>
        <w:spacing w:before="0" w:after="0" w:afterAutospacing="0"/>
        <w:ind w:left="0" w:right="0" w:firstLine="420" w:firstLineChars="0"/>
        <w:rPr>
          <w:rFonts w:hint="eastAsia" w:ascii="宋体" w:hAnsi="宋体" w:eastAsia="宋体" w:cs="Arial"/>
          <w:color w:val="auto"/>
          <w:highlight w:val="none"/>
          <w:lang w:eastAsia="zh-CN"/>
        </w:rPr>
      </w:pPr>
      <w:r>
        <w:rPr>
          <w:rFonts w:hint="eastAsia" w:ascii="宋体" w:hAnsi="宋体" w:cs="Arial"/>
          <w:color w:val="auto"/>
          <w:highlight w:val="none"/>
        </w:rPr>
        <w:t>1.1项目名称：</w:t>
      </w:r>
      <w:r>
        <w:rPr>
          <w:rFonts w:hint="eastAsia" w:ascii="宋体" w:hAnsi="宋体" w:cs="宋体"/>
          <w:color w:val="auto"/>
          <w:szCs w:val="24"/>
          <w:highlight w:val="none"/>
          <w:u w:val="single"/>
          <w:lang w:eastAsia="zh-CN"/>
        </w:rPr>
        <w:t>2021年运营分公司筹建工程车制动阀件维修工作室（物料采购）项目</w:t>
      </w:r>
    </w:p>
    <w:p>
      <w:pPr>
        <w:tabs>
          <w:tab w:val="left" w:pos="1134"/>
          <w:tab w:val="left" w:pos="1680"/>
        </w:tabs>
        <w:spacing w:before="0" w:after="0" w:afterAutospacing="0"/>
        <w:ind w:left="0" w:right="0" w:firstLine="420" w:firstLineChars="0"/>
        <w:rPr>
          <w:rFonts w:hint="eastAsia" w:ascii="宋体" w:hAnsi="宋体" w:eastAsia="宋体" w:cs="Arial"/>
          <w:color w:val="auto"/>
          <w:highlight w:val="none"/>
          <w:lang w:eastAsia="zh-CN"/>
        </w:rPr>
      </w:pPr>
      <w:r>
        <w:rPr>
          <w:rFonts w:hint="eastAsia" w:ascii="宋体" w:hAnsi="宋体" w:cs="Arial"/>
          <w:color w:val="auto"/>
          <w:highlight w:val="none"/>
        </w:rPr>
        <w:t>1.2项目实施地点：</w:t>
      </w:r>
      <w:r>
        <w:rPr>
          <w:rFonts w:hint="eastAsia" w:ascii="宋体" w:hAnsi="宋体" w:cs="Arial"/>
          <w:color w:val="auto"/>
          <w:highlight w:val="none"/>
          <w:lang w:eastAsia="zh-CN"/>
        </w:rPr>
        <w:t>安吉车辆段及综合基地</w:t>
      </w:r>
    </w:p>
    <w:p>
      <w:pPr>
        <w:tabs>
          <w:tab w:val="left" w:pos="1134"/>
          <w:tab w:val="left" w:pos="1680"/>
        </w:tabs>
        <w:spacing w:before="0" w:after="0" w:afterAutospacing="0"/>
        <w:ind w:left="0" w:right="0" w:firstLine="420" w:firstLineChars="0"/>
        <w:rPr>
          <w:rFonts w:ascii="宋体" w:hAnsi="宋体" w:cs="Arial"/>
          <w:color w:val="auto"/>
          <w:highlight w:val="none"/>
        </w:rPr>
      </w:pPr>
      <w:r>
        <w:rPr>
          <w:rFonts w:hint="eastAsia" w:ascii="宋体" w:hAnsi="宋体" w:cs="Arial"/>
          <w:color w:val="auto"/>
          <w:highlight w:val="none"/>
        </w:rPr>
        <w:t>1.3项目范围：</w:t>
      </w:r>
      <w:r>
        <w:rPr>
          <w:rFonts w:hint="eastAsia" w:ascii="宋体" w:hAnsi="宋体"/>
          <w:color w:val="auto"/>
          <w:highlight w:val="none"/>
          <w:lang w:eastAsia="zh-CN"/>
        </w:rPr>
        <w:t>为</w:t>
      </w:r>
      <w:r>
        <w:rPr>
          <w:rFonts w:hint="eastAsia" w:ascii="宋体" w:hAnsi="宋体" w:cs="宋体"/>
          <w:color w:val="auto"/>
          <w:szCs w:val="24"/>
          <w:highlight w:val="none"/>
          <w:u w:val="single"/>
          <w:lang w:eastAsia="zh-CN"/>
        </w:rPr>
        <w:t>工程车制动阀件</w:t>
      </w:r>
      <w:r>
        <w:rPr>
          <w:rFonts w:hint="eastAsia" w:ascii="宋体" w:hAnsi="宋体" w:cs="宋体"/>
          <w:color w:val="auto"/>
          <w:szCs w:val="24"/>
          <w:highlight w:val="none"/>
          <w:u w:val="single"/>
        </w:rPr>
        <w:t>维修工作室</w:t>
      </w:r>
      <w:r>
        <w:rPr>
          <w:rFonts w:hint="eastAsia" w:ascii="宋体" w:hAnsi="宋体"/>
          <w:color w:val="auto"/>
          <w:highlight w:val="none"/>
        </w:rPr>
        <w:t>提供</w:t>
      </w:r>
      <w:r>
        <w:rPr>
          <w:rFonts w:hint="eastAsia" w:ascii="宋体" w:hAnsi="宋体"/>
          <w:color w:val="auto"/>
          <w:highlight w:val="none"/>
          <w:lang w:eastAsia="zh-CN"/>
        </w:rPr>
        <w:t>布置材料及安装、制动机配件包</w:t>
      </w:r>
      <w:r>
        <w:rPr>
          <w:rFonts w:hint="eastAsia" w:ascii="宋体" w:hAnsi="宋体"/>
          <w:color w:val="auto"/>
          <w:highlight w:val="none"/>
        </w:rPr>
        <w:t>，</w:t>
      </w:r>
      <w:r>
        <w:rPr>
          <w:rFonts w:hint="eastAsia" w:ascii="宋体" w:hAnsi="宋体" w:cs="宋体"/>
          <w:color w:val="auto"/>
          <w:szCs w:val="24"/>
          <w:highlight w:val="none"/>
        </w:rPr>
        <w:t>具体详见技术需求表。</w:t>
      </w:r>
    </w:p>
    <w:p>
      <w:pPr>
        <w:tabs>
          <w:tab w:val="left" w:pos="1134"/>
          <w:tab w:val="left" w:pos="1680"/>
        </w:tabs>
        <w:spacing w:before="0" w:after="0" w:afterAutospacing="0"/>
        <w:ind w:left="0" w:right="0" w:firstLine="420" w:firstLineChars="0"/>
        <w:rPr>
          <w:rFonts w:hint="eastAsia" w:ascii="宋体" w:hAnsi="宋体" w:eastAsia="宋体" w:cs="Arial"/>
          <w:color w:val="auto"/>
          <w:highlight w:val="none"/>
          <w:lang w:eastAsia="zh-CN"/>
        </w:rPr>
      </w:pPr>
      <w:r>
        <w:rPr>
          <w:rFonts w:hint="eastAsia" w:ascii="宋体" w:hAnsi="宋体" w:cs="Arial"/>
          <w:color w:val="auto"/>
          <w:highlight w:val="none"/>
        </w:rPr>
        <w:t>1.4其他：</w:t>
      </w:r>
      <w:r>
        <w:rPr>
          <w:rFonts w:hint="eastAsia" w:ascii="宋体" w:hAnsi="宋体" w:cs="Arial"/>
          <w:color w:val="auto"/>
          <w:highlight w:val="none"/>
          <w:lang w:eastAsia="zh-CN"/>
        </w:rPr>
        <w:t>无</w:t>
      </w:r>
    </w:p>
    <w:p>
      <w:pPr>
        <w:tabs>
          <w:tab w:val="left" w:pos="1134"/>
          <w:tab w:val="left" w:pos="1680"/>
        </w:tabs>
        <w:spacing w:before="0" w:after="0" w:afterAutospacing="0"/>
        <w:ind w:left="0" w:right="0" w:firstLine="420" w:firstLineChars="0"/>
        <w:rPr>
          <w:rFonts w:ascii="宋体" w:hAnsi="宋体" w:cs="Arial"/>
          <w:b/>
          <w:color w:val="auto"/>
          <w:highlight w:val="none"/>
        </w:rPr>
      </w:pPr>
      <w:r>
        <w:rPr>
          <w:rFonts w:ascii="宋体" w:hAnsi="宋体" w:cs="Arial"/>
          <w:b/>
          <w:color w:val="auto"/>
          <w:highlight w:val="none"/>
        </w:rPr>
        <w:t>2、</w:t>
      </w:r>
      <w:r>
        <w:rPr>
          <w:rFonts w:hint="eastAsia" w:ascii="宋体" w:hAnsi="宋体" w:cs="Arial"/>
          <w:b/>
          <w:color w:val="auto"/>
          <w:highlight w:val="none"/>
        </w:rPr>
        <w:t>合同标的</w:t>
      </w:r>
    </w:p>
    <w:p>
      <w:pPr>
        <w:tabs>
          <w:tab w:val="left" w:pos="1134"/>
          <w:tab w:val="left" w:pos="1680"/>
        </w:tabs>
        <w:spacing w:before="0" w:after="0" w:afterAutospacing="0"/>
        <w:ind w:left="0" w:right="0" w:firstLine="420" w:firstLineChars="0"/>
        <w:rPr>
          <w:color w:val="auto"/>
          <w:highlight w:val="none"/>
        </w:rPr>
      </w:pPr>
      <w:r>
        <w:rPr>
          <w:rFonts w:hint="eastAsia"/>
          <w:color w:val="auto"/>
          <w:highlight w:val="none"/>
        </w:rPr>
        <w:t>甲方同意接受，乙方同意作为中选方并以下列第3条所述价格提供</w:t>
      </w:r>
      <w:r>
        <w:rPr>
          <w:rFonts w:hint="eastAsia" w:ascii="宋体" w:hAnsi="宋体" w:cs="宋体"/>
          <w:color w:val="auto"/>
          <w:szCs w:val="24"/>
          <w:highlight w:val="none"/>
          <w:u w:val="single"/>
          <w:lang w:eastAsia="zh-CN"/>
        </w:rPr>
        <w:t>2021年运营分公司筹建工程车制动阀件维修工作室（物料采购）项目</w:t>
      </w:r>
      <w:r>
        <w:rPr>
          <w:rFonts w:hint="eastAsia"/>
          <w:color w:val="auto"/>
          <w:highlight w:val="none"/>
        </w:rPr>
        <w:t>项下的</w:t>
      </w:r>
      <w:r>
        <w:rPr>
          <w:rFonts w:hint="eastAsia" w:ascii="宋体" w:hAnsi="宋体" w:cs="宋体"/>
          <w:color w:val="auto"/>
          <w:szCs w:val="24"/>
          <w:highlight w:val="none"/>
          <w:u w:val="single"/>
          <w:lang w:eastAsia="zh-CN"/>
        </w:rPr>
        <w:t>工程车制动阀件</w:t>
      </w:r>
      <w:r>
        <w:rPr>
          <w:rFonts w:hint="eastAsia" w:ascii="宋体" w:hAnsi="宋体" w:cs="宋体"/>
          <w:color w:val="auto"/>
          <w:szCs w:val="24"/>
          <w:highlight w:val="none"/>
          <w:u w:val="single"/>
        </w:rPr>
        <w:t>维修工作室</w:t>
      </w:r>
      <w:r>
        <w:rPr>
          <w:rFonts w:hint="eastAsia" w:ascii="宋体" w:hAnsi="宋体"/>
          <w:color w:val="auto"/>
          <w:highlight w:val="none"/>
        </w:rPr>
        <w:t>提供</w:t>
      </w:r>
      <w:r>
        <w:rPr>
          <w:rFonts w:hint="eastAsia" w:ascii="宋体" w:hAnsi="宋体"/>
          <w:color w:val="auto"/>
          <w:highlight w:val="none"/>
          <w:lang w:eastAsia="zh-CN"/>
        </w:rPr>
        <w:t>布置材料及安装、制动机配件包</w:t>
      </w:r>
      <w:r>
        <w:rPr>
          <w:rFonts w:hint="eastAsia" w:ascii="宋体" w:hAnsi="宋体"/>
          <w:color w:val="auto"/>
          <w:highlight w:val="none"/>
        </w:rPr>
        <w:t>，</w:t>
      </w:r>
      <w:r>
        <w:rPr>
          <w:rFonts w:hint="eastAsia" w:ascii="宋体" w:hAnsi="宋体" w:cs="宋体"/>
          <w:color w:val="auto"/>
          <w:szCs w:val="24"/>
          <w:highlight w:val="none"/>
        </w:rPr>
        <w:t>具体详见技术需求表。</w:t>
      </w:r>
    </w:p>
    <w:p>
      <w:pPr>
        <w:tabs>
          <w:tab w:val="left" w:pos="567"/>
        </w:tabs>
        <w:spacing w:before="0" w:after="0" w:afterAutospacing="0"/>
        <w:ind w:left="0" w:right="0" w:firstLine="422" w:firstLineChars="200"/>
        <w:rPr>
          <w:rFonts w:ascii="宋体" w:hAnsi="宋体"/>
          <w:b/>
          <w:color w:val="auto"/>
          <w:highlight w:val="none"/>
        </w:rPr>
      </w:pPr>
      <w:r>
        <w:rPr>
          <w:rFonts w:ascii="宋体" w:hAnsi="宋体"/>
          <w:b/>
          <w:color w:val="auto"/>
          <w:highlight w:val="none"/>
        </w:rPr>
        <w:t>3、合同</w:t>
      </w:r>
      <w:r>
        <w:rPr>
          <w:rFonts w:hint="eastAsia" w:ascii="宋体" w:hAnsi="宋体"/>
          <w:b/>
          <w:color w:val="auto"/>
          <w:highlight w:val="none"/>
        </w:rPr>
        <w:t>价格</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本项目合同价格为：不含税价：人民币</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rPr>
        <w:t>；税费：人民币</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rPr>
        <w:t>；含税总价：人民币</w:t>
      </w:r>
      <w:r>
        <w:rPr>
          <w:rFonts w:hint="eastAsia" w:ascii="宋体" w:hAnsi="宋体"/>
          <w:color w:val="auto"/>
          <w:highlight w:val="none"/>
          <w:u w:val="single"/>
          <w:lang w:val="en-US" w:eastAsia="zh-CN"/>
        </w:rPr>
        <w:t xml:space="preserve">    </w:t>
      </w:r>
      <w:r>
        <w:rPr>
          <w:rFonts w:hint="eastAsia" w:ascii="Calibri" w:hAnsi="Calibri"/>
          <w:color w:val="auto"/>
          <w:kern w:val="2"/>
          <w:highlight w:val="none"/>
          <w:u w:val="single"/>
        </w:rPr>
        <w:t>(¥</w:t>
      </w:r>
      <w:r>
        <w:rPr>
          <w:rFonts w:hint="eastAsia" w:ascii="Calibri" w:hAnsi="Calibri"/>
          <w:color w:val="auto"/>
          <w:kern w:val="2"/>
          <w:highlight w:val="none"/>
          <w:u w:val="single"/>
          <w:lang w:val="en-US" w:eastAsia="zh-CN"/>
        </w:rPr>
        <w:t xml:space="preserve">   </w:t>
      </w:r>
      <w:r>
        <w:rPr>
          <w:rFonts w:hint="eastAsia" w:ascii="Calibri" w:hAnsi="Calibri"/>
          <w:color w:val="auto"/>
          <w:kern w:val="2"/>
          <w:highlight w:val="none"/>
          <w:u w:val="single"/>
        </w:rPr>
        <w:t>)</w:t>
      </w:r>
      <w:r>
        <w:rPr>
          <w:rFonts w:hint="eastAsia" w:ascii="宋体" w:hAnsi="宋体"/>
          <w:color w:val="auto"/>
          <w:highlight w:val="none"/>
          <w:u w:val="single"/>
        </w:rPr>
        <w:t>，</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2" w:firstLineChars="200"/>
        <w:rPr>
          <w:rFonts w:ascii="宋体" w:hAnsi="宋体"/>
          <w:color w:val="auto"/>
          <w:highlight w:val="none"/>
        </w:rPr>
      </w:pPr>
      <w:r>
        <w:rPr>
          <w:rFonts w:ascii="宋体" w:hAnsi="宋体"/>
          <w:b/>
          <w:color w:val="auto"/>
          <w:highlight w:val="none"/>
        </w:rPr>
        <w:t>4.本合同由下列文件构成</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（5）用户需求书/技术规格书；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（7）比选文件（含比选补充文件）；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cs="宋体"/>
          <w:color w:val="auto"/>
          <w:highlight w:val="none"/>
        </w:rPr>
        <w:t xml:space="preserve"> 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r>
        <w:rPr>
          <w:rFonts w:hint="eastAsia" w:ascii="宋体" w:hAnsi="宋体" w:cs="Arial"/>
          <w:color w:val="auto"/>
          <w:highlight w:val="none"/>
        </w:rPr>
        <w:t>。</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w:t>
      </w:r>
      <w:r>
        <w:rPr>
          <w:rFonts w:hint="eastAsia"/>
          <w:color w:val="auto"/>
          <w:highlight w:val="none"/>
        </w:rPr>
        <w:t xml:space="preserve"> 乙方向甲方承诺严格履行合同条款义务，按合同约定承担本合同责任</w:t>
      </w:r>
      <w:r>
        <w:rPr>
          <w:rFonts w:hint="eastAsia" w:ascii="宋体" w:hAnsi="宋体" w:cs="Arial"/>
          <w:color w:val="auto"/>
          <w:highlight w:val="none"/>
        </w:rPr>
        <w:t>。</w:t>
      </w:r>
    </w:p>
    <w:p>
      <w:pPr>
        <w:spacing w:before="0" w:after="0" w:afterAutospacing="0"/>
        <w:ind w:left="0" w:right="0" w:firstLine="420" w:firstLineChars="200"/>
        <w:rPr>
          <w:color w:val="auto"/>
          <w:highlight w:val="none"/>
        </w:rPr>
      </w:pPr>
      <w:r>
        <w:rPr>
          <w:rFonts w:hint="eastAsia" w:ascii="宋体" w:hAnsi="宋体" w:cs="Arial"/>
          <w:color w:val="auto"/>
          <w:highlight w:val="none"/>
        </w:rPr>
        <w:t>6.</w:t>
      </w:r>
      <w:r>
        <w:rPr>
          <w:rFonts w:hint="eastAsia"/>
          <w:color w:val="auto"/>
          <w:highlight w:val="none"/>
        </w:rPr>
        <w:t xml:space="preserve"> 双方依据本次比选文件中的用户需求书</w:t>
      </w:r>
      <w:r>
        <w:rPr>
          <w:rFonts w:hint="eastAsia"/>
          <w:color w:val="auto"/>
          <w:highlight w:val="none"/>
          <w:lang w:eastAsia="zh-CN"/>
        </w:rPr>
        <w:t>、乙方的比选申请文件</w:t>
      </w:r>
      <w:r>
        <w:rPr>
          <w:rFonts w:hint="eastAsia"/>
          <w:color w:val="auto"/>
          <w:highlight w:val="none"/>
        </w:rPr>
        <w:t>，</w:t>
      </w:r>
      <w:r>
        <w:rPr>
          <w:rFonts w:hint="eastAsia"/>
          <w:color w:val="auto"/>
          <w:highlight w:val="none"/>
          <w:lang w:eastAsia="zh-CN"/>
        </w:rPr>
        <w:t>按二者最优值</w:t>
      </w:r>
      <w:r>
        <w:rPr>
          <w:rFonts w:hint="eastAsia"/>
          <w:color w:val="auto"/>
          <w:highlight w:val="none"/>
        </w:rPr>
        <w:t>形成技术规格书，并经双方正式签署后构成本合同的有效组成部分。在本合同执行中</w:t>
      </w:r>
      <w:r>
        <w:rPr>
          <w:rFonts w:hint="eastAsia"/>
          <w:color w:val="auto"/>
          <w:highlight w:val="none"/>
          <w:lang w:eastAsia="zh-CN"/>
        </w:rPr>
        <w:t>的</w:t>
      </w:r>
      <w:r>
        <w:rPr>
          <w:rFonts w:hint="eastAsia"/>
          <w:color w:val="auto"/>
          <w:highlight w:val="none"/>
        </w:rPr>
        <w:t>技术指标以技术规格书为准。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hint="eastAsia" w:ascii="宋体" w:hAnsi="宋体" w:cs="Arial"/>
          <w:color w:val="auto"/>
          <w:highlight w:val="none"/>
        </w:rPr>
        <w:t xml:space="preserve"> </w:t>
      </w:r>
      <w:r>
        <w:rPr>
          <w:rFonts w:hint="eastAsia"/>
          <w:color w:val="auto"/>
          <w:highlight w:val="none"/>
        </w:rPr>
        <w:t>甲方向乙方承诺按合同条款约定的条件、时间和方式支付合同价款。</w:t>
      </w:r>
    </w:p>
    <w:p>
      <w:pPr>
        <w:spacing w:before="0" w:after="0" w:afterAutospacing="0"/>
        <w:ind w:left="0" w:right="0" w:firstLine="420" w:firstLineChars="200"/>
        <w:rPr>
          <w:color w:val="auto"/>
          <w:highlight w:val="none"/>
        </w:rPr>
      </w:pPr>
      <w:r>
        <w:rPr>
          <w:rFonts w:hint="eastAsia" w:ascii="宋体" w:hAnsi="宋体"/>
          <w:color w:val="auto"/>
          <w:highlight w:val="none"/>
        </w:rPr>
        <w:t>8.</w:t>
      </w:r>
      <w:r>
        <w:rPr>
          <w:rFonts w:hint="eastAsia"/>
          <w:color w:val="auto"/>
          <w:highlight w:val="none"/>
        </w:rPr>
        <w:t xml:space="preserve"> 甲方、乙方承诺按照合同条款约定的违约责任和解决争议方式履行合同。</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9.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s="Arial"/>
          <w:color w:val="auto"/>
          <w:highlight w:val="none"/>
          <w:u w:val="single"/>
          <w:lang w:val="en-US" w:eastAsia="zh-CN"/>
        </w:rPr>
        <w:t>8</w:t>
      </w:r>
      <w:r>
        <w:rPr>
          <w:rFonts w:hint="eastAsia" w:ascii="宋体" w:hAnsi="宋体" w:cs="Arial"/>
          <w:color w:val="auto"/>
          <w:highlight w:val="none"/>
        </w:rPr>
        <w:t>份，甲方持</w:t>
      </w:r>
      <w:r>
        <w:rPr>
          <w:rFonts w:hint="eastAsia" w:ascii="宋体" w:hAnsi="宋体" w:cs="Arial"/>
          <w:color w:val="auto"/>
          <w:highlight w:val="none"/>
          <w:u w:val="single"/>
          <w:lang w:val="en-US" w:eastAsia="zh-CN"/>
        </w:rPr>
        <w:t>6</w:t>
      </w:r>
      <w:r>
        <w:rPr>
          <w:rFonts w:hint="eastAsia" w:ascii="宋体" w:hAnsi="宋体" w:cs="Arial"/>
          <w:color w:val="auto"/>
          <w:highlight w:val="none"/>
        </w:rPr>
        <w:t>份，乙方持</w:t>
      </w:r>
      <w:r>
        <w:rPr>
          <w:rFonts w:hint="eastAsia" w:ascii="宋体" w:hAnsi="宋体" w:cs="Arial"/>
          <w:color w:val="auto"/>
          <w:highlight w:val="none"/>
          <w:u w:val="single"/>
          <w:lang w:val="en-US" w:eastAsia="zh-CN"/>
        </w:rPr>
        <w:t>2</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11.本合同协议书经双方法定代表人或授权代表</w:t>
      </w:r>
      <w:r>
        <w:rPr>
          <w:rFonts w:hint="eastAsia"/>
          <w:color w:val="auto"/>
          <w:highlight w:val="none"/>
        </w:rPr>
        <w:t>在合同协议书上</w:t>
      </w:r>
      <w:r>
        <w:rPr>
          <w:rFonts w:hint="eastAsia" w:ascii="宋体" w:hAnsi="宋体" w:cs="Arial"/>
          <w:color w:val="auto"/>
          <w:highlight w:val="none"/>
        </w:rPr>
        <w:t>签字并加盖单位公章后生效。</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w:t>
      </w:r>
      <w:r>
        <w:rPr>
          <w:rFonts w:hint="eastAsia"/>
          <w:color w:val="auto"/>
          <w:highlight w:val="none"/>
        </w:rPr>
        <w:t xml:space="preserve"> 合同未尽事宜，双方另行签订补充协议。</w:t>
      </w:r>
    </w:p>
    <w:p>
      <w:pPr>
        <w:spacing w:before="0" w:after="0"/>
        <w:ind w:right="0" w:firstLine="200"/>
        <w:rPr>
          <w:rFonts w:ascii="宋体" w:hAnsi="宋体" w:cs="Arial"/>
          <w:color w:val="auto"/>
          <w:highlight w:val="none"/>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rPr>
              <w:t>南宁轨道交通集团有限责任公司</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广西南宁市青秀区云景路69号</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 xml:space="preserve">联系电话： </w:t>
            </w:r>
          </w:p>
          <w:p>
            <w:pPr>
              <w:pStyle w:val="11"/>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11"/>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4261" w:type="dxa"/>
          </w:tcPr>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11"/>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p>
          <w:p>
            <w:pPr>
              <w:pStyle w:val="11"/>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11"/>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p>
          <w:p>
            <w:pPr>
              <w:pStyle w:val="11"/>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0" w:after="0"/>
        <w:ind w:left="699" w:leftChars="333" w:right="0" w:firstLine="930" w:firstLineChars="441"/>
        <w:rPr>
          <w:rFonts w:ascii="宋体" w:hAnsi="宋体"/>
          <w:b/>
          <w:color w:val="auto"/>
          <w:highlight w:val="none"/>
          <w:u w:val="single"/>
        </w:rPr>
      </w:pPr>
      <w:r>
        <w:rPr>
          <w:rFonts w:hint="eastAsia" w:ascii="宋体" w:hAnsi="宋体"/>
          <w:b/>
          <w:color w:val="auto"/>
          <w:highlight w:val="none"/>
        </w:rPr>
        <w:t>签订时间：     年   月   日</w:t>
      </w:r>
    </w:p>
    <w:p>
      <w:pPr>
        <w:spacing w:before="0"/>
        <w:ind w:right="0" w:firstLine="200"/>
        <w:jc w:val="center"/>
        <w:outlineLvl w:val="1"/>
        <w:rPr>
          <w:rFonts w:ascii="宋体" w:hAnsi="宋体"/>
          <w:b/>
          <w:color w:val="auto"/>
          <w:sz w:val="24"/>
          <w:szCs w:val="24"/>
          <w:highlight w:val="none"/>
        </w:rPr>
      </w:pPr>
      <w:bookmarkStart w:id="1083" w:name="_Toc11253"/>
      <w:bookmarkStart w:id="1084" w:name="_Toc18460"/>
      <w:bookmarkStart w:id="1085" w:name="_Toc16743"/>
      <w:bookmarkStart w:id="1086" w:name="_Toc7689"/>
      <w:bookmarkStart w:id="1087" w:name="_Toc7529"/>
      <w:bookmarkStart w:id="1088" w:name="_Toc24098"/>
      <w:bookmarkStart w:id="1089" w:name="_Toc9438"/>
      <w:bookmarkStart w:id="1090" w:name="_Toc9188"/>
      <w:bookmarkStart w:id="1091" w:name="_Toc4133"/>
      <w:bookmarkStart w:id="1092" w:name="_Toc24973"/>
      <w:bookmarkStart w:id="1093" w:name="_Toc25750634"/>
      <w:bookmarkStart w:id="1094" w:name="_Toc12155"/>
      <w:bookmarkStart w:id="1095" w:name="_Toc10196"/>
      <w:bookmarkStart w:id="1096" w:name="_Toc258"/>
      <w:bookmarkStart w:id="1097" w:name="_Toc25942"/>
      <w:bookmarkStart w:id="1098" w:name="_Toc29876"/>
      <w:bookmarkStart w:id="1099" w:name="_Toc997"/>
      <w:bookmarkStart w:id="1100" w:name="_Toc14469"/>
      <w:r>
        <w:rPr>
          <w:rFonts w:hint="eastAsia" w:ascii="宋体" w:hAnsi="宋体"/>
          <w:b/>
          <w:color w:val="auto"/>
          <w:sz w:val="24"/>
          <w:szCs w:val="24"/>
          <w:highlight w:val="none"/>
        </w:rPr>
        <w:t>二、合同条款</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tabs>
          <w:tab w:val="left" w:pos="640"/>
          <w:tab w:val="left" w:pos="1843"/>
        </w:tabs>
        <w:spacing w:before="0" w:after="0" w:afterAutospacing="0"/>
        <w:ind w:left="422" w:right="0" w:firstLine="0"/>
        <w:outlineLvl w:val="1"/>
        <w:rPr>
          <w:rFonts w:ascii="宋体" w:hAnsi="宋体"/>
          <w:b/>
          <w:color w:val="auto"/>
          <w:highlight w:val="none"/>
        </w:rPr>
      </w:pPr>
      <w:bookmarkStart w:id="1101" w:name="_Toc29932"/>
      <w:bookmarkStart w:id="1102" w:name="_Toc6054"/>
      <w:bookmarkStart w:id="1103" w:name="_Toc492478763"/>
      <w:bookmarkStart w:id="1104" w:name="_Toc19920"/>
      <w:bookmarkStart w:id="1105" w:name="_Toc390098464"/>
      <w:bookmarkStart w:id="1106" w:name="_Toc20484"/>
      <w:bookmarkStart w:id="1107" w:name="_Toc4032"/>
      <w:bookmarkStart w:id="1108" w:name="_Toc378514952"/>
      <w:bookmarkStart w:id="1109" w:name="_Toc22880"/>
      <w:bookmarkStart w:id="1110" w:name="_Toc10730"/>
      <w:bookmarkStart w:id="1111" w:name="_Toc15707"/>
      <w:bookmarkStart w:id="1112" w:name="_Toc12080"/>
      <w:bookmarkStart w:id="1113" w:name="_Toc18727"/>
      <w:bookmarkStart w:id="1114" w:name="_Toc14287"/>
      <w:bookmarkStart w:id="1115" w:name="_Toc25750635"/>
      <w:bookmarkStart w:id="1116" w:name="_Toc28024"/>
      <w:bookmarkStart w:id="1117" w:name="_Toc43"/>
      <w:bookmarkStart w:id="1118" w:name="_Toc370933855"/>
      <w:bookmarkStart w:id="1119" w:name="_Toc31691"/>
      <w:bookmarkStart w:id="1120" w:name="_Toc12256"/>
      <w:bookmarkStart w:id="1121" w:name="_Toc25643"/>
      <w:bookmarkStart w:id="1122" w:name="_Toc385427838"/>
      <w:bookmarkStart w:id="1123" w:name="_Toc7961"/>
      <w:bookmarkStart w:id="1124" w:name="_Toc2614"/>
      <w:r>
        <w:rPr>
          <w:rFonts w:hint="eastAsia" w:ascii="宋体" w:hAnsi="宋体"/>
          <w:b/>
          <w:color w:val="auto"/>
          <w:highlight w:val="none"/>
        </w:rPr>
        <w:t>1.定义及解释</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0"/>
          <w:numId w:val="0"/>
        </w:numPr>
        <w:tabs>
          <w:tab w:val="left" w:pos="540"/>
          <w:tab w:val="left" w:pos="840"/>
        </w:tabs>
        <w:spacing w:before="0" w:after="0" w:afterAutospacing="0"/>
        <w:ind w:left="420" w:right="0" w:firstLine="0" w:firstLineChars="0"/>
        <w:rPr>
          <w:rFonts w:ascii="宋体" w:hAnsi="宋体"/>
          <w:color w:val="auto"/>
          <w:highlight w:val="none"/>
        </w:rPr>
      </w:pPr>
      <w:r>
        <w:rPr>
          <w:rFonts w:hint="eastAsia" w:ascii="宋体" w:hAnsi="宋体"/>
          <w:color w:val="auto"/>
          <w:highlight w:val="none"/>
        </w:rPr>
        <w:t>在合同中，下列措辞和用语具有此处所赋予的他们的含义：</w:t>
      </w:r>
    </w:p>
    <w:p>
      <w:pPr>
        <w:numPr>
          <w:ilvl w:val="2"/>
          <w:numId w:val="8"/>
        </w:numPr>
        <w:tabs>
          <w:tab w:val="left" w:pos="1060"/>
          <w:tab w:val="left" w:pos="1134"/>
        </w:tabs>
        <w:spacing w:before="0" w:after="0" w:afterAutospacing="0"/>
        <w:ind w:left="0" w:right="0" w:firstLine="420" w:firstLineChars="200"/>
        <w:rPr>
          <w:rFonts w:ascii="宋体" w:hAnsi="宋体"/>
          <w:color w:val="auto"/>
          <w:highlight w:val="none"/>
        </w:rPr>
      </w:pPr>
      <w:r>
        <w:rPr>
          <w:rFonts w:hint="eastAsia"/>
          <w:color w:val="auto"/>
          <w:highlight w:val="none"/>
        </w:rPr>
        <w:t>合同文件（或称合同）：指合同协议书、中标通知书、合同条款、合同附件、用户需求书/技术规格书、招标投标文件和澄清文件及甲方对项目管理的有关规定等。</w:t>
      </w:r>
    </w:p>
    <w:p>
      <w:pPr>
        <w:numPr>
          <w:ilvl w:val="2"/>
          <w:numId w:val="8"/>
        </w:numPr>
        <w:tabs>
          <w:tab w:val="left" w:pos="106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系指南宁轨道交通集团有限责任公司。</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“乙方”系指受甲方委托，负责本项目提供</w:t>
      </w:r>
      <w:r>
        <w:rPr>
          <w:rFonts w:hint="eastAsia" w:ascii="宋体" w:hAnsi="宋体" w:cs="宋体"/>
          <w:color w:val="auto"/>
          <w:szCs w:val="24"/>
          <w:highlight w:val="none"/>
          <w:u w:val="single"/>
          <w:lang w:eastAsia="zh-CN"/>
        </w:rPr>
        <w:t>工程车制动阀件</w:t>
      </w:r>
      <w:r>
        <w:rPr>
          <w:rFonts w:hint="eastAsia" w:ascii="宋体" w:hAnsi="宋体" w:cs="宋体"/>
          <w:color w:val="auto"/>
          <w:szCs w:val="24"/>
          <w:highlight w:val="none"/>
          <w:u w:val="single"/>
        </w:rPr>
        <w:t>维修工作室</w:t>
      </w:r>
      <w:r>
        <w:rPr>
          <w:rFonts w:hint="eastAsia" w:ascii="宋体" w:hAnsi="宋体"/>
          <w:color w:val="auto"/>
          <w:highlight w:val="none"/>
        </w:rPr>
        <w:t>提供</w:t>
      </w:r>
      <w:r>
        <w:rPr>
          <w:rFonts w:hint="eastAsia" w:ascii="宋体" w:hAnsi="宋体"/>
          <w:color w:val="auto"/>
          <w:highlight w:val="none"/>
          <w:lang w:eastAsia="zh-CN"/>
        </w:rPr>
        <w:t>布置材料及安装、制动机配件包</w:t>
      </w:r>
      <w:r>
        <w:rPr>
          <w:rFonts w:hint="eastAsia" w:ascii="宋体" w:hAnsi="宋体"/>
          <w:color w:val="auto"/>
          <w:highlight w:val="none"/>
        </w:rPr>
        <w:t>，</w:t>
      </w:r>
      <w:r>
        <w:rPr>
          <w:rFonts w:hint="eastAsia" w:ascii="宋体" w:hAnsi="宋体" w:cs="宋体"/>
          <w:color w:val="auto"/>
          <w:szCs w:val="24"/>
          <w:highlight w:val="none"/>
        </w:rPr>
        <w:t>具体详见技术需求表</w:t>
      </w:r>
      <w:r>
        <w:rPr>
          <w:rFonts w:hint="eastAsia" w:ascii="宋体" w:hAnsi="宋体"/>
          <w:color w:val="auto"/>
          <w:highlight w:val="none"/>
        </w:rPr>
        <w:t>的法人和</w:t>
      </w:r>
      <w:r>
        <w:rPr>
          <w:rFonts w:ascii="宋体" w:hAnsi="宋体"/>
          <w:color w:val="auto"/>
          <w:highlight w:val="none"/>
        </w:rPr>
        <w:t>/</w:t>
      </w:r>
      <w:r>
        <w:rPr>
          <w:rFonts w:hint="eastAsia" w:ascii="宋体" w:hAnsi="宋体"/>
          <w:color w:val="auto"/>
          <w:highlight w:val="none"/>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7"/>
        </w:numPr>
        <w:spacing w:before="0" w:after="0" w:afterAutospacing="0"/>
        <w:ind w:left="0" w:right="0" w:firstLine="420" w:firstLineChars="200"/>
        <w:rPr>
          <w:rFonts w:ascii="宋体" w:hAnsi="宋体" w:cs="Arial"/>
          <w:color w:val="auto"/>
          <w:highlight w:val="none"/>
        </w:rPr>
      </w:pPr>
      <w:r>
        <w:rPr>
          <w:rFonts w:hint="eastAsia"/>
          <w:color w:val="auto"/>
          <w:highlight w:val="none"/>
        </w:rPr>
        <w:t>不可抗力：是指合同当事人在签订合同时不可预见，在合同履行过程中不可避免且不能克服的自然灾害和社会性突发事件，如地震、海啸、瘟疫、骚乱、戒严、暴动、战争和合同条款中约定的其他情形</w:t>
      </w:r>
      <w:r>
        <w:rPr>
          <w:rFonts w:hint="eastAsia" w:ascii="宋体" w:hAnsi="宋体" w:cs="Arial"/>
          <w:color w:val="auto"/>
          <w:highlight w:val="none"/>
        </w:rPr>
        <w:t>。</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highlight w:val="none"/>
        </w:rPr>
      </w:pPr>
      <w:bookmarkStart w:id="1125" w:name="_Toc23305"/>
      <w:bookmarkStart w:id="1126" w:name="_Toc4301"/>
      <w:bookmarkStart w:id="1127" w:name="_Toc4212"/>
      <w:bookmarkStart w:id="1128" w:name="_Toc30815"/>
      <w:bookmarkStart w:id="1129" w:name="_Toc3180"/>
      <w:bookmarkStart w:id="1130" w:name="_Toc7813"/>
      <w:bookmarkStart w:id="1131" w:name="_Toc7059"/>
      <w:bookmarkStart w:id="1132" w:name="_Toc4255"/>
      <w:bookmarkStart w:id="1133" w:name="_Toc370933856"/>
      <w:bookmarkStart w:id="1134" w:name="_Toc15944"/>
      <w:bookmarkStart w:id="1135" w:name="_Toc23247"/>
      <w:bookmarkStart w:id="1136" w:name="_Toc23112"/>
      <w:bookmarkStart w:id="1137" w:name="_Toc8477"/>
      <w:bookmarkStart w:id="1138" w:name="_Toc385427839"/>
      <w:bookmarkStart w:id="1139" w:name="_Toc25750636"/>
      <w:bookmarkStart w:id="1140" w:name="_Toc18178"/>
      <w:bookmarkStart w:id="1141" w:name="_Toc492478764"/>
      <w:bookmarkStart w:id="1142" w:name="_Toc390098465"/>
      <w:bookmarkStart w:id="1143" w:name="_Toc5955"/>
      <w:bookmarkStart w:id="1144" w:name="_Toc19899"/>
      <w:bookmarkStart w:id="1145" w:name="_Toc1169"/>
      <w:bookmarkStart w:id="1146" w:name="_Toc13835"/>
      <w:bookmarkStart w:id="1147" w:name="_Toc378514953"/>
      <w:bookmarkStart w:id="1148" w:name="_Toc25826"/>
      <w:r>
        <w:rPr>
          <w:rFonts w:hint="eastAsia" w:ascii="宋体" w:hAnsi="宋体"/>
          <w:b/>
          <w:color w:val="auto"/>
          <w:highlight w:val="none"/>
        </w:rPr>
        <w:t>2.适用性</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numPr>
          <w:ilvl w:val="0"/>
          <w:numId w:val="0"/>
        </w:numPr>
        <w:tabs>
          <w:tab w:val="left" w:pos="540"/>
          <w:tab w:val="left" w:pos="840"/>
        </w:tabs>
        <w:spacing w:before="0" w:after="0" w:afterAutospacing="0"/>
        <w:ind w:left="420" w:right="0" w:firstLine="0" w:firstLineChars="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highlight w:val="none"/>
        </w:rPr>
      </w:pPr>
      <w:bookmarkStart w:id="1149" w:name="_Toc370933857"/>
      <w:bookmarkStart w:id="1150" w:name="_Toc492478765"/>
      <w:bookmarkStart w:id="1151" w:name="_Toc385427840"/>
      <w:bookmarkStart w:id="1152" w:name="_Toc9864"/>
      <w:bookmarkStart w:id="1153" w:name="_Toc3674"/>
      <w:bookmarkStart w:id="1154" w:name="_Toc13801"/>
      <w:bookmarkStart w:id="1155" w:name="_Toc3397"/>
      <w:bookmarkStart w:id="1156" w:name="_Toc4738"/>
      <w:bookmarkStart w:id="1157" w:name="_Toc26983"/>
      <w:bookmarkStart w:id="1158" w:name="_Toc15308"/>
      <w:bookmarkStart w:id="1159" w:name="_Toc25750637"/>
      <w:bookmarkStart w:id="1160" w:name="_Toc21603"/>
      <w:bookmarkStart w:id="1161" w:name="_Toc11803"/>
      <w:bookmarkStart w:id="1162" w:name="_Toc3131"/>
      <w:bookmarkStart w:id="1163" w:name="_Toc5253"/>
      <w:bookmarkStart w:id="1164" w:name="_Toc390098466"/>
      <w:bookmarkStart w:id="1165" w:name="_Toc378514954"/>
      <w:bookmarkStart w:id="1166" w:name="_Toc18092"/>
      <w:bookmarkStart w:id="1167" w:name="_Toc4898"/>
      <w:bookmarkStart w:id="1168" w:name="_Toc9306"/>
      <w:bookmarkStart w:id="1169" w:name="_Toc14437"/>
      <w:bookmarkStart w:id="1170" w:name="_Toc4969"/>
      <w:bookmarkStart w:id="1171" w:name="_Toc12248"/>
      <w:bookmarkStart w:id="1172" w:name="_Toc21065"/>
      <w:r>
        <w:rPr>
          <w:rFonts w:hint="eastAsia" w:ascii="宋体" w:hAnsi="宋体"/>
          <w:b/>
          <w:color w:val="auto"/>
          <w:highlight w:val="none"/>
        </w:rPr>
        <w:t>3.</w:t>
      </w:r>
      <w:r>
        <w:rPr>
          <w:rFonts w:hint="eastAsia" w:cs="宋体"/>
          <w:b/>
          <w:bCs/>
          <w:color w:val="auto"/>
          <w:highlight w:val="none"/>
        </w:rPr>
        <w:t xml:space="preserve"> 语言文字</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0"/>
          <w:numId w:val="0"/>
        </w:numPr>
        <w:spacing w:before="120" w:after="100" w:afterAutospacing="1"/>
        <w:ind w:left="105" w:leftChars="50" w:right="-27" w:firstLine="315" w:firstLineChars="150"/>
        <w:rPr>
          <w:rFonts w:ascii="宋体" w:hAnsi="宋体"/>
          <w:color w:val="auto"/>
          <w:highlight w:val="none"/>
        </w:rPr>
      </w:pPr>
      <w:r>
        <w:rPr>
          <w:rFonts w:hint="eastAsia"/>
          <w:color w:val="auto"/>
          <w:highlight w:val="none"/>
        </w:rPr>
        <w:t>除专用术语外，合同使用的语言文字为中文。专用术语在使用其他语种文字应附有中文注释。</w:t>
      </w:r>
    </w:p>
    <w:p>
      <w:pPr>
        <w:tabs>
          <w:tab w:val="left" w:pos="640"/>
          <w:tab w:val="left" w:pos="1843"/>
        </w:tabs>
        <w:spacing w:before="0" w:after="0" w:afterAutospacing="0"/>
        <w:ind w:left="422" w:right="0" w:firstLine="0"/>
        <w:outlineLvl w:val="1"/>
        <w:rPr>
          <w:rFonts w:ascii="宋体" w:hAnsi="宋体"/>
          <w:color w:val="auto"/>
          <w:highlight w:val="none"/>
        </w:rPr>
      </w:pPr>
      <w:bookmarkStart w:id="1173" w:name="_Toc14713"/>
      <w:bookmarkStart w:id="1174" w:name="_Toc14273"/>
      <w:bookmarkStart w:id="1175" w:name="_Toc18548"/>
      <w:bookmarkStart w:id="1176" w:name="_Toc21641"/>
      <w:bookmarkStart w:id="1177" w:name="_Toc378514955"/>
      <w:bookmarkStart w:id="1178" w:name="_Toc11524"/>
      <w:bookmarkStart w:id="1179" w:name="_Toc19514"/>
      <w:bookmarkStart w:id="1180" w:name="_Toc11626"/>
      <w:bookmarkStart w:id="1181" w:name="_Toc10807"/>
      <w:bookmarkStart w:id="1182" w:name="_Toc23258"/>
      <w:bookmarkStart w:id="1183" w:name="_Toc3318"/>
      <w:bookmarkStart w:id="1184" w:name="_Toc12180"/>
      <w:bookmarkStart w:id="1185" w:name="_Toc370933858"/>
      <w:bookmarkStart w:id="1186" w:name="_Toc390098467"/>
      <w:bookmarkStart w:id="1187" w:name="_Toc21356"/>
      <w:bookmarkStart w:id="1188" w:name="_Toc25750638"/>
      <w:bookmarkStart w:id="1189" w:name="_Toc21289"/>
      <w:bookmarkStart w:id="1190" w:name="_Toc492478766"/>
      <w:bookmarkStart w:id="1191" w:name="_Toc16646"/>
      <w:bookmarkStart w:id="1192" w:name="_Toc25311"/>
      <w:bookmarkStart w:id="1193" w:name="_Toc2708"/>
      <w:bookmarkStart w:id="1194" w:name="_Toc27450"/>
      <w:bookmarkStart w:id="1195" w:name="_Toc23249"/>
      <w:bookmarkStart w:id="1196" w:name="_Toc385427841"/>
      <w:r>
        <w:rPr>
          <w:rFonts w:hint="eastAsia" w:ascii="宋体" w:hAnsi="宋体"/>
          <w:b/>
          <w:color w:val="auto"/>
          <w:highlight w:val="none"/>
        </w:rPr>
        <w:t>4.</w:t>
      </w:r>
      <w:r>
        <w:rPr>
          <w:rFonts w:hint="eastAsia" w:cs="宋体"/>
          <w:b/>
          <w:bCs/>
          <w:color w:val="auto"/>
          <w:highlight w:val="none"/>
        </w:rPr>
        <w:t xml:space="preserve"> 适用法律、标准和规范</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numPr>
          <w:ilvl w:val="1"/>
          <w:numId w:val="9"/>
        </w:numPr>
        <w:tabs>
          <w:tab w:val="left" w:pos="840"/>
        </w:tabs>
        <w:spacing w:before="0" w:after="0" w:afterAutospacing="0"/>
        <w:ind w:left="0" w:right="0" w:firstLine="420" w:firstLineChars="200"/>
        <w:rPr>
          <w:rFonts w:ascii="宋体" w:hAnsi="宋体"/>
          <w:color w:val="auto"/>
          <w:highlight w:val="none"/>
        </w:rPr>
      </w:pPr>
      <w:r>
        <w:rPr>
          <w:rFonts w:hint="eastAsia"/>
          <w:color w:val="auto"/>
          <w:highlight w:val="none"/>
        </w:rPr>
        <w:t>适用于合同的法律包括国家现行法律、行政法规、部门规章，以及广西壮族自治区和南宁市的地方法规、地方政府规章。</w:t>
      </w:r>
    </w:p>
    <w:p>
      <w:pPr>
        <w:numPr>
          <w:ilvl w:val="1"/>
          <w:numId w:val="9"/>
        </w:numPr>
        <w:tabs>
          <w:tab w:val="left" w:pos="840"/>
        </w:tabs>
        <w:spacing w:before="0" w:after="0" w:afterAutospacing="0"/>
        <w:ind w:left="0" w:right="0" w:firstLine="420" w:firstLineChars="200"/>
        <w:rPr>
          <w:rFonts w:ascii="宋体" w:hAnsi="宋体"/>
          <w:color w:val="auto"/>
          <w:highlight w:val="none"/>
        </w:rPr>
      </w:pPr>
      <w:r>
        <w:rPr>
          <w:rFonts w:hint="eastAsia"/>
          <w:color w:val="auto"/>
          <w:highlight w:val="none"/>
        </w:rPr>
        <w:t>适用标准、规范。</w:t>
      </w:r>
    </w:p>
    <w:p>
      <w:pPr>
        <w:numPr>
          <w:ilvl w:val="1"/>
          <w:numId w:val="9"/>
        </w:numPr>
        <w:tabs>
          <w:tab w:val="left" w:pos="840"/>
        </w:tabs>
        <w:spacing w:before="0" w:after="0" w:afterAutospacing="0"/>
        <w:ind w:left="0" w:right="0" w:firstLine="420" w:firstLineChars="200"/>
        <w:rPr>
          <w:rFonts w:ascii="宋体" w:hAnsi="宋体"/>
          <w:color w:val="auto"/>
          <w:highlight w:val="none"/>
        </w:rPr>
      </w:pPr>
      <w:r>
        <w:rPr>
          <w:rFonts w:hint="eastAsia"/>
          <w:color w:val="auto"/>
          <w:highlight w:val="none"/>
        </w:rPr>
        <w:t>除甲方的“技术规格书”的特别要求外，标准及规范应适用国家现行标准、规范的名称；没有国家标准、规范但有行业标准、规范的，约定适用行业标准、规范的名称；没有国家和行业标准、规范的，适用广西壮族自治区或南宁市标准、规范。</w:t>
      </w:r>
    </w:p>
    <w:p>
      <w:pPr>
        <w:tabs>
          <w:tab w:val="left" w:pos="640"/>
          <w:tab w:val="left" w:pos="1843"/>
        </w:tabs>
        <w:spacing w:before="0" w:after="0" w:afterAutospacing="0"/>
        <w:ind w:left="422" w:right="0" w:firstLine="0"/>
        <w:outlineLvl w:val="1"/>
        <w:rPr>
          <w:rFonts w:ascii="宋体" w:hAnsi="宋体"/>
          <w:b/>
          <w:color w:val="auto"/>
          <w:highlight w:val="none"/>
        </w:rPr>
      </w:pPr>
      <w:bookmarkStart w:id="1197" w:name="_Toc385427842"/>
      <w:bookmarkStart w:id="1198" w:name="_Toc378514956"/>
      <w:bookmarkStart w:id="1199" w:name="_Toc24783"/>
      <w:bookmarkStart w:id="1200" w:name="_Toc23539"/>
      <w:bookmarkStart w:id="1201" w:name="_Toc19358"/>
      <w:bookmarkStart w:id="1202" w:name="_Toc18617"/>
      <w:bookmarkStart w:id="1203" w:name="_Toc492478767"/>
      <w:bookmarkStart w:id="1204" w:name="_Toc2352"/>
      <w:bookmarkStart w:id="1205" w:name="_Toc370933859"/>
      <w:bookmarkStart w:id="1206" w:name="_Toc4048"/>
      <w:bookmarkStart w:id="1207" w:name="_Toc27620"/>
      <w:bookmarkStart w:id="1208" w:name="_Toc22040"/>
      <w:bookmarkStart w:id="1209" w:name="_Toc13516"/>
      <w:bookmarkStart w:id="1210" w:name="_Toc2304"/>
      <w:bookmarkStart w:id="1211" w:name="_Toc18813"/>
      <w:bookmarkStart w:id="1212" w:name="_Toc20372"/>
      <w:bookmarkStart w:id="1213" w:name="_Toc3165"/>
      <w:bookmarkStart w:id="1214" w:name="_Toc31912"/>
      <w:bookmarkStart w:id="1215" w:name="_Toc11487"/>
      <w:bookmarkStart w:id="1216" w:name="_Toc10995"/>
      <w:bookmarkStart w:id="1217" w:name="_Toc390098468"/>
      <w:bookmarkStart w:id="1218" w:name="_Toc25750639"/>
      <w:bookmarkStart w:id="1219" w:name="_Toc17081"/>
      <w:bookmarkStart w:id="1220" w:name="_Toc14089"/>
      <w:r>
        <w:rPr>
          <w:rFonts w:hint="eastAsia" w:ascii="宋体" w:hAnsi="宋体"/>
          <w:b/>
          <w:color w:val="auto"/>
          <w:highlight w:val="none"/>
        </w:rPr>
        <w:t>5.合同文件、资料及使用</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640"/>
          <w:tab w:val="left" w:pos="1843"/>
        </w:tabs>
        <w:spacing w:before="0" w:after="0" w:afterAutospacing="0"/>
        <w:ind w:left="422" w:right="0" w:firstLine="0"/>
        <w:outlineLvl w:val="1"/>
        <w:rPr>
          <w:rFonts w:ascii="宋体" w:hAnsi="宋体"/>
          <w:b/>
          <w:color w:val="auto"/>
          <w:highlight w:val="none"/>
        </w:rPr>
      </w:pPr>
      <w:bookmarkStart w:id="1221" w:name="_Toc17102"/>
      <w:bookmarkStart w:id="1222" w:name="_Toc24189"/>
      <w:bookmarkStart w:id="1223" w:name="_Toc390098469"/>
      <w:bookmarkStart w:id="1224" w:name="_Toc385427843"/>
      <w:bookmarkStart w:id="1225" w:name="_Toc2340"/>
      <w:bookmarkStart w:id="1226" w:name="_Toc8848"/>
      <w:bookmarkStart w:id="1227" w:name="_Toc25104"/>
      <w:bookmarkStart w:id="1228" w:name="_Toc25049"/>
      <w:bookmarkStart w:id="1229" w:name="_Toc25750640"/>
      <w:bookmarkStart w:id="1230" w:name="_Toc23274"/>
      <w:bookmarkStart w:id="1231" w:name="_Toc4739"/>
      <w:bookmarkStart w:id="1232" w:name="_Toc15801"/>
      <w:bookmarkStart w:id="1233" w:name="_Toc492478768"/>
      <w:bookmarkStart w:id="1234" w:name="_Toc16891"/>
      <w:bookmarkStart w:id="1235" w:name="_Toc2096"/>
      <w:bookmarkStart w:id="1236" w:name="_Toc16793"/>
      <w:bookmarkStart w:id="1237" w:name="_Toc17908"/>
      <w:bookmarkStart w:id="1238" w:name="_Toc17100"/>
      <w:bookmarkStart w:id="1239" w:name="_Toc370933860"/>
      <w:bookmarkStart w:id="1240" w:name="_Toc12048"/>
      <w:bookmarkStart w:id="1241" w:name="_Toc18946"/>
      <w:bookmarkStart w:id="1242" w:name="_Toc378514957"/>
      <w:bookmarkStart w:id="1243" w:name="_Toc23542"/>
      <w:bookmarkStart w:id="1244" w:name="_Toc5930"/>
      <w:r>
        <w:rPr>
          <w:rFonts w:hint="eastAsia" w:ascii="宋体" w:hAnsi="宋体"/>
          <w:b/>
          <w:color w:val="auto"/>
          <w:highlight w:val="none"/>
        </w:rPr>
        <w:t>6.知识产权</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numPr>
          <w:ilvl w:val="0"/>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highlight w:val="none"/>
        </w:rPr>
      </w:pPr>
      <w:bookmarkStart w:id="1245" w:name="_Toc6777"/>
      <w:bookmarkStart w:id="1246" w:name="_Toc390098470"/>
      <w:bookmarkStart w:id="1247" w:name="_Toc370933861"/>
      <w:bookmarkStart w:id="1248" w:name="_Toc25750641"/>
      <w:bookmarkStart w:id="1249" w:name="_Toc1869"/>
      <w:bookmarkStart w:id="1250" w:name="_Toc29127"/>
      <w:bookmarkStart w:id="1251" w:name="_Toc25327"/>
      <w:bookmarkStart w:id="1252" w:name="_Toc17489"/>
      <w:bookmarkStart w:id="1253" w:name="_Toc7187"/>
      <w:bookmarkStart w:id="1254" w:name="_Toc17901"/>
      <w:bookmarkStart w:id="1255" w:name="_Toc25888"/>
      <w:bookmarkStart w:id="1256" w:name="_Toc21755"/>
      <w:bookmarkStart w:id="1257" w:name="_Toc29337"/>
      <w:bookmarkStart w:id="1258" w:name="_Toc7907"/>
      <w:bookmarkStart w:id="1259" w:name="_Toc492478769"/>
      <w:bookmarkStart w:id="1260" w:name="_Toc24887"/>
      <w:bookmarkStart w:id="1261" w:name="_Toc385427844"/>
      <w:bookmarkStart w:id="1262" w:name="_Toc11516"/>
      <w:bookmarkStart w:id="1263" w:name="_Toc20551"/>
      <w:bookmarkStart w:id="1264" w:name="_Toc378514958"/>
      <w:bookmarkStart w:id="1265" w:name="_Toc7460"/>
      <w:bookmarkStart w:id="1266" w:name="_Toc2076"/>
      <w:bookmarkStart w:id="1267" w:name="_Toc828"/>
      <w:bookmarkStart w:id="1268" w:name="_Toc21848"/>
      <w:r>
        <w:rPr>
          <w:rFonts w:hint="eastAsia" w:ascii="宋体" w:hAnsi="宋体"/>
          <w:b/>
          <w:color w:val="auto"/>
          <w:highlight w:val="none"/>
        </w:rPr>
        <w:t>7.履约担保</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numPr>
          <w:ilvl w:val="0"/>
          <w:numId w:val="0"/>
        </w:numPr>
        <w:tabs>
          <w:tab w:val="left" w:pos="840"/>
          <w:tab w:val="left" w:pos="8364"/>
        </w:tabs>
        <w:spacing w:before="0" w:after="0" w:afterAutospacing="0"/>
        <w:ind w:leftChars="200" w:right="0" w:rightChars="0"/>
        <w:rPr>
          <w:rFonts w:hint="eastAsia" w:ascii="宋体" w:hAnsi="宋体" w:eastAsia="宋体" w:cs="Arial"/>
          <w:color w:val="auto"/>
          <w:highlight w:val="none"/>
          <w:lang w:eastAsia="zh-CN"/>
        </w:rPr>
      </w:pPr>
      <w:r>
        <w:rPr>
          <w:rFonts w:hint="eastAsia" w:ascii="宋体" w:hAnsi="宋体" w:cs="Arial"/>
          <w:color w:val="auto"/>
          <w:highlight w:val="none"/>
          <w:lang w:eastAsia="zh-CN"/>
        </w:rPr>
        <w:t>无</w:t>
      </w:r>
    </w:p>
    <w:p>
      <w:pPr>
        <w:tabs>
          <w:tab w:val="left" w:pos="840"/>
          <w:tab w:val="left" w:pos="1843"/>
        </w:tabs>
        <w:spacing w:before="0" w:after="0" w:afterAutospacing="0"/>
        <w:ind w:left="422" w:right="0" w:firstLine="0"/>
        <w:outlineLvl w:val="1"/>
        <w:rPr>
          <w:rFonts w:ascii="宋体" w:hAnsi="宋体"/>
          <w:b/>
          <w:color w:val="auto"/>
          <w:highlight w:val="none"/>
        </w:rPr>
      </w:pPr>
      <w:bookmarkStart w:id="1269" w:name="_Toc32711"/>
      <w:bookmarkStart w:id="1270" w:name="_Toc7801"/>
      <w:bookmarkStart w:id="1271" w:name="_Toc29729"/>
      <w:bookmarkStart w:id="1272" w:name="_Toc21872"/>
      <w:bookmarkStart w:id="1273" w:name="_Toc20550"/>
      <w:bookmarkStart w:id="1274" w:name="_Toc26034"/>
      <w:bookmarkStart w:id="1275" w:name="_Toc31795"/>
      <w:bookmarkStart w:id="1276" w:name="_Toc15512"/>
      <w:bookmarkStart w:id="1277" w:name="_Toc20899"/>
      <w:bookmarkStart w:id="1278" w:name="_Toc5676"/>
      <w:bookmarkStart w:id="1279" w:name="_Toc12113"/>
      <w:bookmarkStart w:id="1280" w:name="_Toc30234"/>
      <w:bookmarkStart w:id="1281" w:name="_Toc2613"/>
      <w:bookmarkStart w:id="1282" w:name="_Toc1990"/>
      <w:bookmarkStart w:id="1283" w:name="_Toc25873"/>
      <w:bookmarkStart w:id="1284" w:name="_Toc25750642"/>
      <w:bookmarkStart w:id="1285" w:name="_Toc32382"/>
      <w:bookmarkStart w:id="1286" w:name="_Toc20252"/>
      <w:bookmarkStart w:id="1287" w:name="_Toc97"/>
      <w:r>
        <w:rPr>
          <w:rFonts w:hint="eastAsia" w:ascii="宋体" w:hAnsi="宋体"/>
          <w:b/>
          <w:color w:val="auto"/>
          <w:highlight w:val="none"/>
        </w:rPr>
        <w:t>8.</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Fonts w:hint="eastAsia" w:ascii="宋体" w:hAnsi="宋体"/>
          <w:b/>
          <w:color w:val="auto"/>
          <w:highlight w:val="none"/>
        </w:rPr>
        <w:t>合同价款支付方式</w:t>
      </w:r>
    </w:p>
    <w:p>
      <w:pPr>
        <w:numPr>
          <w:ilvl w:val="0"/>
          <w:numId w:val="0"/>
        </w:numPr>
        <w:tabs>
          <w:tab w:val="left" w:pos="960"/>
          <w:tab w:val="left" w:pos="8364"/>
        </w:tabs>
        <w:spacing w:before="0" w:after="0" w:afterAutospacing="0"/>
        <w:ind w:left="420" w:right="0" w:firstLine="0" w:firstLineChars="0"/>
        <w:rPr>
          <w:rFonts w:ascii="宋体" w:hAnsi="宋体"/>
          <w:color w:val="auto"/>
          <w:highlight w:val="none"/>
        </w:rPr>
      </w:pPr>
      <w:bookmarkStart w:id="1288" w:name="_Toc378514969"/>
      <w:bookmarkStart w:id="1289" w:name="_Toc370933872"/>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numPr>
          <w:ilvl w:val="0"/>
          <w:numId w:val="0"/>
        </w:numPr>
        <w:tabs>
          <w:tab w:val="left" w:pos="960"/>
          <w:tab w:val="left" w:pos="8364"/>
        </w:tabs>
        <w:spacing w:before="0" w:after="0" w:afterAutospacing="0"/>
        <w:ind w:left="420" w:right="0" w:firstLine="0" w:firstLineChars="0"/>
        <w:rPr>
          <w:rFonts w:ascii="宋体" w:hAnsi="宋体"/>
          <w:color w:val="auto"/>
          <w:highlight w:val="none"/>
        </w:rPr>
      </w:pPr>
      <w:r>
        <w:rPr>
          <w:rFonts w:hint="eastAsia" w:ascii="宋体" w:hAnsi="宋体"/>
          <w:color w:val="auto"/>
          <w:highlight w:val="none"/>
        </w:rPr>
        <w:t>8.1在合同履约过程中，本合同税率将遵照国家现行税法执行，随国家税率调整而调整。本合同最终税金在结算阶段，按实际产生的税金进行核算，但合同不含税价格不因国家税率调整而调整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highlight w:val="none"/>
        </w:rPr>
        <w:t>。</w:t>
      </w:r>
    </w:p>
    <w:p>
      <w:pPr>
        <w:numPr>
          <w:ilvl w:val="0"/>
          <w:numId w:val="0"/>
        </w:numPr>
        <w:tabs>
          <w:tab w:val="left" w:pos="960"/>
          <w:tab w:val="left" w:pos="8364"/>
        </w:tabs>
        <w:spacing w:before="0" w:after="0" w:afterAutospacing="0"/>
        <w:ind w:left="420" w:right="0" w:firstLine="0" w:firstLineChars="0"/>
        <w:rPr>
          <w:rFonts w:ascii="宋体" w:hAnsi="宋体" w:cs="Arial"/>
          <w:color w:val="auto"/>
          <w:highlight w:val="none"/>
        </w:rPr>
      </w:pPr>
      <w:r>
        <w:rPr>
          <w:rFonts w:hint="eastAsia" w:ascii="宋体" w:hAnsi="宋体" w:cs="Arial"/>
          <w:color w:val="auto"/>
          <w:highlight w:val="none"/>
        </w:rPr>
        <w:t>8.2付款方式。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8.2.1全部项目完成并验收合格后，乙方根据甲方要求完成档案归档及合同结算经甲方审定后，甲方在收到乙方提供的以下材料后4</w:t>
      </w:r>
      <w:r>
        <w:rPr>
          <w:rFonts w:ascii="宋体" w:hAnsi="宋体" w:cs="Arial"/>
          <w:color w:val="auto"/>
          <w:highlight w:val="none"/>
        </w:rPr>
        <w:t>5</w:t>
      </w:r>
      <w:r>
        <w:rPr>
          <w:rFonts w:hint="eastAsia" w:ascii="宋体" w:hAnsi="宋体" w:cs="Arial"/>
          <w:color w:val="auto"/>
          <w:highlight w:val="none"/>
        </w:rPr>
        <w:t>个工作日内支付至合同最终结算审定金额的100%</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420" w:right="0" w:firstLine="0" w:firstLineChars="0"/>
        <w:rPr>
          <w:rFonts w:hint="eastAsia" w:ascii="宋体" w:hAnsi="宋体" w:eastAsia="宋体" w:cs="Arial"/>
          <w:color w:val="auto"/>
          <w:highlight w:val="none"/>
          <w:lang w:eastAsia="zh-CN"/>
        </w:rPr>
      </w:pPr>
      <w:r>
        <w:rPr>
          <w:rFonts w:hint="eastAsia" w:ascii="宋体" w:hAnsi="宋体" w:cs="Arial"/>
          <w:color w:val="auto"/>
          <w:highlight w:val="none"/>
        </w:rPr>
        <w:t>③全部项目成果验收合格证明</w:t>
      </w:r>
      <w:r>
        <w:rPr>
          <w:rFonts w:hint="eastAsia" w:ascii="宋体" w:hAnsi="宋体" w:cs="Arial"/>
          <w:color w:val="auto"/>
          <w:highlight w:val="none"/>
          <w:lang w:eastAsia="zh-CN"/>
        </w:rPr>
        <w:t>。</w:t>
      </w:r>
    </w:p>
    <w:p>
      <w:pPr>
        <w:tabs>
          <w:tab w:val="left" w:pos="840"/>
          <w:tab w:val="left" w:pos="1134"/>
        </w:tabs>
        <w:spacing w:before="0" w:after="0" w:afterAutospacing="0"/>
        <w:ind w:left="426" w:right="0" w:firstLine="0"/>
        <w:outlineLvl w:val="1"/>
        <w:rPr>
          <w:rFonts w:ascii="宋体" w:hAnsi="宋体"/>
          <w:color w:val="auto"/>
          <w:highlight w:val="none"/>
        </w:rPr>
      </w:pPr>
      <w:bookmarkStart w:id="1290" w:name="_Toc25750650"/>
      <w:bookmarkStart w:id="1291" w:name="_Toc22179"/>
      <w:bookmarkStart w:id="1292" w:name="_Toc492478779"/>
      <w:bookmarkStart w:id="1293" w:name="_Toc385427855"/>
      <w:bookmarkStart w:id="1294" w:name="_Toc16641"/>
      <w:bookmarkStart w:id="1295" w:name="_Toc13281"/>
      <w:bookmarkStart w:id="1296" w:name="_Toc30094"/>
      <w:bookmarkStart w:id="1297" w:name="_Toc12729"/>
      <w:bookmarkStart w:id="1298" w:name="_Toc2957"/>
      <w:bookmarkStart w:id="1299" w:name="_Toc26222"/>
      <w:bookmarkStart w:id="1300" w:name="_Toc19387"/>
      <w:bookmarkStart w:id="1301" w:name="_Toc24274"/>
      <w:bookmarkStart w:id="1302" w:name="_Toc9642"/>
      <w:bookmarkStart w:id="1303" w:name="_Toc18890"/>
      <w:bookmarkStart w:id="1304" w:name="_Toc18054"/>
      <w:bookmarkStart w:id="1305" w:name="_Toc390098481"/>
      <w:bookmarkStart w:id="1306" w:name="_Toc4697"/>
      <w:bookmarkStart w:id="1307" w:name="_Toc27798"/>
      <w:bookmarkStart w:id="1308" w:name="_Toc9852"/>
      <w:bookmarkStart w:id="1309" w:name="_Toc12979"/>
      <w:bookmarkStart w:id="1310" w:name="_Toc2069"/>
      <w:bookmarkStart w:id="1311" w:name="_Toc28757"/>
      <w:r>
        <w:rPr>
          <w:rFonts w:hint="eastAsia" w:ascii="宋体" w:hAnsi="宋体"/>
          <w:b/>
          <w:color w:val="auto"/>
          <w:highlight w:val="none"/>
        </w:rPr>
        <w:t>9.合同价格</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numPr>
          <w:ilvl w:val="0"/>
          <w:numId w:val="0"/>
        </w:numPr>
        <w:tabs>
          <w:tab w:val="left" w:pos="960"/>
          <w:tab w:val="left" w:pos="1418"/>
          <w:tab w:val="left" w:pos="8364"/>
        </w:tabs>
        <w:spacing w:before="0" w:after="0" w:afterAutospacing="0"/>
        <w:ind w:left="105" w:leftChars="50" w:right="0" w:firstLine="210" w:firstLineChars="100"/>
        <w:rPr>
          <w:rFonts w:ascii="宋体" w:hAnsi="宋体"/>
          <w:color w:val="auto"/>
          <w:highlight w:val="none"/>
        </w:rPr>
      </w:pPr>
      <w:r>
        <w:rPr>
          <w:rFonts w:hint="eastAsia" w:ascii="宋体" w:hAnsi="宋体"/>
          <w:color w:val="auto"/>
          <w:highlight w:val="none"/>
        </w:rPr>
        <w:t>9.1合同价格执行以下条款的规定。</w:t>
      </w:r>
    </w:p>
    <w:p>
      <w:pPr>
        <w:numPr>
          <w:ilvl w:val="0"/>
          <w:numId w:val="0"/>
        </w:numPr>
        <w:tabs>
          <w:tab w:val="left" w:pos="960"/>
          <w:tab w:val="left" w:pos="1418"/>
          <w:tab w:val="left" w:pos="8364"/>
        </w:tabs>
        <w:spacing w:before="0" w:after="0" w:afterAutospacing="0"/>
        <w:ind w:left="105" w:leftChars="50" w:right="0" w:firstLine="210" w:firstLineChars="100"/>
        <w:rPr>
          <w:rFonts w:ascii="宋体" w:hAnsi="宋体"/>
          <w:color w:val="auto"/>
          <w:highlight w:val="none"/>
        </w:rPr>
      </w:pPr>
      <w:r>
        <w:rPr>
          <w:rFonts w:hint="eastAsia" w:ascii="宋体" w:hAnsi="宋体"/>
          <w:color w:val="auto"/>
          <w:highlight w:val="none"/>
        </w:rPr>
        <w:t>9.2本合同价格中</w:t>
      </w:r>
      <w:r>
        <w:rPr>
          <w:rFonts w:hint="eastAsia" w:ascii="宋体" w:hAnsi="宋体"/>
          <w:color w:val="auto"/>
          <w:highlight w:val="none"/>
          <w:u w:val="single"/>
        </w:rPr>
        <w:t>合同不含税单价</w:t>
      </w:r>
      <w:r>
        <w:rPr>
          <w:rFonts w:hint="eastAsia" w:ascii="宋体" w:hAnsi="宋体"/>
          <w:color w:val="auto"/>
          <w:highlight w:val="none"/>
        </w:rPr>
        <w:t>为固定价，不得以任何理由予以合同价格上浮、上调、上涨，但如属经双方协商同意变更的情况除外</w:t>
      </w:r>
    </w:p>
    <w:p>
      <w:pPr>
        <w:numPr>
          <w:ilvl w:val="0"/>
          <w:numId w:val="0"/>
        </w:numPr>
        <w:tabs>
          <w:tab w:val="left" w:pos="960"/>
          <w:tab w:val="left" w:pos="1418"/>
          <w:tab w:val="left" w:pos="8364"/>
        </w:tabs>
        <w:spacing w:before="0" w:after="0" w:afterAutospacing="0"/>
        <w:ind w:left="420" w:right="0" w:firstLine="0" w:firstLineChars="0"/>
        <w:rPr>
          <w:rFonts w:ascii="宋体" w:hAnsi="宋体"/>
          <w:color w:val="auto"/>
          <w:highlight w:val="none"/>
        </w:rPr>
      </w:pPr>
      <w:r>
        <w:rPr>
          <w:rFonts w:hint="eastAsia" w:ascii="宋体" w:hAnsi="宋体"/>
          <w:color w:val="auto"/>
          <w:highlight w:val="none"/>
        </w:rPr>
        <w:t>9.3合同价格完全包括本合同中要求的全部工作内容、货物、服务及所涉及的施工及辅材。</w:t>
      </w:r>
    </w:p>
    <w:p>
      <w:pPr>
        <w:numPr>
          <w:ilvl w:val="0"/>
          <w:numId w:val="0"/>
        </w:numPr>
        <w:tabs>
          <w:tab w:val="left" w:pos="960"/>
          <w:tab w:val="left" w:pos="1418"/>
          <w:tab w:val="left" w:pos="8364"/>
        </w:tabs>
        <w:spacing w:before="0" w:after="0" w:afterAutospacing="0"/>
        <w:ind w:left="420" w:right="0" w:firstLine="0" w:firstLineChars="0"/>
        <w:rPr>
          <w:rFonts w:ascii="宋体" w:hAnsi="宋体"/>
          <w:color w:val="auto"/>
          <w:highlight w:val="none"/>
        </w:rPr>
      </w:pPr>
      <w:r>
        <w:rPr>
          <w:rFonts w:hint="eastAsia" w:ascii="宋体" w:hAnsi="宋体"/>
          <w:color w:val="auto"/>
          <w:highlight w:val="none"/>
        </w:rPr>
        <w:t>9.4合同价格：不含税价：人民币</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rPr>
        <w:t>；税费：人民币</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w:t>
      </w:r>
      <w:r>
        <w:rPr>
          <w:rFonts w:hint="eastAsia" w:ascii="宋体" w:hAnsi="宋体"/>
          <w:color w:val="auto"/>
          <w:highlight w:val="none"/>
        </w:rPr>
        <w:t>；含税总价：人民币</w:t>
      </w:r>
      <w:r>
        <w:rPr>
          <w:rFonts w:hint="eastAsia" w:ascii="宋体" w:hAnsi="宋体"/>
          <w:color w:val="auto"/>
          <w:highlight w:val="none"/>
          <w:u w:val="single"/>
          <w:lang w:val="en-US" w:eastAsia="zh-CN"/>
        </w:rPr>
        <w:t xml:space="preserve">     </w:t>
      </w:r>
      <w:r>
        <w:rPr>
          <w:rFonts w:hint="eastAsia" w:ascii="Calibri" w:hAnsi="Calibri"/>
          <w:color w:val="auto"/>
          <w:kern w:val="2"/>
          <w:highlight w:val="none"/>
          <w:u w:val="single"/>
        </w:rPr>
        <w:t>(¥</w:t>
      </w:r>
      <w:r>
        <w:rPr>
          <w:rFonts w:hint="eastAsia" w:ascii="宋体" w:hAnsi="宋体"/>
          <w:color w:val="auto"/>
          <w:highlight w:val="none"/>
          <w:u w:val="single"/>
          <w:lang w:val="en-US" w:eastAsia="zh-CN"/>
        </w:rPr>
        <w:t xml:space="preserve">    </w:t>
      </w:r>
      <w:r>
        <w:rPr>
          <w:rFonts w:hint="eastAsia" w:ascii="Calibri" w:hAnsi="Calibri"/>
          <w:color w:val="auto"/>
          <w:kern w:val="2"/>
          <w:highlight w:val="none"/>
          <w:u w:val="single"/>
        </w:rPr>
        <w:t>)</w:t>
      </w:r>
      <w:r>
        <w:rPr>
          <w:rFonts w:hint="eastAsia" w:ascii="宋体" w:hAnsi="宋体"/>
          <w:color w:val="auto"/>
          <w:highlight w:val="none"/>
          <w:u w:val="single"/>
        </w:rPr>
        <w:t>，</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w:t>
      </w:r>
    </w:p>
    <w:p>
      <w:pPr>
        <w:numPr>
          <w:ilvl w:val="0"/>
          <w:numId w:val="0"/>
        </w:numPr>
        <w:tabs>
          <w:tab w:val="left" w:pos="960"/>
          <w:tab w:val="left" w:pos="1418"/>
          <w:tab w:val="left" w:pos="8364"/>
        </w:tabs>
        <w:spacing w:before="0" w:after="0" w:afterAutospacing="0"/>
        <w:ind w:left="420" w:right="0" w:firstLine="0" w:firstLineChars="0"/>
        <w:rPr>
          <w:rFonts w:hint="eastAsia" w:ascii="宋体" w:hAnsi="宋体" w:eastAsia="宋体"/>
          <w:color w:val="auto"/>
          <w:highlight w:val="none"/>
          <w:lang w:eastAsia="zh-CN"/>
        </w:rPr>
      </w:pP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numPr>
          <w:ilvl w:val="0"/>
          <w:numId w:val="0"/>
        </w:numPr>
        <w:tabs>
          <w:tab w:val="left" w:pos="960"/>
          <w:tab w:val="left" w:pos="1418"/>
          <w:tab w:val="left" w:pos="8364"/>
        </w:tabs>
        <w:spacing w:before="0" w:after="0" w:afterAutospacing="0"/>
        <w:ind w:left="105" w:leftChars="50" w:right="0" w:firstLine="210" w:firstLineChars="100"/>
        <w:rPr>
          <w:rFonts w:ascii="宋体" w:hAnsi="宋体"/>
          <w:color w:val="auto"/>
          <w:highlight w:val="none"/>
        </w:rPr>
      </w:pPr>
      <w:r>
        <w:rPr>
          <w:rFonts w:hint="eastAsia" w:ascii="宋体" w:hAnsi="宋体"/>
          <w:color w:val="auto"/>
          <w:highlight w:val="none"/>
        </w:rPr>
        <w:t>9.5现场知晓</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应当认为，乙方对本合同现场的气候、水文和综合条件以及用于项目运行的资料完全知晓，并对国家及地方法律法规完全知晓。</w:t>
      </w:r>
    </w:p>
    <w:p>
      <w:pPr>
        <w:numPr>
          <w:ilvl w:val="0"/>
          <w:numId w:val="0"/>
        </w:numPr>
        <w:tabs>
          <w:tab w:val="left" w:pos="960"/>
          <w:tab w:val="left" w:pos="1418"/>
          <w:tab w:val="left" w:pos="8364"/>
        </w:tabs>
        <w:spacing w:before="0" w:after="0" w:afterAutospacing="0"/>
        <w:ind w:left="420" w:right="0" w:firstLine="0" w:firstLineChars="0"/>
        <w:rPr>
          <w:rFonts w:ascii="宋体" w:hAnsi="宋体"/>
          <w:color w:val="auto"/>
          <w:highlight w:val="none"/>
        </w:rPr>
      </w:pPr>
      <w:r>
        <w:rPr>
          <w:rFonts w:hint="eastAsia" w:ascii="宋体" w:hAnsi="宋体"/>
          <w:color w:val="auto"/>
          <w:highlight w:val="none"/>
        </w:rPr>
        <w:t>9.6价格的充分性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应当认为乙方已彻底查清，并在本合同价格中充分考虑到了以下各项：</w:t>
      </w:r>
    </w:p>
    <w:p>
      <w:pPr>
        <w:numPr>
          <w:ilvl w:val="0"/>
          <w:numId w:val="0"/>
        </w:numPr>
        <w:tabs>
          <w:tab w:val="left" w:pos="1134"/>
          <w:tab w:val="left" w:pos="8364"/>
        </w:tabs>
        <w:spacing w:before="0" w:after="0" w:afterAutospacing="0"/>
        <w:ind w:left="420" w:right="0" w:firstLine="0" w:firstLineChars="0"/>
        <w:rPr>
          <w:rFonts w:ascii="宋体" w:hAnsi="宋体"/>
          <w:color w:val="auto"/>
          <w:highlight w:val="none"/>
        </w:rPr>
      </w:pPr>
      <w:r>
        <w:rPr>
          <w:rFonts w:hint="eastAsia" w:ascii="宋体" w:hAnsi="宋体"/>
          <w:color w:val="auto"/>
          <w:highlight w:val="none"/>
        </w:rPr>
        <w:t>9.6.1影响合同价格的全部条件和情况；</w:t>
      </w:r>
    </w:p>
    <w:p>
      <w:pPr>
        <w:numPr>
          <w:ilvl w:val="0"/>
          <w:numId w:val="0"/>
        </w:num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9.6.2完成合同中所述项目的可能性；</w:t>
      </w:r>
    </w:p>
    <w:p>
      <w:pPr>
        <w:numPr>
          <w:ilvl w:val="0"/>
          <w:numId w:val="0"/>
        </w:numPr>
        <w:tabs>
          <w:tab w:val="left" w:pos="1134"/>
          <w:tab w:val="left" w:pos="8364"/>
        </w:tabs>
        <w:spacing w:before="0" w:after="0" w:afterAutospacing="0"/>
        <w:ind w:left="420" w:right="0" w:firstLine="0" w:firstLineChars="0"/>
        <w:rPr>
          <w:rFonts w:ascii="宋体" w:hAnsi="宋体"/>
          <w:color w:val="auto"/>
          <w:highlight w:val="none"/>
        </w:rPr>
      </w:pPr>
      <w:r>
        <w:rPr>
          <w:rFonts w:hint="eastAsia" w:ascii="宋体" w:hAnsi="宋体"/>
          <w:color w:val="auto"/>
          <w:highlight w:val="none"/>
        </w:rPr>
        <w:t>9.6.3现场的综合情况；</w:t>
      </w:r>
    </w:p>
    <w:p>
      <w:pPr>
        <w:numPr>
          <w:ilvl w:val="0"/>
          <w:numId w:val="0"/>
        </w:numPr>
        <w:tabs>
          <w:tab w:val="left" w:pos="1134"/>
          <w:tab w:val="left" w:pos="8364"/>
        </w:tabs>
        <w:spacing w:before="0" w:after="0" w:afterAutospacing="0"/>
        <w:ind w:left="420" w:right="0" w:firstLine="0" w:firstLineChars="0"/>
        <w:rPr>
          <w:rFonts w:ascii="宋体" w:hAnsi="宋体"/>
          <w:color w:val="auto"/>
          <w:highlight w:val="none"/>
        </w:rPr>
      </w:pPr>
      <w:r>
        <w:rPr>
          <w:rFonts w:hint="eastAsia" w:ascii="宋体" w:hAnsi="宋体"/>
          <w:color w:val="auto"/>
          <w:highlight w:val="none"/>
        </w:rPr>
        <w:t>9.6.4现场总的劳务情况；</w:t>
      </w:r>
    </w:p>
    <w:p>
      <w:pPr>
        <w:numPr>
          <w:ilvl w:val="0"/>
          <w:numId w:val="0"/>
        </w:numPr>
        <w:tabs>
          <w:tab w:val="left" w:pos="1134"/>
          <w:tab w:val="left" w:pos="8364"/>
        </w:tabs>
        <w:spacing w:before="0" w:after="0" w:afterAutospacing="0"/>
        <w:ind w:left="420" w:right="0" w:firstLine="0" w:firstLineChars="0"/>
        <w:rPr>
          <w:rFonts w:ascii="宋体" w:hAnsi="宋体"/>
          <w:color w:val="auto"/>
          <w:highlight w:val="none"/>
        </w:rPr>
      </w:pPr>
      <w:r>
        <w:rPr>
          <w:rFonts w:hint="eastAsia" w:ascii="宋体" w:hAnsi="宋体"/>
          <w:color w:val="auto"/>
          <w:highlight w:val="none"/>
        </w:rPr>
        <w:t>9.6.5</w:t>
      </w:r>
      <w:r>
        <w:rPr>
          <w:rFonts w:ascii="宋体" w:hAnsi="宋体"/>
          <w:color w:val="auto"/>
          <w:highlight w:val="none"/>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highlight w:val="none"/>
        </w:rPr>
      </w:pPr>
      <w:bookmarkStart w:id="1312" w:name="_Toc25441"/>
      <w:bookmarkStart w:id="1313" w:name="_Toc10545"/>
      <w:bookmarkStart w:id="1314" w:name="_Toc385427856"/>
      <w:bookmarkStart w:id="1315" w:name="_Toc21856"/>
      <w:bookmarkStart w:id="1316" w:name="_Toc390098482"/>
      <w:bookmarkStart w:id="1317" w:name="_Toc29106"/>
      <w:bookmarkStart w:id="1318" w:name="_Toc492478780"/>
      <w:bookmarkStart w:id="1319" w:name="_Toc30611"/>
      <w:bookmarkStart w:id="1320" w:name="_Toc24113"/>
      <w:bookmarkStart w:id="1321" w:name="_Toc23070"/>
      <w:bookmarkStart w:id="1322" w:name="_Toc14851"/>
      <w:bookmarkStart w:id="1323" w:name="_Toc3558"/>
      <w:bookmarkStart w:id="1324" w:name="_Toc378514970"/>
      <w:bookmarkStart w:id="1325" w:name="_Toc25750651"/>
      <w:bookmarkStart w:id="1326" w:name="_Toc26418"/>
      <w:bookmarkStart w:id="1327" w:name="_Toc25230"/>
      <w:bookmarkStart w:id="1328" w:name="_Toc370933873"/>
      <w:bookmarkStart w:id="1329" w:name="_Toc6771"/>
      <w:bookmarkStart w:id="1330" w:name="_Toc27489"/>
      <w:bookmarkStart w:id="1331" w:name="_Toc769"/>
      <w:bookmarkStart w:id="1332" w:name="_Toc2295"/>
      <w:bookmarkStart w:id="1333" w:name="_Toc12825"/>
      <w:bookmarkStart w:id="1334" w:name="_Toc29593"/>
      <w:bookmarkStart w:id="1335" w:name="_Toc32028"/>
      <w:r>
        <w:rPr>
          <w:rFonts w:hint="eastAsia" w:ascii="宋体" w:hAnsi="宋体"/>
          <w:b/>
          <w:color w:val="auto"/>
          <w:highlight w:val="none"/>
        </w:rPr>
        <w:t>10.合同变更与修改</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ascii="宋体" w:hAnsi="宋体"/>
          <w:color w:val="auto"/>
          <w:highlight w:val="none"/>
        </w:rPr>
        <w:t>10.1除非甲方与乙方双方签署书面修改书，否则不能对合同条款进行任何变更。如果合同另有约定，从其约定。</w:t>
      </w:r>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ascii="宋体" w:hAnsi="宋体"/>
          <w:color w:val="auto"/>
          <w:highlight w:val="none"/>
        </w:rPr>
        <w:t>10.2任何对合同条件的变更或修改均须根据双方协商达成的协议，以规定的标准修改书形式由双方授权代表签字盖章来完成，并作为本合同不可分割的组成部分，具有与合同本身同样的效力。</w:t>
      </w:r>
    </w:p>
    <w:p>
      <w:pPr>
        <w:numPr>
          <w:ilvl w:val="0"/>
          <w:numId w:val="0"/>
        </w:numPr>
        <w:tabs>
          <w:tab w:val="left" w:pos="540"/>
          <w:tab w:val="left" w:pos="960"/>
        </w:tabs>
        <w:spacing w:before="0" w:after="0" w:afterAutospacing="0"/>
        <w:ind w:left="0" w:right="0" w:firstLine="315" w:firstLineChars="150"/>
        <w:rPr>
          <w:rFonts w:hint="eastAsia" w:ascii="宋体" w:hAnsi="宋体"/>
          <w:color w:val="auto"/>
          <w:highlight w:val="none"/>
        </w:rPr>
      </w:pPr>
      <w:r>
        <w:rPr>
          <w:rFonts w:hint="eastAsia" w:ascii="宋体" w:hAnsi="宋体"/>
          <w:color w:val="auto"/>
          <w:highlight w:val="none"/>
        </w:rPr>
        <w:t>10.3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0"/>
          <w:numId w:val="0"/>
        </w:numPr>
        <w:tabs>
          <w:tab w:val="left" w:pos="540"/>
          <w:tab w:val="left" w:pos="960"/>
        </w:tabs>
        <w:spacing w:before="0" w:after="0" w:afterAutospacing="0"/>
        <w:ind w:left="0" w:right="0" w:firstLine="315" w:firstLineChars="150"/>
        <w:rPr>
          <w:rFonts w:hint="eastAsia" w:ascii="宋体" w:hAnsi="宋体"/>
          <w:color w:val="auto"/>
          <w:highlight w:val="none"/>
        </w:rPr>
      </w:pPr>
      <w:r>
        <w:rPr>
          <w:rFonts w:hint="eastAsia" w:ascii="宋体" w:hAnsi="宋体"/>
          <w:color w:val="auto"/>
          <w:highlight w:val="none"/>
        </w:rPr>
        <w:t>10.4 变更费用的确认：</w:t>
      </w:r>
    </w:p>
    <w:p>
      <w:pPr>
        <w:numPr>
          <w:ilvl w:val="0"/>
          <w:numId w:val="0"/>
        </w:numPr>
        <w:tabs>
          <w:tab w:val="left" w:pos="540"/>
          <w:tab w:val="left" w:pos="960"/>
        </w:tabs>
        <w:spacing w:before="0" w:after="0" w:afterAutospacing="0"/>
        <w:ind w:left="0" w:right="0" w:firstLine="315" w:firstLineChars="150"/>
        <w:rPr>
          <w:rFonts w:hint="eastAsia" w:ascii="宋体" w:hAnsi="宋体"/>
          <w:color w:val="auto"/>
          <w:highlight w:val="none"/>
        </w:rPr>
      </w:pPr>
      <w:r>
        <w:rPr>
          <w:rFonts w:hint="eastAsia" w:ascii="宋体" w:hAnsi="宋体"/>
          <w:color w:val="auto"/>
          <w:highlight w:val="none"/>
        </w:rPr>
        <w:t>10.4.1变更后的费用经甲乙双方协商确认后，如低于原合同价格，则按照变更后的费用来执行；</w:t>
      </w:r>
    </w:p>
    <w:p>
      <w:pPr>
        <w:numPr>
          <w:ilvl w:val="0"/>
          <w:numId w:val="0"/>
        </w:numPr>
        <w:tabs>
          <w:tab w:val="left" w:pos="540"/>
          <w:tab w:val="left" w:pos="960"/>
        </w:tabs>
        <w:spacing w:before="0" w:after="0" w:afterAutospacing="0"/>
        <w:ind w:left="0" w:right="0" w:firstLine="315" w:firstLineChars="150"/>
        <w:rPr>
          <w:color w:val="auto"/>
          <w:highlight w:val="none"/>
        </w:rPr>
      </w:pPr>
      <w:r>
        <w:rPr>
          <w:rFonts w:hint="eastAsia" w:ascii="宋体" w:hAnsi="宋体"/>
          <w:color w:val="auto"/>
          <w:highlight w:val="none"/>
        </w:rPr>
        <w:t>10.4.2变更后的费用经甲乙双方协商确认后，如高于原合同价格，则按照原合同价格来执行。</w:t>
      </w:r>
    </w:p>
    <w:p>
      <w:pPr>
        <w:tabs>
          <w:tab w:val="left" w:pos="840"/>
          <w:tab w:val="left" w:pos="1843"/>
        </w:tabs>
        <w:spacing w:before="0" w:after="0" w:afterAutospacing="0"/>
        <w:ind w:left="422" w:right="0" w:firstLine="0"/>
        <w:outlineLvl w:val="1"/>
        <w:rPr>
          <w:rFonts w:ascii="宋体" w:hAnsi="宋体"/>
          <w:b/>
          <w:color w:val="auto"/>
          <w:highlight w:val="none"/>
        </w:rPr>
      </w:pPr>
      <w:bookmarkStart w:id="1336" w:name="_Toc11895"/>
      <w:bookmarkStart w:id="1337" w:name="_Toc16088"/>
      <w:bookmarkStart w:id="1338" w:name="_Toc21302"/>
      <w:bookmarkStart w:id="1339" w:name="_Toc28641"/>
      <w:bookmarkStart w:id="1340" w:name="_Toc390098483"/>
      <w:bookmarkStart w:id="1341" w:name="_Toc27980"/>
      <w:bookmarkStart w:id="1342" w:name="_Toc24029"/>
      <w:bookmarkStart w:id="1343" w:name="_Toc17820"/>
      <w:bookmarkStart w:id="1344" w:name="_Toc2307"/>
      <w:bookmarkStart w:id="1345" w:name="_Toc492478781"/>
      <w:bookmarkStart w:id="1346" w:name="_Toc25965"/>
      <w:bookmarkStart w:id="1347" w:name="_Toc4403"/>
      <w:bookmarkStart w:id="1348" w:name="_Toc1259"/>
      <w:bookmarkStart w:id="1349" w:name="_Toc25750652"/>
      <w:bookmarkStart w:id="1350" w:name="_Toc15094"/>
      <w:bookmarkStart w:id="1351" w:name="_Toc18453"/>
      <w:bookmarkStart w:id="1352" w:name="_Toc18239"/>
      <w:bookmarkStart w:id="1353" w:name="_Toc3081"/>
      <w:bookmarkStart w:id="1354" w:name="_Toc29664"/>
      <w:bookmarkStart w:id="1355" w:name="_Toc378514971"/>
      <w:bookmarkStart w:id="1356" w:name="_Toc25195"/>
      <w:bookmarkStart w:id="1357" w:name="_Toc385427857"/>
      <w:bookmarkStart w:id="1358" w:name="_Toc29029"/>
      <w:bookmarkStart w:id="1359" w:name="_Toc370933874"/>
      <w:r>
        <w:rPr>
          <w:rFonts w:hint="eastAsia" w:ascii="宋体" w:hAnsi="宋体"/>
          <w:b/>
          <w:color w:val="auto"/>
          <w:highlight w:val="none"/>
        </w:rPr>
        <w:t>11.</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rFonts w:hint="eastAsia" w:ascii="宋体" w:hAnsi="宋体"/>
          <w:b/>
          <w:color w:val="auto"/>
          <w:highlight w:val="none"/>
        </w:rPr>
        <w:t>违约责任</w:t>
      </w:r>
    </w:p>
    <w:p>
      <w:pPr>
        <w:tabs>
          <w:tab w:val="left" w:pos="1120"/>
        </w:tabs>
        <w:spacing w:before="0" w:after="0" w:afterAutospacing="0"/>
        <w:ind w:left="0" w:right="0" w:firstLine="420" w:firstLineChars="200"/>
        <w:rPr>
          <w:rFonts w:hint="eastAsia" w:ascii="Calibri" w:hAnsi="Calibri"/>
          <w:color w:val="auto"/>
          <w:kern w:val="2"/>
          <w:highlight w:val="none"/>
        </w:rPr>
      </w:pPr>
      <w:r>
        <w:rPr>
          <w:rFonts w:hint="eastAsia" w:ascii="宋体" w:hAnsi="宋体"/>
          <w:color w:val="auto"/>
          <w:highlight w:val="none"/>
          <w:u w:val="none"/>
        </w:rPr>
        <w:t>11.1</w:t>
      </w:r>
      <w:bookmarkStart w:id="1360" w:name="_Ref462913103"/>
      <w:r>
        <w:rPr>
          <w:rFonts w:hint="eastAsia" w:ascii="Calibri" w:hAnsi="Calibri"/>
          <w:color w:val="auto"/>
          <w:kern w:val="2"/>
          <w:highlight w:val="none"/>
          <w:u w:val="none"/>
        </w:rPr>
        <w:t>合</w:t>
      </w:r>
      <w:r>
        <w:rPr>
          <w:rFonts w:hint="eastAsia" w:ascii="Calibri" w:hAnsi="Calibri"/>
          <w:color w:val="auto"/>
          <w:kern w:val="2"/>
          <w:highlight w:val="none"/>
        </w:rPr>
        <w:t>同签订后，乙方不能完成服务，则向甲方支付合同总价</w:t>
      </w:r>
      <w:r>
        <w:rPr>
          <w:rFonts w:ascii="Calibri" w:hAnsi="Calibri"/>
          <w:color w:val="auto"/>
          <w:kern w:val="2"/>
          <w:highlight w:val="none"/>
        </w:rPr>
        <w:t>20%</w:t>
      </w:r>
      <w:r>
        <w:rPr>
          <w:rFonts w:hint="eastAsia" w:ascii="Calibri" w:hAnsi="Calibri"/>
          <w:color w:val="auto"/>
          <w:kern w:val="2"/>
          <w:highlight w:val="none"/>
        </w:rPr>
        <w:t>的违约金，同时甲方重新采购因价格差所造成的损失由乙方承担。</w:t>
      </w:r>
      <w:bookmarkEnd w:id="1360"/>
    </w:p>
    <w:p>
      <w:pPr>
        <w:tabs>
          <w:tab w:val="left" w:pos="1120"/>
        </w:tabs>
        <w:spacing w:before="0" w:after="0" w:afterAutospacing="0"/>
        <w:ind w:left="0" w:right="0" w:firstLine="420" w:firstLineChars="200"/>
        <w:rPr>
          <w:rFonts w:hint="eastAsia" w:ascii="宋体" w:hAnsi="宋体"/>
          <w:color w:val="auto"/>
          <w:highlight w:val="none"/>
          <w:u w:val="none"/>
          <w:lang w:val="en-US" w:eastAsia="zh-CN"/>
        </w:rPr>
      </w:pPr>
      <w:r>
        <w:rPr>
          <w:rFonts w:hint="eastAsia" w:ascii="宋体" w:hAnsi="宋体"/>
          <w:color w:val="auto"/>
          <w:highlight w:val="none"/>
          <w:u w:val="none"/>
        </w:rPr>
        <w:t>11.2</w:t>
      </w:r>
      <w:r>
        <w:rPr>
          <w:rFonts w:hint="eastAsia" w:asciiTheme="minorEastAsia" w:hAnsiTheme="minorEastAsia" w:eastAsiaTheme="minorEastAsia"/>
          <w:color w:val="auto"/>
          <w:kern w:val="2"/>
          <w:highlight w:val="none"/>
        </w:rPr>
        <w:t>乙方不履行服务义务或拖延履行服务义务，或乙方存在恶意磋商或虚假承诺等不正当竞争行为，甲方有权罚没或扣除合同总价格5%的违约金，同时甲方有权将乙方列入不良行为记录名单、一年内禁止其参加甲方的任何采购活动。</w:t>
      </w:r>
    </w:p>
    <w:p>
      <w:pPr>
        <w:tabs>
          <w:tab w:val="left" w:pos="1120"/>
        </w:tabs>
        <w:spacing w:before="0" w:after="0" w:afterAutospacing="0"/>
        <w:ind w:left="0" w:right="0" w:firstLine="420" w:firstLineChars="200"/>
        <w:rPr>
          <w:rFonts w:hint="eastAsia" w:ascii="宋体" w:hAnsi="宋体"/>
          <w:color w:val="auto"/>
          <w:highlight w:val="none"/>
          <w:u w:val="none"/>
          <w:lang w:val="en-US" w:eastAsia="zh-CN"/>
        </w:rPr>
      </w:pPr>
      <w:r>
        <w:rPr>
          <w:rFonts w:hint="eastAsia" w:ascii="宋体" w:hAnsi="宋体"/>
          <w:color w:val="auto"/>
          <w:highlight w:val="none"/>
          <w:u w:val="none"/>
        </w:rPr>
        <w:t>11.</w:t>
      </w:r>
      <w:r>
        <w:rPr>
          <w:rFonts w:hint="eastAsia" w:ascii="宋体" w:hAnsi="宋体"/>
          <w:color w:val="auto"/>
          <w:highlight w:val="none"/>
          <w:u w:val="none"/>
          <w:lang w:val="en-US" w:eastAsia="zh-CN"/>
        </w:rPr>
        <w:t>3</w:t>
      </w:r>
      <w:r>
        <w:rPr>
          <w:rFonts w:hint="eastAsia" w:asciiTheme="minorEastAsia" w:hAnsiTheme="minorEastAsia" w:eastAsiaTheme="minorEastAsia"/>
          <w:color w:val="auto"/>
          <w:kern w:val="2"/>
          <w:highlight w:val="none"/>
        </w:rPr>
        <w:t>由于乙方所提供的服务质量不合格给甲方或第三方造成人身财产损失的，乙方应承担全部责任。</w:t>
      </w:r>
    </w:p>
    <w:p>
      <w:pPr>
        <w:tabs>
          <w:tab w:val="left" w:pos="1120"/>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u w:val="none"/>
        </w:rPr>
        <w:t>11.</w:t>
      </w:r>
      <w:r>
        <w:rPr>
          <w:rFonts w:hint="eastAsia" w:ascii="宋体" w:hAnsi="宋体"/>
          <w:color w:val="auto"/>
          <w:highlight w:val="none"/>
          <w:u w:val="none"/>
          <w:lang w:val="en-US" w:eastAsia="zh-CN"/>
        </w:rPr>
        <w:t>4</w:t>
      </w:r>
      <w:r>
        <w:rPr>
          <w:rFonts w:hint="eastAsia" w:asciiTheme="minorEastAsia" w:hAnsiTheme="minorEastAsia" w:eastAsiaTheme="minorEastAsia"/>
          <w:color w:val="auto"/>
          <w:kern w:val="2"/>
          <w:highlight w:val="none"/>
        </w:rPr>
        <w:t>乙方违反其他合同条款的，需向甲方支付合同价格10</w:t>
      </w:r>
      <w:r>
        <w:rPr>
          <w:rFonts w:asciiTheme="minorEastAsia" w:hAnsiTheme="minorEastAsia" w:eastAsiaTheme="minorEastAsia"/>
          <w:color w:val="auto"/>
          <w:kern w:val="2"/>
          <w:highlight w:val="none"/>
        </w:rPr>
        <w:t>%</w:t>
      </w:r>
      <w:r>
        <w:rPr>
          <w:rFonts w:hint="eastAsia" w:asciiTheme="minorEastAsia" w:hAnsiTheme="minorEastAsia" w:eastAsiaTheme="minorEastAsia"/>
          <w:color w:val="auto"/>
          <w:kern w:val="2"/>
          <w:highlight w:val="none"/>
        </w:rPr>
        <w:t>的违约金。</w:t>
      </w:r>
    </w:p>
    <w:p>
      <w:pPr>
        <w:tabs>
          <w:tab w:val="left" w:pos="840"/>
          <w:tab w:val="left" w:pos="1843"/>
        </w:tabs>
        <w:spacing w:before="0" w:after="0" w:afterAutospacing="0"/>
        <w:ind w:left="422" w:right="0" w:firstLine="0"/>
        <w:outlineLvl w:val="1"/>
        <w:rPr>
          <w:rFonts w:cs="宋体"/>
          <w:b/>
          <w:bCs/>
          <w:color w:val="auto"/>
          <w:highlight w:val="none"/>
        </w:rPr>
      </w:pPr>
      <w:r>
        <w:rPr>
          <w:rFonts w:hint="eastAsia" w:ascii="宋体" w:hAnsi="宋体"/>
          <w:b/>
          <w:color w:val="auto"/>
          <w:highlight w:val="none"/>
        </w:rPr>
        <w:t>12.</w:t>
      </w:r>
      <w:r>
        <w:rPr>
          <w:rFonts w:hint="eastAsia" w:cs="宋体"/>
          <w:b/>
          <w:bCs/>
          <w:color w:val="auto"/>
          <w:highlight w:val="none"/>
        </w:rPr>
        <w:t xml:space="preserve"> 合同解除和终止</w:t>
      </w:r>
    </w:p>
    <w:p>
      <w:pPr>
        <w:tabs>
          <w:tab w:val="left" w:pos="1120"/>
        </w:tabs>
        <w:spacing w:before="0" w:after="0" w:afterAutospacing="0"/>
        <w:ind w:left="0" w:right="0" w:firstLine="420" w:firstLineChars="200"/>
        <w:rPr>
          <w:rFonts w:cs="宋体"/>
          <w:color w:val="auto"/>
          <w:highlight w:val="none"/>
        </w:rPr>
      </w:pPr>
      <w:r>
        <w:rPr>
          <w:rFonts w:hint="eastAsia" w:ascii="宋体" w:hAnsi="宋体"/>
          <w:color w:val="auto"/>
          <w:highlight w:val="none"/>
        </w:rPr>
        <w:t>12.1</w:t>
      </w:r>
      <w:r>
        <w:rPr>
          <w:rFonts w:hint="eastAsia" w:cs="宋体"/>
          <w:color w:val="auto"/>
          <w:highlight w:val="none"/>
        </w:rPr>
        <w:t>合同自然终止</w:t>
      </w:r>
    </w:p>
    <w:p>
      <w:pPr>
        <w:tabs>
          <w:tab w:val="left" w:pos="1120"/>
        </w:tabs>
        <w:spacing w:before="0" w:after="0" w:afterAutospacing="0"/>
        <w:ind w:left="0" w:right="0" w:firstLine="420" w:firstLineChars="200"/>
        <w:rPr>
          <w:rFonts w:ascii="宋体" w:hAnsi="宋体"/>
          <w:color w:val="auto"/>
          <w:highlight w:val="none"/>
        </w:rPr>
      </w:pPr>
      <w:r>
        <w:rPr>
          <w:rFonts w:hint="eastAsia" w:cs="宋体"/>
          <w:color w:val="auto"/>
          <w:highlight w:val="none"/>
        </w:rPr>
        <w:t>甲乙双方各自完成合同规定的责任和义务或发生不可抗力，合同自然终止。</w:t>
      </w:r>
    </w:p>
    <w:p>
      <w:pPr>
        <w:tabs>
          <w:tab w:val="left" w:pos="1120"/>
        </w:tabs>
        <w:spacing w:before="0" w:after="0" w:afterAutospacing="0"/>
        <w:ind w:left="0" w:right="0" w:firstLine="420" w:firstLineChars="200"/>
        <w:rPr>
          <w:rFonts w:cs="宋体"/>
          <w:color w:val="auto"/>
          <w:highlight w:val="none"/>
        </w:rPr>
      </w:pPr>
      <w:r>
        <w:rPr>
          <w:rFonts w:hint="eastAsia" w:ascii="宋体" w:hAnsi="宋体"/>
          <w:color w:val="auto"/>
          <w:highlight w:val="none"/>
        </w:rPr>
        <w:t xml:space="preserve">12.2 </w:t>
      </w:r>
      <w:r>
        <w:rPr>
          <w:rFonts w:hint="eastAsia" w:cs="宋体"/>
          <w:color w:val="auto"/>
          <w:highlight w:val="none"/>
        </w:rPr>
        <w:t>违约违规终止合同</w:t>
      </w:r>
    </w:p>
    <w:p>
      <w:pPr>
        <w:tabs>
          <w:tab w:val="left" w:pos="540"/>
          <w:tab w:val="left" w:pos="960"/>
        </w:tabs>
        <w:spacing w:before="0" w:after="0" w:afterAutospacing="0"/>
        <w:ind w:left="0" w:right="0" w:firstLine="315" w:firstLineChars="150"/>
        <w:outlineLvl w:val="9"/>
        <w:rPr>
          <w:rFonts w:ascii="宋体" w:hAnsi="宋体" w:cs="Times New Roman"/>
          <w:color w:val="auto"/>
          <w:highlight w:val="none"/>
        </w:rPr>
      </w:pPr>
      <w:r>
        <w:rPr>
          <w:rFonts w:ascii="宋体" w:hAnsi="宋体" w:cs="Times New Roman"/>
          <w:color w:val="auto"/>
          <w:highlight w:val="none"/>
        </w:rPr>
        <w:t>12.2.1</w:t>
      </w:r>
      <w:r>
        <w:rPr>
          <w:rFonts w:hint="eastAsia" w:ascii="宋体" w:hAnsi="宋体" w:cs="Times New Roman"/>
          <w:color w:val="auto"/>
          <w:highlight w:val="none"/>
        </w:rPr>
        <w:t>在合同有效期内，如发现乙方违法分包、转包或挂靠，或前期存在围标串标或提供虚假资料情形的，甲方将单方终止合同，履约保证金不予退还，乙方须承担违约责任、赔偿甲方的一切经济损失</w:t>
      </w:r>
    </w:p>
    <w:p>
      <w:pPr>
        <w:tabs>
          <w:tab w:val="left" w:pos="540"/>
          <w:tab w:val="left" w:pos="960"/>
        </w:tabs>
        <w:spacing w:before="0" w:after="0" w:afterAutospacing="0"/>
        <w:ind w:left="0" w:right="0" w:firstLine="315" w:firstLineChars="150"/>
        <w:outlineLvl w:val="9"/>
        <w:rPr>
          <w:rFonts w:ascii="宋体" w:hAnsi="宋体" w:cs="Times New Roman"/>
          <w:color w:val="auto"/>
          <w:highlight w:val="none"/>
        </w:rPr>
      </w:pPr>
      <w:r>
        <w:rPr>
          <w:rFonts w:ascii="宋体" w:hAnsi="宋体" w:cs="Times New Roman"/>
          <w:color w:val="auto"/>
          <w:highlight w:val="none"/>
        </w:rPr>
        <w:t>12.2.2</w:t>
      </w:r>
      <w:r>
        <w:rPr>
          <w:rFonts w:hint="eastAsia" w:ascii="宋体" w:hAnsi="宋体" w:cs="Times New Roman"/>
          <w:color w:val="auto"/>
          <w:highlight w:val="none"/>
        </w:rPr>
        <w:t>合同成立后，若乙方不按合同履行职责导致对甲方安全运营、名誉、形象等造成影响，甲方有权终止合同，履约保证金不予退还。</w:t>
      </w:r>
    </w:p>
    <w:p>
      <w:pPr>
        <w:tabs>
          <w:tab w:val="left" w:pos="540"/>
          <w:tab w:val="left" w:pos="960"/>
        </w:tabs>
        <w:spacing w:before="0" w:after="0" w:afterAutospacing="0"/>
        <w:ind w:left="0" w:right="0" w:firstLine="316" w:firstLineChars="150"/>
        <w:outlineLvl w:val="9"/>
        <w:rPr>
          <w:rFonts w:ascii="宋体" w:hAnsi="宋体"/>
          <w:b/>
          <w:color w:val="auto"/>
          <w:highlight w:val="none"/>
        </w:rPr>
      </w:pPr>
      <w:bookmarkStart w:id="1361" w:name="_Toc12432"/>
      <w:bookmarkStart w:id="1362" w:name="_Toc13888"/>
      <w:bookmarkStart w:id="1363" w:name="_Toc24037"/>
      <w:bookmarkStart w:id="1364" w:name="_Toc6234"/>
      <w:bookmarkStart w:id="1365" w:name="_Toc18508"/>
      <w:bookmarkStart w:id="1366" w:name="_Toc25750653"/>
      <w:bookmarkStart w:id="1367" w:name="_Toc32343"/>
      <w:bookmarkStart w:id="1368" w:name="_Toc19987"/>
      <w:bookmarkStart w:id="1369" w:name="_Toc11530"/>
      <w:bookmarkStart w:id="1370" w:name="_Toc21413"/>
      <w:bookmarkStart w:id="1371" w:name="_Toc370933875"/>
      <w:bookmarkStart w:id="1372" w:name="_Toc13416"/>
      <w:bookmarkStart w:id="1373" w:name="_Toc378514972"/>
      <w:bookmarkStart w:id="1374" w:name="_Toc16315"/>
      <w:bookmarkStart w:id="1375" w:name="_Toc4396"/>
      <w:bookmarkStart w:id="1376" w:name="_Toc661"/>
      <w:bookmarkStart w:id="1377" w:name="_Toc390098484"/>
      <w:bookmarkStart w:id="1378" w:name="_Toc385427858"/>
      <w:bookmarkStart w:id="1379" w:name="_Toc3130"/>
      <w:bookmarkStart w:id="1380" w:name="_Toc25342"/>
      <w:bookmarkStart w:id="1381" w:name="_Toc24065"/>
      <w:bookmarkStart w:id="1382" w:name="_Toc17029"/>
      <w:bookmarkStart w:id="1383" w:name="_Toc8696"/>
      <w:bookmarkStart w:id="1384" w:name="_Toc492478782"/>
      <w:r>
        <w:rPr>
          <w:rFonts w:ascii="宋体" w:hAnsi="宋体"/>
          <w:b/>
          <w:color w:val="auto"/>
          <w:highlight w:val="none"/>
        </w:rPr>
        <w:t>13.不可抗力</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ascii="宋体" w:hAnsi="宋体"/>
          <w:color w:val="auto"/>
          <w:highlight w:val="none"/>
        </w:rPr>
        <w:t>13.1</w:t>
      </w:r>
      <w:r>
        <w:rPr>
          <w:rFonts w:hint="eastAsia" w:ascii="宋体" w:hAnsi="宋体"/>
          <w:color w:val="auto"/>
          <w:highlight w:val="non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ascii="宋体" w:hAnsi="宋体"/>
          <w:color w:val="auto"/>
          <w:highlight w:val="none"/>
        </w:rPr>
        <w:t>13.2若不可抗力发生使合同执行受阻，则合同执行时间根据受影响的时间相应延长，但合同价格不得调整。</w:t>
      </w:r>
    </w:p>
    <w:p>
      <w:pPr>
        <w:numPr>
          <w:ilvl w:val="0"/>
          <w:numId w:val="0"/>
        </w:numPr>
        <w:tabs>
          <w:tab w:val="left" w:pos="540"/>
          <w:tab w:val="left" w:pos="960"/>
        </w:tabs>
        <w:spacing w:before="0" w:after="0" w:afterAutospacing="0"/>
        <w:ind w:left="0" w:right="0" w:firstLine="315" w:firstLineChars="150"/>
        <w:rPr>
          <w:color w:val="auto"/>
          <w:highlight w:val="none"/>
        </w:rPr>
      </w:pPr>
      <w:r>
        <w:rPr>
          <w:rFonts w:hint="eastAsia" w:ascii="宋体" w:hAnsi="宋体"/>
          <w:color w:val="auto"/>
          <w:highlight w:val="none"/>
        </w:rPr>
        <w:t>13.3</w:t>
      </w:r>
      <w:r>
        <w:rPr>
          <w:rFonts w:hint="eastAsia"/>
          <w:color w:val="auto"/>
          <w:highlight w:val="none"/>
        </w:rPr>
        <w:t>不可抗力的确认</w:t>
      </w:r>
    </w:p>
    <w:p>
      <w:pPr>
        <w:numPr>
          <w:ilvl w:val="0"/>
          <w:numId w:val="0"/>
        </w:numPr>
        <w:tabs>
          <w:tab w:val="left" w:pos="540"/>
          <w:tab w:val="left" w:pos="960"/>
        </w:tabs>
        <w:spacing w:before="0" w:after="0" w:afterAutospacing="0"/>
        <w:ind w:left="0" w:right="0" w:firstLine="315" w:firstLineChars="150"/>
        <w:rPr>
          <w:color w:val="auto"/>
          <w:highlight w:val="none"/>
        </w:rPr>
      </w:pPr>
      <w:r>
        <w:rPr>
          <w:rFonts w:hint="eastAsia"/>
          <w:color w:val="auto"/>
          <w:highlight w:val="none"/>
        </w:rPr>
        <w:t>不可抗力发生后，甲方和乙方应收集证明不可抗力发生及不可抗力造成损失的证据，并及时认真统计所造成的损失。甲乙双方对是否属于不可抗力或其损失发生争议时，按第14条〔争议解决方式〕的约定处理。</w:t>
      </w:r>
    </w:p>
    <w:p>
      <w:pPr>
        <w:numPr>
          <w:ilvl w:val="0"/>
          <w:numId w:val="0"/>
        </w:numPr>
        <w:tabs>
          <w:tab w:val="left" w:pos="540"/>
          <w:tab w:val="left" w:pos="960"/>
        </w:tabs>
        <w:spacing w:before="0" w:after="0" w:afterAutospacing="0"/>
        <w:ind w:left="0" w:right="0" w:firstLine="315" w:firstLineChars="150"/>
        <w:rPr>
          <w:color w:val="auto"/>
          <w:highlight w:val="none"/>
        </w:rPr>
      </w:pPr>
      <w:r>
        <w:rPr>
          <w:rFonts w:hint="eastAsia"/>
          <w:color w:val="auto"/>
          <w:highlight w:val="none"/>
        </w:rPr>
        <w:t>13.4不可抗力的通知</w:t>
      </w:r>
    </w:p>
    <w:p>
      <w:pPr>
        <w:numPr>
          <w:ilvl w:val="0"/>
          <w:numId w:val="0"/>
        </w:numPr>
        <w:tabs>
          <w:tab w:val="left" w:pos="540"/>
          <w:tab w:val="left" w:pos="960"/>
        </w:tabs>
        <w:spacing w:before="0" w:after="0" w:afterAutospacing="0"/>
        <w:ind w:left="0" w:right="0" w:firstLine="315" w:firstLineChars="150"/>
        <w:rPr>
          <w:color w:val="auto"/>
          <w:highlight w:val="none"/>
        </w:rPr>
      </w:pPr>
      <w:r>
        <w:rPr>
          <w:rFonts w:hint="eastAsia"/>
          <w:color w:val="auto"/>
          <w:highlight w:val="none"/>
        </w:rPr>
        <w:t>合同一方当事人遇到不可抗力事件，使其履行合同义务受到阻碍时，应立即通知合同另一方当事人，书面说明不可抗力和受阻碍的详细情况，并在合理期限内提供必要的证明。</w:t>
      </w:r>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color w:val="auto"/>
          <w:highlight w:val="none"/>
        </w:rPr>
        <w:t>不可抗力持续发生的，合同一方当事人应及时向合同另一方当事人提交中间报告，说明不可抗力和履行合同受阻的情况，并于不可抗力事件结束后</w:t>
      </w:r>
      <w:r>
        <w:rPr>
          <w:color w:val="auto"/>
          <w:highlight w:val="none"/>
        </w:rPr>
        <w:t>28</w:t>
      </w:r>
      <w:r>
        <w:rPr>
          <w:rFonts w:hint="eastAsia"/>
          <w:color w:val="auto"/>
          <w:highlight w:val="none"/>
        </w:rPr>
        <w:t>天内提交最终报告及有关资料</w:t>
      </w:r>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ascii="宋体" w:hAnsi="宋体"/>
          <w:color w:val="auto"/>
          <w:highlight w:val="none"/>
        </w:rPr>
        <w:t>13.5</w:t>
      </w:r>
      <w:r>
        <w:rPr>
          <w:rFonts w:hint="eastAsia"/>
          <w:color w:val="auto"/>
          <w:highlight w:val="none"/>
        </w:rPr>
        <w:t>不可抗力后果的承担</w:t>
      </w:r>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ascii="宋体" w:hAnsi="宋体"/>
          <w:color w:val="auto"/>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ascii="宋体" w:hAnsi="宋体"/>
          <w:color w:val="auto"/>
          <w:highlight w:val="none"/>
        </w:rPr>
        <w:t>任何因不可抗力所导致延误履行合同或不能履行合同，受阻方将不因此而构成违约。</w:t>
      </w:r>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ascii="宋体" w:hAnsi="宋体"/>
          <w:color w:val="auto"/>
          <w:highlight w:val="none"/>
        </w:rPr>
        <w:t>在发生任何不可抗力的情况时，只要合理可行，双方应尽力继续履行其合同中的义务。并应通知对方准备采取的措施，包括不可抗力不能阻止的任何合理的替代履约方法。不可抗力结束后，乙方应及时履行合同，否则视为违约。</w:t>
      </w:r>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ascii="宋体" w:hAnsi="宋体"/>
          <w:color w:val="auto"/>
          <w:highlight w:val="none"/>
        </w:rPr>
        <w:t>如果不可抗力已发生并持续一百八十（</w:t>
      </w:r>
      <w:r>
        <w:rPr>
          <w:rFonts w:ascii="宋体" w:hAnsi="宋体"/>
          <w:color w:val="auto"/>
          <w:highlight w:val="none"/>
        </w:rPr>
        <w:t>180</w:t>
      </w:r>
      <w:r>
        <w:rPr>
          <w:rFonts w:hint="eastAsia" w:ascii="宋体" w:hAnsi="宋体"/>
          <w:color w:val="auto"/>
          <w:highlight w:val="none"/>
        </w:rPr>
        <w:t>）天，则尽管由于此原因可能已允许乙方延长合同期限，双方中任何一方均有权在通知对方三十（</w:t>
      </w:r>
      <w:r>
        <w:rPr>
          <w:rFonts w:ascii="宋体" w:hAnsi="宋体"/>
          <w:color w:val="auto"/>
          <w:highlight w:val="none"/>
        </w:rPr>
        <w:t>30</w:t>
      </w:r>
      <w:r>
        <w:rPr>
          <w:rFonts w:hint="eastAsia" w:ascii="宋体" w:hAnsi="宋体"/>
          <w:color w:val="auto"/>
          <w:highlight w:val="none"/>
        </w:rPr>
        <w:t>）天后终止合同。</w:t>
      </w:r>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ascii="宋体" w:hAnsi="宋体"/>
          <w:color w:val="auto"/>
          <w:highlight w:val="none"/>
        </w:rPr>
        <w:t>如果不可抗力的情况发生并因此根据合同法双方均被解除进一步履行合同，乙方的履约担保不被没收。</w:t>
      </w:r>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color w:val="auto"/>
          <w:highlight w:val="none"/>
        </w:rPr>
        <w:t>因合同一方迟延履行合同义务，在迟延履行期间遭遇不可抗力的，不免除其违约责任。</w:t>
      </w:r>
    </w:p>
    <w:p>
      <w:pPr>
        <w:tabs>
          <w:tab w:val="left" w:pos="840"/>
          <w:tab w:val="left" w:pos="1843"/>
        </w:tabs>
        <w:spacing w:before="0" w:after="0" w:afterAutospacing="0"/>
        <w:ind w:left="422" w:right="0" w:firstLine="0"/>
        <w:outlineLvl w:val="1"/>
        <w:rPr>
          <w:rFonts w:ascii="宋体" w:hAnsi="宋体"/>
          <w:b/>
          <w:color w:val="auto"/>
          <w:highlight w:val="none"/>
        </w:rPr>
      </w:pPr>
      <w:bookmarkStart w:id="1385" w:name="_Toc17213"/>
      <w:bookmarkStart w:id="1386" w:name="_Toc20058"/>
      <w:bookmarkStart w:id="1387" w:name="_Toc4002"/>
      <w:bookmarkStart w:id="1388" w:name="_Toc1972"/>
      <w:bookmarkStart w:id="1389" w:name="_Toc15991"/>
      <w:bookmarkStart w:id="1390" w:name="_Toc385427864"/>
      <w:bookmarkStart w:id="1391" w:name="_Toc20850"/>
      <w:bookmarkStart w:id="1392" w:name="_Toc25750659"/>
      <w:bookmarkStart w:id="1393" w:name="_Toc10764"/>
      <w:bookmarkStart w:id="1394" w:name="_Toc10805"/>
      <w:bookmarkStart w:id="1395" w:name="_Toc370933881"/>
      <w:bookmarkStart w:id="1396" w:name="_Toc1503"/>
      <w:bookmarkStart w:id="1397" w:name="_Toc19072"/>
      <w:bookmarkStart w:id="1398" w:name="_Toc26667"/>
      <w:bookmarkStart w:id="1399" w:name="_Toc378514978"/>
      <w:bookmarkStart w:id="1400" w:name="_Toc26831"/>
      <w:bookmarkStart w:id="1401" w:name="_Toc15352"/>
      <w:bookmarkStart w:id="1402" w:name="_Toc492478788"/>
      <w:bookmarkStart w:id="1403" w:name="_Toc7691"/>
      <w:bookmarkStart w:id="1404" w:name="_Toc29365"/>
      <w:bookmarkStart w:id="1405" w:name="_Toc21718"/>
      <w:bookmarkStart w:id="1406" w:name="_Toc24354"/>
      <w:bookmarkStart w:id="1407" w:name="_Toc390098490"/>
      <w:bookmarkStart w:id="1408" w:name="_Toc16121"/>
      <w:r>
        <w:rPr>
          <w:rFonts w:hint="eastAsia" w:ascii="宋体" w:hAnsi="宋体"/>
          <w:b/>
          <w:color w:val="auto"/>
          <w:highlight w:val="none"/>
        </w:rPr>
        <w:t>14. 转让和分包</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b w:val="0"/>
          <w:color w:val="auto"/>
          <w:highlight w:val="none"/>
        </w:rPr>
      </w:pPr>
      <w:r>
        <w:rPr>
          <w:rFonts w:hint="eastAsia" w:ascii="宋体" w:hAnsi="宋体"/>
          <w:color w:val="auto"/>
          <w:highlight w:val="none"/>
        </w:rPr>
        <w:t>14.2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Start w:id="1409" w:name="_Toc864"/>
      <w:bookmarkStart w:id="1410" w:name="_Toc6374"/>
      <w:bookmarkStart w:id="1411" w:name="_Toc390098493"/>
      <w:bookmarkStart w:id="1412" w:name="_Toc28875"/>
      <w:bookmarkStart w:id="1413" w:name="_Toc2458"/>
      <w:bookmarkStart w:id="1414" w:name="_Toc10304"/>
      <w:bookmarkStart w:id="1415" w:name="_Toc25750662"/>
      <w:bookmarkStart w:id="1416" w:name="_Toc370933884"/>
      <w:bookmarkStart w:id="1417" w:name="_Toc32071"/>
      <w:bookmarkStart w:id="1418" w:name="_Toc3785"/>
      <w:bookmarkStart w:id="1419" w:name="_Toc13343"/>
      <w:bookmarkStart w:id="1420" w:name="_Toc6421"/>
      <w:bookmarkStart w:id="1421" w:name="_Toc15635"/>
      <w:bookmarkStart w:id="1422" w:name="_Toc492478791"/>
      <w:bookmarkStart w:id="1423" w:name="_Toc32638"/>
      <w:bookmarkStart w:id="1424" w:name="_Toc378514981"/>
      <w:bookmarkStart w:id="1425" w:name="_Toc3019"/>
      <w:bookmarkStart w:id="1426" w:name="_Toc26295"/>
      <w:bookmarkStart w:id="1427" w:name="_Toc19209"/>
      <w:bookmarkStart w:id="1428" w:name="_Toc22330"/>
      <w:bookmarkStart w:id="1429" w:name="_Toc23442"/>
      <w:bookmarkStart w:id="1430" w:name="_Toc25119"/>
      <w:bookmarkStart w:id="1431" w:name="_Toc385427867"/>
      <w:bookmarkStart w:id="1432" w:name="_Toc17344"/>
    </w:p>
    <w:p>
      <w:pPr>
        <w:tabs>
          <w:tab w:val="left" w:pos="840"/>
          <w:tab w:val="left" w:pos="1843"/>
        </w:tabs>
        <w:spacing w:before="0" w:after="0" w:afterAutospacing="0"/>
        <w:ind w:left="422" w:right="0" w:firstLine="0"/>
        <w:outlineLvl w:val="1"/>
        <w:rPr>
          <w:rFonts w:ascii="宋体" w:hAnsi="宋体"/>
          <w:b/>
          <w:color w:val="auto"/>
          <w:highlight w:val="none"/>
        </w:rPr>
      </w:pPr>
      <w:r>
        <w:rPr>
          <w:rFonts w:hint="eastAsia" w:ascii="宋体" w:hAnsi="宋体"/>
          <w:b/>
          <w:color w:val="auto"/>
          <w:highlight w:val="none"/>
        </w:rPr>
        <w:t>15.通知</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ascii="宋体" w:hAnsi="宋体"/>
          <w:color w:val="auto"/>
          <w:highlight w:val="none"/>
        </w:rPr>
        <w:t>15.1除非在合同中另有规定，合同项下发出的所有通知都要按书面形式，以信函、特快专递、传真方式发送到合同指定的地址。任何一方对地址的变更应提前</w:t>
      </w:r>
      <w:r>
        <w:rPr>
          <w:rFonts w:ascii="宋体" w:hAnsi="宋体"/>
          <w:color w:val="auto"/>
          <w:highlight w:val="none"/>
        </w:rPr>
        <w:t>10</w:t>
      </w:r>
      <w:r>
        <w:rPr>
          <w:rFonts w:hint="eastAsia" w:ascii="宋体" w:hAnsi="宋体"/>
          <w:color w:val="auto"/>
          <w:highlight w:val="none"/>
        </w:rPr>
        <w:t>天书面通知另一方。有关重大问题的传真应以挂号或快递方式邮寄确认。</w:t>
      </w:r>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ascii="宋体" w:hAnsi="宋体"/>
          <w:color w:val="auto"/>
          <w:highlight w:val="none"/>
        </w:rPr>
        <w:t>15.2通知的内容包括合同项下的批复、意见、指令、说明和证据。</w:t>
      </w:r>
    </w:p>
    <w:p>
      <w:pPr>
        <w:numPr>
          <w:ilvl w:val="0"/>
          <w:numId w:val="0"/>
        </w:numPr>
        <w:tabs>
          <w:tab w:val="left" w:pos="540"/>
          <w:tab w:val="left" w:pos="960"/>
        </w:tabs>
        <w:spacing w:before="0" w:after="0" w:afterAutospacing="0"/>
        <w:ind w:left="0" w:right="0" w:firstLine="315" w:firstLineChars="150"/>
        <w:rPr>
          <w:rFonts w:ascii="宋体" w:hAnsi="宋体"/>
          <w:color w:val="auto"/>
          <w:highlight w:val="none"/>
        </w:rPr>
      </w:pPr>
      <w:r>
        <w:rPr>
          <w:rFonts w:hint="eastAsia" w:ascii="宋体" w:hAnsi="宋体"/>
          <w:color w:val="auto"/>
          <w:highlight w:val="none"/>
        </w:rPr>
        <w:t>15.3通知以送到日期或通知书的生效日期为生效日期，两者中以晚的一个日期为准。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b/>
          <w:color w:val="auto"/>
          <w:highlight w:val="none"/>
        </w:rPr>
      </w:pPr>
      <w:bookmarkStart w:id="1433" w:name="_Toc925"/>
      <w:bookmarkStart w:id="1434" w:name="_Toc27029"/>
      <w:bookmarkStart w:id="1435" w:name="_Toc26446"/>
      <w:bookmarkStart w:id="1436" w:name="_Toc4370"/>
      <w:bookmarkStart w:id="1437" w:name="_Toc24789"/>
      <w:bookmarkStart w:id="1438" w:name="_Toc385427876"/>
      <w:bookmarkStart w:id="1439" w:name="_Toc6462"/>
      <w:bookmarkStart w:id="1440" w:name="_Toc11322"/>
      <w:bookmarkStart w:id="1441" w:name="_Toc27400"/>
      <w:bookmarkStart w:id="1442" w:name="_Toc25859"/>
      <w:bookmarkStart w:id="1443" w:name="_Toc8642"/>
      <w:bookmarkStart w:id="1444" w:name="_Toc25750670"/>
      <w:bookmarkStart w:id="1445" w:name="_Toc309"/>
      <w:bookmarkStart w:id="1446" w:name="_Toc390098502"/>
      <w:bookmarkStart w:id="1447" w:name="_Toc11286"/>
      <w:bookmarkStart w:id="1448" w:name="_Toc370933887"/>
      <w:bookmarkStart w:id="1449" w:name="_Toc492478800"/>
      <w:bookmarkStart w:id="1450" w:name="_Toc16845"/>
      <w:bookmarkStart w:id="1451" w:name="_Toc20780"/>
      <w:bookmarkStart w:id="1452" w:name="_Toc378514990"/>
      <w:bookmarkStart w:id="1453" w:name="_Toc20826"/>
      <w:bookmarkStart w:id="1454" w:name="_Toc25406"/>
      <w:bookmarkStart w:id="1455" w:name="_Toc14240"/>
      <w:bookmarkStart w:id="1456" w:name="_Toc2427"/>
      <w:r>
        <w:rPr>
          <w:rFonts w:hint="eastAsia" w:ascii="宋体" w:hAnsi="宋体"/>
          <w:b/>
          <w:color w:val="auto"/>
          <w:highlight w:val="none"/>
        </w:rPr>
        <w:t>16. 争端的解决</w:t>
      </w:r>
    </w:p>
    <w:p>
      <w:pPr>
        <w:tabs>
          <w:tab w:val="left" w:pos="840"/>
          <w:tab w:val="left" w:pos="1843"/>
        </w:tabs>
        <w:spacing w:before="0" w:after="0" w:afterAutospacing="0"/>
        <w:ind w:left="422" w:right="0" w:firstLine="0"/>
        <w:outlineLvl w:val="1"/>
        <w:rPr>
          <w:rFonts w:ascii="宋体" w:hAnsi="宋体"/>
          <w:b/>
          <w:color w:val="auto"/>
          <w:highlight w:val="none"/>
        </w:rPr>
      </w:pPr>
      <w:r>
        <w:rPr>
          <w:rFonts w:hint="eastAsia" w:ascii="宋体" w:hAnsi="宋体"/>
          <w:color w:val="auto"/>
          <w:highlight w:val="none"/>
        </w:rPr>
        <w:t>因本合同引起的或与本合同有关的合同争议，由双方协商解决，协商不成的，依法向甲方住所地有管辖权的人民法院提起诉讼。</w:t>
      </w:r>
    </w:p>
    <w:p>
      <w:pPr>
        <w:tabs>
          <w:tab w:val="left" w:pos="840"/>
          <w:tab w:val="left" w:pos="1843"/>
        </w:tabs>
        <w:spacing w:before="0" w:after="0" w:afterAutospacing="0"/>
        <w:ind w:left="422" w:right="0" w:firstLine="0"/>
        <w:outlineLvl w:val="1"/>
        <w:rPr>
          <w:rFonts w:ascii="宋体" w:hAnsi="宋体"/>
          <w:b/>
          <w:color w:val="auto"/>
          <w:highlight w:val="none"/>
        </w:rPr>
      </w:pPr>
      <w:r>
        <w:rPr>
          <w:rFonts w:hint="eastAsia" w:ascii="宋体" w:hAnsi="宋体"/>
          <w:b/>
          <w:color w:val="auto"/>
          <w:highlight w:val="none"/>
        </w:rPr>
        <w:t>17.合同生效和签约地</w:t>
      </w:r>
    </w:p>
    <w:p>
      <w:pPr>
        <w:tabs>
          <w:tab w:val="left" w:pos="1120"/>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7</w:t>
      </w:r>
      <w:r>
        <w:rPr>
          <w:rFonts w:hint="eastAsia" w:ascii="宋体" w:hAnsi="宋体"/>
          <w:color w:val="auto"/>
          <w:highlight w:val="none"/>
        </w:rPr>
        <w:t>.1本合同生效的时间以双方签署的协议书上的最后日期为准。</w:t>
      </w:r>
    </w:p>
    <w:p>
      <w:pPr>
        <w:tabs>
          <w:tab w:val="left" w:pos="1120"/>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7</w:t>
      </w: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本合同签约地为中华人民共和国广西壮族自治区南宁市青秀区。</w:t>
      </w:r>
    </w:p>
    <w:p>
      <w:pPr>
        <w:tabs>
          <w:tab w:val="left" w:pos="1120"/>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1</w:t>
      </w:r>
      <w:r>
        <w:rPr>
          <w:rFonts w:hint="eastAsia" w:ascii="宋体" w:hAnsi="宋体"/>
          <w:color w:val="auto"/>
          <w:highlight w:val="none"/>
          <w:lang w:val="en-US" w:eastAsia="zh-CN"/>
        </w:rPr>
        <w:t>7</w:t>
      </w:r>
      <w:r>
        <w:rPr>
          <w:rFonts w:hint="eastAsia" w:ascii="宋体" w:hAnsi="宋体"/>
          <w:color w:val="auto"/>
          <w:highlight w:val="none"/>
        </w:rPr>
        <w:t>.</w:t>
      </w:r>
      <w:r>
        <w:rPr>
          <w:rFonts w:hint="eastAsia" w:ascii="宋体" w:hAnsi="宋体"/>
          <w:color w:val="auto"/>
          <w:highlight w:val="none"/>
          <w:lang w:val="en-US" w:eastAsia="zh-CN"/>
        </w:rPr>
        <w:t>3</w:t>
      </w:r>
      <w:r>
        <w:rPr>
          <w:rFonts w:hint="eastAsia" w:ascii="宋体" w:hAnsi="宋体"/>
          <w:color w:val="auto"/>
          <w:highlight w:val="none"/>
        </w:rPr>
        <w:t>本合同将在各方授权代表签字，甲方收到乙方的履约担保后，方可生效。</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Pr>
        <w:tabs>
          <w:tab w:val="left" w:pos="840"/>
          <w:tab w:val="left" w:pos="1843"/>
        </w:tabs>
        <w:spacing w:before="0" w:after="0" w:afterAutospacing="0"/>
        <w:ind w:left="422" w:right="0" w:firstLine="0"/>
        <w:outlineLvl w:val="1"/>
        <w:rPr>
          <w:rFonts w:ascii="宋体" w:hAnsi="宋体"/>
          <w:b/>
          <w:color w:val="auto"/>
          <w:highlight w:val="none"/>
        </w:rPr>
      </w:pPr>
      <w:r>
        <w:rPr>
          <w:rFonts w:hint="eastAsia" w:ascii="宋体" w:hAnsi="宋体"/>
          <w:b/>
          <w:color w:val="auto"/>
          <w:highlight w:val="none"/>
        </w:rPr>
        <w:t>其他</w:t>
      </w:r>
    </w:p>
    <w:p>
      <w:pPr>
        <w:tabs>
          <w:tab w:val="left" w:pos="840"/>
          <w:tab w:val="left" w:pos="1843"/>
        </w:tabs>
        <w:spacing w:before="0" w:after="0" w:afterAutospacing="0"/>
        <w:ind w:left="422" w:right="0" w:firstLine="0"/>
        <w:outlineLvl w:val="1"/>
        <w:rPr>
          <w:rFonts w:ascii="宋体" w:hAnsi="宋体"/>
          <w:color w:val="auto"/>
          <w:highlight w:val="none"/>
        </w:rPr>
      </w:pPr>
      <w:r>
        <w:rPr>
          <w:rFonts w:hint="eastAsia"/>
          <w:color w:val="auto"/>
          <w:highlight w:val="none"/>
        </w:rPr>
        <w:t>本合同未尽事宜，由双方协商解决，必要时可签订补充合同。</w:t>
      </w:r>
    </w:p>
    <w:p>
      <w:pPr>
        <w:tabs>
          <w:tab w:val="left" w:pos="960"/>
          <w:tab w:val="left" w:pos="1418"/>
          <w:tab w:val="left" w:pos="8364"/>
        </w:tabs>
        <w:spacing w:before="0" w:after="0" w:afterAutospacing="0"/>
        <w:ind w:left="420" w:right="0" w:firstLine="0"/>
        <w:rPr>
          <w:rFonts w:ascii="宋体" w:hAnsi="宋体"/>
          <w:color w:val="auto"/>
          <w:highlight w:val="none"/>
        </w:rPr>
      </w:pPr>
      <w:bookmarkStart w:id="1457" w:name="_Toc29249"/>
      <w:bookmarkStart w:id="1458" w:name="_Toc16443"/>
      <w:bookmarkStart w:id="1459" w:name="_Toc27316"/>
      <w:bookmarkStart w:id="1460" w:name="_Toc21372"/>
      <w:bookmarkStart w:id="1461" w:name="_Toc19448"/>
      <w:bookmarkStart w:id="1462" w:name="_Toc27258"/>
      <w:bookmarkStart w:id="1463" w:name="_Toc6194"/>
      <w:bookmarkStart w:id="1464" w:name="_Toc21635"/>
      <w:bookmarkStart w:id="1465" w:name="_Toc16716"/>
      <w:bookmarkStart w:id="1466" w:name="_Toc21033"/>
      <w:bookmarkStart w:id="1467" w:name="_Toc2753"/>
      <w:bookmarkStart w:id="1468" w:name="_Toc14997"/>
      <w:bookmarkStart w:id="1469" w:name="_Toc12470"/>
      <w:bookmarkStart w:id="1470" w:name="_Toc21659"/>
      <w:bookmarkStart w:id="1471" w:name="_Toc5644"/>
      <w:bookmarkStart w:id="1472" w:name="_Toc13288"/>
      <w:bookmarkStart w:id="1473" w:name="_Toc12983548"/>
      <w:bookmarkStart w:id="1474" w:name="_Toc5186"/>
      <w:r>
        <w:rPr>
          <w:rFonts w:hint="eastAsia" w:ascii="宋体" w:hAnsi="宋体"/>
          <w:color w:val="auto"/>
          <w:highlight w:val="none"/>
        </w:rPr>
        <w:t>合同清单（按项目情况，格式自拟）</w:t>
      </w:r>
    </w:p>
    <w:tbl>
      <w:tblPr>
        <w:tblStyle w:val="27"/>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1225"/>
        <w:gridCol w:w="1200"/>
        <w:gridCol w:w="1846"/>
        <w:gridCol w:w="1134"/>
        <w:gridCol w:w="993"/>
        <w:gridCol w:w="1009"/>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520" w:type="dxa"/>
            <w:vAlign w:val="center"/>
          </w:tcPr>
          <w:p>
            <w:pPr>
              <w:tabs>
                <w:tab w:val="left" w:pos="960"/>
                <w:tab w:val="left" w:pos="1418"/>
                <w:tab w:val="left" w:pos="8364"/>
              </w:tabs>
              <w:spacing w:before="0" w:after="0" w:afterAutospacing="0"/>
              <w:ind w:left="0" w:right="0" w:firstLine="0"/>
              <w:jc w:val="center"/>
              <w:rPr>
                <w:rFonts w:ascii="宋体" w:hAnsi="宋体"/>
                <w:color w:val="auto"/>
                <w:highlight w:val="none"/>
              </w:rPr>
            </w:pPr>
            <w:r>
              <w:rPr>
                <w:rFonts w:hint="eastAsia" w:ascii="宋体" w:hAnsi="宋体"/>
                <w:color w:val="auto"/>
                <w:highlight w:val="none"/>
              </w:rPr>
              <w:t>序号</w:t>
            </w:r>
          </w:p>
        </w:tc>
        <w:tc>
          <w:tcPr>
            <w:tcW w:w="1225" w:type="dxa"/>
            <w:vAlign w:val="center"/>
          </w:tcPr>
          <w:p>
            <w:pPr>
              <w:tabs>
                <w:tab w:val="left" w:pos="960"/>
                <w:tab w:val="left" w:pos="1418"/>
                <w:tab w:val="left" w:pos="8364"/>
              </w:tabs>
              <w:spacing w:before="0" w:after="0" w:afterAutospacing="0"/>
              <w:ind w:left="0" w:right="0" w:firstLine="0"/>
              <w:jc w:val="center"/>
              <w:rPr>
                <w:rFonts w:ascii="宋体" w:hAnsi="宋体"/>
                <w:color w:val="auto"/>
                <w:highlight w:val="none"/>
              </w:rPr>
            </w:pPr>
            <w:r>
              <w:rPr>
                <w:rFonts w:hint="eastAsia" w:ascii="宋体" w:hAnsi="宋体"/>
                <w:color w:val="auto"/>
                <w:highlight w:val="none"/>
                <w:lang w:eastAsia="zh-CN"/>
              </w:rPr>
              <w:t>物资</w:t>
            </w:r>
            <w:r>
              <w:rPr>
                <w:rFonts w:hint="eastAsia" w:ascii="宋体" w:hAnsi="宋体"/>
                <w:color w:val="auto"/>
                <w:highlight w:val="none"/>
              </w:rPr>
              <w:t>名称</w:t>
            </w:r>
          </w:p>
        </w:tc>
        <w:tc>
          <w:tcPr>
            <w:tcW w:w="1200" w:type="dxa"/>
            <w:vAlign w:val="center"/>
          </w:tcPr>
          <w:p>
            <w:pPr>
              <w:tabs>
                <w:tab w:val="left" w:pos="960"/>
                <w:tab w:val="left" w:pos="1418"/>
                <w:tab w:val="left" w:pos="8364"/>
              </w:tabs>
              <w:spacing w:before="0" w:after="0" w:afterAutospacing="0"/>
              <w:ind w:left="0" w:right="0" w:firstLine="0"/>
              <w:jc w:val="center"/>
              <w:rPr>
                <w:rFonts w:ascii="宋体" w:hAnsi="宋体"/>
                <w:color w:val="auto"/>
                <w:highlight w:val="none"/>
              </w:rPr>
            </w:pPr>
            <w:r>
              <w:rPr>
                <w:rFonts w:hint="eastAsia" w:ascii="宋体" w:hAnsi="宋体"/>
                <w:color w:val="auto"/>
                <w:highlight w:val="none"/>
              </w:rPr>
              <w:t>单位</w:t>
            </w:r>
          </w:p>
        </w:tc>
        <w:tc>
          <w:tcPr>
            <w:tcW w:w="1846" w:type="dxa"/>
            <w:vAlign w:val="center"/>
          </w:tcPr>
          <w:p>
            <w:pPr>
              <w:tabs>
                <w:tab w:val="left" w:pos="960"/>
                <w:tab w:val="left" w:pos="1418"/>
                <w:tab w:val="left" w:pos="8364"/>
              </w:tabs>
              <w:spacing w:before="0" w:after="0" w:afterAutospacing="0"/>
              <w:ind w:left="0" w:right="0" w:firstLine="0"/>
              <w:jc w:val="center"/>
              <w:rPr>
                <w:rFonts w:ascii="宋体" w:hAnsi="宋体"/>
                <w:color w:val="auto"/>
                <w:highlight w:val="none"/>
              </w:rPr>
            </w:pPr>
            <w:r>
              <w:rPr>
                <w:rFonts w:hint="eastAsia" w:ascii="宋体" w:hAnsi="宋体"/>
                <w:color w:val="auto"/>
                <w:highlight w:val="none"/>
              </w:rPr>
              <w:t>数量</w:t>
            </w:r>
          </w:p>
        </w:tc>
        <w:tc>
          <w:tcPr>
            <w:tcW w:w="1134" w:type="dxa"/>
            <w:vAlign w:val="center"/>
          </w:tcPr>
          <w:p>
            <w:pPr>
              <w:tabs>
                <w:tab w:val="left" w:pos="960"/>
                <w:tab w:val="left" w:pos="1418"/>
                <w:tab w:val="left" w:pos="8364"/>
              </w:tabs>
              <w:spacing w:before="0" w:after="0" w:afterAutospacing="0"/>
              <w:ind w:left="0" w:right="0" w:firstLine="0"/>
              <w:jc w:val="center"/>
              <w:rPr>
                <w:rFonts w:ascii="宋体" w:hAnsi="宋体"/>
                <w:color w:val="auto"/>
                <w:highlight w:val="none"/>
              </w:rPr>
            </w:pPr>
            <w:r>
              <w:rPr>
                <w:rFonts w:hint="eastAsia" w:ascii="宋体" w:hAnsi="宋体"/>
                <w:color w:val="auto"/>
                <w:highlight w:val="none"/>
              </w:rPr>
              <w:t>单价（不含税）</w:t>
            </w:r>
          </w:p>
        </w:tc>
        <w:tc>
          <w:tcPr>
            <w:tcW w:w="993" w:type="dxa"/>
            <w:vAlign w:val="center"/>
          </w:tcPr>
          <w:p>
            <w:pPr>
              <w:tabs>
                <w:tab w:val="left" w:pos="960"/>
                <w:tab w:val="left" w:pos="1418"/>
                <w:tab w:val="left" w:pos="8364"/>
              </w:tabs>
              <w:spacing w:before="0" w:after="0" w:afterAutospacing="0"/>
              <w:ind w:left="0" w:right="0" w:firstLine="0"/>
              <w:jc w:val="center"/>
              <w:rPr>
                <w:rFonts w:ascii="宋体" w:hAnsi="宋体"/>
                <w:color w:val="auto"/>
                <w:highlight w:val="none"/>
              </w:rPr>
            </w:pPr>
            <w:r>
              <w:rPr>
                <w:rFonts w:hint="eastAsia" w:ascii="宋体" w:hAnsi="宋体"/>
                <w:color w:val="auto"/>
                <w:highlight w:val="none"/>
              </w:rPr>
              <w:t>金额小计（不含税）</w:t>
            </w:r>
          </w:p>
        </w:tc>
        <w:tc>
          <w:tcPr>
            <w:tcW w:w="1009" w:type="dxa"/>
            <w:vAlign w:val="center"/>
          </w:tcPr>
          <w:p>
            <w:pPr>
              <w:tabs>
                <w:tab w:val="left" w:pos="960"/>
                <w:tab w:val="left" w:pos="1418"/>
                <w:tab w:val="left" w:pos="8364"/>
              </w:tabs>
              <w:spacing w:before="0" w:after="0" w:afterAutospacing="0"/>
              <w:ind w:left="0" w:right="0" w:firstLine="0"/>
              <w:jc w:val="center"/>
              <w:rPr>
                <w:rFonts w:ascii="宋体" w:hAnsi="宋体"/>
                <w:color w:val="auto"/>
                <w:highlight w:val="none"/>
              </w:rPr>
            </w:pPr>
            <w:r>
              <w:rPr>
                <w:rFonts w:hint="eastAsia" w:ascii="宋体" w:hAnsi="宋体"/>
                <w:color w:val="auto"/>
                <w:highlight w:val="none"/>
              </w:rPr>
              <w:t>税率</w:t>
            </w:r>
          </w:p>
        </w:tc>
        <w:tc>
          <w:tcPr>
            <w:tcW w:w="940" w:type="dxa"/>
            <w:vAlign w:val="center"/>
          </w:tcPr>
          <w:p>
            <w:pPr>
              <w:tabs>
                <w:tab w:val="left" w:pos="960"/>
                <w:tab w:val="left" w:pos="1418"/>
                <w:tab w:val="left" w:pos="8364"/>
              </w:tabs>
              <w:spacing w:before="0" w:after="0" w:afterAutospacing="0"/>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225"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200"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846"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134"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993"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009"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940" w:type="dxa"/>
          </w:tcPr>
          <w:p>
            <w:pPr>
              <w:tabs>
                <w:tab w:val="left" w:pos="960"/>
                <w:tab w:val="left" w:pos="1418"/>
                <w:tab w:val="left" w:pos="8364"/>
              </w:tabs>
              <w:spacing w:before="0" w:after="0" w:afterAutospacing="0"/>
              <w:ind w:left="0" w:right="0"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225"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200"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846"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134"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993"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009"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940" w:type="dxa"/>
          </w:tcPr>
          <w:p>
            <w:pPr>
              <w:tabs>
                <w:tab w:val="left" w:pos="960"/>
                <w:tab w:val="left" w:pos="1418"/>
                <w:tab w:val="left" w:pos="8364"/>
              </w:tabs>
              <w:spacing w:before="0" w:after="0" w:afterAutospacing="0"/>
              <w:ind w:left="0" w:right="0" w:firstLine="0"/>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0"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225"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200"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846"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134"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993"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1009" w:type="dxa"/>
          </w:tcPr>
          <w:p>
            <w:pPr>
              <w:tabs>
                <w:tab w:val="left" w:pos="960"/>
                <w:tab w:val="left" w:pos="1418"/>
                <w:tab w:val="left" w:pos="8364"/>
              </w:tabs>
              <w:spacing w:before="0" w:after="0" w:afterAutospacing="0"/>
              <w:ind w:left="0" w:right="0" w:firstLine="0"/>
              <w:rPr>
                <w:rFonts w:ascii="宋体" w:hAnsi="宋体"/>
                <w:color w:val="auto"/>
                <w:highlight w:val="none"/>
              </w:rPr>
            </w:pPr>
          </w:p>
        </w:tc>
        <w:tc>
          <w:tcPr>
            <w:tcW w:w="940" w:type="dxa"/>
          </w:tcPr>
          <w:p>
            <w:pPr>
              <w:tabs>
                <w:tab w:val="left" w:pos="960"/>
                <w:tab w:val="left" w:pos="1418"/>
                <w:tab w:val="left" w:pos="8364"/>
              </w:tabs>
              <w:spacing w:before="0" w:after="0" w:afterAutospacing="0"/>
              <w:ind w:left="0" w:right="0" w:firstLine="0"/>
              <w:rPr>
                <w:rFonts w:ascii="宋体" w:hAnsi="宋体"/>
                <w:color w:val="auto"/>
                <w:highlight w:val="none"/>
              </w:rPr>
            </w:pPr>
          </w:p>
        </w:tc>
      </w:tr>
    </w:tbl>
    <w:p>
      <w:pPr>
        <w:tabs>
          <w:tab w:val="left" w:pos="840"/>
          <w:tab w:val="left" w:pos="1843"/>
        </w:tabs>
        <w:spacing w:before="0" w:after="0" w:afterAutospacing="0"/>
        <w:ind w:left="422" w:right="0" w:firstLine="0"/>
        <w:jc w:val="center"/>
        <w:outlineLvl w:val="1"/>
        <w:rPr>
          <w:rFonts w:ascii="宋体" w:hAnsi="宋体"/>
          <w:b/>
          <w:color w:val="auto"/>
          <w:highlight w:val="none"/>
        </w:rPr>
      </w:pPr>
    </w:p>
    <w:p>
      <w:pPr>
        <w:tabs>
          <w:tab w:val="left" w:pos="840"/>
          <w:tab w:val="left" w:pos="1843"/>
        </w:tabs>
        <w:spacing w:before="0" w:after="0" w:afterAutospacing="0"/>
        <w:ind w:left="422" w:right="0" w:firstLine="0"/>
        <w:jc w:val="center"/>
        <w:outlineLvl w:val="1"/>
        <w:rPr>
          <w:rFonts w:ascii="宋体" w:hAnsi="宋体"/>
          <w:b/>
          <w:color w:val="auto"/>
          <w:highlight w:val="none"/>
        </w:rPr>
        <w:sectPr>
          <w:footerReference r:id="rId7" w:type="default"/>
          <w:pgSz w:w="11905" w:h="16838"/>
          <w:pgMar w:top="1417" w:right="1417" w:bottom="1417" w:left="1417" w:header="454" w:footer="567" w:gutter="0"/>
          <w:cols w:space="720" w:num="1"/>
          <w:docGrid w:linePitch="312" w:charSpace="0"/>
        </w:sectPr>
      </w:pPr>
    </w:p>
    <w:p>
      <w:pPr>
        <w:tabs>
          <w:tab w:val="left" w:pos="840"/>
          <w:tab w:val="left" w:pos="1843"/>
        </w:tabs>
        <w:spacing w:before="0" w:after="0" w:afterAutospacing="0"/>
        <w:ind w:left="422" w:right="0" w:firstLine="0"/>
        <w:jc w:val="center"/>
        <w:outlineLvl w:val="1"/>
        <w:rPr>
          <w:rFonts w:ascii="宋体" w:hAnsi="宋体"/>
          <w:b/>
          <w:color w:val="auto"/>
          <w:highlight w:val="none"/>
        </w:rPr>
      </w:pPr>
      <w:bookmarkStart w:id="1475" w:name="_Toc25750672"/>
      <w:r>
        <w:rPr>
          <w:rFonts w:hint="eastAsia" w:ascii="宋体" w:hAnsi="宋体"/>
          <w:b/>
          <w:color w:val="auto"/>
          <w:highlight w:val="none"/>
        </w:rPr>
        <w:t>三、合同附件及格式</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tabs>
          <w:tab w:val="left" w:pos="1134"/>
          <w:tab w:val="left" w:pos="8364"/>
        </w:tabs>
        <w:spacing w:before="0"/>
        <w:ind w:right="-57" w:firstLine="0"/>
        <w:rPr>
          <w:rFonts w:ascii="宋体" w:hAnsi="宋体"/>
          <w:color w:val="auto"/>
          <w:highlight w:val="none"/>
        </w:rPr>
      </w:pPr>
      <w:r>
        <w:rPr>
          <w:rFonts w:hint="eastAsia" w:ascii="宋体" w:hAnsi="宋体"/>
          <w:b/>
          <w:color w:val="auto"/>
          <w:sz w:val="24"/>
          <w:szCs w:val="24"/>
          <w:highlight w:val="none"/>
        </w:rPr>
        <w:t>附件：（如有自行拟定格式，如工程量清单、违约情况处罚措施表等）</w:t>
      </w:r>
    </w:p>
    <w:p>
      <w:pPr>
        <w:pStyle w:val="11"/>
        <w:pageBreakBefore/>
        <w:ind w:right="-57" w:firstLine="0"/>
        <w:jc w:val="center"/>
        <w:outlineLvl w:val="0"/>
        <w:rPr>
          <w:rStyle w:val="39"/>
          <w:rFonts w:ascii="宋体" w:hAnsi="宋体" w:eastAsia="宋体"/>
          <w:color w:val="auto"/>
          <w:highlight w:val="none"/>
        </w:rPr>
      </w:pPr>
      <w:bookmarkStart w:id="1476" w:name="_Toc28677"/>
      <w:bookmarkStart w:id="1477" w:name="_Toc31873"/>
      <w:bookmarkStart w:id="1478" w:name="_Toc17261"/>
      <w:bookmarkStart w:id="1479" w:name="_Toc21689"/>
      <w:bookmarkStart w:id="1480" w:name="_Toc25750673"/>
      <w:bookmarkStart w:id="1481" w:name="_Toc27263"/>
      <w:bookmarkStart w:id="1482" w:name="_Toc13167"/>
      <w:bookmarkStart w:id="1483" w:name="_Toc31574"/>
      <w:bookmarkStart w:id="1484" w:name="_Toc25306"/>
      <w:bookmarkStart w:id="1485" w:name="_Toc14790"/>
      <w:bookmarkStart w:id="1486" w:name="_Toc6151"/>
      <w:bookmarkStart w:id="1487" w:name="_Toc11320"/>
      <w:bookmarkStart w:id="1488" w:name="_Toc29546"/>
      <w:bookmarkStart w:id="1489" w:name="_Toc32011"/>
      <w:bookmarkStart w:id="1490" w:name="_Toc30920"/>
      <w:bookmarkStart w:id="1491" w:name="_Toc4374"/>
      <w:bookmarkStart w:id="1492" w:name="_Toc28285"/>
      <w:bookmarkStart w:id="1493" w:name="_Toc17396"/>
      <w:r>
        <w:rPr>
          <w:rStyle w:val="39"/>
          <w:rFonts w:hint="eastAsia" w:ascii="宋体" w:hAnsi="宋体" w:eastAsia="宋体"/>
          <w:color w:val="auto"/>
          <w:highlight w:val="none"/>
        </w:rPr>
        <w:t>第四章比选申请文件格式</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2"/>
        <w:spacing w:after="100"/>
        <w:ind w:right="-57" w:firstLine="0"/>
        <w:jc w:val="center"/>
        <w:rPr>
          <w:color w:val="auto"/>
          <w:sz w:val="24"/>
          <w:szCs w:val="24"/>
          <w:highlight w:val="none"/>
        </w:rPr>
      </w:pPr>
      <w:bookmarkStart w:id="1494" w:name="_Toc25750674"/>
      <w:bookmarkStart w:id="1495" w:name="_Toc3396"/>
      <w:bookmarkStart w:id="1496" w:name="_Toc32185"/>
      <w:bookmarkStart w:id="1497" w:name="_Toc6941"/>
      <w:bookmarkStart w:id="1498" w:name="_Toc19412"/>
      <w:bookmarkStart w:id="1499" w:name="_Toc12983549"/>
      <w:bookmarkStart w:id="1500" w:name="_Toc22709"/>
      <w:bookmarkStart w:id="1501" w:name="_Toc492478802"/>
      <w:bookmarkStart w:id="1502" w:name="_Toc21274"/>
      <w:bookmarkStart w:id="1503" w:name="_Toc12984805"/>
      <w:bookmarkStart w:id="1504" w:name="_Toc414290520"/>
      <w:bookmarkStart w:id="1505" w:name="_Toc4873"/>
      <w:bookmarkStart w:id="1506" w:name="_Toc361"/>
      <w:bookmarkStart w:id="1507" w:name="_Toc31624"/>
      <w:bookmarkStart w:id="1508" w:name="_Toc23261"/>
      <w:bookmarkStart w:id="1509" w:name="_Toc30705"/>
      <w:bookmarkStart w:id="1510" w:name="_Toc24824"/>
      <w:bookmarkStart w:id="1511" w:name="_Toc16671"/>
      <w:bookmarkStart w:id="1512" w:name="_Toc31535"/>
      <w:bookmarkStart w:id="1513" w:name="_Toc24453"/>
      <w:bookmarkStart w:id="1514" w:name="_Toc25325"/>
      <w:bookmarkStart w:id="1515" w:name="_Toc4027"/>
      <w:r>
        <w:rPr>
          <w:color w:val="auto"/>
          <w:sz w:val="24"/>
          <w:szCs w:val="24"/>
          <w:highlight w:val="none"/>
        </w:rPr>
        <w:t>A资格审查</w:t>
      </w:r>
      <w:r>
        <w:rPr>
          <w:rFonts w:hint="eastAsia"/>
          <w:color w:val="auto"/>
          <w:sz w:val="24"/>
          <w:szCs w:val="24"/>
          <w:highlight w:val="none"/>
        </w:rPr>
        <w:t>文件</w:t>
      </w:r>
      <w:bookmarkEnd w:id="1494"/>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p>
    <w:p>
      <w:pPr>
        <w:spacing w:before="0" w:after="0" w:afterAutospacing="0"/>
        <w:ind w:left="0" w:right="0" w:firstLine="420" w:firstLineChars="200"/>
        <w:rPr>
          <w:color w:val="auto"/>
          <w:highlight w:val="none"/>
        </w:rPr>
      </w:pPr>
      <w:r>
        <w:rPr>
          <w:rFonts w:hint="eastAsia" w:hAnsi="宋体"/>
          <w:color w:val="auto"/>
          <w:highlight w:val="none"/>
        </w:rPr>
        <w:t>（4）类似项目业绩表（A4）（如有）；</w:t>
      </w:r>
    </w:p>
    <w:p>
      <w:pPr>
        <w:spacing w:before="0" w:after="0" w:afterAutospacing="0"/>
        <w:ind w:left="0" w:right="0" w:firstLine="420" w:firstLineChars="200"/>
        <w:rPr>
          <w:color w:val="auto"/>
          <w:highlight w:val="none"/>
        </w:rPr>
      </w:pPr>
      <w:r>
        <w:rPr>
          <w:rFonts w:hint="eastAsia" w:hAnsi="宋体"/>
          <w:color w:val="auto"/>
          <w:highlight w:val="none"/>
        </w:rPr>
        <w:t>（5）比选申请人认为应提交的其他比选申请资料（如有）。</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spacing w:before="0" w:after="0" w:afterAutospacing="0"/>
        <w:ind w:left="0" w:right="0" w:firstLine="420" w:firstLineChars="200"/>
        <w:rPr>
          <w:rFonts w:hAnsi="宋体"/>
          <w:color w:val="auto"/>
          <w:highlight w:val="none"/>
        </w:rPr>
        <w:sectPr>
          <w:pgSz w:w="11905" w:h="16838"/>
          <w:pgMar w:top="1417" w:right="1417" w:bottom="1417" w:left="1417" w:header="454" w:footer="567" w:gutter="0"/>
          <w:cols w:space="720" w:num="1"/>
          <w:docGrid w:linePitch="312" w:charSpace="0"/>
        </w:sectPr>
      </w:pPr>
    </w:p>
    <w:p>
      <w:pPr>
        <w:numPr>
          <w:ilvl w:val="1"/>
          <w:numId w:val="12"/>
        </w:numPr>
        <w:snapToGrid w:val="0"/>
        <w:spacing w:before="0" w:line="240" w:lineRule="auto"/>
        <w:ind w:right="0" w:firstLine="0"/>
        <w:jc w:val="left"/>
        <w:outlineLvl w:val="0"/>
        <w:rPr>
          <w:rFonts w:ascii="宋体" w:hAnsi="宋体"/>
          <w:b/>
          <w:color w:val="auto"/>
          <w:highlight w:val="none"/>
        </w:rPr>
      </w:pPr>
      <w:bookmarkStart w:id="1516" w:name="_Toc4125"/>
      <w:bookmarkStart w:id="1517" w:name="_Toc414290522"/>
      <w:bookmarkStart w:id="1518" w:name="_Toc10789"/>
      <w:bookmarkStart w:id="1519" w:name="_Toc492478804"/>
      <w:bookmarkStart w:id="1520" w:name="_Toc3499"/>
      <w:bookmarkStart w:id="1521" w:name="_Toc15696"/>
      <w:bookmarkStart w:id="1522" w:name="_Toc956"/>
      <w:bookmarkStart w:id="1523" w:name="_Toc32455"/>
      <w:bookmarkStart w:id="1524" w:name="_Toc20283"/>
      <w:bookmarkStart w:id="1525" w:name="_Toc7057"/>
      <w:bookmarkStart w:id="1526" w:name="_Toc13389"/>
      <w:bookmarkStart w:id="1527" w:name="_Toc16089"/>
      <w:bookmarkStart w:id="1528" w:name="_Toc22533"/>
      <w:bookmarkStart w:id="1529" w:name="_Toc20671"/>
      <w:bookmarkStart w:id="1530" w:name="_Toc10433"/>
      <w:bookmarkStart w:id="1531" w:name="_Toc9658"/>
      <w:bookmarkStart w:id="1532" w:name="_Toc12984807"/>
      <w:bookmarkStart w:id="1533" w:name="_Toc25750675"/>
      <w:bookmarkStart w:id="1534" w:name="_Toc24436"/>
      <w:bookmarkStart w:id="1535" w:name="_Toc8868"/>
      <w:bookmarkStart w:id="1536" w:name="_Toc10238"/>
      <w:bookmarkStart w:id="1537" w:name="_Toc375564351"/>
      <w:bookmarkStart w:id="1538" w:name="_Toc20029"/>
      <w:r>
        <w:rPr>
          <w:rFonts w:ascii="宋体" w:hAnsi="宋体"/>
          <w:b/>
          <w:color w:val="auto"/>
          <w:highlight w:val="none"/>
        </w:rPr>
        <w:t>法定代表人授权书格式</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致：南宁轨道交通集团有限责任公司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hint="eastAsia" w:ascii="宋体" w:hAnsi="宋体"/>
          <w:color w:val="auto"/>
          <w:highlight w:val="none"/>
          <w:u w:val="single"/>
        </w:rPr>
        <w:t>XXX</w:t>
      </w:r>
      <w:r>
        <w:rPr>
          <w:rFonts w:ascii="宋体" w:hAnsi="宋体"/>
          <w:color w:val="auto"/>
          <w:highlight w:val="none"/>
        </w:rPr>
        <w:t>的</w:t>
      </w:r>
      <w:r>
        <w:rPr>
          <w:rFonts w:hint="eastAsia" w:ascii="宋体" w:hAnsi="宋体"/>
          <w:color w:val="auto"/>
          <w:highlight w:val="none"/>
          <w:u w:val="single"/>
        </w:rPr>
        <w:t>XXXX</w:t>
      </w:r>
      <w:r>
        <w:rPr>
          <w:rFonts w:ascii="宋体" w:hAnsi="宋体"/>
          <w:color w:val="auto"/>
          <w:highlight w:val="none"/>
          <w:u w:val="single"/>
        </w:rPr>
        <w:t>项目</w:t>
      </w:r>
      <w:r>
        <w:rPr>
          <w:rFonts w:ascii="宋体" w:hAnsi="宋体"/>
          <w:color w:val="auto"/>
          <w:highlight w:val="none"/>
        </w:rPr>
        <w:t>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 xml:space="preserve"> XXXX   </w:t>
      </w:r>
      <w:r>
        <w:rPr>
          <w:rFonts w:ascii="宋体" w:hAnsi="宋体"/>
          <w:color w:val="auto"/>
          <w:highlight w:val="none"/>
        </w:rPr>
        <w:t>年</w:t>
      </w:r>
      <w:r>
        <w:rPr>
          <w:rFonts w:hint="eastAsia" w:ascii="宋体" w:hAnsi="宋体"/>
          <w:color w:val="auto"/>
          <w:highlight w:val="none"/>
          <w:u w:val="single"/>
        </w:rPr>
        <w:t xml:space="preserve"> XX  </w:t>
      </w:r>
      <w:r>
        <w:rPr>
          <w:rFonts w:ascii="宋体" w:hAnsi="宋体"/>
          <w:color w:val="auto"/>
          <w:highlight w:val="none"/>
        </w:rPr>
        <w:t>月</w:t>
      </w:r>
      <w:r>
        <w:rPr>
          <w:rFonts w:hint="eastAsia" w:ascii="宋体" w:hAnsi="宋体"/>
          <w:color w:val="auto"/>
          <w:highlight w:val="none"/>
          <w:u w:val="single"/>
        </w:rPr>
        <w:t xml:space="preserve"> XX  </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12"/>
        </w:numPr>
        <w:snapToGrid w:val="0"/>
        <w:spacing w:before="0" w:line="240" w:lineRule="auto"/>
        <w:ind w:right="0" w:firstLine="0"/>
        <w:jc w:val="left"/>
        <w:outlineLvl w:val="0"/>
        <w:rPr>
          <w:rFonts w:ascii="宋体" w:hAnsi="宋体"/>
          <w:b/>
          <w:color w:val="auto"/>
          <w:highlight w:val="none"/>
        </w:rPr>
      </w:pPr>
      <w:bookmarkStart w:id="1539" w:name="_Toc20436"/>
      <w:bookmarkStart w:id="1540" w:name="_Toc27722"/>
      <w:bookmarkStart w:id="1541" w:name="_Toc9757"/>
      <w:bookmarkStart w:id="1542" w:name="_Toc27657"/>
      <w:bookmarkStart w:id="1543" w:name="_Toc8654"/>
      <w:bookmarkStart w:id="1544" w:name="_Toc31808"/>
      <w:bookmarkStart w:id="1545" w:name="_Toc24322"/>
      <w:bookmarkStart w:id="1546" w:name="_Toc414290523"/>
      <w:bookmarkStart w:id="1547" w:name="_Toc9583"/>
      <w:bookmarkStart w:id="1548" w:name="_Toc13634"/>
      <w:bookmarkStart w:id="1549" w:name="_Toc17964"/>
      <w:bookmarkStart w:id="1550" w:name="_Toc13606"/>
      <w:bookmarkStart w:id="1551" w:name="_Toc15572"/>
      <w:bookmarkStart w:id="1552" w:name="_Toc7753"/>
      <w:bookmarkStart w:id="1553" w:name="_Toc375564352"/>
      <w:bookmarkStart w:id="1554" w:name="_Toc12984808"/>
      <w:bookmarkStart w:id="1555" w:name="_Toc25750676"/>
      <w:bookmarkStart w:id="1556" w:name="_Toc19744"/>
      <w:bookmarkStart w:id="1557" w:name="_Toc7273"/>
      <w:bookmarkStart w:id="1558" w:name="_Toc492478805"/>
      <w:bookmarkStart w:id="1559" w:name="_Toc26713"/>
      <w:bookmarkStart w:id="1560" w:name="_Toc15980"/>
      <w:bookmarkStart w:id="1561" w:name="_Toc13798"/>
      <w:r>
        <w:rPr>
          <w:rFonts w:ascii="宋体" w:hAnsi="宋体"/>
          <w:b/>
          <w:color w:val="auto"/>
          <w:highlight w:val="none"/>
        </w:rPr>
        <w:t>法定代表人资格证明书格式</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日期：年月日</w:t>
      </w:r>
    </w:p>
    <w:p>
      <w:pPr>
        <w:rPr>
          <w:rFonts w:ascii="宋体" w:hAnsi="宋体"/>
          <w:b/>
          <w:color w:val="auto"/>
          <w:highlight w:val="none"/>
        </w:rPr>
      </w:pPr>
      <w:bookmarkStart w:id="1562"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0"/>
        <w:rPr>
          <w:rFonts w:ascii="宋体" w:hAnsi="宋体"/>
          <w:b/>
          <w:color w:val="auto"/>
          <w:highlight w:val="none"/>
        </w:rPr>
      </w:pPr>
      <w:bookmarkStart w:id="1563" w:name="_Toc3426"/>
      <w:bookmarkStart w:id="1564" w:name="_Toc24848"/>
      <w:bookmarkStart w:id="1565" w:name="_Toc26097"/>
      <w:bookmarkStart w:id="1566" w:name="_Toc4894"/>
      <w:bookmarkStart w:id="1567" w:name="_Toc7712"/>
      <w:bookmarkStart w:id="1568" w:name="_Toc26907"/>
      <w:bookmarkStart w:id="1569" w:name="_Toc29246"/>
      <w:bookmarkStart w:id="1570" w:name="_Toc11425"/>
      <w:bookmarkStart w:id="1571" w:name="_Toc21307"/>
      <w:bookmarkStart w:id="1572" w:name="_Toc1932"/>
      <w:bookmarkStart w:id="1573" w:name="_Toc32062"/>
      <w:bookmarkStart w:id="1574" w:name="_Toc492478806"/>
      <w:bookmarkStart w:id="1575" w:name="_Toc414290524"/>
      <w:bookmarkStart w:id="1576" w:name="_Toc6033"/>
      <w:bookmarkStart w:id="1577" w:name="_Toc17745"/>
      <w:bookmarkStart w:id="1578" w:name="_Toc15394"/>
      <w:bookmarkStart w:id="1579" w:name="_Toc375564353"/>
      <w:bookmarkStart w:id="1580" w:name="_Toc25750677"/>
      <w:bookmarkStart w:id="1581" w:name="_Toc15609"/>
      <w:bookmarkStart w:id="1582" w:name="_Toc19721"/>
      <w:bookmarkStart w:id="1583" w:name="_Toc16467"/>
      <w:bookmarkStart w:id="1584" w:name="_Toc31448"/>
      <w:r>
        <w:rPr>
          <w:rFonts w:hint="eastAsia" w:ascii="宋体" w:hAnsi="宋体"/>
          <w:b/>
          <w:color w:val="auto"/>
          <w:highlight w:val="none"/>
        </w:rPr>
        <w:t xml:space="preserve">A3 </w:t>
      </w:r>
      <w:r>
        <w:rPr>
          <w:rFonts w:ascii="宋体" w:hAnsi="宋体"/>
          <w:b/>
          <w:color w:val="auto"/>
          <w:highlight w:val="none"/>
        </w:rPr>
        <w:t>承诺书格式</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致：</w:t>
      </w:r>
      <w:r>
        <w:rPr>
          <w:rFonts w:ascii="宋体" w:hAnsi="宋体"/>
          <w:color w:val="auto"/>
          <w:highlight w:val="none"/>
          <w:u w:val="single"/>
        </w:rPr>
        <w:t>南宁轨道交通</w:t>
      </w:r>
      <w:r>
        <w:rPr>
          <w:rFonts w:hint="eastAsia" w:ascii="宋体" w:hAnsi="宋体"/>
          <w:color w:val="auto"/>
          <w:highlight w:val="none"/>
          <w:u w:val="single"/>
        </w:rPr>
        <w:t>集团</w:t>
      </w:r>
      <w:r>
        <w:rPr>
          <w:rFonts w:ascii="宋体" w:hAnsi="宋体"/>
          <w:color w:val="auto"/>
          <w:highlight w:val="none"/>
          <w:u w:val="single"/>
        </w:rPr>
        <w:t>有限责任公司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1、在认真研读南宁轨道交通</w:t>
      </w:r>
      <w:r>
        <w:rPr>
          <w:rFonts w:hint="eastAsia" w:ascii="宋体" w:hAnsi="宋体"/>
          <w:color w:val="auto"/>
          <w:highlight w:val="none"/>
        </w:rPr>
        <w:t>集团</w:t>
      </w:r>
      <w:r>
        <w:rPr>
          <w:rFonts w:ascii="宋体" w:hAnsi="宋体"/>
          <w:color w:val="auto"/>
          <w:highlight w:val="none"/>
        </w:rPr>
        <w:t>有限责任公司</w:t>
      </w:r>
      <w:r>
        <w:rPr>
          <w:rFonts w:hint="eastAsia" w:ascii="宋体" w:hAnsi="宋体"/>
          <w:color w:val="auto"/>
          <w:highlight w:val="none"/>
        </w:rPr>
        <w:t>的</w:t>
      </w:r>
      <w:r>
        <w:rPr>
          <w:rFonts w:hint="eastAsia" w:ascii="宋体" w:hAnsi="宋体"/>
          <w:color w:val="auto"/>
          <w:highlight w:val="none"/>
          <w:u w:val="single"/>
        </w:rPr>
        <w:t xml:space="preserve"> XXXX    </w:t>
      </w:r>
      <w:r>
        <w:rPr>
          <w:rFonts w:hint="eastAsia" w:ascii="宋体" w:hAnsi="宋体"/>
          <w:color w:val="auto"/>
          <w:highlight w:val="none"/>
        </w:rPr>
        <w:t>比选文件</w:t>
      </w:r>
      <w:r>
        <w:rPr>
          <w:rFonts w:ascii="宋体" w:hAnsi="宋体"/>
          <w:color w:val="auto"/>
          <w:highlight w:val="none"/>
        </w:rPr>
        <w:t>后，我方经慎重考虑，郑重承诺参加</w:t>
      </w:r>
      <w:r>
        <w:rPr>
          <w:rFonts w:hint="eastAsia" w:ascii="宋体" w:hAnsi="宋体"/>
          <w:color w:val="auto"/>
          <w:highlight w:val="none"/>
          <w:u w:val="single"/>
        </w:rPr>
        <w:t xml:space="preserve">  XXXX       </w:t>
      </w:r>
      <w:r>
        <w:rPr>
          <w:rFonts w:hint="eastAsia" w:ascii="宋体" w:hAnsi="宋体"/>
          <w:color w:val="auto"/>
          <w:highlight w:val="none"/>
        </w:rPr>
        <w:t>项目的招比选申请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没有处于被责令停业，或比选申请资格被住建部、国家安监总局、广西区或南宁市建设行政主管部门取消，或财产被接管、冻结、破产状态</w:t>
      </w:r>
      <w:r>
        <w:rPr>
          <w:rFonts w:ascii="宋体" w:hAnsi="宋体"/>
          <w:b/>
          <w:color w:val="auto"/>
          <w:highlight w:val="none"/>
        </w:rPr>
        <w:t>；在</w:t>
      </w:r>
      <w:r>
        <w:rPr>
          <w:rFonts w:hint="eastAsia" w:ascii="宋体" w:hAnsi="宋体"/>
          <w:b/>
          <w:color w:val="auto"/>
          <w:highlight w:val="none"/>
        </w:rPr>
        <w:t>比选申请截止时间前</w:t>
      </w:r>
      <w:r>
        <w:rPr>
          <w:rFonts w:ascii="宋体" w:hAnsi="宋体"/>
          <w:b/>
          <w:color w:val="auto"/>
          <w:highlight w:val="none"/>
        </w:rPr>
        <w:t>3年内没有骗取中选</w:t>
      </w:r>
      <w:r>
        <w:rPr>
          <w:rFonts w:hint="eastAsia" w:ascii="宋体" w:hAnsi="宋体"/>
          <w:b/>
          <w:color w:val="auto"/>
          <w:highlight w:val="none"/>
        </w:rPr>
        <w:t>、严重违约或重大质量安全责任事故。</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邮政编码：</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传真：</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u w:val="single"/>
        </w:rPr>
        <w:t xml:space="preserve"> XXXX     </w:t>
      </w:r>
      <w:r>
        <w:rPr>
          <w:rFonts w:ascii="宋体" w:hAnsi="宋体"/>
          <w:color w:val="auto"/>
          <w:highlight w:val="none"/>
        </w:rPr>
        <w:t>年</w:t>
      </w:r>
      <w:r>
        <w:rPr>
          <w:rFonts w:hint="eastAsia" w:ascii="宋体" w:hAnsi="宋体"/>
          <w:color w:val="auto"/>
          <w:highlight w:val="none"/>
          <w:u w:val="single"/>
        </w:rPr>
        <w:t xml:space="preserve"> XX   </w:t>
      </w:r>
      <w:r>
        <w:rPr>
          <w:rFonts w:ascii="宋体" w:hAnsi="宋体"/>
          <w:color w:val="auto"/>
          <w:highlight w:val="none"/>
        </w:rPr>
        <w:t>月</w:t>
      </w:r>
      <w:r>
        <w:rPr>
          <w:rFonts w:hint="eastAsia" w:ascii="宋体" w:hAnsi="宋体"/>
          <w:color w:val="auto"/>
          <w:highlight w:val="none"/>
          <w:u w:val="single"/>
        </w:rPr>
        <w:t xml:space="preserve"> XX  </w:t>
      </w:r>
      <w:r>
        <w:rPr>
          <w:rFonts w:ascii="宋体" w:hAnsi="宋体"/>
          <w:color w:val="auto"/>
          <w:highlight w:val="none"/>
        </w:rPr>
        <w:t>日</w:t>
      </w:r>
    </w:p>
    <w:p>
      <w:pPr>
        <w:pageBreakBefore/>
        <w:snapToGrid w:val="0"/>
        <w:ind w:right="0" w:firstLine="0"/>
        <w:jc w:val="left"/>
        <w:outlineLvl w:val="0"/>
        <w:rPr>
          <w:rFonts w:ascii="宋体" w:hAnsi="宋体"/>
          <w:b/>
          <w:color w:val="auto"/>
          <w:highlight w:val="none"/>
        </w:rPr>
      </w:pPr>
      <w:bookmarkStart w:id="1585" w:name="_Toc25750678"/>
      <w:r>
        <w:rPr>
          <w:rFonts w:ascii="宋体" w:hAnsi="宋体"/>
          <w:b/>
          <w:color w:val="auto"/>
          <w:highlight w:val="none"/>
        </w:rPr>
        <w:t>A</w:t>
      </w:r>
      <w:r>
        <w:rPr>
          <w:rFonts w:hint="eastAsia" w:ascii="宋体" w:hAnsi="宋体"/>
          <w:b/>
          <w:color w:val="auto"/>
          <w:highlight w:val="none"/>
        </w:rPr>
        <w:t>4  类似项目</w:t>
      </w:r>
      <w:r>
        <w:rPr>
          <w:rFonts w:ascii="宋体" w:hAnsi="宋体"/>
          <w:b/>
          <w:color w:val="auto"/>
          <w:highlight w:val="none"/>
        </w:rPr>
        <w:t>业绩表格式</w:t>
      </w:r>
      <w:bookmarkEnd w:id="1585"/>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r>
        <w:rPr>
          <w:rFonts w:hint="eastAsia" w:ascii="宋体" w:hAnsi="宋体"/>
          <w:b/>
          <w:color w:val="auto"/>
          <w:highlight w:val="none"/>
        </w:rPr>
        <w:t>（如有）</w:t>
      </w:r>
    </w:p>
    <w:tbl>
      <w:tblPr>
        <w:tblStyle w:val="26"/>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789"/>
        <w:gridCol w:w="992"/>
        <w:gridCol w:w="993"/>
        <w:gridCol w:w="1388"/>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项目名称</w:t>
            </w:r>
          </w:p>
        </w:tc>
        <w:tc>
          <w:tcPr>
            <w:tcW w:w="1789"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合同内容（简述）</w:t>
            </w:r>
          </w:p>
        </w:tc>
        <w:tc>
          <w:tcPr>
            <w:tcW w:w="9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w:t>
            </w:r>
            <w:r>
              <w:rPr>
                <w:rFonts w:ascii="宋体" w:hAnsi="宋体"/>
                <w:color w:val="auto"/>
                <w:highlight w:val="none"/>
              </w:rPr>
              <w:br w:type="textWrapping"/>
            </w:r>
            <w:r>
              <w:rPr>
                <w:rFonts w:hint="eastAsia" w:ascii="宋体" w:hAnsi="宋体"/>
                <w:color w:val="auto"/>
                <w:highlight w:val="none"/>
              </w:rPr>
              <w:t>金额</w:t>
            </w:r>
          </w:p>
        </w:tc>
        <w:tc>
          <w:tcPr>
            <w:tcW w:w="99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w:t>
            </w:r>
            <w:r>
              <w:rPr>
                <w:rFonts w:ascii="宋体" w:hAnsi="宋体"/>
                <w:color w:val="auto"/>
                <w:highlight w:val="none"/>
              </w:rPr>
              <w:br w:type="textWrapping"/>
            </w:r>
            <w:r>
              <w:rPr>
                <w:rFonts w:hint="eastAsia" w:ascii="宋体" w:hAnsi="宋体"/>
                <w:color w:val="auto"/>
                <w:highlight w:val="none"/>
              </w:rPr>
              <w:t>时间</w:t>
            </w:r>
          </w:p>
        </w:tc>
        <w:tc>
          <w:tcPr>
            <w:tcW w:w="1388"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供货、</w:t>
            </w:r>
            <w:r>
              <w:rPr>
                <w:rFonts w:hint="eastAsia"/>
                <w:color w:val="auto"/>
                <w:highlight w:val="none"/>
              </w:rPr>
              <w:t>工期或服务</w:t>
            </w:r>
            <w:r>
              <w:rPr>
                <w:rFonts w:hint="eastAsia" w:ascii="宋体" w:hAnsi="宋体"/>
                <w:color w:val="auto"/>
                <w:highlight w:val="none"/>
              </w:rPr>
              <w:t>时间</w:t>
            </w:r>
          </w:p>
        </w:tc>
        <w:tc>
          <w:tcPr>
            <w:tcW w:w="1044"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789" w:type="dxa"/>
          </w:tcPr>
          <w:p>
            <w:pPr>
              <w:ind w:left="0" w:firstLine="0"/>
              <w:rPr>
                <w:rFonts w:ascii="宋体" w:hAnsi="宋体"/>
                <w:color w:val="auto"/>
                <w:highlight w:val="none"/>
              </w:rPr>
            </w:pPr>
          </w:p>
        </w:tc>
        <w:tc>
          <w:tcPr>
            <w:tcW w:w="992" w:type="dxa"/>
          </w:tcPr>
          <w:p>
            <w:pPr>
              <w:ind w:left="0" w:firstLine="0"/>
              <w:rPr>
                <w:rFonts w:ascii="宋体" w:hAnsi="宋体"/>
                <w:color w:val="auto"/>
                <w:highlight w:val="none"/>
              </w:rPr>
            </w:pPr>
          </w:p>
        </w:tc>
        <w:tc>
          <w:tcPr>
            <w:tcW w:w="993" w:type="dxa"/>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992" w:type="dxa"/>
            <w:vAlign w:val="center"/>
          </w:tcPr>
          <w:p>
            <w:pPr>
              <w:ind w:left="0" w:firstLine="0"/>
              <w:rPr>
                <w:rFonts w:ascii="宋体" w:hAnsi="宋体"/>
                <w:color w:val="auto"/>
                <w:highlight w:val="none"/>
              </w:rPr>
            </w:pPr>
          </w:p>
        </w:tc>
        <w:tc>
          <w:tcPr>
            <w:tcW w:w="993" w:type="dxa"/>
            <w:vAlign w:val="center"/>
          </w:tcPr>
          <w:p>
            <w:pPr>
              <w:ind w:left="0" w:firstLine="0"/>
              <w:rPr>
                <w:rFonts w:ascii="宋体" w:hAnsi="宋体"/>
                <w:color w:val="auto"/>
                <w:highlight w:val="none"/>
              </w:rPr>
            </w:pPr>
          </w:p>
        </w:tc>
        <w:tc>
          <w:tcPr>
            <w:tcW w:w="1388"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r>
        <w:rPr>
          <w:rFonts w:hint="eastAsia" w:ascii="宋体" w:hAnsi="宋体"/>
          <w:color w:val="auto"/>
          <w:highlight w:val="none"/>
          <w:u w:val="single"/>
        </w:rPr>
        <w:t>（与比选公告描述一致）</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比选申请人须提供相应的业绩证明材料：提供下述材料之一即可：①合同文件；②业主（采购方）开具的证明材料，但所提供的材料须能明确反映类似项目特征，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spacing w:before="0" w:after="0" w:afterAutospacing="0"/>
        <w:ind w:left="0" w:right="0" w:firstLine="422" w:firstLineChars="200"/>
        <w:jc w:val="left"/>
        <w:rPr>
          <w:rFonts w:ascii="宋体" w:hAnsi="宋体"/>
          <w:b/>
          <w:color w:val="auto"/>
          <w:highlight w:val="none"/>
        </w:rPr>
      </w:pPr>
    </w:p>
    <w:p>
      <w:pPr>
        <w:pStyle w:val="2"/>
        <w:pageBreakBefore/>
        <w:spacing w:after="100"/>
        <w:ind w:left="0" w:right="-57" w:firstLine="0"/>
        <w:jc w:val="center"/>
        <w:rPr>
          <w:rFonts w:ascii="宋体" w:hAnsi="宋体"/>
          <w:color w:val="auto"/>
          <w:sz w:val="24"/>
          <w:szCs w:val="24"/>
          <w:highlight w:val="none"/>
        </w:rPr>
      </w:pPr>
      <w:bookmarkStart w:id="1586" w:name="_Toc8451"/>
      <w:bookmarkStart w:id="1587" w:name="_Toc10812"/>
      <w:bookmarkStart w:id="1588" w:name="_Toc24971"/>
      <w:bookmarkStart w:id="1589" w:name="_Toc492478807"/>
      <w:bookmarkStart w:id="1590" w:name="_Toc28662"/>
      <w:bookmarkStart w:id="1591" w:name="_Toc414290525"/>
      <w:bookmarkStart w:id="1592" w:name="_Toc8874"/>
      <w:bookmarkStart w:id="1593" w:name="_Toc14586"/>
      <w:bookmarkStart w:id="1594" w:name="_Toc8914"/>
      <w:bookmarkStart w:id="1595" w:name="_Toc18876"/>
      <w:bookmarkStart w:id="1596" w:name="_Toc16676"/>
      <w:bookmarkStart w:id="1597" w:name="_Toc12677"/>
      <w:bookmarkStart w:id="1598" w:name="_Toc14988"/>
      <w:bookmarkStart w:id="1599" w:name="_Toc29358"/>
      <w:bookmarkStart w:id="1600" w:name="_Toc11582"/>
      <w:bookmarkStart w:id="1601" w:name="_Toc17687"/>
      <w:bookmarkStart w:id="1602" w:name="_Toc12984811"/>
      <w:bookmarkStart w:id="1603" w:name="_Toc23770"/>
      <w:bookmarkStart w:id="1604" w:name="_Toc12983551"/>
      <w:bookmarkStart w:id="1605" w:name="_Toc13328"/>
      <w:bookmarkStart w:id="1606" w:name="_Toc27820"/>
      <w:bookmarkStart w:id="1607" w:name="_Toc25750679"/>
      <w:r>
        <w:rPr>
          <w:rFonts w:ascii="宋体" w:hAnsi="宋体"/>
          <w:color w:val="auto"/>
          <w:sz w:val="24"/>
          <w:szCs w:val="24"/>
          <w:highlight w:val="none"/>
        </w:rPr>
        <w:t>B</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Fonts w:hint="eastAsia" w:ascii="宋体" w:hAnsi="宋体"/>
          <w:color w:val="auto"/>
          <w:sz w:val="24"/>
          <w:szCs w:val="24"/>
          <w:highlight w:val="none"/>
        </w:rPr>
        <w:t>价格文件</w:t>
      </w:r>
      <w:bookmarkEnd w:id="1607"/>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p>
    <w:p>
      <w:pPr>
        <w:pStyle w:val="3"/>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1608" w:name="_Toc375564355"/>
      <w:bookmarkStart w:id="1609" w:name="_Toc9560"/>
      <w:bookmarkStart w:id="1610" w:name="_Toc16489"/>
      <w:bookmarkStart w:id="1611" w:name="_Toc7004"/>
      <w:bookmarkStart w:id="1612" w:name="_Toc492478808"/>
      <w:bookmarkStart w:id="1613" w:name="_Toc18516"/>
      <w:bookmarkStart w:id="1614" w:name="_Toc24326"/>
      <w:bookmarkStart w:id="1615" w:name="_Toc12984812"/>
      <w:bookmarkStart w:id="1616" w:name="_Toc25750680"/>
      <w:bookmarkStart w:id="1617" w:name="_Toc29231"/>
      <w:bookmarkStart w:id="1618" w:name="_Toc1158"/>
      <w:bookmarkStart w:id="1619" w:name="_Toc23615"/>
      <w:bookmarkStart w:id="1620" w:name="_Toc18340"/>
      <w:bookmarkStart w:id="1621" w:name="_Toc13980"/>
      <w:bookmarkStart w:id="1622" w:name="_Toc9861"/>
      <w:bookmarkStart w:id="1623" w:name="_Toc29688"/>
      <w:bookmarkStart w:id="1624" w:name="_Toc10991"/>
      <w:bookmarkStart w:id="1625" w:name="_Toc27610"/>
      <w:bookmarkStart w:id="1626" w:name="_Toc24487"/>
      <w:bookmarkStart w:id="1627" w:name="_Toc6992"/>
      <w:bookmarkStart w:id="1628" w:name="_Toc12983552"/>
      <w:bookmarkStart w:id="1629" w:name="_Toc414290526"/>
      <w:bookmarkStart w:id="1630" w:name="_Toc12951"/>
      <w:bookmarkStart w:id="1631" w:name="_Toc25419"/>
      <w:r>
        <w:rPr>
          <w:rFonts w:ascii="宋体" w:hAnsi="宋体" w:eastAsia="宋体"/>
          <w:color w:val="auto"/>
          <w:sz w:val="21"/>
          <w:szCs w:val="21"/>
          <w:highlight w:val="none"/>
        </w:rPr>
        <w:t>B1比选申请报价一览表</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ascii="宋体" w:hAnsi="宋体"/>
          <w:color w:val="auto"/>
          <w:kern w:val="2"/>
          <w:highlight w:val="none"/>
          <w:u w:val="single"/>
        </w:rPr>
      </w:pPr>
      <w:r>
        <w:rPr>
          <w:rFonts w:hint="eastAsia" w:ascii="宋体" w:hAnsi="宋体"/>
          <w:color w:val="auto"/>
          <w:kern w:val="2"/>
          <w:highlight w:val="none"/>
        </w:rPr>
        <w:t>项目名称：</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w:t>
      </w:r>
    </w:p>
    <w:p>
      <w:pPr>
        <w:widowControl w:val="0"/>
        <w:snapToGrid w:val="0"/>
        <w:spacing w:before="0" w:after="0" w:afterAutospacing="0"/>
        <w:ind w:right="-57" w:rightChars="-27"/>
        <w:rPr>
          <w:rFonts w:hint="eastAsia" w:ascii="宋体" w:hAnsi="宋体"/>
          <w:color w:val="auto"/>
          <w:kern w:val="2"/>
          <w:highlight w:val="none"/>
        </w:rPr>
      </w:pPr>
      <w:r>
        <w:rPr>
          <w:rFonts w:hint="eastAsia" w:ascii="宋体" w:hAnsi="宋体"/>
          <w:color w:val="auto"/>
          <w:kern w:val="2"/>
          <w:highlight w:val="none"/>
        </w:rPr>
        <w:t>比选申请人名称：                   单位：元</w:t>
      </w:r>
    </w:p>
    <w:tbl>
      <w:tblPr>
        <w:tblStyle w:val="26"/>
        <w:tblW w:w="102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74"/>
        <w:gridCol w:w="4563"/>
        <w:gridCol w:w="986"/>
        <w:gridCol w:w="25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trPr>
        <w:tc>
          <w:tcPr>
            <w:tcW w:w="673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u w:val="single"/>
              </w:rPr>
            </w:pPr>
            <w:r>
              <w:rPr>
                <w:rFonts w:hint="eastAsia" w:ascii="宋体" w:hAnsi="宋体"/>
                <w:b/>
                <w:bCs/>
                <w:color w:val="auto"/>
                <w:kern w:val="2"/>
                <w:highlight w:val="none"/>
              </w:rPr>
              <w:t>比选申请报价</w:t>
            </w:r>
          </w:p>
        </w:tc>
        <w:tc>
          <w:tcPr>
            <w:tcW w:w="986" w:type="dxa"/>
            <w:tcBorders>
              <w:bottom w:val="single" w:color="auto" w:sz="4" w:space="0"/>
            </w:tcBorders>
            <w:vAlign w:val="center"/>
          </w:tcPr>
          <w:p>
            <w:pPr>
              <w:widowControl w:val="0"/>
              <w:snapToGrid w:val="0"/>
              <w:spacing w:before="0" w:after="0" w:afterAutospacing="0"/>
              <w:ind w:right="-57" w:rightChars="-27"/>
              <w:jc w:val="center"/>
              <w:rPr>
                <w:rFonts w:hint="eastAsia" w:ascii="宋体" w:hAnsi="宋体" w:eastAsia="宋体"/>
                <w:b/>
                <w:bCs/>
                <w:color w:val="auto"/>
                <w:kern w:val="2"/>
                <w:highlight w:val="none"/>
                <w:lang w:eastAsia="zh-CN"/>
              </w:rPr>
            </w:pPr>
            <w:r>
              <w:rPr>
                <w:rFonts w:hint="eastAsia" w:ascii="宋体" w:hAnsi="宋体"/>
                <w:b/>
                <w:bCs/>
                <w:color w:val="auto"/>
                <w:kern w:val="2"/>
                <w:highlight w:val="none"/>
                <w:lang w:eastAsia="zh-CN"/>
              </w:rPr>
              <w:t>税率</w:t>
            </w:r>
          </w:p>
        </w:tc>
        <w:tc>
          <w:tcPr>
            <w:tcW w:w="2535" w:type="dxa"/>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061" w:hRule="atLeast"/>
        </w:trPr>
        <w:tc>
          <w:tcPr>
            <w:tcW w:w="2174" w:type="dxa"/>
            <w:tcBorders>
              <w:bottom w:val="single" w:color="auto" w:sz="4" w:space="0"/>
            </w:tcBorders>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比选申请报价</w:t>
            </w:r>
          </w:p>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 xml:space="preserve"> (不含税）</w:t>
            </w:r>
          </w:p>
        </w:tc>
        <w:tc>
          <w:tcPr>
            <w:tcW w:w="4563" w:type="dxa"/>
            <w:tcBorders>
              <w:bottom w:val="single" w:color="auto" w:sz="4" w:space="0"/>
            </w:tcBorders>
            <w:vAlign w:val="center"/>
          </w:tcPr>
          <w:p>
            <w:pPr>
              <w:widowControl w:val="0"/>
              <w:snapToGrid w:val="0"/>
              <w:spacing w:before="0" w:after="0" w:afterAutospacing="0"/>
              <w:ind w:right="-57" w:rightChars="-27"/>
              <w:jc w:val="left"/>
              <w:rPr>
                <w:rFonts w:ascii="宋体" w:hAnsi="宋体"/>
                <w:b/>
                <w:color w:val="auto"/>
                <w:kern w:val="2"/>
                <w:highlight w:val="none"/>
                <w:u w:val="single"/>
              </w:rPr>
            </w:pPr>
            <w:r>
              <w:rPr>
                <w:rFonts w:hint="eastAsia" w:ascii="宋体" w:hAnsi="宋体"/>
                <w:b/>
                <w:color w:val="auto"/>
                <w:kern w:val="2"/>
                <w:highlight w:val="none"/>
              </w:rPr>
              <w:t>小写：</w:t>
            </w:r>
          </w:p>
          <w:p>
            <w:pPr>
              <w:widowControl w:val="0"/>
              <w:snapToGrid w:val="0"/>
              <w:spacing w:before="0" w:after="0" w:afterAutospacing="0"/>
              <w:ind w:left="0" w:right="-57" w:rightChars="-27" w:firstLine="0"/>
              <w:jc w:val="left"/>
              <w:rPr>
                <w:rFonts w:ascii="宋体" w:hAnsi="宋体"/>
                <w:b/>
                <w:color w:val="auto"/>
                <w:kern w:val="2"/>
                <w:highlight w:val="none"/>
              </w:rPr>
            </w:pPr>
            <w:r>
              <w:rPr>
                <w:rFonts w:hint="eastAsia" w:ascii="宋体" w:hAnsi="宋体"/>
                <w:b/>
                <w:color w:val="auto"/>
                <w:kern w:val="2"/>
                <w:highlight w:val="none"/>
              </w:rPr>
              <w:t>大写：</w:t>
            </w:r>
          </w:p>
        </w:tc>
        <w:tc>
          <w:tcPr>
            <w:tcW w:w="986" w:type="dxa"/>
            <w:tcBorders>
              <w:bottom w:val="single" w:color="auto" w:sz="4" w:space="0"/>
            </w:tcBorders>
            <w:vAlign w:val="center"/>
          </w:tcPr>
          <w:p>
            <w:pPr>
              <w:widowControl w:val="0"/>
              <w:snapToGrid w:val="0"/>
              <w:spacing w:before="0" w:after="0" w:afterAutospacing="0"/>
              <w:ind w:left="0" w:right="-57" w:rightChars="-27" w:firstLine="0"/>
              <w:jc w:val="left"/>
              <w:rPr>
                <w:rFonts w:hint="eastAsia" w:ascii="宋体" w:hAnsi="宋体"/>
                <w:b/>
                <w:color w:val="auto"/>
                <w:kern w:val="2"/>
                <w:highlight w:val="none"/>
              </w:rPr>
            </w:pPr>
          </w:p>
        </w:tc>
        <w:tc>
          <w:tcPr>
            <w:tcW w:w="2535" w:type="dxa"/>
            <w:tcBorders>
              <w:bottom w:val="single" w:color="auto" w:sz="4" w:space="0"/>
            </w:tcBorders>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5" w:hRule="atLeast"/>
        </w:trPr>
        <w:tc>
          <w:tcPr>
            <w:tcW w:w="2174" w:type="dxa"/>
            <w:vAlign w:val="center"/>
          </w:tcPr>
          <w:p>
            <w:pPr>
              <w:widowControl w:val="0"/>
              <w:snapToGrid w:val="0"/>
              <w:spacing w:before="0" w:after="0" w:afterAutospacing="0"/>
              <w:ind w:right="-57" w:rightChars="-27"/>
              <w:jc w:val="center"/>
              <w:rPr>
                <w:rFonts w:hint="eastAsia" w:ascii="宋体" w:hAnsi="宋体" w:eastAsia="宋体"/>
                <w:b/>
                <w:color w:val="auto"/>
                <w:kern w:val="2"/>
                <w:highlight w:val="none"/>
                <w:lang w:eastAsia="zh-CN"/>
              </w:rPr>
            </w:pPr>
            <w:r>
              <w:rPr>
                <w:rFonts w:hint="eastAsia" w:ascii="宋体" w:hAnsi="宋体"/>
                <w:b/>
                <w:color w:val="auto"/>
                <w:kern w:val="2"/>
                <w:highlight w:val="none"/>
              </w:rPr>
              <w:t>服务期</w:t>
            </w:r>
            <w:r>
              <w:rPr>
                <w:rFonts w:hint="eastAsia" w:ascii="宋体" w:hAnsi="宋体"/>
                <w:b/>
                <w:color w:val="auto"/>
                <w:kern w:val="2"/>
                <w:highlight w:val="none"/>
                <w:lang w:eastAsia="zh-CN"/>
              </w:rPr>
              <w:t>（日</w:t>
            </w:r>
            <w:r>
              <w:rPr>
                <w:rFonts w:hint="eastAsia" w:ascii="宋体" w:hAnsi="宋体"/>
                <w:b/>
                <w:color w:val="auto"/>
                <w:kern w:val="2"/>
                <w:highlight w:val="none"/>
                <w:lang w:val="en-US" w:eastAsia="zh-CN"/>
              </w:rPr>
              <w:t>/月/年</w:t>
            </w:r>
            <w:r>
              <w:rPr>
                <w:rFonts w:hint="eastAsia" w:ascii="宋体" w:hAnsi="宋体"/>
                <w:b/>
                <w:color w:val="auto"/>
                <w:kern w:val="2"/>
                <w:highlight w:val="none"/>
                <w:lang w:eastAsia="zh-CN"/>
              </w:rPr>
              <w:t>）</w:t>
            </w:r>
          </w:p>
        </w:tc>
        <w:tc>
          <w:tcPr>
            <w:tcW w:w="5549" w:type="dxa"/>
            <w:gridSpan w:val="2"/>
            <w:vAlign w:val="center"/>
          </w:tcPr>
          <w:p>
            <w:pPr>
              <w:widowControl w:val="0"/>
              <w:snapToGrid w:val="0"/>
              <w:spacing w:before="0" w:after="0" w:afterAutospacing="0"/>
              <w:ind w:right="-57" w:rightChars="-27"/>
              <w:rPr>
                <w:rFonts w:ascii="宋体" w:hAnsi="宋体"/>
                <w:b/>
                <w:color w:val="auto"/>
                <w:kern w:val="2"/>
                <w:highlight w:val="none"/>
              </w:rPr>
            </w:pPr>
          </w:p>
        </w:tc>
        <w:tc>
          <w:tcPr>
            <w:tcW w:w="2535" w:type="dxa"/>
            <w:vAlign w:val="center"/>
          </w:tcPr>
          <w:p>
            <w:pPr>
              <w:widowControl w:val="0"/>
              <w:snapToGrid w:val="0"/>
              <w:spacing w:before="0" w:after="0" w:afterAutospacing="0"/>
              <w:ind w:right="-57" w:rightChars="-27"/>
              <w:rPr>
                <w:rFonts w:ascii="宋体" w:hAnsi="宋体"/>
                <w:b/>
                <w:color w:val="auto"/>
                <w:kern w:val="2"/>
                <w:highlight w:val="none"/>
              </w:rPr>
            </w:pPr>
          </w:p>
        </w:tc>
      </w:tr>
    </w:tbl>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校准报告检测费、质量保证期服务、培训、人工工资、管理费、利润、保险等一切履行合同标的全过程产生的所有费用。</w:t>
      </w:r>
    </w:p>
    <w:p>
      <w:pPr>
        <w:snapToGrid w:val="0"/>
        <w:spacing w:after="50" w:line="280" w:lineRule="exact"/>
        <w:ind w:left="953" w:right="-817" w:firstLine="1443"/>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     年  月  日</w:t>
      </w:r>
    </w:p>
    <w:p>
      <w:pPr>
        <w:pStyle w:val="3"/>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1632" w:name="_Toc110413986"/>
      <w:bookmarkStart w:id="1633" w:name="_Toc68859063"/>
      <w:bookmarkStart w:id="1634" w:name="_Toc58124833"/>
      <w:bookmarkStart w:id="1635" w:name="_Toc61680485"/>
      <w:bookmarkStart w:id="1636" w:name="_Toc10260"/>
      <w:bookmarkStart w:id="1637" w:name="_Toc15419"/>
      <w:bookmarkStart w:id="1638" w:name="_Toc241920153"/>
      <w:bookmarkStart w:id="1639" w:name="_Toc8713"/>
      <w:bookmarkStart w:id="1640" w:name="_Toc6270"/>
      <w:bookmarkStart w:id="1641" w:name="_Toc14503"/>
      <w:bookmarkStart w:id="1642" w:name="_Toc32224"/>
      <w:bookmarkStart w:id="1643" w:name="_Toc6833"/>
      <w:bookmarkStart w:id="1644" w:name="_Toc375564356"/>
      <w:bookmarkStart w:id="1645" w:name="_Toc2585"/>
      <w:bookmarkStart w:id="1646" w:name="_Toc25869"/>
      <w:bookmarkStart w:id="1647" w:name="_Toc21109"/>
      <w:bookmarkStart w:id="1648" w:name="_Toc20864"/>
      <w:bookmarkStart w:id="1649" w:name="_Toc14859"/>
      <w:bookmarkStart w:id="1650" w:name="_Toc414290527"/>
      <w:bookmarkStart w:id="1651" w:name="_Toc20737"/>
      <w:bookmarkStart w:id="1652" w:name="_Toc17112"/>
      <w:bookmarkStart w:id="1653" w:name="_Toc4976"/>
      <w:bookmarkStart w:id="1654" w:name="_Toc29702"/>
      <w:bookmarkStart w:id="1655" w:name="_Toc2257"/>
      <w:bookmarkStart w:id="1656" w:name="_Toc11065"/>
      <w:bookmarkStart w:id="1657" w:name="_Toc12984813"/>
      <w:bookmarkStart w:id="1658" w:name="_Toc492478809"/>
      <w:bookmarkStart w:id="1659" w:name="_Toc25750681"/>
      <w:bookmarkStart w:id="1660" w:name="_Toc12983553"/>
      <w:r>
        <w:rPr>
          <w:rFonts w:ascii="宋体" w:hAnsi="宋体" w:eastAsia="宋体"/>
          <w:color w:val="auto"/>
          <w:sz w:val="21"/>
          <w:szCs w:val="21"/>
          <w:highlight w:val="none"/>
        </w:rPr>
        <w:t>B2比选申请</w:t>
      </w:r>
      <w:bookmarkEnd w:id="1632"/>
      <w:bookmarkEnd w:id="1633"/>
      <w:bookmarkEnd w:id="1634"/>
      <w:bookmarkEnd w:id="1635"/>
      <w:r>
        <w:rPr>
          <w:rFonts w:ascii="宋体" w:hAnsi="宋体" w:eastAsia="宋体"/>
          <w:color w:val="auto"/>
          <w:sz w:val="21"/>
          <w:szCs w:val="21"/>
          <w:highlight w:val="none"/>
        </w:rPr>
        <w:t>函格式</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致：南宁轨道交通集团有限责任公司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w:t>
      </w:r>
      <w:r>
        <w:rPr>
          <w:rFonts w:hint="eastAsia" w:ascii="宋体" w:hAnsi="宋体"/>
          <w:color w:val="auto"/>
          <w:highlight w:val="none"/>
          <w:u w:val="single"/>
        </w:rPr>
        <w:t xml:space="preserve">XXXX    </w:t>
      </w:r>
      <w:r>
        <w:rPr>
          <w:rFonts w:ascii="宋体" w:hAnsi="宋体"/>
          <w:color w:val="auto"/>
          <w:highlight w:val="none"/>
        </w:rPr>
        <w:t>比选申请邀请(项目编号：</w:t>
      </w:r>
      <w:r>
        <w:rPr>
          <w:rFonts w:hint="eastAsia" w:ascii="宋体" w:hAnsi="宋体"/>
          <w:color w:val="auto"/>
          <w:highlight w:val="none"/>
        </w:rPr>
        <w:t>XXXX</w:t>
      </w:r>
      <w:r>
        <w:rPr>
          <w:rFonts w:ascii="宋体" w:hAnsi="宋体"/>
          <w:color w:val="auto"/>
          <w:highlight w:val="none"/>
        </w:rPr>
        <w:t>)，签字人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lang w:val="en-US" w:eastAsia="zh-CN"/>
        </w:rPr>
        <w:t>1</w:t>
      </w:r>
      <w:r>
        <w:rPr>
          <w:rFonts w:ascii="宋体" w:hAnsi="宋体"/>
          <w:color w:val="auto"/>
          <w:highlight w:val="none"/>
          <w:u w:val="single"/>
        </w:rPr>
        <w:t xml:space="preserve">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1661" w:name="_Toc375564357"/>
      <w:r>
        <w:rPr>
          <w:rFonts w:ascii="宋体" w:hAnsi="宋体"/>
          <w:color w:val="auto"/>
          <w:highlight w:val="none"/>
        </w:rPr>
        <w:t>1. 按比选文件要求规定的应提交和交付的货物和服务并履行全部合同义务的比选申请总价如本比选申请文件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66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u w:val="single"/>
        </w:rPr>
        <w:t>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hint="eastAsia" w:ascii="宋体" w:hAnsi="宋体"/>
          <w:color w:val="auto"/>
          <w:highlight w:val="none"/>
        </w:rPr>
        <w:t xml:space="preserve"> </w:t>
      </w:r>
      <w:r>
        <w:rPr>
          <w:rFonts w:hint="eastAsia" w:ascii="宋体" w:hAnsi="宋体"/>
          <w:color w:val="auto"/>
          <w:highlight w:val="none"/>
          <w:u w:val="single"/>
        </w:rPr>
        <w:t xml:space="preserve">           </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 xml:space="preserve">日期：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rPr>
          <w:rFonts w:ascii="宋体" w:hAnsi="宋体"/>
          <w:color w:val="auto"/>
          <w:highlight w:val="none"/>
        </w:rPr>
      </w:pPr>
    </w:p>
    <w:p>
      <w:pPr>
        <w:rPr>
          <w:rFonts w:ascii="宋体" w:hAnsi="宋体"/>
          <w:color w:val="auto"/>
          <w:highlight w:val="none"/>
        </w:rPr>
        <w:sectPr>
          <w:headerReference r:id="rId9" w:type="first"/>
          <w:headerReference r:id="rId8" w:type="default"/>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0" w:firstLine="0"/>
        <w:jc w:val="left"/>
        <w:rPr>
          <w:rFonts w:ascii="宋体" w:hAnsi="宋体" w:eastAsia="宋体"/>
          <w:color w:val="auto"/>
          <w:sz w:val="21"/>
          <w:szCs w:val="21"/>
          <w:highlight w:val="none"/>
        </w:rPr>
      </w:pPr>
      <w:bookmarkStart w:id="1662" w:name="_Toc25750682"/>
      <w:bookmarkStart w:id="1663" w:name="_Toc27821"/>
      <w:bookmarkStart w:id="1664" w:name="_Toc4583"/>
      <w:bookmarkStart w:id="1665" w:name="_Toc492478810"/>
      <w:bookmarkStart w:id="1666" w:name="_Toc12983554"/>
      <w:bookmarkStart w:id="1667" w:name="_Toc3968"/>
      <w:bookmarkStart w:id="1668" w:name="_Toc23071"/>
      <w:bookmarkStart w:id="1669" w:name="_Toc414290528"/>
      <w:bookmarkStart w:id="1670" w:name="_Toc30121"/>
      <w:bookmarkStart w:id="1671" w:name="_Toc14478"/>
      <w:bookmarkStart w:id="1672" w:name="_Toc6910"/>
      <w:bookmarkStart w:id="1673" w:name="_Toc14488"/>
      <w:bookmarkStart w:id="1674" w:name="_Toc26731"/>
      <w:bookmarkStart w:id="1675" w:name="_Toc13611"/>
      <w:bookmarkStart w:id="1676" w:name="_Toc15469"/>
      <w:bookmarkStart w:id="1677" w:name="_Toc15276"/>
      <w:bookmarkStart w:id="1678" w:name="_Toc24000"/>
      <w:bookmarkStart w:id="1679" w:name="_Toc27284"/>
      <w:bookmarkStart w:id="1680" w:name="_Toc28944"/>
      <w:bookmarkStart w:id="1681" w:name="_Toc17092"/>
      <w:bookmarkStart w:id="1682" w:name="_Toc20116"/>
      <w:bookmarkStart w:id="1683" w:name="_Toc8101"/>
      <w:bookmarkStart w:id="1684" w:name="_Toc12984814"/>
      <w:r>
        <w:rPr>
          <w:rFonts w:ascii="宋体" w:hAnsi="宋体" w:eastAsia="宋体"/>
          <w:color w:val="auto"/>
          <w:sz w:val="21"/>
          <w:szCs w:val="21"/>
          <w:highlight w:val="none"/>
        </w:rPr>
        <w:t>B3比选申请报价表格式</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snapToGrid w:val="0"/>
        <w:spacing w:before="0" w:after="0" w:afterAutospacing="0"/>
        <w:ind w:right="-57" w:firstLine="0"/>
        <w:jc w:val="center"/>
        <w:rPr>
          <w:rFonts w:ascii="宋体" w:hAnsi="宋体"/>
          <w:b/>
          <w:color w:val="auto"/>
          <w:highlight w:val="none"/>
        </w:rPr>
      </w:pPr>
      <w:r>
        <w:rPr>
          <w:rFonts w:hint="eastAsia" w:ascii="宋体" w:hAnsi="宋体"/>
          <w:b/>
          <w:color w:val="auto"/>
          <w:highlight w:val="none"/>
        </w:rPr>
        <w:t>比选申请报价表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 xml:space="preserve"> 单位：元</w:t>
      </w:r>
    </w:p>
    <w:tbl>
      <w:tblPr>
        <w:tblStyle w:val="27"/>
        <w:tblW w:w="1105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63"/>
        <w:gridCol w:w="3985"/>
        <w:gridCol w:w="1098"/>
        <w:gridCol w:w="1098"/>
        <w:gridCol w:w="1298"/>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before="0" w:after="0" w:afterAutospacing="0" w:line="320" w:lineRule="exact"/>
              <w:ind w:left="0" w:right="0" w:firstLine="0"/>
              <w:jc w:val="center"/>
              <w:rPr>
                <w:rFonts w:ascii="微软雅黑" w:hAnsi="微软雅黑" w:eastAsia="微软雅黑" w:cs="宋体"/>
                <w:b/>
                <w:color w:val="auto"/>
                <w:sz w:val="20"/>
                <w:szCs w:val="20"/>
                <w:highlight w:val="none"/>
              </w:rPr>
            </w:pPr>
            <w:r>
              <w:rPr>
                <w:rFonts w:hint="eastAsia" w:ascii="微软雅黑" w:hAnsi="微软雅黑" w:eastAsia="微软雅黑" w:cs="宋体"/>
                <w:b/>
                <w:color w:val="auto"/>
                <w:sz w:val="20"/>
                <w:szCs w:val="20"/>
                <w:highlight w:val="none"/>
              </w:rPr>
              <w:t>序号</w:t>
            </w:r>
          </w:p>
        </w:tc>
        <w:tc>
          <w:tcPr>
            <w:tcW w:w="1560" w:type="dxa"/>
            <w:vAlign w:val="center"/>
          </w:tcPr>
          <w:p>
            <w:pPr>
              <w:spacing w:before="0" w:after="0" w:afterAutospacing="0" w:line="320" w:lineRule="exact"/>
              <w:ind w:left="0" w:right="0" w:firstLine="0"/>
              <w:jc w:val="center"/>
              <w:rPr>
                <w:rFonts w:ascii="微软雅黑" w:hAnsi="微软雅黑" w:eastAsia="微软雅黑" w:cs="宋体"/>
                <w:b/>
                <w:color w:val="auto"/>
                <w:sz w:val="20"/>
                <w:szCs w:val="20"/>
                <w:highlight w:val="none"/>
              </w:rPr>
            </w:pPr>
            <w:r>
              <w:rPr>
                <w:rFonts w:hint="eastAsia" w:ascii="微软雅黑" w:hAnsi="微软雅黑" w:eastAsia="微软雅黑" w:cs="宋体"/>
                <w:b/>
                <w:color w:val="auto"/>
                <w:sz w:val="20"/>
                <w:szCs w:val="20"/>
                <w:highlight w:val="none"/>
                <w:lang w:eastAsia="zh-CN"/>
              </w:rPr>
              <w:t>物资</w:t>
            </w:r>
            <w:r>
              <w:rPr>
                <w:rFonts w:hint="eastAsia" w:ascii="微软雅黑" w:hAnsi="微软雅黑" w:eastAsia="微软雅黑" w:cs="宋体"/>
                <w:b/>
                <w:color w:val="auto"/>
                <w:sz w:val="20"/>
                <w:szCs w:val="20"/>
                <w:highlight w:val="none"/>
              </w:rPr>
              <w:t>名称</w:t>
            </w:r>
          </w:p>
        </w:tc>
        <w:tc>
          <w:tcPr>
            <w:tcW w:w="4252" w:type="dxa"/>
            <w:vAlign w:val="center"/>
          </w:tcPr>
          <w:p>
            <w:pPr>
              <w:spacing w:before="0" w:after="0" w:afterAutospacing="0" w:line="320" w:lineRule="exact"/>
              <w:jc w:val="center"/>
              <w:rPr>
                <w:rFonts w:ascii="微软雅黑" w:hAnsi="微软雅黑" w:eastAsia="微软雅黑" w:cs="宋体"/>
                <w:b/>
                <w:color w:val="auto"/>
                <w:sz w:val="20"/>
                <w:szCs w:val="20"/>
                <w:highlight w:val="none"/>
              </w:rPr>
            </w:pPr>
            <w:r>
              <w:rPr>
                <w:rFonts w:hint="eastAsia" w:ascii="微软雅黑" w:hAnsi="微软雅黑" w:eastAsia="微软雅黑" w:cs="宋体"/>
                <w:b/>
                <w:color w:val="auto"/>
                <w:sz w:val="20"/>
                <w:szCs w:val="20"/>
                <w:highlight w:val="none"/>
              </w:rPr>
              <w:t>技术参数</w:t>
            </w:r>
          </w:p>
        </w:tc>
        <w:tc>
          <w:tcPr>
            <w:tcW w:w="992" w:type="dxa"/>
            <w:vAlign w:val="center"/>
          </w:tcPr>
          <w:p>
            <w:pPr>
              <w:spacing w:before="0" w:after="0" w:afterAutospacing="0" w:line="320" w:lineRule="exact"/>
              <w:jc w:val="center"/>
              <w:rPr>
                <w:rFonts w:ascii="微软雅黑" w:hAnsi="微软雅黑" w:eastAsia="微软雅黑" w:cs="宋体"/>
                <w:b/>
                <w:color w:val="auto"/>
                <w:sz w:val="20"/>
                <w:szCs w:val="20"/>
                <w:highlight w:val="none"/>
              </w:rPr>
            </w:pPr>
            <w:r>
              <w:rPr>
                <w:rFonts w:hint="eastAsia" w:ascii="微软雅黑" w:hAnsi="微软雅黑" w:eastAsia="微软雅黑" w:cs="宋体"/>
                <w:b/>
                <w:color w:val="auto"/>
                <w:sz w:val="20"/>
                <w:szCs w:val="20"/>
                <w:highlight w:val="none"/>
              </w:rPr>
              <w:t>单位</w:t>
            </w:r>
          </w:p>
        </w:tc>
        <w:tc>
          <w:tcPr>
            <w:tcW w:w="993" w:type="dxa"/>
            <w:vAlign w:val="center"/>
          </w:tcPr>
          <w:p>
            <w:pPr>
              <w:spacing w:before="0" w:after="0" w:afterAutospacing="0" w:line="320" w:lineRule="exact"/>
              <w:jc w:val="center"/>
              <w:rPr>
                <w:rFonts w:ascii="微软雅黑" w:hAnsi="微软雅黑" w:eastAsia="微软雅黑" w:cs="宋体"/>
                <w:b/>
                <w:color w:val="auto"/>
                <w:sz w:val="20"/>
                <w:szCs w:val="20"/>
                <w:highlight w:val="none"/>
              </w:rPr>
            </w:pPr>
            <w:r>
              <w:rPr>
                <w:rFonts w:hint="eastAsia" w:ascii="微软雅黑" w:hAnsi="微软雅黑" w:eastAsia="微软雅黑" w:cs="宋体"/>
                <w:b/>
                <w:color w:val="auto"/>
                <w:sz w:val="20"/>
                <w:szCs w:val="20"/>
                <w:highlight w:val="none"/>
              </w:rPr>
              <w:t>数量</w:t>
            </w:r>
          </w:p>
        </w:tc>
        <w:tc>
          <w:tcPr>
            <w:tcW w:w="1275" w:type="dxa"/>
            <w:vAlign w:val="center"/>
          </w:tcPr>
          <w:p>
            <w:pPr>
              <w:spacing w:before="0" w:after="0" w:afterAutospacing="0" w:line="320" w:lineRule="exact"/>
              <w:jc w:val="center"/>
              <w:rPr>
                <w:rFonts w:ascii="微软雅黑" w:hAnsi="微软雅黑" w:eastAsia="微软雅黑" w:cs="宋体"/>
                <w:b/>
                <w:color w:val="auto"/>
                <w:sz w:val="20"/>
                <w:szCs w:val="20"/>
                <w:highlight w:val="none"/>
              </w:rPr>
            </w:pPr>
            <w:r>
              <w:rPr>
                <w:rFonts w:hint="eastAsia" w:ascii="微软雅黑" w:hAnsi="微软雅黑" w:eastAsia="微软雅黑" w:cs="宋体"/>
                <w:b/>
                <w:color w:val="auto"/>
                <w:sz w:val="20"/>
                <w:szCs w:val="20"/>
                <w:highlight w:val="none"/>
              </w:rPr>
              <w:t>单价</w:t>
            </w:r>
          </w:p>
          <w:p>
            <w:pPr>
              <w:spacing w:before="0" w:after="0" w:afterAutospacing="0" w:line="320" w:lineRule="exact"/>
              <w:jc w:val="center"/>
              <w:rPr>
                <w:rFonts w:ascii="微软雅黑" w:hAnsi="微软雅黑" w:eastAsia="微软雅黑" w:cs="宋体"/>
                <w:b/>
                <w:color w:val="auto"/>
                <w:sz w:val="20"/>
                <w:szCs w:val="20"/>
                <w:highlight w:val="none"/>
              </w:rPr>
            </w:pPr>
            <w:r>
              <w:rPr>
                <w:rFonts w:hint="eastAsia" w:ascii="微软雅黑" w:hAnsi="微软雅黑" w:eastAsia="微软雅黑" w:cs="宋体"/>
                <w:b/>
                <w:color w:val="auto"/>
                <w:sz w:val="20"/>
                <w:szCs w:val="20"/>
                <w:highlight w:val="none"/>
              </w:rPr>
              <w:t>（不含税）</w:t>
            </w:r>
          </w:p>
        </w:tc>
        <w:tc>
          <w:tcPr>
            <w:tcW w:w="1134" w:type="dxa"/>
            <w:vAlign w:val="center"/>
          </w:tcPr>
          <w:p>
            <w:pPr>
              <w:spacing w:before="0" w:after="0" w:afterAutospacing="0" w:line="320" w:lineRule="exact"/>
              <w:jc w:val="center"/>
              <w:rPr>
                <w:rFonts w:ascii="微软雅黑" w:hAnsi="微软雅黑" w:eastAsia="微软雅黑" w:cs="宋体"/>
                <w:b/>
                <w:color w:val="auto"/>
                <w:sz w:val="20"/>
                <w:szCs w:val="20"/>
                <w:highlight w:val="none"/>
              </w:rPr>
            </w:pPr>
            <w:r>
              <w:rPr>
                <w:rFonts w:hint="eastAsia" w:ascii="微软雅黑" w:hAnsi="微软雅黑" w:eastAsia="微软雅黑" w:cs="宋体"/>
                <w:b/>
                <w:color w:val="auto"/>
                <w:sz w:val="20"/>
                <w:szCs w:val="20"/>
                <w:highlight w:val="none"/>
              </w:rPr>
              <w:t>合价</w:t>
            </w:r>
          </w:p>
          <w:p>
            <w:pPr>
              <w:spacing w:before="0" w:after="0" w:afterAutospacing="0" w:line="320" w:lineRule="exact"/>
              <w:jc w:val="center"/>
              <w:rPr>
                <w:rFonts w:ascii="微软雅黑" w:hAnsi="微软雅黑" w:eastAsia="微软雅黑" w:cs="宋体"/>
                <w:b/>
                <w:color w:val="auto"/>
                <w:sz w:val="20"/>
                <w:szCs w:val="20"/>
                <w:highlight w:val="none"/>
              </w:rPr>
            </w:pPr>
            <w:r>
              <w:rPr>
                <w:rFonts w:hint="eastAsia" w:ascii="微软雅黑" w:hAnsi="微软雅黑" w:eastAsia="微软雅黑" w:cs="宋体"/>
                <w:b/>
                <w:color w:val="auto"/>
                <w:sz w:val="20"/>
                <w:szCs w:val="20"/>
                <w:highlight w:val="none"/>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before="0" w:after="0" w:afterAutospacing="0" w:line="320" w:lineRule="exact"/>
              <w:ind w:left="0" w:right="0" w:firstLine="0"/>
              <w:jc w:val="center"/>
              <w:rPr>
                <w:rFonts w:ascii="微软雅黑" w:hAnsi="微软雅黑" w:eastAsia="微软雅黑" w:cs="宋体"/>
                <w:color w:val="auto"/>
                <w:sz w:val="20"/>
                <w:szCs w:val="20"/>
                <w:highlight w:val="none"/>
              </w:rPr>
            </w:pPr>
            <w:r>
              <w:rPr>
                <w:rFonts w:hint="eastAsia" w:ascii="微软雅黑" w:hAnsi="微软雅黑" w:eastAsia="微软雅黑" w:cs="宋体"/>
                <w:color w:val="auto"/>
                <w:sz w:val="20"/>
                <w:szCs w:val="20"/>
                <w:highlight w:val="none"/>
              </w:rPr>
              <w:t>1</w:t>
            </w:r>
          </w:p>
        </w:tc>
        <w:tc>
          <w:tcPr>
            <w:tcW w:w="1560" w:type="dxa"/>
            <w:vAlign w:val="center"/>
          </w:tcPr>
          <w:p>
            <w:pPr>
              <w:spacing w:before="0" w:after="0" w:afterAutospacing="0" w:line="320" w:lineRule="exact"/>
              <w:ind w:left="0" w:right="0" w:firstLine="0"/>
              <w:jc w:val="center"/>
              <w:rPr>
                <w:rFonts w:ascii="Calibri" w:hAnsi="Calibri"/>
                <w:color w:val="auto"/>
                <w:kern w:val="2"/>
                <w:highlight w:val="none"/>
              </w:rPr>
            </w:pPr>
          </w:p>
        </w:tc>
        <w:tc>
          <w:tcPr>
            <w:tcW w:w="4252" w:type="dxa"/>
            <w:vAlign w:val="center"/>
          </w:tcPr>
          <w:p>
            <w:pPr>
              <w:spacing w:before="0" w:after="0" w:afterAutospacing="0" w:line="320" w:lineRule="exact"/>
              <w:ind w:left="0" w:right="0" w:firstLine="0"/>
              <w:jc w:val="left"/>
              <w:rPr>
                <w:rFonts w:ascii="Calibri" w:hAnsi="Calibri"/>
                <w:color w:val="auto"/>
                <w:kern w:val="2"/>
                <w:highlight w:val="none"/>
              </w:rPr>
            </w:pPr>
          </w:p>
        </w:tc>
        <w:tc>
          <w:tcPr>
            <w:tcW w:w="992"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p>
        </w:tc>
        <w:tc>
          <w:tcPr>
            <w:tcW w:w="993"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r>
              <w:rPr>
                <w:rFonts w:hint="eastAsia" w:ascii="微软雅黑" w:hAnsi="微软雅黑" w:eastAsia="微软雅黑" w:cs="宋体"/>
                <w:color w:val="auto"/>
                <w:sz w:val="20"/>
                <w:szCs w:val="20"/>
                <w:highlight w:val="none"/>
              </w:rPr>
              <w:t>1</w:t>
            </w:r>
          </w:p>
        </w:tc>
        <w:tc>
          <w:tcPr>
            <w:tcW w:w="1275"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p>
        </w:tc>
        <w:tc>
          <w:tcPr>
            <w:tcW w:w="1134" w:type="dxa"/>
          </w:tcPr>
          <w:p>
            <w:pPr>
              <w:spacing w:before="0" w:after="0" w:afterAutospacing="0" w:line="320" w:lineRule="exact"/>
              <w:jc w:val="center"/>
              <w:rPr>
                <w:rFonts w:ascii="微软雅黑" w:hAnsi="微软雅黑" w:eastAsia="微软雅黑"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before="0" w:after="0" w:afterAutospacing="0" w:line="320" w:lineRule="exact"/>
              <w:ind w:left="0" w:right="0" w:firstLine="0"/>
              <w:jc w:val="center"/>
              <w:rPr>
                <w:rFonts w:hint="eastAsia" w:ascii="微软雅黑" w:hAnsi="微软雅黑" w:eastAsia="微软雅黑" w:cs="宋体"/>
                <w:color w:val="auto"/>
                <w:sz w:val="20"/>
                <w:szCs w:val="20"/>
                <w:highlight w:val="none"/>
                <w:lang w:val="en-US" w:eastAsia="zh-CN"/>
              </w:rPr>
            </w:pPr>
            <w:r>
              <w:rPr>
                <w:rFonts w:hint="eastAsia" w:ascii="微软雅黑" w:hAnsi="微软雅黑" w:eastAsia="微软雅黑" w:cs="宋体"/>
                <w:color w:val="auto"/>
                <w:sz w:val="20"/>
                <w:szCs w:val="20"/>
                <w:highlight w:val="none"/>
                <w:lang w:val="en-US" w:eastAsia="zh-CN"/>
              </w:rPr>
              <w:t>2</w:t>
            </w:r>
          </w:p>
        </w:tc>
        <w:tc>
          <w:tcPr>
            <w:tcW w:w="1560" w:type="dxa"/>
            <w:vAlign w:val="center"/>
          </w:tcPr>
          <w:p>
            <w:pPr>
              <w:spacing w:before="0" w:after="0" w:afterAutospacing="0" w:line="320" w:lineRule="exact"/>
              <w:ind w:left="0" w:right="0" w:firstLine="0"/>
              <w:jc w:val="center"/>
              <w:rPr>
                <w:rFonts w:hint="eastAsia" w:ascii="Calibri" w:hAnsi="Calibri"/>
                <w:color w:val="auto"/>
                <w:kern w:val="2"/>
                <w:highlight w:val="none"/>
              </w:rPr>
            </w:pPr>
          </w:p>
        </w:tc>
        <w:tc>
          <w:tcPr>
            <w:tcW w:w="4252" w:type="dxa"/>
            <w:vAlign w:val="center"/>
          </w:tcPr>
          <w:p>
            <w:pPr>
              <w:spacing w:before="0" w:after="0" w:afterAutospacing="0" w:line="320" w:lineRule="exact"/>
              <w:ind w:left="0" w:right="0" w:firstLine="0"/>
              <w:jc w:val="left"/>
              <w:rPr>
                <w:rFonts w:hint="eastAsia" w:ascii="Calibri" w:hAnsi="Calibri"/>
                <w:color w:val="auto"/>
                <w:kern w:val="2"/>
                <w:highlight w:val="none"/>
              </w:rPr>
            </w:pPr>
          </w:p>
        </w:tc>
        <w:tc>
          <w:tcPr>
            <w:tcW w:w="992"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993"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1275"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p>
        </w:tc>
        <w:tc>
          <w:tcPr>
            <w:tcW w:w="1134" w:type="dxa"/>
          </w:tcPr>
          <w:p>
            <w:pPr>
              <w:spacing w:before="0" w:after="0" w:afterAutospacing="0" w:line="320" w:lineRule="exact"/>
              <w:jc w:val="center"/>
              <w:rPr>
                <w:rFonts w:ascii="微软雅黑" w:hAnsi="微软雅黑" w:eastAsia="微软雅黑"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before="0" w:after="0" w:afterAutospacing="0" w:line="320" w:lineRule="exact"/>
              <w:ind w:left="0" w:right="0" w:firstLine="0"/>
              <w:jc w:val="center"/>
              <w:rPr>
                <w:rFonts w:hint="eastAsia" w:ascii="微软雅黑" w:hAnsi="微软雅黑" w:eastAsia="微软雅黑" w:cs="宋体"/>
                <w:color w:val="auto"/>
                <w:sz w:val="20"/>
                <w:szCs w:val="20"/>
                <w:highlight w:val="none"/>
                <w:lang w:val="en-US" w:eastAsia="zh-CN"/>
              </w:rPr>
            </w:pPr>
            <w:r>
              <w:rPr>
                <w:rFonts w:hint="eastAsia" w:ascii="微软雅黑" w:hAnsi="微软雅黑" w:eastAsia="微软雅黑" w:cs="宋体"/>
                <w:color w:val="auto"/>
                <w:sz w:val="20"/>
                <w:szCs w:val="20"/>
                <w:highlight w:val="none"/>
                <w:lang w:val="en-US" w:eastAsia="zh-CN"/>
              </w:rPr>
              <w:t>3</w:t>
            </w:r>
          </w:p>
        </w:tc>
        <w:tc>
          <w:tcPr>
            <w:tcW w:w="1560" w:type="dxa"/>
            <w:vAlign w:val="center"/>
          </w:tcPr>
          <w:p>
            <w:pPr>
              <w:spacing w:before="0" w:after="0" w:afterAutospacing="0" w:line="320" w:lineRule="exact"/>
              <w:ind w:left="0" w:right="0" w:firstLine="0"/>
              <w:jc w:val="center"/>
              <w:rPr>
                <w:rFonts w:hint="eastAsia" w:ascii="Calibri" w:hAnsi="Calibri"/>
                <w:color w:val="auto"/>
                <w:kern w:val="2"/>
                <w:highlight w:val="none"/>
              </w:rPr>
            </w:pPr>
          </w:p>
        </w:tc>
        <w:tc>
          <w:tcPr>
            <w:tcW w:w="4252" w:type="dxa"/>
            <w:vAlign w:val="center"/>
          </w:tcPr>
          <w:p>
            <w:pPr>
              <w:spacing w:before="0" w:after="0" w:afterAutospacing="0" w:line="320" w:lineRule="exact"/>
              <w:ind w:left="0" w:right="0" w:firstLine="0"/>
              <w:jc w:val="left"/>
              <w:rPr>
                <w:rFonts w:hint="eastAsia" w:ascii="Calibri" w:hAnsi="Calibri"/>
                <w:color w:val="auto"/>
                <w:kern w:val="2"/>
                <w:highlight w:val="none"/>
              </w:rPr>
            </w:pPr>
          </w:p>
        </w:tc>
        <w:tc>
          <w:tcPr>
            <w:tcW w:w="992"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993"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1275"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p>
        </w:tc>
        <w:tc>
          <w:tcPr>
            <w:tcW w:w="1134" w:type="dxa"/>
          </w:tcPr>
          <w:p>
            <w:pPr>
              <w:spacing w:before="0" w:after="0" w:afterAutospacing="0" w:line="320" w:lineRule="exact"/>
              <w:jc w:val="center"/>
              <w:rPr>
                <w:rFonts w:ascii="微软雅黑" w:hAnsi="微软雅黑" w:eastAsia="微软雅黑"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before="0" w:after="0" w:afterAutospacing="0" w:line="320" w:lineRule="exact"/>
              <w:ind w:left="0" w:right="0" w:firstLine="0"/>
              <w:jc w:val="center"/>
              <w:rPr>
                <w:rFonts w:hint="eastAsia" w:ascii="微软雅黑" w:hAnsi="微软雅黑" w:eastAsia="微软雅黑" w:cs="宋体"/>
                <w:color w:val="auto"/>
                <w:sz w:val="20"/>
                <w:szCs w:val="20"/>
                <w:highlight w:val="none"/>
                <w:lang w:val="en-US" w:eastAsia="zh-CN"/>
              </w:rPr>
            </w:pPr>
            <w:r>
              <w:rPr>
                <w:rFonts w:hint="eastAsia" w:ascii="微软雅黑" w:hAnsi="微软雅黑" w:eastAsia="微软雅黑" w:cs="宋体"/>
                <w:color w:val="auto"/>
                <w:sz w:val="20"/>
                <w:szCs w:val="20"/>
                <w:highlight w:val="none"/>
                <w:lang w:val="en-US" w:eastAsia="zh-CN"/>
              </w:rPr>
              <w:t>4</w:t>
            </w:r>
          </w:p>
        </w:tc>
        <w:tc>
          <w:tcPr>
            <w:tcW w:w="1560" w:type="dxa"/>
            <w:vAlign w:val="center"/>
          </w:tcPr>
          <w:p>
            <w:pPr>
              <w:spacing w:before="0" w:after="0" w:afterAutospacing="0" w:line="320" w:lineRule="exact"/>
              <w:ind w:left="0" w:right="0" w:firstLine="0"/>
              <w:jc w:val="center"/>
              <w:rPr>
                <w:rFonts w:hint="eastAsia" w:ascii="Calibri" w:hAnsi="Calibri"/>
                <w:color w:val="auto"/>
                <w:kern w:val="2"/>
                <w:highlight w:val="none"/>
              </w:rPr>
            </w:pPr>
          </w:p>
        </w:tc>
        <w:tc>
          <w:tcPr>
            <w:tcW w:w="4252" w:type="dxa"/>
            <w:vAlign w:val="center"/>
          </w:tcPr>
          <w:p>
            <w:pPr>
              <w:spacing w:before="0" w:after="0" w:afterAutospacing="0" w:line="320" w:lineRule="exact"/>
              <w:ind w:left="0" w:right="0" w:firstLine="0"/>
              <w:jc w:val="left"/>
              <w:rPr>
                <w:rFonts w:hint="eastAsia" w:ascii="Calibri" w:hAnsi="Calibri"/>
                <w:color w:val="auto"/>
                <w:kern w:val="2"/>
                <w:highlight w:val="none"/>
              </w:rPr>
            </w:pPr>
          </w:p>
        </w:tc>
        <w:tc>
          <w:tcPr>
            <w:tcW w:w="992"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993"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1275"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p>
        </w:tc>
        <w:tc>
          <w:tcPr>
            <w:tcW w:w="1134" w:type="dxa"/>
          </w:tcPr>
          <w:p>
            <w:pPr>
              <w:spacing w:before="0" w:after="0" w:afterAutospacing="0" w:line="320" w:lineRule="exact"/>
              <w:jc w:val="center"/>
              <w:rPr>
                <w:rFonts w:ascii="微软雅黑" w:hAnsi="微软雅黑" w:eastAsia="微软雅黑"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before="0" w:after="0" w:afterAutospacing="0" w:line="320" w:lineRule="exact"/>
              <w:ind w:left="0" w:right="0" w:firstLine="0"/>
              <w:jc w:val="center"/>
              <w:rPr>
                <w:rFonts w:hint="eastAsia" w:ascii="微软雅黑" w:hAnsi="微软雅黑" w:eastAsia="微软雅黑" w:cs="宋体"/>
                <w:color w:val="auto"/>
                <w:sz w:val="20"/>
                <w:szCs w:val="20"/>
                <w:highlight w:val="none"/>
                <w:lang w:val="en-US" w:eastAsia="zh-CN"/>
              </w:rPr>
            </w:pPr>
            <w:r>
              <w:rPr>
                <w:rFonts w:hint="eastAsia" w:ascii="微软雅黑" w:hAnsi="微软雅黑" w:eastAsia="微软雅黑" w:cs="宋体"/>
                <w:color w:val="auto"/>
                <w:sz w:val="20"/>
                <w:szCs w:val="20"/>
                <w:highlight w:val="none"/>
                <w:lang w:val="en-US" w:eastAsia="zh-CN"/>
              </w:rPr>
              <w:t>5</w:t>
            </w:r>
          </w:p>
        </w:tc>
        <w:tc>
          <w:tcPr>
            <w:tcW w:w="1560" w:type="dxa"/>
            <w:vAlign w:val="center"/>
          </w:tcPr>
          <w:p>
            <w:pPr>
              <w:spacing w:before="0" w:after="0" w:afterAutospacing="0" w:line="320" w:lineRule="exact"/>
              <w:ind w:left="0" w:right="0" w:firstLine="0"/>
              <w:jc w:val="center"/>
              <w:rPr>
                <w:rFonts w:hint="eastAsia" w:ascii="Calibri" w:hAnsi="Calibri"/>
                <w:color w:val="auto"/>
                <w:kern w:val="2"/>
                <w:highlight w:val="none"/>
              </w:rPr>
            </w:pPr>
          </w:p>
        </w:tc>
        <w:tc>
          <w:tcPr>
            <w:tcW w:w="4252" w:type="dxa"/>
            <w:vAlign w:val="center"/>
          </w:tcPr>
          <w:p>
            <w:pPr>
              <w:spacing w:before="0" w:after="0" w:afterAutospacing="0" w:line="320" w:lineRule="exact"/>
              <w:ind w:left="0" w:right="0" w:firstLine="0"/>
              <w:jc w:val="left"/>
              <w:rPr>
                <w:rFonts w:hint="eastAsia" w:ascii="Calibri" w:hAnsi="Calibri"/>
                <w:color w:val="auto"/>
                <w:kern w:val="2"/>
                <w:highlight w:val="none"/>
              </w:rPr>
            </w:pPr>
          </w:p>
        </w:tc>
        <w:tc>
          <w:tcPr>
            <w:tcW w:w="992"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993"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1275"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p>
        </w:tc>
        <w:tc>
          <w:tcPr>
            <w:tcW w:w="1134" w:type="dxa"/>
          </w:tcPr>
          <w:p>
            <w:pPr>
              <w:spacing w:before="0" w:after="0" w:afterAutospacing="0" w:line="320" w:lineRule="exact"/>
              <w:jc w:val="center"/>
              <w:rPr>
                <w:rFonts w:ascii="微软雅黑" w:hAnsi="微软雅黑" w:eastAsia="微软雅黑"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before="0" w:after="0" w:afterAutospacing="0" w:line="320" w:lineRule="exact"/>
              <w:ind w:left="0" w:right="0" w:firstLine="0"/>
              <w:jc w:val="center"/>
              <w:rPr>
                <w:rFonts w:hint="eastAsia" w:ascii="微软雅黑" w:hAnsi="微软雅黑" w:eastAsia="微软雅黑" w:cs="宋体"/>
                <w:color w:val="auto"/>
                <w:sz w:val="20"/>
                <w:szCs w:val="20"/>
                <w:highlight w:val="none"/>
                <w:lang w:val="en-US" w:eastAsia="zh-CN"/>
              </w:rPr>
            </w:pPr>
            <w:r>
              <w:rPr>
                <w:rFonts w:hint="eastAsia" w:ascii="微软雅黑" w:hAnsi="微软雅黑" w:eastAsia="微软雅黑" w:cs="宋体"/>
                <w:color w:val="auto"/>
                <w:sz w:val="20"/>
                <w:szCs w:val="20"/>
                <w:highlight w:val="none"/>
                <w:lang w:val="en-US" w:eastAsia="zh-CN"/>
              </w:rPr>
              <w:t>6</w:t>
            </w:r>
          </w:p>
        </w:tc>
        <w:tc>
          <w:tcPr>
            <w:tcW w:w="1560" w:type="dxa"/>
            <w:vAlign w:val="center"/>
          </w:tcPr>
          <w:p>
            <w:pPr>
              <w:spacing w:before="0" w:after="0" w:afterAutospacing="0" w:line="320" w:lineRule="exact"/>
              <w:ind w:left="0" w:right="0" w:firstLine="0"/>
              <w:jc w:val="center"/>
              <w:rPr>
                <w:rFonts w:hint="eastAsia" w:ascii="Calibri" w:hAnsi="Calibri"/>
                <w:color w:val="auto"/>
                <w:kern w:val="2"/>
                <w:highlight w:val="none"/>
              </w:rPr>
            </w:pPr>
          </w:p>
        </w:tc>
        <w:tc>
          <w:tcPr>
            <w:tcW w:w="4252" w:type="dxa"/>
            <w:vAlign w:val="center"/>
          </w:tcPr>
          <w:p>
            <w:pPr>
              <w:spacing w:before="0" w:after="0" w:afterAutospacing="0" w:line="320" w:lineRule="exact"/>
              <w:ind w:left="0" w:right="0" w:firstLine="0"/>
              <w:jc w:val="left"/>
              <w:rPr>
                <w:rFonts w:hint="eastAsia" w:ascii="Calibri" w:hAnsi="Calibri"/>
                <w:color w:val="auto"/>
                <w:kern w:val="2"/>
                <w:highlight w:val="none"/>
              </w:rPr>
            </w:pPr>
          </w:p>
        </w:tc>
        <w:tc>
          <w:tcPr>
            <w:tcW w:w="992"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993"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1275"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p>
        </w:tc>
        <w:tc>
          <w:tcPr>
            <w:tcW w:w="1134" w:type="dxa"/>
          </w:tcPr>
          <w:p>
            <w:pPr>
              <w:spacing w:before="0" w:after="0" w:afterAutospacing="0" w:line="320" w:lineRule="exact"/>
              <w:jc w:val="center"/>
              <w:rPr>
                <w:rFonts w:ascii="微软雅黑" w:hAnsi="微软雅黑" w:eastAsia="微软雅黑"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before="0" w:after="0" w:afterAutospacing="0" w:line="320" w:lineRule="exact"/>
              <w:ind w:left="0" w:right="0" w:firstLine="0"/>
              <w:jc w:val="center"/>
              <w:rPr>
                <w:rFonts w:hint="eastAsia" w:ascii="微软雅黑" w:hAnsi="微软雅黑" w:eastAsia="微软雅黑" w:cs="宋体"/>
                <w:color w:val="auto"/>
                <w:sz w:val="20"/>
                <w:szCs w:val="20"/>
                <w:highlight w:val="none"/>
                <w:lang w:val="en-US" w:eastAsia="zh-CN"/>
              </w:rPr>
            </w:pPr>
            <w:r>
              <w:rPr>
                <w:rFonts w:hint="eastAsia" w:ascii="微软雅黑" w:hAnsi="微软雅黑" w:eastAsia="微软雅黑" w:cs="宋体"/>
                <w:color w:val="auto"/>
                <w:sz w:val="20"/>
                <w:szCs w:val="20"/>
                <w:highlight w:val="none"/>
                <w:lang w:val="en-US" w:eastAsia="zh-CN"/>
              </w:rPr>
              <w:t>7</w:t>
            </w:r>
          </w:p>
        </w:tc>
        <w:tc>
          <w:tcPr>
            <w:tcW w:w="1560" w:type="dxa"/>
            <w:vAlign w:val="center"/>
          </w:tcPr>
          <w:p>
            <w:pPr>
              <w:spacing w:before="0" w:after="0" w:afterAutospacing="0" w:line="320" w:lineRule="exact"/>
              <w:ind w:left="0" w:right="0" w:firstLine="0"/>
              <w:jc w:val="center"/>
              <w:rPr>
                <w:rFonts w:hint="eastAsia" w:ascii="Calibri" w:hAnsi="Calibri"/>
                <w:color w:val="auto"/>
                <w:kern w:val="2"/>
                <w:highlight w:val="none"/>
              </w:rPr>
            </w:pPr>
          </w:p>
        </w:tc>
        <w:tc>
          <w:tcPr>
            <w:tcW w:w="4252" w:type="dxa"/>
            <w:vAlign w:val="center"/>
          </w:tcPr>
          <w:p>
            <w:pPr>
              <w:spacing w:before="0" w:after="0" w:afterAutospacing="0" w:line="320" w:lineRule="exact"/>
              <w:ind w:left="0" w:right="0" w:firstLine="0"/>
              <w:jc w:val="left"/>
              <w:rPr>
                <w:rFonts w:hint="eastAsia" w:ascii="Calibri" w:hAnsi="Calibri"/>
                <w:color w:val="auto"/>
                <w:kern w:val="2"/>
                <w:highlight w:val="none"/>
              </w:rPr>
            </w:pPr>
          </w:p>
        </w:tc>
        <w:tc>
          <w:tcPr>
            <w:tcW w:w="992"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993"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1275"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p>
        </w:tc>
        <w:tc>
          <w:tcPr>
            <w:tcW w:w="1134" w:type="dxa"/>
          </w:tcPr>
          <w:p>
            <w:pPr>
              <w:spacing w:before="0" w:after="0" w:afterAutospacing="0" w:line="320" w:lineRule="exact"/>
              <w:jc w:val="center"/>
              <w:rPr>
                <w:rFonts w:ascii="微软雅黑" w:hAnsi="微软雅黑" w:eastAsia="微软雅黑"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before="0" w:after="0" w:afterAutospacing="0" w:line="320" w:lineRule="exact"/>
              <w:ind w:left="0" w:right="0" w:firstLine="0"/>
              <w:jc w:val="center"/>
              <w:rPr>
                <w:rFonts w:hint="eastAsia" w:ascii="微软雅黑" w:hAnsi="微软雅黑" w:eastAsia="微软雅黑" w:cs="宋体"/>
                <w:color w:val="auto"/>
                <w:sz w:val="20"/>
                <w:szCs w:val="20"/>
                <w:highlight w:val="none"/>
                <w:lang w:val="en-US" w:eastAsia="zh-CN"/>
              </w:rPr>
            </w:pPr>
            <w:r>
              <w:rPr>
                <w:rFonts w:hint="eastAsia" w:ascii="微软雅黑" w:hAnsi="微软雅黑" w:eastAsia="微软雅黑" w:cs="宋体"/>
                <w:color w:val="auto"/>
                <w:sz w:val="20"/>
                <w:szCs w:val="20"/>
                <w:highlight w:val="none"/>
                <w:lang w:val="en-US" w:eastAsia="zh-CN"/>
              </w:rPr>
              <w:t>8</w:t>
            </w:r>
          </w:p>
        </w:tc>
        <w:tc>
          <w:tcPr>
            <w:tcW w:w="1560" w:type="dxa"/>
            <w:vAlign w:val="center"/>
          </w:tcPr>
          <w:p>
            <w:pPr>
              <w:spacing w:before="0" w:after="0" w:afterAutospacing="0" w:line="320" w:lineRule="exact"/>
              <w:ind w:left="0" w:right="0" w:firstLine="0"/>
              <w:jc w:val="center"/>
              <w:rPr>
                <w:rFonts w:hint="eastAsia" w:ascii="Calibri" w:hAnsi="Calibri"/>
                <w:color w:val="auto"/>
                <w:kern w:val="2"/>
                <w:highlight w:val="none"/>
              </w:rPr>
            </w:pPr>
          </w:p>
        </w:tc>
        <w:tc>
          <w:tcPr>
            <w:tcW w:w="4252" w:type="dxa"/>
            <w:vAlign w:val="center"/>
          </w:tcPr>
          <w:p>
            <w:pPr>
              <w:spacing w:before="0" w:after="0" w:afterAutospacing="0" w:line="320" w:lineRule="exact"/>
              <w:ind w:left="0" w:right="0" w:firstLine="0"/>
              <w:jc w:val="left"/>
              <w:rPr>
                <w:rFonts w:hint="eastAsia" w:ascii="Calibri" w:hAnsi="Calibri"/>
                <w:color w:val="auto"/>
                <w:kern w:val="2"/>
                <w:highlight w:val="none"/>
              </w:rPr>
            </w:pPr>
          </w:p>
        </w:tc>
        <w:tc>
          <w:tcPr>
            <w:tcW w:w="992"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993"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1275"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p>
        </w:tc>
        <w:tc>
          <w:tcPr>
            <w:tcW w:w="1134" w:type="dxa"/>
          </w:tcPr>
          <w:p>
            <w:pPr>
              <w:spacing w:before="0" w:after="0" w:afterAutospacing="0" w:line="320" w:lineRule="exact"/>
              <w:jc w:val="center"/>
              <w:rPr>
                <w:rFonts w:ascii="微软雅黑" w:hAnsi="微软雅黑" w:eastAsia="微软雅黑"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before="0" w:after="0" w:afterAutospacing="0" w:line="320" w:lineRule="exact"/>
              <w:ind w:left="0" w:right="0" w:firstLine="0"/>
              <w:jc w:val="center"/>
              <w:rPr>
                <w:rFonts w:hint="default" w:ascii="微软雅黑" w:hAnsi="微软雅黑" w:eastAsia="微软雅黑" w:cs="宋体"/>
                <w:color w:val="auto"/>
                <w:sz w:val="20"/>
                <w:szCs w:val="20"/>
                <w:highlight w:val="none"/>
                <w:lang w:val="en-US" w:eastAsia="zh-CN"/>
              </w:rPr>
            </w:pPr>
            <w:r>
              <w:rPr>
                <w:rFonts w:hint="eastAsia" w:ascii="微软雅黑" w:hAnsi="微软雅黑" w:eastAsia="微软雅黑" w:cs="宋体"/>
                <w:color w:val="auto"/>
                <w:sz w:val="20"/>
                <w:szCs w:val="20"/>
                <w:highlight w:val="none"/>
                <w:lang w:val="en-US" w:eastAsia="zh-CN"/>
              </w:rPr>
              <w:t>9</w:t>
            </w:r>
          </w:p>
        </w:tc>
        <w:tc>
          <w:tcPr>
            <w:tcW w:w="1560" w:type="dxa"/>
            <w:vAlign w:val="center"/>
          </w:tcPr>
          <w:p>
            <w:pPr>
              <w:spacing w:before="0" w:after="0" w:afterAutospacing="0" w:line="320" w:lineRule="exact"/>
              <w:ind w:left="0" w:right="0" w:firstLine="0"/>
              <w:jc w:val="center"/>
              <w:rPr>
                <w:rFonts w:hint="eastAsia" w:ascii="Calibri" w:hAnsi="Calibri"/>
                <w:color w:val="auto"/>
                <w:kern w:val="2"/>
                <w:highlight w:val="none"/>
              </w:rPr>
            </w:pPr>
          </w:p>
        </w:tc>
        <w:tc>
          <w:tcPr>
            <w:tcW w:w="4252" w:type="dxa"/>
            <w:vAlign w:val="center"/>
          </w:tcPr>
          <w:p>
            <w:pPr>
              <w:spacing w:before="0" w:after="0" w:afterAutospacing="0" w:line="320" w:lineRule="exact"/>
              <w:ind w:left="0" w:right="0" w:firstLine="0"/>
              <w:jc w:val="left"/>
              <w:rPr>
                <w:rFonts w:hint="eastAsia" w:ascii="Calibri" w:hAnsi="Calibri"/>
                <w:color w:val="auto"/>
                <w:kern w:val="2"/>
                <w:highlight w:val="none"/>
              </w:rPr>
            </w:pPr>
          </w:p>
        </w:tc>
        <w:tc>
          <w:tcPr>
            <w:tcW w:w="992"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993"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1275"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p>
        </w:tc>
        <w:tc>
          <w:tcPr>
            <w:tcW w:w="1134" w:type="dxa"/>
          </w:tcPr>
          <w:p>
            <w:pPr>
              <w:spacing w:before="0" w:after="0" w:afterAutospacing="0" w:line="320" w:lineRule="exact"/>
              <w:jc w:val="center"/>
              <w:rPr>
                <w:rFonts w:ascii="微软雅黑" w:hAnsi="微软雅黑" w:eastAsia="微软雅黑"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before="0" w:after="0" w:afterAutospacing="0" w:line="320" w:lineRule="exact"/>
              <w:ind w:left="0" w:right="0" w:firstLine="0"/>
              <w:jc w:val="center"/>
              <w:rPr>
                <w:rFonts w:hint="default" w:ascii="微软雅黑" w:hAnsi="微软雅黑" w:eastAsia="微软雅黑" w:cs="宋体"/>
                <w:color w:val="auto"/>
                <w:sz w:val="20"/>
                <w:szCs w:val="20"/>
                <w:highlight w:val="none"/>
                <w:lang w:val="en-US" w:eastAsia="zh-CN"/>
              </w:rPr>
            </w:pPr>
            <w:r>
              <w:rPr>
                <w:rFonts w:hint="eastAsia" w:ascii="微软雅黑" w:hAnsi="微软雅黑" w:eastAsia="微软雅黑" w:cs="宋体"/>
                <w:color w:val="auto"/>
                <w:sz w:val="20"/>
                <w:szCs w:val="20"/>
                <w:highlight w:val="none"/>
                <w:lang w:val="en-US" w:eastAsia="zh-CN"/>
              </w:rPr>
              <w:t>10</w:t>
            </w:r>
          </w:p>
        </w:tc>
        <w:tc>
          <w:tcPr>
            <w:tcW w:w="1560" w:type="dxa"/>
            <w:vAlign w:val="center"/>
          </w:tcPr>
          <w:p>
            <w:pPr>
              <w:spacing w:before="0" w:after="0" w:afterAutospacing="0" w:line="320" w:lineRule="exact"/>
              <w:ind w:left="0" w:right="0" w:firstLine="0"/>
              <w:jc w:val="center"/>
              <w:rPr>
                <w:rFonts w:hint="eastAsia" w:ascii="Calibri" w:hAnsi="Calibri"/>
                <w:color w:val="auto"/>
                <w:kern w:val="2"/>
                <w:highlight w:val="none"/>
              </w:rPr>
            </w:pPr>
          </w:p>
        </w:tc>
        <w:tc>
          <w:tcPr>
            <w:tcW w:w="4252" w:type="dxa"/>
            <w:vAlign w:val="center"/>
          </w:tcPr>
          <w:p>
            <w:pPr>
              <w:spacing w:before="0" w:after="0" w:afterAutospacing="0" w:line="320" w:lineRule="exact"/>
              <w:ind w:left="0" w:right="0" w:firstLine="0"/>
              <w:jc w:val="left"/>
              <w:rPr>
                <w:rFonts w:hint="eastAsia" w:ascii="Calibri" w:hAnsi="Calibri"/>
                <w:color w:val="auto"/>
                <w:kern w:val="2"/>
                <w:highlight w:val="none"/>
              </w:rPr>
            </w:pPr>
          </w:p>
        </w:tc>
        <w:tc>
          <w:tcPr>
            <w:tcW w:w="992"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993"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1275"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p>
        </w:tc>
        <w:tc>
          <w:tcPr>
            <w:tcW w:w="1134" w:type="dxa"/>
          </w:tcPr>
          <w:p>
            <w:pPr>
              <w:spacing w:before="0" w:after="0" w:afterAutospacing="0" w:line="320" w:lineRule="exact"/>
              <w:jc w:val="center"/>
              <w:rPr>
                <w:rFonts w:ascii="微软雅黑" w:hAnsi="微软雅黑" w:eastAsia="微软雅黑"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before="0" w:after="0" w:afterAutospacing="0" w:line="320" w:lineRule="exact"/>
              <w:ind w:left="0" w:right="0" w:firstLine="0"/>
              <w:jc w:val="center"/>
              <w:rPr>
                <w:rFonts w:hint="default" w:ascii="微软雅黑" w:hAnsi="微软雅黑" w:eastAsia="微软雅黑" w:cs="宋体"/>
                <w:color w:val="auto"/>
                <w:sz w:val="20"/>
                <w:szCs w:val="20"/>
                <w:highlight w:val="none"/>
                <w:lang w:val="en-US" w:eastAsia="zh-CN"/>
              </w:rPr>
            </w:pPr>
            <w:r>
              <w:rPr>
                <w:rFonts w:hint="eastAsia" w:ascii="微软雅黑" w:hAnsi="微软雅黑" w:eastAsia="微软雅黑" w:cs="宋体"/>
                <w:color w:val="auto"/>
                <w:sz w:val="20"/>
                <w:szCs w:val="20"/>
                <w:highlight w:val="none"/>
                <w:lang w:val="en-US" w:eastAsia="zh-CN"/>
              </w:rPr>
              <w:t>11</w:t>
            </w:r>
          </w:p>
        </w:tc>
        <w:tc>
          <w:tcPr>
            <w:tcW w:w="1560" w:type="dxa"/>
            <w:vAlign w:val="center"/>
          </w:tcPr>
          <w:p>
            <w:pPr>
              <w:spacing w:before="0" w:after="0" w:afterAutospacing="0" w:line="320" w:lineRule="exact"/>
              <w:ind w:left="0" w:right="0" w:firstLine="0"/>
              <w:jc w:val="center"/>
              <w:rPr>
                <w:rFonts w:hint="eastAsia" w:ascii="Calibri" w:hAnsi="Calibri"/>
                <w:color w:val="auto"/>
                <w:kern w:val="2"/>
                <w:highlight w:val="none"/>
              </w:rPr>
            </w:pPr>
          </w:p>
        </w:tc>
        <w:tc>
          <w:tcPr>
            <w:tcW w:w="4252" w:type="dxa"/>
            <w:vAlign w:val="center"/>
          </w:tcPr>
          <w:p>
            <w:pPr>
              <w:spacing w:before="0" w:after="0" w:afterAutospacing="0" w:line="320" w:lineRule="exact"/>
              <w:ind w:left="0" w:right="0" w:firstLine="0"/>
              <w:jc w:val="left"/>
              <w:rPr>
                <w:rFonts w:hint="eastAsia" w:ascii="Calibri" w:hAnsi="Calibri"/>
                <w:color w:val="auto"/>
                <w:kern w:val="2"/>
                <w:highlight w:val="none"/>
              </w:rPr>
            </w:pPr>
          </w:p>
        </w:tc>
        <w:tc>
          <w:tcPr>
            <w:tcW w:w="992"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993"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1275"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p>
        </w:tc>
        <w:tc>
          <w:tcPr>
            <w:tcW w:w="1134" w:type="dxa"/>
          </w:tcPr>
          <w:p>
            <w:pPr>
              <w:spacing w:before="0" w:after="0" w:afterAutospacing="0" w:line="320" w:lineRule="exact"/>
              <w:jc w:val="center"/>
              <w:rPr>
                <w:rFonts w:ascii="微软雅黑" w:hAnsi="微软雅黑" w:eastAsia="微软雅黑" w:cs="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pacing w:before="0" w:after="0" w:afterAutospacing="0" w:line="320" w:lineRule="exact"/>
              <w:ind w:left="0" w:right="0" w:firstLine="0"/>
              <w:jc w:val="center"/>
              <w:rPr>
                <w:rFonts w:hint="default" w:ascii="微软雅黑" w:hAnsi="微软雅黑" w:eastAsia="微软雅黑" w:cs="宋体"/>
                <w:color w:val="auto"/>
                <w:sz w:val="20"/>
                <w:szCs w:val="20"/>
                <w:highlight w:val="none"/>
                <w:lang w:val="en-US" w:eastAsia="zh-CN"/>
              </w:rPr>
            </w:pPr>
            <w:r>
              <w:rPr>
                <w:rFonts w:hint="eastAsia" w:ascii="微软雅黑" w:hAnsi="微软雅黑" w:eastAsia="微软雅黑" w:cs="宋体"/>
                <w:color w:val="auto"/>
                <w:sz w:val="20"/>
                <w:szCs w:val="20"/>
                <w:highlight w:val="none"/>
                <w:lang w:val="en-US" w:eastAsia="zh-CN"/>
              </w:rPr>
              <w:t>12</w:t>
            </w:r>
          </w:p>
        </w:tc>
        <w:tc>
          <w:tcPr>
            <w:tcW w:w="1560" w:type="dxa"/>
            <w:vAlign w:val="center"/>
          </w:tcPr>
          <w:p>
            <w:pPr>
              <w:spacing w:before="0" w:after="0" w:afterAutospacing="0" w:line="320" w:lineRule="exact"/>
              <w:ind w:left="0" w:right="0" w:firstLine="0"/>
              <w:jc w:val="center"/>
              <w:rPr>
                <w:rFonts w:hint="eastAsia" w:ascii="Calibri" w:hAnsi="Calibri"/>
                <w:color w:val="auto"/>
                <w:kern w:val="2"/>
                <w:highlight w:val="none"/>
              </w:rPr>
            </w:pPr>
          </w:p>
        </w:tc>
        <w:tc>
          <w:tcPr>
            <w:tcW w:w="4252" w:type="dxa"/>
            <w:vAlign w:val="center"/>
          </w:tcPr>
          <w:p>
            <w:pPr>
              <w:spacing w:before="0" w:after="0" w:afterAutospacing="0" w:line="320" w:lineRule="exact"/>
              <w:ind w:left="0" w:right="0" w:firstLine="0"/>
              <w:jc w:val="left"/>
              <w:rPr>
                <w:rFonts w:hint="eastAsia" w:ascii="Calibri" w:hAnsi="Calibri"/>
                <w:color w:val="auto"/>
                <w:kern w:val="2"/>
                <w:highlight w:val="none"/>
              </w:rPr>
            </w:pPr>
          </w:p>
        </w:tc>
        <w:tc>
          <w:tcPr>
            <w:tcW w:w="992"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993" w:type="dxa"/>
            <w:vAlign w:val="center"/>
          </w:tcPr>
          <w:p>
            <w:pPr>
              <w:spacing w:before="0" w:after="0" w:afterAutospacing="0" w:line="320" w:lineRule="exact"/>
              <w:jc w:val="center"/>
              <w:rPr>
                <w:rFonts w:hint="eastAsia" w:ascii="微软雅黑" w:hAnsi="微软雅黑" w:eastAsia="微软雅黑" w:cs="宋体"/>
                <w:color w:val="auto"/>
                <w:sz w:val="20"/>
                <w:szCs w:val="20"/>
                <w:highlight w:val="none"/>
              </w:rPr>
            </w:pPr>
          </w:p>
        </w:tc>
        <w:tc>
          <w:tcPr>
            <w:tcW w:w="1275" w:type="dxa"/>
            <w:vAlign w:val="center"/>
          </w:tcPr>
          <w:p>
            <w:pPr>
              <w:spacing w:before="0" w:after="0" w:afterAutospacing="0" w:line="320" w:lineRule="exact"/>
              <w:jc w:val="center"/>
              <w:rPr>
                <w:rFonts w:ascii="微软雅黑" w:hAnsi="微软雅黑" w:eastAsia="微软雅黑" w:cs="宋体"/>
                <w:color w:val="auto"/>
                <w:sz w:val="20"/>
                <w:szCs w:val="20"/>
                <w:highlight w:val="none"/>
              </w:rPr>
            </w:pPr>
          </w:p>
        </w:tc>
        <w:tc>
          <w:tcPr>
            <w:tcW w:w="1134" w:type="dxa"/>
          </w:tcPr>
          <w:p>
            <w:pPr>
              <w:spacing w:before="0" w:after="0" w:afterAutospacing="0" w:line="320" w:lineRule="exact"/>
              <w:jc w:val="center"/>
              <w:rPr>
                <w:rFonts w:ascii="微软雅黑" w:hAnsi="微软雅黑" w:eastAsia="微软雅黑" w:cs="宋体"/>
                <w:color w:val="auto"/>
                <w:sz w:val="20"/>
                <w:szCs w:val="20"/>
                <w:highlight w:val="none"/>
              </w:rPr>
            </w:pPr>
          </w:p>
        </w:tc>
      </w:tr>
    </w:tbl>
    <w:p>
      <w:pPr>
        <w:snapToGrid w:val="0"/>
        <w:spacing w:before="0" w:after="0" w:afterAutospacing="0"/>
        <w:ind w:right="-57" w:firstLine="0"/>
        <w:jc w:val="right"/>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比选申请人须按第五章《用户需求书》中的技术需求及数量表的顺序进行明细报价，不允许打乱顺序，不含税单价、不含税合价均精确到小数点后两位。</w:t>
      </w:r>
    </w:p>
    <w:p>
      <w:pPr>
        <w:numPr>
          <w:ilvl w:val="0"/>
          <w:numId w:val="13"/>
        </w:numPr>
        <w:spacing w:before="0" w:after="0" w:afterAutospacing="0"/>
        <w:ind w:left="0" w:right="0" w:firstLine="0"/>
        <w:rPr>
          <w:rFonts w:ascii="宋体" w:hAnsi="宋体"/>
          <w:color w:val="auto"/>
          <w:highlight w:val="none"/>
        </w:rPr>
      </w:pPr>
      <w:r>
        <w:rPr>
          <w:rFonts w:hint="eastAsia" w:ascii="宋体" w:hAnsi="宋体"/>
          <w:color w:val="auto"/>
          <w:highlight w:val="none"/>
        </w:rPr>
        <w:t>同一项目在各分项报价中应为同一单价。比选申请人对每个项目</w:t>
      </w:r>
      <w:r>
        <w:rPr>
          <w:rFonts w:ascii="宋体" w:hAnsi="宋体"/>
          <w:color w:val="auto"/>
          <w:highlight w:val="none"/>
        </w:rPr>
        <w:t>(</w:t>
      </w:r>
      <w:r>
        <w:rPr>
          <w:rFonts w:hint="eastAsia" w:ascii="宋体" w:hAnsi="宋体"/>
          <w:color w:val="auto"/>
          <w:highlight w:val="none"/>
        </w:rPr>
        <w:t>指完全相同的同一项目</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ascii="宋体" w:hAnsi="宋体"/>
          <w:color w:val="auto"/>
          <w:highlight w:val="none"/>
        </w:rPr>
      </w:pPr>
      <w:r>
        <w:rPr>
          <w:rFonts w:hint="eastAsia" w:ascii="宋体" w:hAnsi="宋体"/>
          <w:color w:val="auto"/>
          <w:highlight w:val="none"/>
        </w:rPr>
        <w:t>日期：    年  月  日</w:t>
      </w:r>
    </w:p>
    <w:p>
      <w:pPr>
        <w:pStyle w:val="2"/>
        <w:pageBreakBefore/>
        <w:spacing w:after="100"/>
        <w:ind w:right="-57" w:firstLine="0"/>
        <w:jc w:val="center"/>
        <w:rPr>
          <w:rFonts w:hAnsi="宋体"/>
          <w:b w:val="0"/>
          <w:color w:val="auto"/>
          <w:sz w:val="24"/>
          <w:szCs w:val="24"/>
          <w:highlight w:val="none"/>
        </w:rPr>
      </w:pPr>
      <w:bookmarkStart w:id="1685" w:name="_Toc492478827"/>
      <w:bookmarkStart w:id="1686" w:name="_Toc19107"/>
      <w:bookmarkStart w:id="1687" w:name="_Toc414290562"/>
      <w:bookmarkStart w:id="1688" w:name="_Toc22423"/>
      <w:bookmarkStart w:id="1689" w:name="_Toc9876"/>
      <w:bookmarkStart w:id="1690" w:name="_Toc15451"/>
      <w:bookmarkStart w:id="1691" w:name="_Toc3307"/>
      <w:bookmarkStart w:id="1692" w:name="_Toc30812"/>
      <w:bookmarkStart w:id="1693" w:name="_Toc32381"/>
      <w:bookmarkStart w:id="1694" w:name="_Toc6034"/>
      <w:bookmarkStart w:id="1695" w:name="_Toc25635"/>
      <w:bookmarkStart w:id="1696" w:name="_Toc14091"/>
      <w:bookmarkStart w:id="1697" w:name="_Toc29577"/>
      <w:bookmarkStart w:id="1698" w:name="_Toc2327"/>
      <w:bookmarkStart w:id="1699" w:name="_Toc19413"/>
      <w:bookmarkStart w:id="1700" w:name="_Toc25220"/>
      <w:bookmarkStart w:id="1701" w:name="_Toc17664"/>
      <w:bookmarkStart w:id="1702" w:name="_Toc8563"/>
      <w:bookmarkStart w:id="1703" w:name="_Toc13870"/>
      <w:bookmarkStart w:id="1704" w:name="_Toc25750683"/>
      <w:r>
        <w:rPr>
          <w:rFonts w:hint="eastAsia"/>
          <w:color w:val="auto"/>
          <w:sz w:val="24"/>
          <w:szCs w:val="24"/>
          <w:highlight w:val="none"/>
        </w:rPr>
        <w:t>C</w:t>
      </w:r>
      <w:r>
        <w:rPr>
          <w:rFonts w:hAnsi="宋体"/>
          <w:color w:val="auto"/>
          <w:sz w:val="24"/>
          <w:szCs w:val="24"/>
          <w:highlight w:val="none"/>
        </w:rPr>
        <w:t>技术</w:t>
      </w:r>
      <w:bookmarkEnd w:id="1685"/>
      <w:bookmarkEnd w:id="1686"/>
      <w:bookmarkEnd w:id="1687"/>
      <w:bookmarkStart w:id="1705" w:name="_Toc17887241"/>
      <w:bookmarkStart w:id="1706" w:name="_Toc18770050"/>
      <w:bookmarkStart w:id="1707" w:name="_Toc99697927"/>
      <w:bookmarkStart w:id="1708" w:name="_Toc74938308"/>
      <w:bookmarkStart w:id="1709" w:name="_Toc224010320"/>
      <w:r>
        <w:rPr>
          <w:rFonts w:hint="eastAsia" w:hAnsi="宋体"/>
          <w:color w:val="auto"/>
          <w:sz w:val="24"/>
          <w:szCs w:val="24"/>
          <w:highlight w:val="none"/>
        </w:rPr>
        <w:t>文件</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）技术响应表（格式见</w:t>
      </w:r>
      <w:r>
        <w:rPr>
          <w:color w:val="auto"/>
          <w:highlight w:val="none"/>
        </w:rPr>
        <w:t>C1</w:t>
      </w:r>
      <w:r>
        <w:rPr>
          <w:rFonts w:hint="eastAsia"/>
          <w:color w:val="auto"/>
          <w:highlight w:val="none"/>
        </w:rPr>
        <w:t>）；（根据项目情况拟定）</w:t>
      </w:r>
    </w:p>
    <w:p>
      <w:pPr>
        <w:spacing w:before="0" w:after="0" w:afterAutospacing="0"/>
        <w:ind w:left="0" w:right="0" w:firstLine="315" w:firstLineChars="150"/>
        <w:rPr>
          <w:color w:val="auto"/>
          <w:highlight w:val="none"/>
        </w:rPr>
      </w:pPr>
      <w:r>
        <w:rPr>
          <w:rFonts w:hint="eastAsia"/>
          <w:color w:val="auto"/>
          <w:highlight w:val="none"/>
        </w:rPr>
        <w:t>（2）按期完成承诺书（格式见</w:t>
      </w:r>
      <w:r>
        <w:rPr>
          <w:color w:val="auto"/>
          <w:highlight w:val="none"/>
        </w:rPr>
        <w:t>C2</w:t>
      </w:r>
      <w:r>
        <w:rPr>
          <w:rFonts w:hint="eastAsia"/>
          <w:color w:val="auto"/>
          <w:highlight w:val="none"/>
        </w:rPr>
        <w:t>）；（如需）</w:t>
      </w:r>
    </w:p>
    <w:p>
      <w:pPr>
        <w:spacing w:before="0" w:after="0" w:afterAutospacing="0"/>
        <w:ind w:left="0" w:right="0" w:firstLine="315" w:firstLineChars="150"/>
        <w:rPr>
          <w:color w:val="auto"/>
          <w:highlight w:val="none"/>
        </w:rPr>
      </w:pPr>
      <w:r>
        <w:rPr>
          <w:rFonts w:hint="eastAsia"/>
          <w:color w:val="auto"/>
          <w:highlight w:val="none"/>
        </w:rPr>
        <w:t>（3）售后服务承诺书（格式见</w:t>
      </w:r>
      <w:r>
        <w:rPr>
          <w:color w:val="auto"/>
          <w:highlight w:val="none"/>
        </w:rPr>
        <w:t>C3</w:t>
      </w:r>
      <w:r>
        <w:rPr>
          <w:rFonts w:hint="eastAsia"/>
          <w:color w:val="auto"/>
          <w:highlight w:val="none"/>
        </w:rPr>
        <w:t>）；（如需）</w:t>
      </w:r>
    </w:p>
    <w:p>
      <w:pPr>
        <w:spacing w:before="0" w:after="0" w:afterAutospacing="0"/>
        <w:ind w:left="0" w:right="0" w:firstLine="315" w:firstLineChars="150"/>
        <w:rPr>
          <w:color w:val="auto"/>
          <w:highlight w:val="none"/>
        </w:rPr>
      </w:pPr>
      <w:r>
        <w:rPr>
          <w:rFonts w:hint="eastAsia"/>
          <w:color w:val="auto"/>
          <w:highlight w:val="none"/>
        </w:rPr>
        <w:t>（4）商务响应表（格式见C4）</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4</w:t>
      </w:r>
      <w:r>
        <w:rPr>
          <w:rFonts w:hint="eastAsia"/>
          <w:color w:val="auto"/>
          <w:highlight w:val="none"/>
        </w:rPr>
        <w:t>）比选申请人认为应提交的其他比选申请资料（如有）。</w:t>
      </w:r>
      <w:bookmarkEnd w:id="1705"/>
      <w:bookmarkEnd w:id="1706"/>
      <w:bookmarkEnd w:id="1707"/>
      <w:bookmarkEnd w:id="1708"/>
      <w:bookmarkEnd w:id="1709"/>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710" w:name="_Toc25750684"/>
      <w:r>
        <w:rPr>
          <w:rFonts w:hint="eastAsia" w:ascii="宋体" w:hAnsi="宋体" w:eastAsia="宋体"/>
          <w:color w:val="auto"/>
          <w:sz w:val="21"/>
          <w:szCs w:val="21"/>
          <w:highlight w:val="none"/>
        </w:rPr>
        <w:t xml:space="preserve">C1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1710"/>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rPr>
      </w:pPr>
      <w:r>
        <w:rPr>
          <w:rFonts w:ascii="宋体" w:hAnsi="宋体"/>
          <w:color w:val="auto"/>
          <w:highlight w:val="none"/>
        </w:rPr>
        <w:t>比选申请人名称：</w:t>
      </w:r>
    </w:p>
    <w:tbl>
      <w:tblPr>
        <w:tblStyle w:val="26"/>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3"/>
        <w:gridCol w:w="1593"/>
        <w:gridCol w:w="1596"/>
        <w:gridCol w:w="2373"/>
        <w:gridCol w:w="1418"/>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s="Times New Roman"/>
                <w:b w:val="0"/>
                <w:color w:val="auto"/>
                <w:kern w:val="0"/>
                <w:highlight w:val="none"/>
              </w:rPr>
            </w:pPr>
            <w:r>
              <w:rPr>
                <w:rFonts w:hint="eastAsia" w:ascii="宋体" w:hAnsi="宋体" w:cs="Times New Roman"/>
                <w:b w:val="0"/>
                <w:color w:val="auto"/>
                <w:highlight w:val="none"/>
              </w:rPr>
              <w:t>序号</w:t>
            </w: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hint="eastAsia" w:ascii="宋体" w:hAnsi="宋体" w:eastAsia="宋体" w:cs="Times New Roman"/>
                <w:b w:val="0"/>
                <w:color w:val="auto"/>
                <w:kern w:val="0"/>
                <w:highlight w:val="none"/>
                <w:lang w:eastAsia="zh-CN"/>
              </w:rPr>
            </w:pPr>
            <w:r>
              <w:rPr>
                <w:rFonts w:hint="eastAsia" w:ascii="宋体" w:hAnsi="宋体" w:cs="Times New Roman"/>
                <w:b w:val="0"/>
                <w:color w:val="auto"/>
                <w:highlight w:val="none"/>
                <w:lang w:eastAsia="zh-CN"/>
              </w:rPr>
              <w:t>名称</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s="Times New Roman"/>
                <w:b w:val="0"/>
                <w:color w:val="auto"/>
                <w:kern w:val="0"/>
                <w:highlight w:val="none"/>
              </w:rPr>
            </w:pPr>
            <w:r>
              <w:rPr>
                <w:rFonts w:hint="eastAsia" w:ascii="宋体" w:hAnsi="宋体" w:cs="Times New Roman"/>
                <w:b w:val="0"/>
                <w:color w:val="auto"/>
                <w:highlight w:val="none"/>
              </w:rPr>
              <w:t>比选文件要求</w:t>
            </w:r>
          </w:p>
        </w:tc>
        <w:tc>
          <w:tcPr>
            <w:tcW w:w="237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s="Times New Roman"/>
                <w:b w:val="0"/>
                <w:color w:val="auto"/>
                <w:kern w:val="0"/>
                <w:highlight w:val="none"/>
              </w:rPr>
            </w:pPr>
            <w:r>
              <w:rPr>
                <w:rFonts w:hint="eastAsia" w:ascii="宋体" w:hAnsi="宋体" w:cs="Times New Roman"/>
                <w:b w:val="0"/>
                <w:color w:val="auto"/>
                <w:highlight w:val="none"/>
              </w:rPr>
              <w:t>比选申请文件响应</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hint="eastAsia" w:ascii="宋体" w:hAnsi="宋体" w:eastAsia="宋体" w:cs="Times New Roman"/>
                <w:b w:val="0"/>
                <w:color w:val="auto"/>
                <w:kern w:val="0"/>
                <w:highlight w:val="none"/>
                <w:lang w:eastAsia="zh-CN"/>
              </w:rPr>
            </w:pPr>
            <w:r>
              <w:rPr>
                <w:rFonts w:hint="eastAsia" w:ascii="宋体" w:hAnsi="宋体" w:cs="Times New Roman"/>
                <w:b w:val="0"/>
                <w:color w:val="auto"/>
                <w:highlight w:val="none"/>
              </w:rPr>
              <w:t>偏离</w:t>
            </w:r>
            <w:r>
              <w:rPr>
                <w:rFonts w:hint="eastAsia" w:ascii="宋体" w:hAnsi="宋体" w:cs="Times New Roman"/>
                <w:b w:val="0"/>
                <w:color w:val="auto"/>
                <w:highlight w:val="none"/>
                <w:lang w:eastAsia="zh-CN"/>
              </w:rPr>
              <w:t>情况</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s="Times New Roman"/>
                <w:b w:val="0"/>
                <w:color w:val="auto"/>
                <w:kern w:val="0"/>
                <w:highlight w:val="none"/>
              </w:rPr>
            </w:pPr>
            <w:r>
              <w:rPr>
                <w:rFonts w:hint="eastAsia" w:ascii="宋体" w:hAnsi="宋体" w:cs="Times New Roman"/>
                <w:b w:val="0"/>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237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237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237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237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237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72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59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2373"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cs="Arial"/>
                <w:color w:val="auto"/>
                <w:kern w:val="2"/>
                <w:highlight w:val="none"/>
                <w:u w:val="single"/>
              </w:rPr>
            </w:pPr>
          </w:p>
        </w:tc>
        <w:tc>
          <w:tcPr>
            <w:tcW w:w="1177" w:type="dxa"/>
            <w:tcBorders>
              <w:top w:val="single" w:color="auto" w:sz="4" w:space="0"/>
              <w:left w:val="single" w:color="auto" w:sz="4" w:space="0"/>
              <w:bottom w:val="single" w:color="auto" w:sz="4" w:space="0"/>
              <w:right w:val="single" w:color="auto" w:sz="4" w:space="0"/>
            </w:tcBorders>
          </w:tcPr>
          <w:p>
            <w:pPr>
              <w:widowControl w:val="0"/>
              <w:adjustRightInd w:val="0"/>
              <w:jc w:val="center"/>
              <w:rPr>
                <w:rFonts w:cs="Arial"/>
                <w:color w:val="auto"/>
                <w:kern w:val="2"/>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8880" w:type="dxa"/>
            <w:gridSpan w:val="6"/>
            <w:tcBorders>
              <w:top w:val="single" w:color="auto" w:sz="4" w:space="0"/>
              <w:left w:val="single" w:color="auto" w:sz="4" w:space="0"/>
              <w:bottom w:val="single" w:color="auto" w:sz="4" w:space="0"/>
              <w:right w:val="single" w:color="auto" w:sz="4" w:space="0"/>
            </w:tcBorders>
            <w:vAlign w:val="center"/>
          </w:tcPr>
          <w:p>
            <w:pPr>
              <w:widowControl w:val="0"/>
              <w:rPr>
                <w:rFonts w:cs="Arial"/>
                <w:color w:val="auto"/>
                <w:kern w:val="2"/>
                <w:highlight w:val="none"/>
              </w:rPr>
            </w:pPr>
            <w:r>
              <w:rPr>
                <w:rFonts w:hint="eastAsia" w:cs="Arial"/>
                <w:color w:val="auto"/>
                <w:highlight w:val="none"/>
              </w:rPr>
              <w:t>我方确认：除了表中所列的条款外，我方的比选申请函将依从比选文件对于技术的全部要求和规定。</w:t>
            </w:r>
          </w:p>
        </w:tc>
      </w:tr>
    </w:tbl>
    <w:p>
      <w:pPr>
        <w:spacing w:before="0" w:after="0" w:afterAutospacing="0"/>
        <w:ind w:right="0"/>
        <w:rPr>
          <w:rFonts w:ascii="宋体" w:hAnsi="宋体"/>
          <w:color w:val="auto"/>
          <w:highlight w:val="none"/>
        </w:rPr>
      </w:pPr>
    </w:p>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  年  月  日</w:t>
      </w:r>
    </w:p>
    <w:p>
      <w:pPr>
        <w:spacing w:before="0"/>
        <w:ind w:right="-57" w:firstLine="0"/>
        <w:jc w:val="center"/>
        <w:rPr>
          <w:rFonts w:ascii="宋体" w:hAnsi="宋体"/>
          <w:color w:val="auto"/>
          <w:highlight w:val="none"/>
        </w:rPr>
      </w:pP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比选申请人必须对应根据比选文件的第五章用户需求书条款逐条应答并按要求填写下表。</w:t>
      </w:r>
    </w:p>
    <w:p>
      <w:pPr>
        <w:pStyle w:val="34"/>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rPr>
          <w:rFonts w:ascii="宋体" w:hAnsi="宋体"/>
          <w:b/>
          <w:color w:val="auto"/>
          <w:highlight w:val="none"/>
        </w:rPr>
      </w:pPr>
      <w:r>
        <w:rPr>
          <w:rFonts w:hint="eastAsia" w:ascii="宋体" w:hAnsi="宋体"/>
          <w:b/>
          <w:color w:val="auto"/>
          <w:highlight w:val="none"/>
        </w:rPr>
        <w:t>6.如有任意一项负偏离，比选申请人将不能通过符合性评审。</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cols w:space="720" w:num="1"/>
          <w:docGrid w:linePitch="312" w:charSpace="0"/>
        </w:sectPr>
      </w:pPr>
      <w:bookmarkStart w:id="1711" w:name="_Toc25750685"/>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r>
        <w:rPr>
          <w:rFonts w:hint="eastAsia" w:ascii="宋体" w:hAnsi="宋体" w:eastAsia="宋体"/>
          <w:color w:val="auto"/>
          <w:sz w:val="21"/>
          <w:szCs w:val="21"/>
          <w:highlight w:val="none"/>
        </w:rPr>
        <w:t>C2</w:t>
      </w:r>
      <w:bookmarkEnd w:id="1711"/>
      <w:r>
        <w:rPr>
          <w:rFonts w:ascii="宋体" w:hAnsi="宋体" w:eastAsia="宋体"/>
          <w:color w:val="auto"/>
          <w:sz w:val="21"/>
          <w:szCs w:val="21"/>
          <w:highlight w:val="none"/>
        </w:rPr>
        <w:t>按期</w:t>
      </w:r>
      <w:r>
        <w:rPr>
          <w:rFonts w:hint="eastAsia" w:ascii="宋体" w:hAnsi="宋体" w:eastAsia="宋体"/>
          <w:color w:val="auto"/>
          <w:sz w:val="21"/>
          <w:szCs w:val="21"/>
          <w:highlight w:val="none"/>
        </w:rPr>
        <w:t>完成</w:t>
      </w:r>
      <w:r>
        <w:rPr>
          <w:rFonts w:ascii="宋体" w:hAnsi="宋体" w:eastAsia="宋体"/>
          <w:color w:val="auto"/>
          <w:sz w:val="21"/>
          <w:szCs w:val="21"/>
          <w:highlight w:val="none"/>
        </w:rPr>
        <w:t>承诺书</w:t>
      </w:r>
    </w:p>
    <w:p>
      <w:pPr>
        <w:widowControl w:val="0"/>
        <w:spacing w:beforeLines="10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按期完成</w:t>
      </w:r>
      <w:r>
        <w:rPr>
          <w:rFonts w:hAnsi="宋体"/>
          <w:b/>
          <w:color w:val="auto"/>
          <w:kern w:val="2"/>
          <w:sz w:val="32"/>
          <w:szCs w:val="32"/>
          <w:highlight w:val="none"/>
        </w:rPr>
        <w:t>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致：南宁轨道交通集团有限责任公司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rFonts w:hAnsi="宋体"/>
          <w:color w:val="auto"/>
          <w:kern w:val="2"/>
          <w:highlight w:val="none"/>
          <w:u w:val="single"/>
        </w:rPr>
        <w:t>（比选申请人名称）</w:t>
      </w:r>
      <w:r>
        <w:rPr>
          <w:rFonts w:hAnsi="宋体"/>
          <w:color w:val="auto"/>
          <w:kern w:val="2"/>
          <w:highlight w:val="none"/>
        </w:rPr>
        <w:t>参加了贵公司组织的</w:t>
      </w:r>
      <w:r>
        <w:rPr>
          <w:rFonts w:hint="eastAsia" w:hAnsi="宋体"/>
          <w:color w:val="auto"/>
          <w:kern w:val="2"/>
          <w:highlight w:val="none"/>
          <w:u w:val="single"/>
        </w:rPr>
        <w:t xml:space="preserve"> XXXX  </w:t>
      </w:r>
      <w:r>
        <w:rPr>
          <w:rFonts w:hAnsi="宋体"/>
          <w:color w:val="auto"/>
          <w:kern w:val="2"/>
          <w:highlight w:val="none"/>
        </w:rPr>
        <w:t>项目（项目编号</w:t>
      </w:r>
      <w:r>
        <w:rPr>
          <w:rFonts w:hint="eastAsia" w:hAnsi="宋体"/>
          <w:color w:val="auto"/>
          <w:kern w:val="2"/>
          <w:highlight w:val="none"/>
          <w:u w:val="single"/>
        </w:rPr>
        <w:t xml:space="preserve"> XXX</w:t>
      </w:r>
      <w:r>
        <w:rPr>
          <w:rFonts w:hAnsi="宋体"/>
          <w:color w:val="auto"/>
          <w:kern w:val="2"/>
          <w:highlight w:val="none"/>
        </w:rPr>
        <w:t>）的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按比选文件和比选人的规定，满足规定的</w:t>
      </w:r>
      <w:r>
        <w:rPr>
          <w:rFonts w:hint="eastAsia" w:hAnsi="宋体"/>
          <w:color w:val="auto"/>
          <w:kern w:val="2"/>
          <w:highlight w:val="none"/>
        </w:rPr>
        <w:t>合同</w:t>
      </w:r>
      <w:r>
        <w:rPr>
          <w:rFonts w:hAnsi="宋体"/>
          <w:color w:val="auto"/>
          <w:kern w:val="2"/>
          <w:highlight w:val="none"/>
        </w:rPr>
        <w:t>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w:t>
      </w:r>
      <w:r>
        <w:rPr>
          <w:rFonts w:hint="eastAsia"/>
          <w:color w:val="auto"/>
          <w:kern w:val="2"/>
          <w:highlight w:val="none"/>
        </w:rPr>
        <w:t>完成</w:t>
      </w:r>
      <w:r>
        <w:rPr>
          <w:color w:val="auto"/>
          <w:kern w:val="2"/>
          <w:highlight w:val="none"/>
        </w:rPr>
        <w:t>，</w:t>
      </w:r>
      <w:r>
        <w:rPr>
          <w:rFonts w:hint="eastAsia"/>
          <w:color w:val="auto"/>
          <w:kern w:val="2"/>
          <w:highlight w:val="none"/>
        </w:rPr>
        <w:t>我公司承诺接受</w:t>
      </w:r>
      <w:r>
        <w:rPr>
          <w:rFonts w:hint="eastAsia" w:ascii="宋体" w:hAnsi="宋体"/>
          <w:color w:val="auto"/>
          <w:kern w:val="2"/>
          <w:highlight w:val="none"/>
        </w:rPr>
        <w:t>每天加收合同总价的万分之六的违约金</w:t>
      </w:r>
      <w:r>
        <w:rPr>
          <w:rFonts w:hint="eastAsia"/>
          <w:color w:val="auto"/>
          <w:kern w:val="2"/>
          <w:highlight w:val="none"/>
        </w:rPr>
        <w:t>。</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   年  月  日</w:t>
      </w: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8" w:right="1418" w:bottom="1304" w:left="1418" w:header="454" w:footer="567" w:gutter="0"/>
          <w:cols w:space="720" w:num="1"/>
          <w:docGrid w:linePitch="312" w:charSpace="0"/>
        </w:sectPr>
      </w:pPr>
    </w:p>
    <w:p>
      <w:pPr>
        <w:pStyle w:val="3"/>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1712" w:name="_Toc25750686"/>
      <w:r>
        <w:rPr>
          <w:rFonts w:hint="eastAsia" w:ascii="宋体" w:hAnsi="宋体" w:eastAsia="宋体"/>
          <w:color w:val="auto"/>
          <w:sz w:val="21"/>
          <w:szCs w:val="21"/>
          <w:highlight w:val="none"/>
        </w:rPr>
        <w:t>C3售后服务承诺书</w:t>
      </w:r>
      <w:bookmarkEnd w:id="1712"/>
      <w:r>
        <w:rPr>
          <w:rFonts w:hint="eastAsia" w:ascii="宋体" w:hAnsi="宋体" w:eastAsia="宋体"/>
          <w:color w:val="auto"/>
          <w:sz w:val="21"/>
          <w:szCs w:val="21"/>
          <w:highlight w:val="none"/>
        </w:rPr>
        <w:t>（如有）</w:t>
      </w:r>
    </w:p>
    <w:p>
      <w:pPr>
        <w:widowControl w:val="0"/>
        <w:spacing w:beforeLines="10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rPr>
        <w:t>南宁轨道交通集团有限责任公司：</w:t>
      </w:r>
    </w:p>
    <w:p>
      <w:pPr>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我方参与</w:t>
      </w:r>
      <w:r>
        <w:rPr>
          <w:rFonts w:ascii="宋体" w:hAnsi="宋体" w:cstheme="minorBidi"/>
          <w:color w:val="auto"/>
          <w:highlight w:val="none"/>
        </w:rPr>
        <w:t>贵方采购项目</w:t>
      </w:r>
      <w:r>
        <w:rPr>
          <w:rFonts w:hint="eastAsia" w:ascii="宋体" w:hAnsi="宋体" w:cstheme="minorBidi"/>
          <w:color w:val="auto"/>
          <w:highlight w:val="none"/>
        </w:rPr>
        <w:t>的</w:t>
      </w:r>
      <w:r>
        <w:rPr>
          <w:rFonts w:ascii="宋体" w:hAnsi="宋体" w:cstheme="minorBidi"/>
          <w:color w:val="auto"/>
          <w:highlight w:val="none"/>
        </w:rPr>
        <w:t>报价</w:t>
      </w:r>
      <w:r>
        <w:rPr>
          <w:rFonts w:hint="eastAsia" w:ascii="宋体" w:hAnsi="宋体" w:cstheme="minorBidi"/>
          <w:color w:val="auto"/>
          <w:highlight w:val="none"/>
        </w:rPr>
        <w:t>活动</w:t>
      </w:r>
      <w:r>
        <w:rPr>
          <w:rFonts w:ascii="宋体" w:hAnsi="宋体" w:cstheme="minorBidi"/>
          <w:color w:val="auto"/>
          <w:highlight w:val="none"/>
        </w:rPr>
        <w:t>并</w:t>
      </w:r>
      <w:r>
        <w:rPr>
          <w:rFonts w:hint="eastAsia" w:ascii="宋体" w:hAnsi="宋体" w:cstheme="minorBidi"/>
          <w:color w:val="auto"/>
          <w:highlight w:val="none"/>
        </w:rPr>
        <w:t>做出</w:t>
      </w:r>
      <w:r>
        <w:rPr>
          <w:rFonts w:ascii="宋体" w:hAnsi="宋体" w:cstheme="minorBidi"/>
          <w:color w:val="auto"/>
          <w:highlight w:val="none"/>
        </w:rPr>
        <w:t>以下承诺：</w:t>
      </w:r>
    </w:p>
    <w:p>
      <w:pPr>
        <w:pStyle w:val="34"/>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1.所有产品的</w:t>
      </w:r>
      <w:r>
        <w:rPr>
          <w:rFonts w:ascii="宋体" w:hAnsi="宋体" w:cstheme="minorBidi"/>
          <w:color w:val="auto"/>
          <w:highlight w:val="none"/>
        </w:rPr>
        <w:t>质量、质保期、售后服务等</w:t>
      </w:r>
      <w:r>
        <w:rPr>
          <w:rFonts w:hint="eastAsia" w:ascii="宋体" w:hAnsi="宋体" w:cstheme="minorBidi"/>
          <w:color w:val="auto"/>
          <w:highlight w:val="none"/>
        </w:rPr>
        <w:t>完全符合或优于</w:t>
      </w:r>
      <w:r>
        <w:rPr>
          <w:rFonts w:ascii="宋体" w:hAnsi="宋体" w:cstheme="minorBidi"/>
          <w:color w:val="auto"/>
          <w:highlight w:val="none"/>
        </w:rPr>
        <w:t>贵方</w:t>
      </w:r>
      <w:r>
        <w:rPr>
          <w:rFonts w:hint="eastAsia" w:ascii="宋体" w:hAnsi="宋体" w:cstheme="minorBidi"/>
          <w:color w:val="auto"/>
          <w:highlight w:val="none"/>
        </w:rPr>
        <w:t>的采购要求，全部符合国家和</w:t>
      </w:r>
      <w:r>
        <w:rPr>
          <w:rFonts w:ascii="宋体" w:hAnsi="宋体" w:cstheme="minorBidi"/>
          <w:color w:val="auto"/>
          <w:highlight w:val="none"/>
        </w:rPr>
        <w:t>行业相关</w:t>
      </w:r>
      <w:r>
        <w:rPr>
          <w:rFonts w:hint="eastAsia" w:ascii="宋体" w:hAnsi="宋体" w:cstheme="minorBidi"/>
          <w:color w:val="auto"/>
          <w:highlight w:val="none"/>
        </w:rPr>
        <w:t>标准，</w:t>
      </w:r>
      <w:r>
        <w:rPr>
          <w:rFonts w:ascii="宋体" w:hAnsi="宋体" w:cstheme="minorBidi"/>
          <w:color w:val="auto"/>
          <w:highlight w:val="none"/>
        </w:rPr>
        <w:t>所有产品</w:t>
      </w:r>
      <w:r>
        <w:rPr>
          <w:rFonts w:hint="eastAsia" w:ascii="宋体" w:hAnsi="宋体" w:cstheme="minorBidi"/>
          <w:color w:val="auto"/>
          <w:highlight w:val="none"/>
        </w:rPr>
        <w:t>均为全新的正牌产品，具备产品合格证。货到验收如发现与产品描述不符或无产品合格证，我司接受</w:t>
      </w:r>
      <w:r>
        <w:rPr>
          <w:rFonts w:ascii="宋体" w:hAnsi="宋体" w:cstheme="minorBidi"/>
          <w:color w:val="auto"/>
          <w:highlight w:val="none"/>
        </w:rPr>
        <w:t>无条件</w:t>
      </w:r>
      <w:r>
        <w:rPr>
          <w:rFonts w:hint="eastAsia" w:ascii="宋体" w:hAnsi="宋体" w:cstheme="minorBidi"/>
          <w:color w:val="auto"/>
          <w:highlight w:val="none"/>
        </w:rPr>
        <w:t>退货。如为假冒伪劣产品，造成损失的由我司承担全部法律责任。</w:t>
      </w:r>
    </w:p>
    <w:p>
      <w:pPr>
        <w:pStyle w:val="34"/>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2.我方</w:t>
      </w:r>
      <w:r>
        <w:rPr>
          <w:rFonts w:ascii="宋体" w:hAnsi="宋体" w:cstheme="minorBidi"/>
          <w:color w:val="auto"/>
          <w:highlight w:val="none"/>
        </w:rPr>
        <w:t>知悉，本次</w:t>
      </w:r>
      <w:r>
        <w:rPr>
          <w:rFonts w:hint="eastAsia" w:ascii="宋体" w:hAnsi="宋体" w:cstheme="minorBidi"/>
          <w:color w:val="auto"/>
          <w:highlight w:val="none"/>
        </w:rPr>
        <w:t>各货物的数量为贵方</w:t>
      </w:r>
      <w:r>
        <w:rPr>
          <w:rFonts w:ascii="宋体" w:hAnsi="宋体" w:cstheme="minorBidi"/>
          <w:color w:val="auto"/>
          <w:highlight w:val="none"/>
        </w:rPr>
        <w:t>的</w:t>
      </w:r>
      <w:r>
        <w:rPr>
          <w:rFonts w:hint="eastAsia" w:ascii="宋体" w:hAnsi="宋体" w:cstheme="minorBidi"/>
          <w:color w:val="auto"/>
          <w:highlight w:val="none"/>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4"/>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3.我方</w:t>
      </w:r>
      <w:r>
        <w:rPr>
          <w:rFonts w:ascii="宋体" w:hAnsi="宋体" w:cstheme="minorBidi"/>
          <w:color w:val="auto"/>
          <w:highlight w:val="none"/>
        </w:rPr>
        <w:t>知悉，贵方的</w:t>
      </w:r>
      <w:r>
        <w:rPr>
          <w:rFonts w:hint="eastAsia" w:ascii="宋体" w:hAnsi="宋体" w:cstheme="minorBidi"/>
          <w:color w:val="auto"/>
          <w:highlight w:val="none"/>
        </w:rPr>
        <w:t>采购文件并未充分引用有关条文和标准规范，提出的是最基本的技术要求，我方</w:t>
      </w:r>
      <w:r>
        <w:rPr>
          <w:rFonts w:ascii="宋体" w:hAnsi="宋体" w:cstheme="minorBidi"/>
          <w:color w:val="auto"/>
          <w:highlight w:val="none"/>
        </w:rPr>
        <w:t>保证</w:t>
      </w:r>
      <w:r>
        <w:rPr>
          <w:rFonts w:hint="eastAsia" w:ascii="宋体" w:hAnsi="宋体" w:cstheme="minorBidi"/>
          <w:color w:val="auto"/>
          <w:highlight w:val="none"/>
        </w:rPr>
        <w:t>所有</w:t>
      </w:r>
      <w:r>
        <w:rPr>
          <w:rFonts w:ascii="宋体" w:hAnsi="宋体" w:cstheme="minorBidi"/>
          <w:color w:val="auto"/>
          <w:highlight w:val="none"/>
        </w:rPr>
        <w:t>产品</w:t>
      </w:r>
      <w:r>
        <w:rPr>
          <w:rFonts w:hint="eastAsia" w:ascii="宋体" w:hAnsi="宋体" w:cstheme="minorBidi"/>
          <w:color w:val="auto"/>
          <w:highlight w:val="none"/>
        </w:rPr>
        <w:t>符合工业制造标准，为优质的市场已有的成熟产品以满足使用可靠、技术先进、操作简单、维护方便的要求；除非贵方主动提出，贵方</w:t>
      </w:r>
      <w:r>
        <w:rPr>
          <w:rFonts w:ascii="宋体" w:hAnsi="宋体" w:cstheme="minorBidi"/>
          <w:color w:val="auto"/>
          <w:highlight w:val="none"/>
        </w:rPr>
        <w:t>可无条件拒绝</w:t>
      </w:r>
      <w:r>
        <w:rPr>
          <w:rFonts w:hint="eastAsia" w:ascii="宋体" w:hAnsi="宋体" w:cstheme="minorBidi"/>
          <w:color w:val="auto"/>
          <w:highlight w:val="none"/>
        </w:rPr>
        <w:t>接受任何形式的改装或定制类产品。</w:t>
      </w:r>
    </w:p>
    <w:p>
      <w:pPr>
        <w:pStyle w:val="34"/>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4.交货前贵方有权要求我方提供样品；如贵方对样品不认可有权不签订</w:t>
      </w:r>
      <w:r>
        <w:rPr>
          <w:rFonts w:ascii="宋体" w:hAnsi="宋体" w:cstheme="minorBidi"/>
          <w:color w:val="auto"/>
          <w:highlight w:val="none"/>
        </w:rPr>
        <w:t>合同或撤销</w:t>
      </w:r>
      <w:r>
        <w:rPr>
          <w:rFonts w:hint="eastAsia" w:ascii="宋体" w:hAnsi="宋体" w:cstheme="minorBidi"/>
          <w:color w:val="auto"/>
          <w:highlight w:val="none"/>
        </w:rPr>
        <w:t>、</w:t>
      </w:r>
      <w:r>
        <w:rPr>
          <w:rFonts w:ascii="宋体" w:hAnsi="宋体" w:cstheme="minorBidi"/>
          <w:color w:val="auto"/>
          <w:highlight w:val="none"/>
        </w:rPr>
        <w:t>终止已签订的合同</w:t>
      </w:r>
      <w:r>
        <w:rPr>
          <w:rFonts w:hint="eastAsia" w:ascii="宋体" w:hAnsi="宋体" w:cstheme="minorBidi"/>
          <w:color w:val="auto"/>
          <w:highlight w:val="none"/>
        </w:rPr>
        <w:t>，</w:t>
      </w:r>
      <w:r>
        <w:rPr>
          <w:rFonts w:ascii="宋体" w:hAnsi="宋体" w:cstheme="minorBidi"/>
          <w:color w:val="auto"/>
          <w:highlight w:val="none"/>
        </w:rPr>
        <w:t>如贵方对样品认可</w:t>
      </w:r>
      <w:r>
        <w:rPr>
          <w:rFonts w:hint="eastAsia" w:ascii="宋体" w:hAnsi="宋体" w:cstheme="minorBidi"/>
          <w:color w:val="auto"/>
          <w:highlight w:val="none"/>
        </w:rPr>
        <w:t>且</w:t>
      </w:r>
      <w:r>
        <w:rPr>
          <w:rFonts w:ascii="宋体" w:hAnsi="宋体" w:cstheme="minorBidi"/>
          <w:color w:val="auto"/>
          <w:highlight w:val="none"/>
        </w:rPr>
        <w:t>样品未因</w:t>
      </w:r>
      <w:r>
        <w:rPr>
          <w:rFonts w:hint="eastAsia" w:ascii="宋体" w:hAnsi="宋体" w:cstheme="minorBidi"/>
          <w:color w:val="auto"/>
          <w:highlight w:val="none"/>
        </w:rPr>
        <w:t>检验</w:t>
      </w:r>
      <w:r>
        <w:rPr>
          <w:rFonts w:ascii="宋体" w:hAnsi="宋体" w:cstheme="minorBidi"/>
          <w:color w:val="auto"/>
          <w:highlight w:val="none"/>
        </w:rPr>
        <w:t>检测</w:t>
      </w:r>
      <w:r>
        <w:rPr>
          <w:rFonts w:hint="eastAsia" w:ascii="宋体" w:hAnsi="宋体" w:cstheme="minorBidi"/>
          <w:color w:val="auto"/>
          <w:highlight w:val="none"/>
        </w:rPr>
        <w:t>而</w:t>
      </w:r>
      <w:r>
        <w:rPr>
          <w:rFonts w:ascii="宋体" w:hAnsi="宋体" w:cstheme="minorBidi"/>
          <w:color w:val="auto"/>
          <w:highlight w:val="none"/>
        </w:rPr>
        <w:t>发生性能改变</w:t>
      </w:r>
      <w:r>
        <w:rPr>
          <w:rFonts w:hint="eastAsia" w:ascii="宋体" w:hAnsi="宋体" w:cstheme="minorBidi"/>
          <w:color w:val="auto"/>
          <w:highlight w:val="none"/>
        </w:rPr>
        <w:t>，</w:t>
      </w:r>
      <w:r>
        <w:rPr>
          <w:rFonts w:ascii="宋体" w:hAnsi="宋体" w:cstheme="minorBidi"/>
          <w:color w:val="auto"/>
          <w:highlight w:val="none"/>
        </w:rPr>
        <w:t>则样品数量</w:t>
      </w:r>
      <w:r>
        <w:rPr>
          <w:rFonts w:hint="eastAsia" w:ascii="宋体" w:hAnsi="宋体" w:cstheme="minorBidi"/>
          <w:color w:val="auto"/>
          <w:highlight w:val="none"/>
        </w:rPr>
        <w:t>可</w:t>
      </w:r>
      <w:r>
        <w:rPr>
          <w:rFonts w:ascii="宋体" w:hAnsi="宋体" w:cstheme="minorBidi"/>
          <w:color w:val="auto"/>
          <w:highlight w:val="none"/>
        </w:rPr>
        <w:t>计入</w:t>
      </w:r>
      <w:r>
        <w:rPr>
          <w:rFonts w:hint="eastAsia" w:ascii="宋体" w:hAnsi="宋体" w:cstheme="minorBidi"/>
          <w:color w:val="auto"/>
          <w:highlight w:val="none"/>
        </w:rPr>
        <w:t>交货</w:t>
      </w:r>
      <w:r>
        <w:rPr>
          <w:rFonts w:ascii="宋体" w:hAnsi="宋体" w:cstheme="minorBidi"/>
          <w:color w:val="auto"/>
          <w:highlight w:val="none"/>
        </w:rPr>
        <w:t>数量</w:t>
      </w:r>
      <w:r>
        <w:rPr>
          <w:rFonts w:hint="eastAsia" w:ascii="宋体" w:hAnsi="宋体" w:cstheme="minorBidi"/>
          <w:color w:val="auto"/>
          <w:highlight w:val="none"/>
        </w:rPr>
        <w:t>。</w:t>
      </w:r>
    </w:p>
    <w:p>
      <w:pPr>
        <w:pStyle w:val="34"/>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4"/>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6.若我方因自身原因不能履约签订合同或履行合同的，贵方可取消我方的中选资格，并从后续排名的</w:t>
      </w:r>
      <w:r>
        <w:rPr>
          <w:rFonts w:ascii="宋体" w:hAnsi="宋体" w:cstheme="minorBidi"/>
          <w:color w:val="auto"/>
          <w:highlight w:val="none"/>
        </w:rPr>
        <w:t>其他</w:t>
      </w:r>
      <w:r>
        <w:rPr>
          <w:rFonts w:hint="eastAsia" w:ascii="宋体" w:hAnsi="宋体" w:cstheme="minorBidi"/>
          <w:color w:val="auto"/>
          <w:highlight w:val="none"/>
        </w:rPr>
        <w:t>候选供应商中依次向上递补确定供应商或重新组织采购，同时贵方有权将我公司列入黑名单。</w:t>
      </w:r>
    </w:p>
    <w:p>
      <w:pPr>
        <w:pStyle w:val="34"/>
        <w:widowControl w:val="0"/>
        <w:spacing w:before="0" w:after="0" w:afterAutospacing="0"/>
        <w:ind w:left="480" w:right="0" w:firstLine="0"/>
        <w:rPr>
          <w:rFonts w:ascii="宋体" w:hAnsi="宋体" w:cstheme="minorBidi"/>
          <w:color w:val="auto"/>
          <w:sz w:val="24"/>
          <w:szCs w:val="28"/>
          <w:highlight w:val="none"/>
        </w:rPr>
      </w:pPr>
      <w:r>
        <w:rPr>
          <w:rFonts w:hint="eastAsia" w:ascii="宋体" w:hAnsi="宋体" w:cstheme="minorBidi"/>
          <w:color w:val="auto"/>
          <w:highlight w:val="none"/>
        </w:rPr>
        <w:t>联系人:联系方式:身份证号:</w:t>
      </w: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725" w:firstLineChars="2250"/>
        <w:rPr>
          <w:rFonts w:ascii="宋体" w:hAnsi="宋体" w:cstheme="minorBidi"/>
          <w:color w:val="auto"/>
          <w:highlight w:val="none"/>
        </w:rPr>
      </w:pPr>
      <w:r>
        <w:rPr>
          <w:rFonts w:hint="eastAsia" w:ascii="宋体" w:hAnsi="宋体" w:cstheme="minorBidi"/>
          <w:color w:val="auto"/>
          <w:highlight w:val="none"/>
        </w:rPr>
        <w:t>承诺人：</w:t>
      </w:r>
      <w:r>
        <w:rPr>
          <w:rFonts w:hint="eastAsia" w:ascii="宋体" w:hAnsi="宋体" w:cstheme="minorBidi"/>
          <w:color w:val="auto"/>
          <w:highlight w:val="none"/>
          <w:u w:val="single"/>
        </w:rPr>
        <w:t>　</w:t>
      </w:r>
      <w:r>
        <w:rPr>
          <w:rFonts w:ascii="宋体" w:hAnsi="宋体" w:cstheme="minorBidi"/>
          <w:color w:val="auto"/>
          <w:highlight w:val="none"/>
          <w:u w:val="single"/>
        </w:rPr>
        <w:t>(比选申请人名称)</w:t>
      </w:r>
      <w:r>
        <w:rPr>
          <w:rFonts w:hint="eastAsia" w:ascii="宋体" w:hAnsi="宋体" w:cstheme="minorBidi"/>
          <w:color w:val="auto"/>
          <w:highlight w:val="none"/>
        </w:rPr>
        <w:t>（盖章）</w:t>
      </w:r>
    </w:p>
    <w:p>
      <w:pPr>
        <w:spacing w:before="0"/>
        <w:ind w:left="105" w:leftChars="50" w:right="-57" w:firstLine="315" w:firstLineChars="150"/>
        <w:rPr>
          <w:rFonts w:ascii="宋体" w:hAnsi="宋体" w:cstheme="minorBidi"/>
          <w:color w:val="auto"/>
          <w:highlight w:val="none"/>
        </w:rPr>
        <w:sectPr>
          <w:pgSz w:w="11905" w:h="16838"/>
          <w:pgMar w:top="1418" w:right="1418" w:bottom="1304" w:left="1418" w:header="454" w:footer="567" w:gutter="0"/>
          <w:cols w:space="720" w:num="1"/>
          <w:docGrid w:linePitch="312" w:charSpace="0"/>
        </w:sectPr>
      </w:pPr>
      <w:r>
        <w:rPr>
          <w:rFonts w:hint="eastAsia" w:ascii="宋体" w:hAnsi="宋体" w:cstheme="minorBidi"/>
          <w:color w:val="auto"/>
          <w:highlight w:val="none"/>
        </w:rPr>
        <w:t xml:space="preserve">                                          日期：年   月   日</w:t>
      </w:r>
    </w:p>
    <w:p>
      <w:pPr>
        <w:pStyle w:val="3"/>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1713" w:name="_Toc25750687"/>
      <w:r>
        <w:rPr>
          <w:rFonts w:hint="eastAsia" w:ascii="宋体" w:hAnsi="宋体" w:eastAsia="宋体"/>
          <w:color w:val="auto"/>
          <w:sz w:val="21"/>
          <w:szCs w:val="21"/>
          <w:highlight w:val="none"/>
        </w:rPr>
        <w:t>C</w:t>
      </w:r>
      <w:r>
        <w:rPr>
          <w:rFonts w:ascii="宋体" w:hAnsi="宋体" w:eastAsia="宋体"/>
          <w:color w:val="auto"/>
          <w:sz w:val="21"/>
          <w:szCs w:val="21"/>
          <w:highlight w:val="none"/>
        </w:rPr>
        <w:t>4</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1713"/>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日期：年月日</w:t>
      </w:r>
    </w:p>
    <w:p>
      <w:pPr>
        <w:spacing w:before="0"/>
        <w:ind w:left="105" w:leftChars="50" w:right="-57" w:firstLine="316" w:firstLineChars="150"/>
        <w:rPr>
          <w:rFonts w:ascii="宋体" w:hAnsi="宋体"/>
          <w:b/>
          <w:color w:val="auto"/>
          <w:highlight w:val="none"/>
        </w:rPr>
      </w:pPr>
    </w:p>
    <w:p>
      <w:pPr>
        <w:pStyle w:val="11"/>
        <w:pageBreakBefore/>
        <w:ind w:right="-57" w:firstLine="0"/>
        <w:jc w:val="center"/>
        <w:outlineLvl w:val="0"/>
        <w:rPr>
          <w:rStyle w:val="39"/>
          <w:rFonts w:ascii="宋体" w:hAnsi="宋体" w:eastAsia="宋体"/>
          <w:color w:val="auto"/>
          <w:highlight w:val="none"/>
        </w:rPr>
      </w:pPr>
      <w:bookmarkStart w:id="1714" w:name="_Toc28135"/>
      <w:bookmarkStart w:id="1715" w:name="_Toc492478835"/>
      <w:bookmarkStart w:id="1716" w:name="_Toc25061"/>
      <w:bookmarkStart w:id="1717" w:name="_Toc9597"/>
      <w:bookmarkStart w:id="1718" w:name="_Toc28535"/>
      <w:bookmarkStart w:id="1719" w:name="_Toc16754"/>
      <w:bookmarkStart w:id="1720" w:name="_Toc26409"/>
      <w:bookmarkStart w:id="1721" w:name="_Toc328"/>
      <w:bookmarkStart w:id="1722" w:name="_Toc20298"/>
      <w:bookmarkStart w:id="1723" w:name="_Toc6337"/>
      <w:bookmarkStart w:id="1724" w:name="_Toc30897"/>
      <w:bookmarkStart w:id="1725" w:name="_Toc13941"/>
      <w:bookmarkStart w:id="1726" w:name="_Toc6454"/>
      <w:bookmarkStart w:id="1727" w:name="_Toc14566"/>
      <w:bookmarkStart w:id="1728" w:name="_Toc5010"/>
      <w:bookmarkStart w:id="1729" w:name="_Toc31681"/>
      <w:bookmarkStart w:id="1730" w:name="_Toc21321"/>
      <w:bookmarkStart w:id="1731" w:name="_Toc25750688"/>
      <w:bookmarkStart w:id="1732" w:name="_Toc12695"/>
      <w:r>
        <w:rPr>
          <w:rStyle w:val="39"/>
          <w:rFonts w:hint="eastAsia" w:ascii="宋体" w:hAnsi="宋体" w:eastAsia="宋体"/>
          <w:color w:val="auto"/>
          <w:highlight w:val="none"/>
        </w:rPr>
        <w:t>第五章用户需求书</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snapToGrid w:val="0"/>
        <w:spacing w:before="0" w:after="0" w:afterAutospacing="0"/>
        <w:ind w:right="0" w:firstLine="0"/>
        <w:jc w:val="left"/>
        <w:outlineLvl w:val="0"/>
        <w:rPr>
          <w:rFonts w:ascii="宋体" w:hAnsi="宋体"/>
          <w:b/>
          <w:color w:val="auto"/>
          <w:highlight w:val="none"/>
        </w:rPr>
      </w:pPr>
      <w:bookmarkStart w:id="1733" w:name="_Toc14304"/>
      <w:bookmarkStart w:id="1734" w:name="_Toc12577"/>
      <w:bookmarkStart w:id="1735" w:name="_Toc9525"/>
      <w:bookmarkStart w:id="1736" w:name="_Toc29467"/>
      <w:bookmarkStart w:id="1737" w:name="_Toc11250"/>
      <w:bookmarkStart w:id="1738" w:name="_Toc11391"/>
      <w:bookmarkStart w:id="1739" w:name="_Toc19284"/>
      <w:bookmarkStart w:id="1740" w:name="_Toc20951"/>
      <w:bookmarkStart w:id="1741" w:name="_Toc28718"/>
      <w:bookmarkStart w:id="1742" w:name="_Toc4772"/>
      <w:bookmarkStart w:id="1743" w:name="_Toc23109"/>
      <w:bookmarkStart w:id="1744" w:name="_Toc15538"/>
      <w:bookmarkStart w:id="1745" w:name="_Toc22641"/>
      <w:bookmarkStart w:id="1746" w:name="_Toc15859"/>
      <w:bookmarkStart w:id="1747" w:name="_Toc16627"/>
      <w:bookmarkStart w:id="1748" w:name="_Toc26181"/>
      <w:bookmarkStart w:id="1749" w:name="_Toc25750689"/>
      <w:bookmarkStart w:id="1750" w:name="_Toc19127"/>
      <w:r>
        <w:rPr>
          <w:rFonts w:hint="eastAsia" w:ascii="宋体" w:hAnsi="宋体"/>
          <w:b/>
          <w:color w:val="auto"/>
          <w:highlight w:val="none"/>
        </w:rPr>
        <w:t>一、商务要求</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spacing w:before="0" w:after="0" w:afterAutospacing="0"/>
        <w:ind w:right="0" w:firstLine="200"/>
        <w:rPr>
          <w:rFonts w:ascii="宋体" w:hAnsi="宋体"/>
          <w:color w:val="auto"/>
          <w:highlight w:val="none"/>
        </w:rPr>
      </w:pPr>
      <w:r>
        <w:rPr>
          <w:rFonts w:hint="eastAsia" w:ascii="宋体" w:hAnsi="宋体"/>
          <w:color w:val="auto"/>
          <w:highlight w:val="none"/>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highlight w:val="none"/>
        </w:rPr>
      </w:pPr>
      <w:r>
        <w:rPr>
          <w:rFonts w:hint="eastAsia" w:ascii="宋体" w:hAnsi="宋体"/>
          <w:color w:val="auto"/>
          <w:highlight w:val="none"/>
        </w:rPr>
        <w:t>2.交货期限：合同签订后,货物交货通知书发出后</w:t>
      </w:r>
      <w:r>
        <w:rPr>
          <w:rFonts w:hint="eastAsia" w:ascii="宋体" w:hAnsi="宋体"/>
          <w:color w:val="auto"/>
          <w:highlight w:val="none"/>
          <w:lang w:val="en-US" w:eastAsia="zh-CN"/>
        </w:rPr>
        <w:t>30</w:t>
      </w:r>
      <w:r>
        <w:rPr>
          <w:rFonts w:hint="eastAsia" w:ascii="宋体" w:hAnsi="宋体"/>
          <w:color w:val="auto"/>
          <w:highlight w:val="none"/>
        </w:rPr>
        <w:t>天内交货，如遇进口物资，进口物资交货期可适当延长，延长情况以中选人提供的报关单或其他相关证明材料为准，但不得超过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个月。具体按交货通知为准。</w:t>
      </w:r>
    </w:p>
    <w:p>
      <w:pPr>
        <w:spacing w:before="0" w:after="0" w:afterAutospacing="0"/>
        <w:ind w:right="0" w:firstLine="200"/>
        <w:rPr>
          <w:rFonts w:ascii="宋体" w:hAnsi="宋体"/>
          <w:color w:val="auto"/>
          <w:highlight w:val="none"/>
        </w:rPr>
      </w:pPr>
      <w:r>
        <w:rPr>
          <w:rFonts w:hint="eastAsia" w:ascii="宋体" w:hAnsi="宋体"/>
          <w:color w:val="auto"/>
          <w:highlight w:val="none"/>
        </w:rPr>
        <w:t>3.交货地点：广西壮族自治区南宁市内比选人指定地点。</w:t>
      </w:r>
    </w:p>
    <w:p>
      <w:pPr>
        <w:spacing w:before="0" w:after="0" w:afterAutospacing="0"/>
        <w:ind w:right="0" w:firstLine="200"/>
        <w:rPr>
          <w:rFonts w:ascii="宋体" w:hAnsi="宋体"/>
          <w:color w:val="auto"/>
          <w:highlight w:val="none"/>
        </w:rPr>
      </w:pPr>
      <w:r>
        <w:rPr>
          <w:rFonts w:hint="eastAsia" w:ascii="宋体" w:hAnsi="宋体"/>
          <w:color w:val="auto"/>
          <w:highlight w:val="none"/>
        </w:rPr>
        <w:t>4.验收：货物到达指定交付地点后，比选人按照双方签订的合同及比选文件要求，于10个工作日内组织验收。</w:t>
      </w:r>
    </w:p>
    <w:p>
      <w:pPr>
        <w:spacing w:before="0" w:after="0" w:afterAutospacing="0"/>
        <w:ind w:right="0" w:firstLine="200"/>
        <w:rPr>
          <w:rFonts w:ascii="宋体" w:hAnsi="宋体"/>
          <w:color w:val="auto"/>
          <w:highlight w:val="none"/>
        </w:rPr>
      </w:pPr>
      <w:r>
        <w:rPr>
          <w:rFonts w:hint="eastAsia" w:ascii="宋体" w:hAnsi="宋体"/>
          <w:color w:val="auto"/>
          <w:highlight w:val="none"/>
        </w:rPr>
        <w:t>5.质保期：</w:t>
      </w:r>
      <w:r>
        <w:rPr>
          <w:rFonts w:hint="eastAsia" w:ascii="宋体" w:hAnsi="宋体"/>
          <w:color w:val="auto"/>
          <w:highlight w:val="none"/>
          <w:lang w:eastAsia="zh-CN"/>
        </w:rPr>
        <w:t>无</w:t>
      </w:r>
      <w:r>
        <w:rPr>
          <w:rFonts w:hint="eastAsia" w:ascii="宋体" w:hAnsi="宋体"/>
          <w:color w:val="auto"/>
          <w:highlight w:val="none"/>
        </w:rPr>
        <w:t>。</w:t>
      </w:r>
    </w:p>
    <w:p>
      <w:pPr>
        <w:spacing w:before="0" w:after="0" w:afterAutospacing="0"/>
        <w:ind w:right="0" w:firstLine="200"/>
        <w:rPr>
          <w:rFonts w:ascii="宋体" w:hAnsi="宋体"/>
          <w:color w:val="auto"/>
          <w:highlight w:val="none"/>
        </w:rPr>
      </w:pPr>
      <w:r>
        <w:rPr>
          <w:rFonts w:hint="eastAsia" w:ascii="宋体" w:hAnsi="宋体"/>
          <w:color w:val="auto"/>
          <w:highlight w:val="non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highlight w:val="none"/>
        </w:rPr>
      </w:pPr>
      <w:r>
        <w:rPr>
          <w:rFonts w:hint="eastAsia" w:ascii="宋体" w:hAnsi="宋体"/>
          <w:color w:val="auto"/>
          <w:highlight w:val="none"/>
        </w:rPr>
        <w:t>7.有保质期或有效期的货物，交货时的有效保质期或有效期须不少于整个保质期或有效期的2/3；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highlight w:val="none"/>
        </w:rPr>
      </w:pPr>
      <w:r>
        <w:rPr>
          <w:rFonts w:hint="eastAsia" w:ascii="宋体" w:hAnsi="宋体"/>
          <w:color w:val="auto"/>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highlight w:val="none"/>
        </w:rPr>
      </w:pPr>
      <w:r>
        <w:rPr>
          <w:rFonts w:hint="eastAsia" w:ascii="宋体" w:hAnsi="宋体"/>
          <w:color w:val="auto"/>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highlight w:val="none"/>
        </w:rPr>
      </w:pPr>
      <w:r>
        <w:rPr>
          <w:rFonts w:hint="eastAsia" w:ascii="宋体" w:hAnsi="宋体"/>
          <w:color w:val="auto"/>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highlight w:val="none"/>
        </w:rPr>
      </w:pPr>
      <w:r>
        <w:rPr>
          <w:rFonts w:hint="eastAsia" w:ascii="宋体" w:hAnsi="宋体"/>
          <w:color w:val="auto"/>
          <w:highlight w:val="none"/>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highlight w:val="none"/>
        </w:rPr>
      </w:pPr>
      <w:r>
        <w:rPr>
          <w:rFonts w:hint="eastAsia" w:ascii="宋体" w:hAnsi="宋体"/>
          <w:color w:val="auto"/>
          <w:highlight w:val="none"/>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ascii="宋体" w:hAnsi="宋体"/>
          <w:color w:val="auto"/>
          <w:highlight w:val="none"/>
        </w:rPr>
      </w:pPr>
      <w:r>
        <w:rPr>
          <w:rFonts w:hint="eastAsia" w:ascii="宋体" w:hAnsi="宋体"/>
          <w:color w:val="auto"/>
          <w:highlight w:val="none"/>
        </w:rPr>
        <w:t>13.货物为组套类型的，须配套原装品牌专用工具箱/包；比选申请人所投报产品须与要求完全响应或在不低于原组套要求的内容数量、功能及其他要求的前提下，提供最为接近的组套；若提供的组套内容数量和功能少于原要求的，须组套外另行补齐，并须提供工具箱，在箱外以醒目文字标明货物名称、规格型号、品牌及数量；同时比选申请人须在“技术需求偏离表”进行详细描述。不接受完全散装的报价。（如有）</w:t>
      </w:r>
    </w:p>
    <w:p>
      <w:pPr>
        <w:spacing w:before="0" w:after="0" w:afterAutospacing="0"/>
        <w:ind w:right="0" w:firstLine="200"/>
        <w:rPr>
          <w:rFonts w:ascii="宋体" w:hAnsi="宋体"/>
          <w:color w:val="auto"/>
          <w:highlight w:val="none"/>
        </w:rPr>
      </w:pPr>
      <w:r>
        <w:rPr>
          <w:rFonts w:hint="eastAsia" w:ascii="宋体" w:hAnsi="宋体"/>
          <w:color w:val="auto"/>
          <w:highlight w:val="none"/>
        </w:rPr>
        <w:t>14.《技术需求及数量表》备注栏标有“△”的是本项目的重点物资，交货时须提供原厂供货证明。（如有）</w:t>
      </w:r>
    </w:p>
    <w:p>
      <w:pPr>
        <w:spacing w:before="0" w:after="0" w:afterAutospacing="0"/>
        <w:ind w:right="0" w:firstLine="200"/>
        <w:rPr>
          <w:rFonts w:ascii="宋体" w:hAnsi="宋体"/>
          <w:color w:val="auto"/>
          <w:highlight w:val="none"/>
        </w:rPr>
      </w:pPr>
      <w:r>
        <w:rPr>
          <w:rFonts w:hint="eastAsia" w:ascii="宋体" w:hAnsi="宋体"/>
          <w:color w:val="auto"/>
          <w:highlight w:val="none"/>
        </w:rPr>
        <w:t>15.《技术需求及数量表》中备注栏标有“全检”或配件中有计量仪器仪表的货物，交货时每件货物均须提供具备国家计量认证资质（CMA）的第三方检测机构出具的计量检定/校准证书（报告），并粘贴检定/校准合格标签；相关检测报告作为该产品验收依据；检验委托单位为“南宁轨道交通集团有限责任公司”，产生的所有费用须包含在项目报价中。（如有）</w:t>
      </w:r>
    </w:p>
    <w:p>
      <w:pPr>
        <w:spacing w:before="0" w:after="0"/>
        <w:ind w:right="0" w:firstLine="0"/>
        <w:rPr>
          <w:rFonts w:ascii="宋体" w:hAnsi="宋体"/>
          <w:b/>
          <w:color w:val="auto"/>
          <w:highlight w:val="none"/>
        </w:rPr>
      </w:pPr>
      <w:r>
        <w:rPr>
          <w:rFonts w:ascii="宋体" w:hAnsi="宋体"/>
          <w:b/>
          <w:color w:val="auto"/>
          <w:highlight w:val="none"/>
        </w:rPr>
        <w:t>16.</w:t>
      </w:r>
      <w:r>
        <w:rPr>
          <w:rFonts w:hint="eastAsia" w:ascii="宋体" w:hAnsi="宋体"/>
          <w:b/>
          <w:color w:val="auto"/>
          <w:highlight w:val="none"/>
        </w:rPr>
        <w:t>如比选申请人拟投的货物为比选人非参考品牌之一的，则需要提供能证明拟投产品的质量及参数相当于参考品牌的行业内权威机构出具的检测报告及查询方式。</w:t>
      </w:r>
    </w:p>
    <w:p>
      <w:pPr>
        <w:snapToGrid w:val="0"/>
        <w:ind w:right="0" w:firstLine="0"/>
        <w:jc w:val="left"/>
        <w:outlineLvl w:val="0"/>
        <w:rPr>
          <w:rFonts w:hint="eastAsia" w:ascii="宋体" w:hAnsi="宋体"/>
          <w:b/>
          <w:color w:val="auto"/>
          <w:highlight w:val="none"/>
        </w:rPr>
      </w:pPr>
      <w:bookmarkStart w:id="1751" w:name="_Toc19873"/>
      <w:bookmarkStart w:id="1752" w:name="_Toc13356"/>
      <w:bookmarkStart w:id="1753" w:name="_Toc25750690"/>
      <w:bookmarkStart w:id="1754" w:name="_Toc28578"/>
      <w:bookmarkStart w:id="1755" w:name="_Toc27951"/>
      <w:bookmarkStart w:id="1756" w:name="_Toc22932"/>
      <w:bookmarkStart w:id="1757" w:name="_Toc18230"/>
      <w:bookmarkStart w:id="1758" w:name="_Toc26120"/>
      <w:bookmarkStart w:id="1759" w:name="_Toc19839"/>
      <w:bookmarkStart w:id="1760" w:name="_Toc28928"/>
      <w:bookmarkStart w:id="1761" w:name="_Toc7867"/>
      <w:bookmarkStart w:id="1762" w:name="_Toc7874"/>
      <w:bookmarkStart w:id="1763" w:name="_Toc11653"/>
      <w:bookmarkStart w:id="1764" w:name="_Toc5286"/>
      <w:bookmarkStart w:id="1765" w:name="_Toc23069"/>
      <w:bookmarkStart w:id="1766" w:name="_Toc1833"/>
      <w:bookmarkStart w:id="1767" w:name="_Toc8850"/>
      <w:bookmarkStart w:id="1768" w:name="_Toc25749"/>
      <w:r>
        <w:rPr>
          <w:rFonts w:hint="eastAsia" w:ascii="宋体" w:hAnsi="宋体"/>
          <w:b/>
          <w:color w:val="auto"/>
          <w:highlight w:val="none"/>
        </w:rPr>
        <w:t>二、技术需求及数量表</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rPr>
          <w:rFonts w:hint="eastAsia"/>
          <w:color w:val="auto"/>
          <w:highlight w:val="none"/>
        </w:rPr>
      </w:pPr>
      <w:r>
        <w:rPr>
          <w:rFonts w:hint="eastAsia"/>
          <w:color w:val="auto"/>
          <w:highlight w:val="none"/>
        </w:rPr>
        <w:br w:type="page"/>
      </w:r>
    </w:p>
    <w:p>
      <w:pPr>
        <w:ind w:left="0" w:leftChars="0" w:firstLine="0" w:firstLineChars="0"/>
        <w:rPr>
          <w:rFonts w:hint="eastAsia"/>
          <w:color w:val="auto"/>
          <w:highlight w:val="none"/>
        </w:rPr>
        <w:sectPr>
          <w:pgSz w:w="11905" w:h="16838"/>
          <w:pgMar w:top="1418" w:right="1418" w:bottom="1304" w:left="1418" w:header="454" w:footer="567" w:gutter="0"/>
          <w:cols w:space="720" w:num="1"/>
          <w:docGrid w:linePitch="312" w:charSpace="0"/>
        </w:sectPr>
      </w:pPr>
    </w:p>
    <w:tbl>
      <w:tblPr>
        <w:tblStyle w:val="27"/>
        <w:tblW w:w="5720" w:type="pct"/>
        <w:tblInd w:w="-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662"/>
        <w:gridCol w:w="4900"/>
        <w:gridCol w:w="4616"/>
        <w:gridCol w:w="2141"/>
        <w:gridCol w:w="1346"/>
        <w:gridCol w:w="884"/>
        <w:gridCol w:w="710"/>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blHeader/>
        </w:trPr>
        <w:tc>
          <w:tcPr>
            <w:tcW w:w="13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ascii="微软雅黑" w:hAnsi="微软雅黑" w:eastAsia="微软雅黑" w:cs="宋体"/>
                <w:b/>
                <w:color w:val="auto"/>
                <w:sz w:val="22"/>
                <w:szCs w:val="22"/>
                <w:highlight w:val="none"/>
              </w:rPr>
            </w:pPr>
            <w:r>
              <w:rPr>
                <w:rFonts w:hint="eastAsia" w:ascii="微软雅黑" w:hAnsi="微软雅黑" w:eastAsia="微软雅黑" w:cs="宋体"/>
                <w:b/>
                <w:color w:val="auto"/>
                <w:sz w:val="22"/>
                <w:szCs w:val="22"/>
                <w:highlight w:val="none"/>
              </w:rPr>
              <w:t>序号</w:t>
            </w:r>
          </w:p>
        </w:tc>
        <w:tc>
          <w:tcPr>
            <w:tcW w:w="201"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ascii="微软雅黑" w:hAnsi="微软雅黑" w:eastAsia="微软雅黑" w:cs="宋体"/>
                <w:b/>
                <w:color w:val="auto"/>
                <w:sz w:val="22"/>
                <w:szCs w:val="22"/>
                <w:highlight w:val="none"/>
              </w:rPr>
            </w:pPr>
            <w:r>
              <w:rPr>
                <w:rFonts w:hint="eastAsia" w:ascii="微软雅黑" w:hAnsi="微软雅黑" w:eastAsia="微软雅黑" w:cs="宋体"/>
                <w:b/>
                <w:color w:val="auto"/>
                <w:sz w:val="22"/>
                <w:szCs w:val="22"/>
                <w:highlight w:val="none"/>
                <w:lang w:eastAsia="zh-CN"/>
              </w:rPr>
              <w:t>物资</w:t>
            </w:r>
            <w:r>
              <w:rPr>
                <w:rFonts w:hint="eastAsia" w:ascii="微软雅黑" w:hAnsi="微软雅黑" w:eastAsia="微软雅黑" w:cs="宋体"/>
                <w:b/>
                <w:color w:val="auto"/>
                <w:sz w:val="22"/>
                <w:szCs w:val="22"/>
                <w:highlight w:val="none"/>
              </w:rPr>
              <w:t>名称</w:t>
            </w:r>
          </w:p>
        </w:tc>
        <w:tc>
          <w:tcPr>
            <w:tcW w:w="3554" w:type="pct"/>
            <w:gridSpan w:val="3"/>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ascii="微软雅黑" w:hAnsi="微软雅黑" w:eastAsia="微软雅黑" w:cs="宋体"/>
                <w:b/>
                <w:color w:val="auto"/>
                <w:sz w:val="22"/>
                <w:szCs w:val="22"/>
                <w:highlight w:val="none"/>
              </w:rPr>
            </w:pPr>
            <w:r>
              <w:rPr>
                <w:rFonts w:hint="eastAsia" w:ascii="微软雅黑" w:hAnsi="微软雅黑" w:eastAsia="微软雅黑" w:cs="宋体"/>
                <w:b/>
                <w:color w:val="auto"/>
                <w:sz w:val="22"/>
                <w:szCs w:val="22"/>
                <w:highlight w:val="none"/>
              </w:rPr>
              <w:t>技术参数</w:t>
            </w:r>
          </w:p>
        </w:tc>
        <w:tc>
          <w:tcPr>
            <w:tcW w:w="410" w:type="pct"/>
            <w:vAlign w:val="center"/>
          </w:tcPr>
          <w:p>
            <w:pPr>
              <w:keepNext w:val="0"/>
              <w:keepLines w:val="0"/>
              <w:pageBreakBefore w:val="0"/>
              <w:widowControl/>
              <w:tabs>
                <w:tab w:val="left" w:pos="444"/>
              </w:tabs>
              <w:kinsoku/>
              <w:wordWrap/>
              <w:overflowPunct/>
              <w:topLinePunct w:val="0"/>
              <w:autoSpaceDE/>
              <w:autoSpaceDN/>
              <w:bidi w:val="0"/>
              <w:adjustRightInd/>
              <w:snapToGrid/>
              <w:spacing w:before="0" w:after="0" w:afterAutospacing="0" w:line="200" w:lineRule="exact"/>
              <w:ind w:left="0" w:right="0" w:firstLine="0"/>
              <w:jc w:val="left"/>
              <w:rPr>
                <w:rFonts w:hint="eastAsia" w:ascii="微软雅黑" w:hAnsi="微软雅黑" w:eastAsia="微软雅黑" w:cs="宋体"/>
                <w:b/>
                <w:color w:val="auto"/>
                <w:sz w:val="22"/>
                <w:szCs w:val="22"/>
                <w:highlight w:val="none"/>
                <w:lang w:eastAsia="zh-CN"/>
              </w:rPr>
            </w:pPr>
            <w:r>
              <w:rPr>
                <w:rFonts w:hint="eastAsia" w:ascii="微软雅黑" w:hAnsi="微软雅黑" w:eastAsia="微软雅黑" w:cs="宋体"/>
                <w:b/>
                <w:color w:val="auto"/>
                <w:sz w:val="22"/>
                <w:szCs w:val="22"/>
                <w:highlight w:val="none"/>
                <w:lang w:eastAsia="zh-CN"/>
              </w:rPr>
              <w:t>技术参数</w:t>
            </w:r>
          </w:p>
        </w:tc>
        <w:tc>
          <w:tcPr>
            <w:tcW w:w="269"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r>
              <w:rPr>
                <w:rFonts w:hint="eastAsia" w:ascii="微软雅黑" w:hAnsi="微软雅黑" w:eastAsia="微软雅黑" w:cs="宋体"/>
                <w:b/>
                <w:color w:val="auto"/>
                <w:sz w:val="22"/>
                <w:szCs w:val="22"/>
                <w:highlight w:val="none"/>
              </w:rPr>
              <w:t>单位</w:t>
            </w:r>
          </w:p>
        </w:tc>
        <w:tc>
          <w:tcPr>
            <w:tcW w:w="216"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ascii="微软雅黑" w:hAnsi="微软雅黑" w:eastAsia="微软雅黑" w:cs="宋体"/>
                <w:b/>
                <w:color w:val="auto"/>
                <w:sz w:val="22"/>
                <w:szCs w:val="22"/>
                <w:highlight w:val="none"/>
              </w:rPr>
            </w:pPr>
            <w:r>
              <w:rPr>
                <w:rFonts w:hint="eastAsia" w:ascii="微软雅黑" w:hAnsi="微软雅黑" w:eastAsia="微软雅黑" w:cs="宋体"/>
                <w:b/>
                <w:color w:val="auto"/>
                <w:sz w:val="22"/>
                <w:szCs w:val="22"/>
                <w:highlight w:val="none"/>
              </w:rPr>
              <w:t>数量</w:t>
            </w:r>
          </w:p>
        </w:tc>
        <w:tc>
          <w:tcPr>
            <w:tcW w:w="207"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lang w:eastAsia="zh-CN"/>
              </w:rPr>
            </w:pPr>
            <w:r>
              <w:rPr>
                <w:rFonts w:hint="eastAsia" w:ascii="微软雅黑" w:hAnsi="微软雅黑" w:eastAsia="微软雅黑" w:cs="宋体"/>
                <w:b/>
                <w:color w:val="auto"/>
                <w:sz w:val="22"/>
                <w:szCs w:val="22"/>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4" w:hRule="atLeast"/>
          <w:tblHeader/>
        </w:trPr>
        <w:tc>
          <w:tcPr>
            <w:tcW w:w="13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01" w:type="pct"/>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微软雅黑" w:hAnsi="微软雅黑" w:eastAsia="微软雅黑" w:cs="宋体"/>
                <w:b/>
                <w:color w:val="auto"/>
                <w:sz w:val="22"/>
                <w:szCs w:val="22"/>
                <w:highlight w:val="none"/>
                <w:lang w:eastAsia="zh-CN"/>
              </w:rPr>
            </w:pPr>
            <w:r>
              <w:rPr>
                <w:rFonts w:hint="eastAsia" w:ascii="宋体" w:hAnsi="宋体" w:eastAsia="宋体" w:cs="宋体"/>
                <w:i w:val="0"/>
                <w:iCs w:val="0"/>
                <w:color w:val="auto"/>
                <w:kern w:val="0"/>
                <w:sz w:val="22"/>
                <w:szCs w:val="22"/>
                <w:highlight w:val="none"/>
                <w:u w:val="none"/>
                <w:lang w:val="en-US" w:eastAsia="zh-CN" w:bidi="ar"/>
              </w:rPr>
              <w:t>JZ-7制动机主要阀类维修零配件包</w:t>
            </w:r>
          </w:p>
        </w:tc>
        <w:tc>
          <w:tcPr>
            <w:tcW w:w="149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 调整弹簧 规格型号 ∮8.0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 阀弹簧 规格型号 ∮0.8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 前弹簧 规格型号 ∮1.4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 后弹簧 规格型号 ∮1.0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 柱塞弹簧 规格型号 ∮1.2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 手把弹簧 规格型号 ∮0.8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 缓解阀弹簧 规格型号 ∮1.5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8 调整阀弹簧 规格型号 ∮1.6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9 手把防动弹簧 规格型号 ∮1.2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10 排风阀弹簧 规格型号 ∮1.5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11 胶垫 规格型号 12*3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12 大闸盖O型圈 规格型号 ∮22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13 自动制动阀胶垫 规格型号 173*3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14 自动制动阀O型圈 规格型号 ∮12 数量 4</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15 O型圈 规格型号 ∮20 数量 3</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16 调整阀套O型圈 规格型号 ∮30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17 O型圈 规格型号 ∮20 数量 5</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18 排风阀O型圈 规格型号 ∮24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19 排风阀胶垫 规格型号 ∮28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20 柱塞O型圈 规格型号 ∮12 数量 11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21 O型圈 规格型号 ∮32 数量 3</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22 O型圈 规格型号 ∮22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23 调整阀膜板 规格型号 ∮84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24 排风阀弹簧 规格型号 ∮1.5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25 供给阀弹簧 规格型号 ∮1.0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26 遮断阀弹簧 规格型号 ∮1.4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27 遮断勾贝弹簧 规格型号 ∮2.0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28 遮断阀座垫 规格型号 122*3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29 中继阀胶垫 规格型号 110*4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30 排风阀胶垫 规格型号 ∮28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31 遮断阀套O型圈 规格型号 ∮36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32 排风阀O型圈 规格型号 ∮24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33 遮断阀O型圈 规格型号 ∮50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34 遮断阀盖胶垫 规格型号 54*2.5 数量 1</w:t>
            </w:r>
          </w:p>
        </w:tc>
        <w:tc>
          <w:tcPr>
            <w:tcW w:w="140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35 中继阀盖垫 规格型号 110*4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36 排风阀胶垫 规格型号 28*3.6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37 排风阀套O型圈 规格型号 ∮40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38 供给阀胶垫 规格型号 23.3*2.5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39 供给阀套O型圈 规格型号 ∮34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40 供给阀O型圈 规格型号 ∮18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41 中继阀膜板 规格型号 132*1.2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42 缓解弹簧 规格型号 ∮3.5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43 复原弹簧 规格型号 ∮2.0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44 平衡阀弹簧 规格型号 ∮1.3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45 充气阀弹簧 规格型号 ∮3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46 副阀复原弹簧 规格型号 ∮2.2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47 止回阀弹簧 规格型号 ∮0.8 数量 2</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48 保持阀弹簧 规格型号 ∮1.4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49 放风阀弹簧 规格型号 ∮1.2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50 副阀弹簧 规格型号 ∮2.5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51 常用限压阀弹簧 规格型号 ∮2.3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52 紧急限压阀弹簧 规格型号 ∮2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53 止回阀弹簧 规格型号 ∮0.8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54 主阀座垫 规格型号 140*3.5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55 副阀座垫 规格型号 108*3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56 放风阀座垫 规格型号 108*3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57 限压阀垫 规格型号 130*3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58 柱塞O型圈 规格型号 ∮12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59 调整阀套O型圈 规格型号 ∮30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60 排风阀O型圈 规格型号 ∮24 数量 18</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61 供给阀O型圈 规格型号 ∮18 数量 3</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62 平衡阀 规格型号 ∮26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63 止回阀胶垫 规格型号 18*5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64 放风阀座O型圈 规格型号 ∮38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65 副阀胶垫 规格型号 108*3 数量 2</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66 副阀垫 规格型号 108*3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67 阀杆O型圈 规格型号 ∮14 数量 15</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68 主阀O型圈 规格型号 ∮16 数量 2</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69 紧急放风阀胶垫 规格型号 108*3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70 主阀膜板 规格型号 109*5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71 大膜板 规格型号 166*1.5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72 副阀膜板 规格型号 116*13.4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73 副阀调整阀膜板 规格型号 84*14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74 缓解弹簧 规格型号 ∮2.5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75 作用弹簧 规格型号 ∮1.8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76 O型圈 规格型号 ∮67.5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77 安装垫 规格型号 122*3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78 O型圈 规格型号 ∮30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79 平衡阀 规格型号 ∮46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80 排风阀O型圈 规格型号 ∮24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81 作用阀膜板 规格型号 146*12.5 数量 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82 紧急放风阀主阀膜板 规格型号 116*13.4 数量 1</w:t>
            </w:r>
          </w:p>
        </w:tc>
        <w:tc>
          <w:tcPr>
            <w:tcW w:w="410"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O型圈：</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1.材料;橡胶</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2.符合GB 1235-76要求</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弹簧：</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1.圆柱压缩弹簧</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2.材质不锈钢</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3.符合GB/T 1973.3－2005要求</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膜板：橡胶材质</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胶垫：橡胶材质</w:t>
            </w:r>
          </w:p>
        </w:tc>
        <w:tc>
          <w:tcPr>
            <w:tcW w:w="269"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216"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207"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1" w:hRule="atLeast"/>
          <w:tblHeader/>
        </w:trPr>
        <w:tc>
          <w:tcPr>
            <w:tcW w:w="13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01" w:type="pct"/>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微软雅黑" w:hAnsi="微软雅黑" w:eastAsia="微软雅黑" w:cs="宋体"/>
                <w:b/>
                <w:color w:val="auto"/>
                <w:sz w:val="22"/>
                <w:szCs w:val="22"/>
                <w:highlight w:val="none"/>
                <w:lang w:eastAsia="zh-CN"/>
              </w:rPr>
            </w:pPr>
            <w:r>
              <w:rPr>
                <w:rFonts w:hint="eastAsia" w:ascii="宋体" w:hAnsi="宋体" w:eastAsia="宋体" w:cs="宋体"/>
                <w:i w:val="0"/>
                <w:iCs w:val="0"/>
                <w:color w:val="auto"/>
                <w:kern w:val="0"/>
                <w:sz w:val="22"/>
                <w:szCs w:val="22"/>
                <w:highlight w:val="none"/>
                <w:u w:val="none"/>
                <w:lang w:val="en-US" w:eastAsia="zh-CN" w:bidi="ar"/>
              </w:rPr>
              <w:t>JZ-7G制动机主要阀类维修零配件包</w:t>
            </w:r>
          </w:p>
        </w:tc>
        <w:tc>
          <w:tcPr>
            <w:tcW w:w="149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 调整弹簧 规格型号 ∮8.0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 阀弹簧 规格型号 ∮0.8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 前弹簧 规格型号 ∮1.4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 后弹簧 规格型号 ∮1.0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 柱塞弹簧 规格型号 ∮1.2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 手把弹簧 规格型号 ∮0.8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 缓解阀弹簧 规格型号 ∮1.5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8 调整阀弹簧 规格型号 ∮1.6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9 手把防动弹簧 规格型号 ∮1.2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10 排风阀弹簧 规格型号 ∮1.5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11 胶垫 规格型号 12*3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12 大闸盖O型圈 规格型号 ∮22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13 自动制动阀胶垫 规格型号 173*3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14 自动制动阀O型圈 规格型号 ∮12 数量 4</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15 O型圈 规格型号 ∮20 数量 3</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16 调整阀套O型圈 规格型号 ∮30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17 O型圈 规格型号 ∮20 数量 5</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18 排风阀O型圈 规格型号 ∮24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19 排风阀胶垫 规格型号 ∮28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20 柱塞O型圈 规格型号 ∮12 数量 11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21 O型圈 规格型号 ∮32 数量 3</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22 O型圈 规格型号 ∮22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23 调整阀膜板 规格型号 ∮84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24 排风阀弹簧 规格型号 ∮1.5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25 供给阀弹簧 规格型号 ∮1.0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26 遮断阀弹簧 规格型号 ∮1.4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27 遮断勾贝弹簧 规格型号 ∮2.0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28 遮断阀座垫 规格型号 122*3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29 中继阀胶垫 规格型号 110*4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30 排风阀胶垫 规格型号 ∮28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31 遮断阀套O型圈 规格型号 ∮36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32 排风阀O型圈 规格型号 ∮24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33 遮断阀O型圈 规格型号 ∮50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34 遮断阀盖胶垫 规格型号 54*2.5 数量 1</w:t>
            </w:r>
          </w:p>
        </w:tc>
        <w:tc>
          <w:tcPr>
            <w:tcW w:w="140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35 中继阀盖垫 规格型号 110*4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36 排风阀胶垫 规格型号 28*3.6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37 排风阀套O型圈 规格型号 ∮40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38 供给阀胶垫 规格型号 23.3*2.5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39 供给阀套O型圈 规格型号 ∮34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40 供给阀O型圈 规格型号 ∮18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41 中继阀膜板 规格型号 132*1.2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42 缓解弹簧 规格型号 ∮3.5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43 复原弹簧 规格型号 ∮2.0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44 平衡阀弹簧 规格型号 ∮1.3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45 充气阀弹簧 规格型号 ∮3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46 副阀复原弹簧 规格型号 ∮2.2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47 止回阀弹簧 规格型号 ∮0.8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48 保持阀弹簧 规格型号 ∮1.4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49 放风阀弹簧 规格型号 ∮1.2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50 副阀弹簧 规格型号 ∮2.5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51 常用限压阀弹簧 规格型号 ∮2.3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52 紧急限压阀弹簧 规格型号 ∮2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53 止回阀弹簧 规格型号 ∮0.8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54 主阀座垫 规格型号 140*3.5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55 副阀座垫 规格型号 108*3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56 放风阀座垫 规格型号 108*3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57 限压阀垫 规格型号 130*3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58 柱塞O型圈 规格型号 ∮12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59 调整阀套O型圈 规格型号 ∮30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60 排风阀O型圈 规格型号 ∮24 数量 18</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61 供给阀O型圈 规格型号 ∮18 数量 3</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62 平衡阀 规格型号 ∮26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63 止回阀胶垫 规格型号 18*5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64 放风阀座O型圈 规格型号 ∮38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65 副阀胶垫 规格型号 108*3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66 副阀垫 规格型号 108*3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67 阀杆O型圈 规格型号 ∮14 数量 15</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68 主阀O型圈 规格型号 ∮16 数量 2</w:t>
            </w: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69 紧急放风阀胶垫 规格型号 108*3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70 主阀膜板 规格型号 109*5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71 大膜板 规格型号 166*1.5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72 副阀膜板 规格型号 116*13.4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73 副阀调整阀膜板 规格型号 84*14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74 缓解弹簧 规格型号 ∮2.5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75 作用弹簧 规格型号 ∮1.8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76 O型圈 规格型号 ∮67.5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77 安装垫 规格型号 122*3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78 O型圈 规格型号 ∮30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79 平衡阀 规格型号 ∮46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80 排风阀O型圈 规格型号 ∮24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81 作用阀膜板 规格型号 146*12.5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82 紧急放风阀主阀膜板 规格型号 116*13.4 数量 1</w:t>
            </w:r>
          </w:p>
        </w:tc>
        <w:tc>
          <w:tcPr>
            <w:tcW w:w="410"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O型圈：</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1.材料;橡胶</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2.符合GB 1235-76要求</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弹簧：</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1.圆柱压缩弹簧</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2.材质不锈钢</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3.符合GB/T 1973.3－2005要求</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膜板：橡胶材质</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胶垫：橡胶材质</w:t>
            </w:r>
          </w:p>
        </w:tc>
        <w:tc>
          <w:tcPr>
            <w:tcW w:w="269"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216"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207"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8" w:hRule="atLeast"/>
          <w:tblHeader/>
        </w:trPr>
        <w:tc>
          <w:tcPr>
            <w:tcW w:w="13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18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tc>
        <w:tc>
          <w:tcPr>
            <w:tcW w:w="201" w:type="pct"/>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18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DK-1制动机主要阀类维修零配件包</w:t>
            </w:r>
          </w:p>
        </w:tc>
        <w:tc>
          <w:tcPr>
            <w:tcW w:w="149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18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 紧急阀O型圈 规格型号  ∮20*2.4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 紧急阀O型圈 规格型号 ∮25*2.4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 紧急阀密封圈 规格型号 ∮16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 紧急阀O型圈 规格型号  ∮8*1.75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 紧急鞲鞴膜板 规格型号 ∮100*51.6*29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 紧急阀夹心阀 规格型号 ∮38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 紧急阀安装垫垫 规格型号 MSP118-00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8 放风阀簧 规格型号 ∮15.5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9 放风阀簧 规格型号 ∮48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10 紧急阀微动开关 规格型号 LXW2－11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11 分配阀O型圈 规格型号  ∮20*2.4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12 分配阀O型圈 规格型号 ∮25*2.4 数量 5</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13 分配阀O型圈 规格型号 ∮35*3.1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14 分配阀O型圈 规格型号 ∮40*3.1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15 分配阀O型圈 规格型号 ∮45*3.1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16 分配阀O型圈 规格型号 ∮75*3.1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17 分配阀胶垫 规格型号 MSP119-00-00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18 分配阀密封圈 规格型号 ∮16 数量 5</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19 分配阀均衡鞲鞴膜板 规格型号 ∮116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20 分配阀主阀鞲鞴膜板 规格型号 ∮126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21 分配阀均衡阀 规格型号 ∮32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22 分配阀主阀垫 规格型号 MSP104-30-02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23 分配阀均衡阀杆 规格型号 MSP104-10-03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24 分配阀均衡阀簧 规格型号 1.5*∮14*40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25 分配阀增压阀杆 规格型号 MSP104-10-03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26 分配阀增压阀簧 规格型号 2*∮20*53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27 分配阀节制阀簧 规格型号 0.8*∮5*14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28 分配阀滑阀弹簧 规格型号 0.5*∮16*66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29 安全阀O型圈 规格型号 ∮40*3.1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30 安全阀密封圈 规格型号 ∮16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31 电动放风阀O型圈 规格型号 ∮10*1.9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32 电动放风阀O型圈 规格型号 ∮60*3.1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33 电动放风阀橡胶膜 规格型号 93*83*78*68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34 电动放风阀夹心阀 规格型号 45*27*8 数量 1</w:t>
            </w:r>
          </w:p>
        </w:tc>
        <w:tc>
          <w:tcPr>
            <w:tcW w:w="140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18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35 电动放风阀安装垫 规格型号 106*80*2.5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36 弹簧 规格型号 2.0*∮26*58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37 止回阀胶垫 规格型号 ZTL1-102-02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38 滤尘止回阀安装O型圈 规格型号 ZTL1-102-01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39 止回阀弹簧 规格型号 ZTL1-102-03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40 O型圈 规格型号 ∮36*3.5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41 O型圈 规格型号 ∮10*1.9 数量 18</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42 密封垫 规格型号 JY11－00－11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43 密封垫 规格型号 JY11－00－11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44 膜板 规格型号 82*30*4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45 膜板 规格型号 82*30*4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46 压力开关安装垫 规格型号 90*26*3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47 压力开关安装垫 规格型号 90*26*3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48 微动开关 规格型号 LXW2－11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49 微动开关 规格型号 LXW2－11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50 遮断鞲鞴簧 规格型号 2*∮24*60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51 中继阀O型圈 规格型号  ∮12*1.75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52 中继阀O型圈 规格型号  ∮50*3.4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53 中继阀O型圈 规格型号 ∮18*2.25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54 中继阀O型圈 规格型号 ∮24*2.25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55 中继阀O型圈 规格型号  ∮34*3.4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56 中继阀O型圈 规格型号  ∮36*3.4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57 中继阀O型圈 规格型号 ∮40*3.4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58 中继阀胶垫 规格型号 ∮12 数量 4</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59 中继阀膜板 规格型号 132*12.2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60 排风阀胶垫 规格型号 23.3*10*3.6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61 供给阀胶垫 规格型号 28*18*3.6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62 中继阀安装垫 规格型号 MSP216-10-00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63 遮断阀安装垫 规格型号 MSP216-20-00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64 遮断阀盖胶垫 规格型号 54*54*2.5 数量 1</w:t>
            </w:r>
            <w:r>
              <w:rPr>
                <w:rFonts w:hint="eastAsia" w:ascii="宋体" w:hAnsi="宋体" w:eastAsia="宋体" w:cs="宋体"/>
                <w:i w:val="0"/>
                <w:iCs w:val="0"/>
                <w:color w:val="auto"/>
                <w:kern w:val="0"/>
                <w:sz w:val="22"/>
                <w:szCs w:val="22"/>
                <w:highlight w:val="none"/>
                <w:u w:val="none"/>
                <w:lang w:val="en-US" w:eastAsia="zh-CN" w:bidi="ar"/>
              </w:rPr>
              <w:br w:type="textWrapping"/>
            </w: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18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65 遮断阀簧 规格型号 1.4*16.38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66 排风阀簧 规格型号 1.5*16*38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67 供给阀簧 规格型号 1.0*8*29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68 中继阀顶杆 规格型号 TPJ81-00-03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69 O型圈 规格型号 ∮12*1.75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70 转换阀安装垫 规格型号 52*49*1.5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71 手把簧 规格型号 0.8*∮8*20 数量 1</w:t>
            </w:r>
          </w:p>
        </w:tc>
        <w:tc>
          <w:tcPr>
            <w:tcW w:w="410"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18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O型圈：</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1.材料;丁腈</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2.符合GB 1235-76要求</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弹簧：</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1.圆柱压缩弹簧</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2.材质不锈钢</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3.符合GB/T 1973.3－2005要求</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膜板：橡胶材质</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胶垫：橡胶材质</w:t>
            </w:r>
          </w:p>
        </w:tc>
        <w:tc>
          <w:tcPr>
            <w:tcW w:w="269"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18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套</w:t>
            </w:r>
          </w:p>
        </w:tc>
        <w:tc>
          <w:tcPr>
            <w:tcW w:w="216"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18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3</w:t>
            </w:r>
          </w:p>
        </w:tc>
        <w:tc>
          <w:tcPr>
            <w:tcW w:w="207"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18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8" w:hRule="atLeast"/>
          <w:tblHeader/>
        </w:trPr>
        <w:tc>
          <w:tcPr>
            <w:tcW w:w="13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201" w:type="pct"/>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微软雅黑" w:hAnsi="微软雅黑" w:eastAsia="微软雅黑" w:cs="宋体"/>
                <w:b/>
                <w:color w:val="auto"/>
                <w:sz w:val="22"/>
                <w:szCs w:val="22"/>
                <w:highlight w:val="none"/>
                <w:lang w:eastAsia="zh-CN"/>
              </w:rPr>
            </w:pPr>
            <w:r>
              <w:rPr>
                <w:rFonts w:hint="eastAsia" w:ascii="宋体" w:hAnsi="宋体" w:eastAsia="宋体" w:cs="宋体"/>
                <w:i w:val="0"/>
                <w:iCs w:val="0"/>
                <w:color w:val="auto"/>
                <w:kern w:val="0"/>
                <w:sz w:val="22"/>
                <w:szCs w:val="22"/>
                <w:highlight w:val="none"/>
                <w:u w:val="none"/>
                <w:lang w:val="en-US" w:eastAsia="zh-CN" w:bidi="ar"/>
              </w:rPr>
              <w:t>103E分配阀维修零配件包</w:t>
            </w:r>
          </w:p>
        </w:tc>
        <w:tc>
          <w:tcPr>
            <w:tcW w:w="149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 0型橡胶密封圈 规格型号 ∮16*2.4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 0型橡胶密封圈 规格型号 ∮20*2.4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 0型橡胶密封圈 规格型号 ∮25*2.4 数量 6</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 0型橡胶密封圈 规格型号 ∮35*2.4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 0型橡胶密封圈 规格型号 ∮40*2.4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 0型橡胶密封圈 规格型号 ∮45*2.4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7 0型橡胶密封圈 规格型号 ∮50*2.4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8 0型橡胶密封圈 规格型号 ∮75*2.4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9 0型橡胶密封圈 规格型号 ∮16*3 数量 10</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10 充气膜板     规格型号 MSP104-10-07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11 均衡模板     规格型号 ∮116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12 膜板         规格型号 ∮126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13 局减膜板     规格型号 MSP104-10-33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14 夹心阀       规格型号 ∮38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15 夹心阀       规格型号 ∮25 数量 2</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16 紧急鞲鞴膜板 规格型号 MSP104-20-05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17 均衡阀组成   规格型号 MSP104-20-07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18 主阀垫       规格型号 MSP104-30-02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19 紧急阀垫     规格型号 MSP104-30-03 数量 1</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20 排风口罩垫   规格型号 ZLH-104-01 数量 1</w:t>
            </w:r>
          </w:p>
        </w:tc>
        <w:tc>
          <w:tcPr>
            <w:tcW w:w="140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ascii="微软雅黑" w:hAnsi="微软雅黑" w:eastAsia="微软雅黑" w:cs="宋体"/>
                <w:b/>
                <w:color w:val="auto"/>
                <w:sz w:val="22"/>
                <w:szCs w:val="22"/>
                <w:highlight w:val="none"/>
              </w:rPr>
            </w:pPr>
          </w:p>
        </w:tc>
        <w:tc>
          <w:tcPr>
            <w:tcW w:w="410"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O型圈：</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1.材料;丁腈</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2.符合GB 1235-76要求</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膜板：橡胶材质</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胶垫：橡胶材质</w:t>
            </w:r>
          </w:p>
        </w:tc>
        <w:tc>
          <w:tcPr>
            <w:tcW w:w="269"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套</w:t>
            </w:r>
          </w:p>
        </w:tc>
        <w:tc>
          <w:tcPr>
            <w:tcW w:w="216"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207"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blHeader/>
        </w:trPr>
        <w:tc>
          <w:tcPr>
            <w:tcW w:w="13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01" w:type="pct"/>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微软雅黑" w:hAnsi="微软雅黑" w:eastAsia="微软雅黑" w:cs="宋体"/>
                <w:b/>
                <w:color w:val="auto"/>
                <w:sz w:val="22"/>
                <w:szCs w:val="22"/>
                <w:highlight w:val="none"/>
                <w:lang w:eastAsia="zh-CN"/>
              </w:rPr>
            </w:pPr>
            <w:r>
              <w:rPr>
                <w:rFonts w:hint="eastAsia" w:ascii="宋体" w:hAnsi="宋体" w:eastAsia="宋体" w:cs="宋体"/>
                <w:i w:val="0"/>
                <w:iCs w:val="0"/>
                <w:color w:val="auto"/>
                <w:kern w:val="0"/>
                <w:sz w:val="22"/>
                <w:szCs w:val="22"/>
                <w:highlight w:val="none"/>
                <w:u w:val="none"/>
                <w:lang w:val="en-US" w:eastAsia="zh-CN" w:bidi="ar"/>
              </w:rPr>
              <w:t>工作室文化展示板</w:t>
            </w:r>
          </w:p>
        </w:tc>
        <w:tc>
          <w:tcPr>
            <w:tcW w:w="149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140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ascii="微软雅黑" w:hAnsi="微软雅黑" w:eastAsia="微软雅黑" w:cs="宋体"/>
                <w:b/>
                <w:color w:val="auto"/>
                <w:sz w:val="22"/>
                <w:szCs w:val="22"/>
                <w:highlight w:val="none"/>
              </w:rPr>
            </w:pPr>
          </w:p>
        </w:tc>
        <w:tc>
          <w:tcPr>
            <w:tcW w:w="410"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 尺寸：宽1-2米，长2.5-4.5米，厚1-2厘米，中标方提供3-5个模板供招标人选择；</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 材料：PVC底板+表面光亮涂层+喷绘+水晶字</w:t>
            </w:r>
          </w:p>
        </w:tc>
        <w:tc>
          <w:tcPr>
            <w:tcW w:w="269"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216"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07"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blHeader/>
        </w:trPr>
        <w:tc>
          <w:tcPr>
            <w:tcW w:w="13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201" w:type="pct"/>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微软雅黑" w:hAnsi="微软雅黑" w:eastAsia="微软雅黑" w:cs="宋体"/>
                <w:b/>
                <w:color w:val="auto"/>
                <w:sz w:val="22"/>
                <w:szCs w:val="22"/>
                <w:highlight w:val="none"/>
                <w:lang w:eastAsia="zh-CN"/>
              </w:rPr>
            </w:pPr>
            <w:r>
              <w:rPr>
                <w:rFonts w:hint="eastAsia" w:ascii="宋体" w:hAnsi="宋体" w:eastAsia="宋体" w:cs="宋体"/>
                <w:i w:val="0"/>
                <w:iCs w:val="0"/>
                <w:color w:val="auto"/>
                <w:kern w:val="0"/>
                <w:sz w:val="22"/>
                <w:szCs w:val="22"/>
                <w:highlight w:val="none"/>
                <w:u w:val="none"/>
                <w:lang w:val="en-US" w:eastAsia="zh-CN" w:bidi="ar"/>
              </w:rPr>
              <w:t>工作室门牌</w:t>
            </w:r>
          </w:p>
        </w:tc>
        <w:tc>
          <w:tcPr>
            <w:tcW w:w="149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140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ascii="微软雅黑" w:hAnsi="微软雅黑" w:eastAsia="微软雅黑" w:cs="宋体"/>
                <w:b/>
                <w:color w:val="auto"/>
                <w:sz w:val="22"/>
                <w:szCs w:val="22"/>
                <w:highlight w:val="none"/>
              </w:rPr>
            </w:pPr>
          </w:p>
        </w:tc>
        <w:tc>
          <w:tcPr>
            <w:tcW w:w="410"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 竖版门牌</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 不锈钢亚光材质0.7mm</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 银色</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 黑色字体采用蚀刻烤漆工艺</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5 蚀刻烤漆内容包含南宁地铁标识及“工程车制动阀件维修工作室”字样</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6 尺寸：长30cm，高200cm，厚约3cm</w:t>
            </w:r>
          </w:p>
        </w:tc>
        <w:tc>
          <w:tcPr>
            <w:tcW w:w="269"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216"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07"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blHeader/>
        </w:trPr>
        <w:tc>
          <w:tcPr>
            <w:tcW w:w="13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201" w:type="pct"/>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微软雅黑" w:hAnsi="微软雅黑" w:eastAsia="微软雅黑" w:cs="宋体"/>
                <w:b/>
                <w:color w:val="auto"/>
                <w:sz w:val="22"/>
                <w:szCs w:val="22"/>
                <w:highlight w:val="none"/>
                <w:lang w:eastAsia="zh-CN"/>
              </w:rPr>
            </w:pPr>
            <w:r>
              <w:rPr>
                <w:rFonts w:hint="eastAsia" w:ascii="宋体" w:hAnsi="宋体" w:eastAsia="宋体" w:cs="宋体"/>
                <w:i w:val="0"/>
                <w:iCs w:val="0"/>
                <w:color w:val="auto"/>
                <w:kern w:val="0"/>
                <w:sz w:val="22"/>
                <w:szCs w:val="22"/>
                <w:highlight w:val="none"/>
                <w:u w:val="none"/>
                <w:lang w:val="en-US" w:eastAsia="zh-CN" w:bidi="ar"/>
              </w:rPr>
              <w:t>定制亚克力零件放置板</w:t>
            </w:r>
          </w:p>
        </w:tc>
        <w:tc>
          <w:tcPr>
            <w:tcW w:w="149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140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ascii="微软雅黑" w:hAnsi="微软雅黑" w:eastAsia="微软雅黑" w:cs="宋体"/>
                <w:b/>
                <w:color w:val="auto"/>
                <w:sz w:val="22"/>
                <w:szCs w:val="22"/>
                <w:highlight w:val="none"/>
              </w:rPr>
            </w:pPr>
          </w:p>
        </w:tc>
        <w:tc>
          <w:tcPr>
            <w:tcW w:w="410"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 尺寸：宽40-60cm，长50-100cm，厚2-3cm，具体以招标人认可的方案为准；</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 材料：亚克力板</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 工艺：根据零件尺寸雕刻相应图案</w:t>
            </w:r>
          </w:p>
        </w:tc>
        <w:tc>
          <w:tcPr>
            <w:tcW w:w="269"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216"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207"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blHeader/>
        </w:trPr>
        <w:tc>
          <w:tcPr>
            <w:tcW w:w="13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201" w:type="pct"/>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微软雅黑" w:hAnsi="微软雅黑" w:eastAsia="微软雅黑" w:cs="宋体"/>
                <w:b/>
                <w:color w:val="auto"/>
                <w:sz w:val="22"/>
                <w:szCs w:val="22"/>
                <w:highlight w:val="none"/>
                <w:lang w:eastAsia="zh-CN"/>
              </w:rPr>
            </w:pPr>
            <w:r>
              <w:rPr>
                <w:rFonts w:hint="eastAsia" w:ascii="宋体" w:hAnsi="宋体" w:eastAsia="宋体" w:cs="宋体"/>
                <w:i w:val="0"/>
                <w:iCs w:val="0"/>
                <w:color w:val="auto"/>
                <w:kern w:val="0"/>
                <w:sz w:val="22"/>
                <w:szCs w:val="22"/>
                <w:highlight w:val="none"/>
                <w:u w:val="none"/>
                <w:lang w:val="en-US" w:eastAsia="zh-CN" w:bidi="ar"/>
              </w:rPr>
              <w:t>工作室精神展示牌</w:t>
            </w:r>
          </w:p>
        </w:tc>
        <w:tc>
          <w:tcPr>
            <w:tcW w:w="149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140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ascii="微软雅黑" w:hAnsi="微软雅黑" w:eastAsia="微软雅黑" w:cs="宋体"/>
                <w:b/>
                <w:color w:val="auto"/>
                <w:sz w:val="22"/>
                <w:szCs w:val="22"/>
                <w:highlight w:val="none"/>
              </w:rPr>
            </w:pPr>
          </w:p>
        </w:tc>
        <w:tc>
          <w:tcPr>
            <w:tcW w:w="410"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 尺寸：60cm*90cm，边框厚度2.5cm；</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 材质：具备银色边框；内容印刷为PVC板；</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 内容：定制图片及文字</w:t>
            </w:r>
          </w:p>
        </w:tc>
        <w:tc>
          <w:tcPr>
            <w:tcW w:w="269"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216"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207"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blHeader/>
        </w:trPr>
        <w:tc>
          <w:tcPr>
            <w:tcW w:w="13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201" w:type="pct"/>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微软雅黑" w:hAnsi="微软雅黑" w:eastAsia="微软雅黑" w:cs="宋体"/>
                <w:b/>
                <w:color w:val="auto"/>
                <w:sz w:val="22"/>
                <w:szCs w:val="22"/>
                <w:highlight w:val="none"/>
                <w:lang w:eastAsia="zh-CN"/>
              </w:rPr>
            </w:pPr>
            <w:r>
              <w:rPr>
                <w:rFonts w:hint="eastAsia" w:ascii="宋体" w:hAnsi="宋体" w:eastAsia="宋体" w:cs="宋体"/>
                <w:i w:val="0"/>
                <w:iCs w:val="0"/>
                <w:color w:val="auto"/>
                <w:kern w:val="0"/>
                <w:sz w:val="22"/>
                <w:szCs w:val="22"/>
                <w:highlight w:val="none"/>
                <w:u w:val="none"/>
                <w:lang w:val="en-US" w:eastAsia="zh-CN" w:bidi="ar"/>
              </w:rPr>
              <w:t>零部件展示图</w:t>
            </w:r>
          </w:p>
        </w:tc>
        <w:tc>
          <w:tcPr>
            <w:tcW w:w="149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140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ascii="微软雅黑" w:hAnsi="微软雅黑" w:eastAsia="微软雅黑" w:cs="宋体"/>
                <w:b/>
                <w:color w:val="auto"/>
                <w:sz w:val="22"/>
                <w:szCs w:val="22"/>
                <w:highlight w:val="none"/>
              </w:rPr>
            </w:pPr>
          </w:p>
        </w:tc>
        <w:tc>
          <w:tcPr>
            <w:tcW w:w="410"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 喷绘印刷 覆膜防水塑料材质 带背胶</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 内容：定制图片及文字</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 尺寸：长50-100cm，宽50-80cm</w:t>
            </w:r>
          </w:p>
        </w:tc>
        <w:tc>
          <w:tcPr>
            <w:tcW w:w="269"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副</w:t>
            </w:r>
          </w:p>
        </w:tc>
        <w:tc>
          <w:tcPr>
            <w:tcW w:w="216"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207"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blHeader/>
        </w:trPr>
        <w:tc>
          <w:tcPr>
            <w:tcW w:w="13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201" w:type="pct"/>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微软雅黑" w:hAnsi="微软雅黑" w:eastAsia="微软雅黑" w:cs="宋体"/>
                <w:b/>
                <w:color w:val="auto"/>
                <w:sz w:val="22"/>
                <w:szCs w:val="22"/>
                <w:highlight w:val="none"/>
                <w:lang w:eastAsia="zh-CN"/>
              </w:rPr>
            </w:pPr>
            <w:r>
              <w:rPr>
                <w:rFonts w:hint="eastAsia" w:ascii="宋体" w:hAnsi="宋体" w:eastAsia="宋体" w:cs="宋体"/>
                <w:i w:val="0"/>
                <w:iCs w:val="0"/>
                <w:color w:val="auto"/>
                <w:kern w:val="0"/>
                <w:sz w:val="22"/>
                <w:szCs w:val="22"/>
                <w:highlight w:val="none"/>
                <w:u w:val="none"/>
                <w:lang w:val="en-US" w:eastAsia="zh-CN" w:bidi="ar"/>
              </w:rPr>
              <w:t>升降高脚凳</w:t>
            </w:r>
          </w:p>
        </w:tc>
        <w:tc>
          <w:tcPr>
            <w:tcW w:w="149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140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ascii="微软雅黑" w:hAnsi="微软雅黑" w:eastAsia="微软雅黑" w:cs="宋体"/>
                <w:b/>
                <w:color w:val="auto"/>
                <w:sz w:val="22"/>
                <w:szCs w:val="22"/>
                <w:highlight w:val="none"/>
              </w:rPr>
            </w:pPr>
          </w:p>
        </w:tc>
        <w:tc>
          <w:tcPr>
            <w:tcW w:w="410"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 黑色</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 有靠背、圆盘底座</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 升降高度54-75cm</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 材质坐垫及靠背为仿皮材质，升降装置为不锈钢</w:t>
            </w:r>
          </w:p>
        </w:tc>
        <w:tc>
          <w:tcPr>
            <w:tcW w:w="269"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把</w:t>
            </w:r>
          </w:p>
        </w:tc>
        <w:tc>
          <w:tcPr>
            <w:tcW w:w="216"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207"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blHeader/>
        </w:trPr>
        <w:tc>
          <w:tcPr>
            <w:tcW w:w="13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201" w:type="pct"/>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微软雅黑" w:hAnsi="微软雅黑" w:eastAsia="微软雅黑" w:cs="宋体"/>
                <w:b/>
                <w:color w:val="auto"/>
                <w:sz w:val="22"/>
                <w:szCs w:val="22"/>
                <w:highlight w:val="none"/>
                <w:lang w:eastAsia="zh-CN"/>
              </w:rPr>
            </w:pPr>
            <w:r>
              <w:rPr>
                <w:rFonts w:hint="eastAsia" w:ascii="宋体" w:hAnsi="宋体" w:eastAsia="宋体" w:cs="宋体"/>
                <w:i w:val="0"/>
                <w:iCs w:val="0"/>
                <w:color w:val="auto"/>
                <w:kern w:val="0"/>
                <w:sz w:val="22"/>
                <w:szCs w:val="22"/>
                <w:highlight w:val="none"/>
                <w:u w:val="none"/>
                <w:lang w:val="en-US" w:eastAsia="zh-CN" w:bidi="ar"/>
              </w:rPr>
              <w:t>作业流程展示架</w:t>
            </w:r>
          </w:p>
        </w:tc>
        <w:tc>
          <w:tcPr>
            <w:tcW w:w="149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140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ascii="微软雅黑" w:hAnsi="微软雅黑" w:eastAsia="微软雅黑" w:cs="宋体"/>
                <w:b/>
                <w:color w:val="auto"/>
                <w:sz w:val="22"/>
                <w:szCs w:val="22"/>
                <w:highlight w:val="none"/>
              </w:rPr>
            </w:pPr>
          </w:p>
        </w:tc>
        <w:tc>
          <w:tcPr>
            <w:tcW w:w="410"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 高度1180mm</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 展示板470mm*360mm 厚度1-2cm</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 底座360mm*310mm 重量约4.5kg</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4 材质：面板为复合板及亚克力办、立柱为铝型材、底座为钢板</w:t>
            </w:r>
          </w:p>
        </w:tc>
        <w:tc>
          <w:tcPr>
            <w:tcW w:w="269"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架</w:t>
            </w:r>
          </w:p>
        </w:tc>
        <w:tc>
          <w:tcPr>
            <w:tcW w:w="216"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07"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blHeader/>
        </w:trPr>
        <w:tc>
          <w:tcPr>
            <w:tcW w:w="139"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201" w:type="pct"/>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微软雅黑" w:hAnsi="微软雅黑" w:eastAsia="微软雅黑" w:cs="宋体"/>
                <w:b/>
                <w:color w:val="auto"/>
                <w:sz w:val="22"/>
                <w:szCs w:val="22"/>
                <w:highlight w:val="none"/>
                <w:lang w:eastAsia="zh-CN"/>
              </w:rPr>
            </w:pPr>
            <w:r>
              <w:rPr>
                <w:rFonts w:hint="eastAsia" w:ascii="宋体" w:hAnsi="宋体" w:eastAsia="宋体" w:cs="宋体"/>
                <w:i w:val="0"/>
                <w:iCs w:val="0"/>
                <w:color w:val="auto"/>
                <w:kern w:val="0"/>
                <w:sz w:val="22"/>
                <w:szCs w:val="22"/>
                <w:highlight w:val="none"/>
                <w:u w:val="none"/>
                <w:lang w:val="en-US" w:eastAsia="zh-CN" w:bidi="ar"/>
              </w:rPr>
              <w:t>磁性白板</w:t>
            </w:r>
          </w:p>
        </w:tc>
        <w:tc>
          <w:tcPr>
            <w:tcW w:w="149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1407"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c>
          <w:tcPr>
            <w:tcW w:w="652"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ascii="微软雅黑" w:hAnsi="微软雅黑" w:eastAsia="微软雅黑" w:cs="宋体"/>
                <w:b/>
                <w:color w:val="auto"/>
                <w:sz w:val="22"/>
                <w:szCs w:val="22"/>
                <w:highlight w:val="none"/>
              </w:rPr>
            </w:pPr>
          </w:p>
        </w:tc>
        <w:tc>
          <w:tcPr>
            <w:tcW w:w="410"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0" w:leftChars="0" w:right="0" w:rightChars="0" w:firstLine="0" w:firstLineChars="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1 铝合金边框</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2 尺寸1m*1.2m</w:t>
            </w:r>
            <w:r>
              <w:rPr>
                <w:rFonts w:hint="eastAsia" w:ascii="宋体" w:hAnsi="宋体" w:eastAsia="宋体" w:cs="宋体"/>
                <w:i w:val="0"/>
                <w:iCs w:val="0"/>
                <w:color w:val="auto"/>
                <w:kern w:val="0"/>
                <w:sz w:val="22"/>
                <w:szCs w:val="22"/>
                <w:highlight w:val="none"/>
                <w:u w:val="none"/>
                <w:lang w:val="en-US" w:eastAsia="zh-CN" w:bidi="ar"/>
              </w:rPr>
              <w:br w:type="textWrapping"/>
            </w:r>
            <w:r>
              <w:rPr>
                <w:rFonts w:hint="eastAsia" w:ascii="宋体" w:hAnsi="宋体" w:eastAsia="宋体" w:cs="宋体"/>
                <w:i w:val="0"/>
                <w:iCs w:val="0"/>
                <w:color w:val="auto"/>
                <w:kern w:val="0"/>
                <w:sz w:val="22"/>
                <w:szCs w:val="22"/>
                <w:highlight w:val="none"/>
                <w:u w:val="none"/>
                <w:lang w:val="en-US" w:eastAsia="zh-CN" w:bidi="ar"/>
              </w:rPr>
              <w:t>3 带万向轮支架，支架高度在120-150cm之间</w:t>
            </w:r>
          </w:p>
        </w:tc>
        <w:tc>
          <w:tcPr>
            <w:tcW w:w="269" w:type="pct"/>
            <w:tcBorders>
              <w:lef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块</w:t>
            </w:r>
          </w:p>
        </w:tc>
        <w:tc>
          <w:tcPr>
            <w:tcW w:w="216" w:type="pct"/>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00" w:lineRule="exact"/>
              <w:ind w:left="709" w:leftChars="0" w:right="-27" w:rightChars="0" w:hanging="709" w:firstLineChars="0"/>
              <w:jc w:val="center"/>
              <w:textAlignment w:val="center"/>
              <w:rPr>
                <w:rFonts w:hint="eastAsia" w:ascii="微软雅黑" w:hAnsi="微软雅黑" w:eastAsia="微软雅黑" w:cs="宋体"/>
                <w:b/>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07" w:type="pct"/>
            <w:vAlign w:val="center"/>
          </w:tcPr>
          <w:p>
            <w:pPr>
              <w:keepNext w:val="0"/>
              <w:keepLines w:val="0"/>
              <w:pageBreakBefore w:val="0"/>
              <w:widowControl/>
              <w:kinsoku/>
              <w:wordWrap/>
              <w:overflowPunct/>
              <w:topLinePunct w:val="0"/>
              <w:autoSpaceDE/>
              <w:autoSpaceDN/>
              <w:bidi w:val="0"/>
              <w:adjustRightInd/>
              <w:snapToGrid/>
              <w:spacing w:before="0" w:after="0" w:afterAutospacing="0" w:line="200" w:lineRule="exact"/>
              <w:ind w:left="0" w:right="0" w:firstLine="0"/>
              <w:jc w:val="center"/>
              <w:rPr>
                <w:rFonts w:hint="eastAsia" w:ascii="微软雅黑" w:hAnsi="微软雅黑" w:eastAsia="微软雅黑" w:cs="宋体"/>
                <w:b/>
                <w:color w:val="auto"/>
                <w:sz w:val="22"/>
                <w:szCs w:val="22"/>
                <w:highlight w:val="none"/>
              </w:rPr>
            </w:pPr>
          </w:p>
        </w:tc>
      </w:tr>
    </w:tbl>
    <w:p>
      <w:pPr>
        <w:pStyle w:val="11"/>
        <w:pageBreakBefore/>
        <w:ind w:left="0" w:leftChars="0" w:right="-57" w:firstLine="0" w:firstLineChars="0"/>
        <w:jc w:val="both"/>
        <w:outlineLvl w:val="0"/>
        <w:rPr>
          <w:rStyle w:val="39"/>
          <w:rFonts w:hint="eastAsia" w:ascii="宋体" w:hAnsi="宋体" w:eastAsia="宋体"/>
          <w:color w:val="auto"/>
          <w:highlight w:val="none"/>
        </w:rPr>
        <w:sectPr>
          <w:pgSz w:w="16838" w:h="11905" w:orient="landscape"/>
          <w:pgMar w:top="1417" w:right="1417" w:bottom="1417" w:left="1304" w:header="454" w:footer="567" w:gutter="0"/>
          <w:cols w:space="0" w:num="1"/>
          <w:rtlGutter w:val="0"/>
          <w:docGrid w:linePitch="312" w:charSpace="0"/>
        </w:sectPr>
      </w:pPr>
      <w:bookmarkStart w:id="1769" w:name="_Toc3551"/>
      <w:bookmarkStart w:id="1770" w:name="_Toc14738"/>
      <w:bookmarkStart w:id="1771" w:name="_Toc25750691"/>
      <w:bookmarkStart w:id="1772" w:name="_Toc22547"/>
      <w:bookmarkStart w:id="1773" w:name="_Toc1777"/>
      <w:bookmarkStart w:id="1774" w:name="_Toc25908"/>
      <w:bookmarkStart w:id="1775" w:name="_Toc3174"/>
      <w:bookmarkStart w:id="1776" w:name="_Toc6090"/>
      <w:bookmarkStart w:id="1777" w:name="_Toc14104"/>
      <w:bookmarkStart w:id="1778" w:name="_Toc17186"/>
      <w:bookmarkStart w:id="1779" w:name="_Toc9329"/>
      <w:bookmarkStart w:id="1780" w:name="_Toc4284"/>
      <w:bookmarkStart w:id="1781" w:name="_Toc21231"/>
      <w:bookmarkStart w:id="1782" w:name="_Toc26286"/>
      <w:bookmarkStart w:id="1783" w:name="_Toc5008"/>
      <w:bookmarkStart w:id="1784" w:name="_Toc1104"/>
      <w:bookmarkStart w:id="1785" w:name="_Toc531"/>
      <w:bookmarkStart w:id="1786" w:name="_Toc147"/>
    </w:p>
    <w:p>
      <w:pPr>
        <w:pStyle w:val="11"/>
        <w:pageBreakBefore/>
        <w:ind w:right="-57" w:firstLine="0"/>
        <w:jc w:val="center"/>
        <w:outlineLvl w:val="0"/>
        <w:rPr>
          <w:rStyle w:val="39"/>
          <w:rFonts w:ascii="宋体" w:hAnsi="宋体" w:eastAsia="宋体"/>
          <w:color w:val="auto"/>
          <w:highlight w:val="none"/>
        </w:rPr>
      </w:pPr>
      <w:r>
        <w:rPr>
          <w:rStyle w:val="39"/>
          <w:rFonts w:hint="eastAsia" w:ascii="宋体" w:hAnsi="宋体" w:eastAsia="宋体"/>
          <w:color w:val="auto"/>
          <w:highlight w:val="none"/>
        </w:rPr>
        <w:t>第六章评分办法</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spacing w:before="0" w:after="0" w:afterAutospacing="0"/>
        <w:ind w:left="0" w:right="0" w:firstLine="562" w:firstLineChars="200"/>
        <w:outlineLvl w:val="1"/>
        <w:rPr>
          <w:rFonts w:ascii="宋体" w:hAnsi="宋体" w:cs="Arial"/>
          <w:b/>
          <w:bCs/>
          <w:color w:val="auto"/>
          <w:sz w:val="28"/>
          <w:szCs w:val="28"/>
          <w:highlight w:val="none"/>
        </w:rPr>
      </w:pPr>
      <w:bookmarkStart w:id="1787" w:name="_Toc25750692"/>
      <w:r>
        <w:rPr>
          <w:rFonts w:hint="eastAsia" w:ascii="宋体" w:hAnsi="宋体" w:cs="Arial"/>
          <w:b/>
          <w:bCs/>
          <w:color w:val="auto"/>
          <w:sz w:val="28"/>
          <w:szCs w:val="28"/>
          <w:highlight w:val="none"/>
        </w:rPr>
        <w:t>一、评审原则</w:t>
      </w:r>
      <w:bookmarkEnd w:id="1787"/>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评审委员会成员构成：本项目由南宁轨道交通集团有限责任公司</w:t>
      </w:r>
      <w:r>
        <w:rPr>
          <w:rFonts w:hint="eastAsia" w:ascii="宋体" w:hAnsi="宋体" w:cs="Arial"/>
          <w:bCs/>
          <w:color w:val="auto"/>
          <w:highlight w:val="none"/>
          <w:lang w:val="en-US" w:eastAsia="zh-CN"/>
        </w:rPr>
        <w:t>3</w:t>
      </w:r>
      <w:r>
        <w:rPr>
          <w:rFonts w:hint="eastAsia" w:ascii="宋体" w:hAnsi="宋体" w:cs="Arial"/>
          <w:bCs/>
          <w:color w:val="auto"/>
          <w:highlight w:val="none"/>
        </w:rPr>
        <w:t>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1788" w:name="_Toc29000"/>
      <w:bookmarkStart w:id="1789" w:name="_Toc5136"/>
      <w:bookmarkStart w:id="1790" w:name="_Toc11240"/>
      <w:bookmarkStart w:id="1791" w:name="_Toc478566177"/>
      <w:bookmarkStart w:id="1792" w:name="_Toc15880"/>
      <w:bookmarkStart w:id="1793" w:name="_Toc25750693"/>
      <w:r>
        <w:rPr>
          <w:rFonts w:hint="eastAsia" w:ascii="宋体" w:hAnsi="宋体" w:cs="Arial"/>
          <w:b/>
          <w:bCs/>
          <w:color w:val="auto"/>
          <w:sz w:val="28"/>
          <w:szCs w:val="28"/>
          <w:highlight w:val="none"/>
        </w:rPr>
        <w:t>二、评定方法</w:t>
      </w:r>
      <w:bookmarkEnd w:id="1788"/>
      <w:bookmarkEnd w:id="1789"/>
      <w:bookmarkEnd w:id="1790"/>
      <w:bookmarkEnd w:id="1791"/>
      <w:bookmarkEnd w:id="1792"/>
      <w:bookmarkEnd w:id="1793"/>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2.2评审委员会将依照本比选文件相关规定对质量和服务均能满足实质性响应要求的比选申请人所提交的报价按照由低到高的顺序提出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2.3若比选申请人的报价相同，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highlight w:val="none"/>
        </w:rPr>
      </w:pPr>
      <w:r>
        <w:rPr>
          <w:rFonts w:hint="eastAsia" w:ascii="宋体" w:hAnsi="宋体" w:cs="Arial"/>
          <w:b/>
          <w:bCs/>
          <w:color w:val="auto"/>
          <w:sz w:val="28"/>
          <w:szCs w:val="28"/>
          <w:highlight w:val="none"/>
        </w:rPr>
        <w:t>三、评审流程</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3.2初步评审</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符合性</w:t>
      </w:r>
      <w:r>
        <w:rPr>
          <w:rFonts w:hAnsi="宋体"/>
          <w:color w:val="auto"/>
          <w:highlight w:val="none"/>
        </w:rPr>
        <w:t>评审表》。</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3.3价格评审</w:t>
      </w:r>
    </w:p>
    <w:p>
      <w:pPr>
        <w:tabs>
          <w:tab w:val="left" w:pos="851"/>
        </w:tabs>
        <w:spacing w:before="0" w:after="0" w:afterAutospacing="0"/>
        <w:ind w:left="0" w:right="0" w:firstLine="525" w:firstLineChars="250"/>
        <w:rPr>
          <w:rFonts w:ascii="宋体" w:hAnsi="宋体"/>
          <w:color w:val="auto"/>
          <w:highlight w:val="none"/>
        </w:rPr>
      </w:pPr>
      <w:r>
        <w:rPr>
          <w:rFonts w:hAnsi="宋体"/>
          <w:color w:val="auto"/>
          <w:highlight w:val="none"/>
        </w:rPr>
        <w:t>3.3.1</w:t>
      </w:r>
      <w:r>
        <w:rPr>
          <w:color w:val="auto"/>
          <w:highlight w:val="none"/>
        </w:rPr>
        <w:t>评审委员会</w:t>
      </w:r>
      <w:r>
        <w:rPr>
          <w:rFonts w:hint="eastAsia" w:hAnsi="宋体"/>
          <w:color w:val="auto"/>
          <w:highlight w:val="none"/>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3</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资格审查合格且通过初步评审的比选申请人</w:t>
      </w:r>
      <w:r>
        <w:rPr>
          <w:rFonts w:hint="eastAsia" w:hAnsi="宋体"/>
          <w:color w:val="auto"/>
          <w:highlight w:val="none"/>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4"/>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（3）同一规格、型号的设备、材料在各分项报价中单价不一致的，以最低的单价调整；</w:t>
      </w:r>
    </w:p>
    <w:p>
      <w:pPr>
        <w:pStyle w:val="34"/>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3.3.3出现下列情况的将不通过价格评审：</w:t>
      </w:r>
    </w:p>
    <w:p>
      <w:pPr>
        <w:pStyle w:val="34"/>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通过价格评审计算出比选申请人的实际评审总价，填写《比选申请价格评审表》（见附表三），由评审委员根据通过资格审查及符合性评审的比选申请人报价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ascii="宋体" w:hAnsi="宋体"/>
          <w:color w:val="auto"/>
          <w:highlight w:val="none"/>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）评审委员会根据报价按由低到高的顺序进行排序。</w:t>
      </w:r>
      <w:r>
        <w:rPr>
          <w:rFonts w:ascii="宋体" w:hAnsi="宋体"/>
          <w:color w:val="auto"/>
          <w:highlight w:val="none"/>
        </w:rPr>
        <w:t>并在评审报告中</w:t>
      </w:r>
      <w:r>
        <w:rPr>
          <w:rFonts w:hint="eastAsia" w:ascii="宋体" w:hAnsi="宋体"/>
          <w:color w:val="auto"/>
          <w:highlight w:val="none"/>
        </w:rPr>
        <w:t>推荐报价最低的比选申请人为第一中选候选人，推荐第二低者为第二中选候选人，第三低者为第三中选候选人。如果有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（8）比选申请人扰乱会场秩序，经劝阻仍然无理取闹的；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17" w:right="1417" w:bottom="1304" w:left="1417" w:header="454" w:footer="567" w:gutter="0"/>
          <w:cols w:space="0" w:num="1"/>
          <w:rtlGutter w:val="0"/>
          <w:docGrid w:linePitch="312" w:charSpace="0"/>
        </w:sectPr>
      </w:pPr>
    </w:p>
    <w:p>
      <w:pPr>
        <w:pStyle w:val="2"/>
        <w:spacing w:after="0" w:line="360" w:lineRule="auto"/>
        <w:ind w:right="-57" w:firstLine="0"/>
        <w:rPr>
          <w:color w:val="auto"/>
          <w:sz w:val="21"/>
          <w:szCs w:val="21"/>
          <w:highlight w:val="none"/>
        </w:rPr>
      </w:pPr>
      <w:bookmarkStart w:id="1794" w:name="_Toc31611"/>
      <w:bookmarkStart w:id="1795" w:name="_Toc16364"/>
      <w:bookmarkStart w:id="1796" w:name="_Toc15073"/>
      <w:bookmarkStart w:id="1797" w:name="_Toc29245"/>
      <w:bookmarkStart w:id="1798" w:name="_Toc28404"/>
      <w:bookmarkStart w:id="1799" w:name="_Toc23314"/>
      <w:bookmarkStart w:id="1800" w:name="_Toc25750694"/>
      <w:bookmarkStart w:id="1801" w:name="_Toc15224"/>
      <w:bookmarkStart w:id="1802" w:name="_Toc22464"/>
      <w:bookmarkStart w:id="1803" w:name="_Toc29923"/>
      <w:bookmarkStart w:id="1804" w:name="_Toc9730"/>
      <w:bookmarkStart w:id="1805" w:name="_Toc27271"/>
      <w:bookmarkStart w:id="1806" w:name="_Toc434"/>
      <w:bookmarkStart w:id="1807" w:name="_Toc9588"/>
      <w:bookmarkStart w:id="1808" w:name="_Toc10968"/>
      <w:bookmarkStart w:id="1809" w:name="_Toc19557"/>
      <w:bookmarkStart w:id="1810" w:name="_Toc9189"/>
      <w:bookmarkStart w:id="1811" w:name="_Toc492478849"/>
      <w:bookmarkStart w:id="1812" w:name="_Toc18096"/>
      <w:bookmarkStart w:id="1813" w:name="_Toc414290583"/>
      <w:r>
        <w:rPr>
          <w:rFonts w:hint="eastAsia"/>
          <w:color w:val="auto"/>
          <w:sz w:val="21"/>
          <w:szCs w:val="21"/>
          <w:highlight w:val="none"/>
        </w:rPr>
        <w:t>附表一 资格审查表</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107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身份证明材料</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107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比选申请人资格</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比选申请人为中华人民共和国境内依法设立的法人或其他组织（若以分公司名义参与比选申请，必须出具总公司授权参与的证明。），经营范围至少包括下列范围之一：(1)</w:t>
            </w:r>
            <w:r>
              <w:rPr>
                <w:rFonts w:ascii="Helvetica" w:hAnsi="Helvetica" w:cs="Helvetica"/>
                <w:color w:val="auto"/>
                <w:sz w:val="12"/>
                <w:szCs w:val="12"/>
                <w:highlight w:val="none"/>
                <w:shd w:val="clear" w:color="auto" w:fill="FFFFFF"/>
              </w:rPr>
              <w:t xml:space="preserve"> </w:t>
            </w:r>
            <w:r>
              <w:rPr>
                <w:rFonts w:ascii="Helvetica" w:hAnsi="Helvetica" w:eastAsia="Helvetica" w:cs="Helvetica"/>
                <w:i w:val="0"/>
                <w:iCs w:val="0"/>
                <w:caps w:val="0"/>
                <w:color w:val="auto"/>
                <w:spacing w:val="0"/>
                <w:sz w:val="21"/>
                <w:szCs w:val="21"/>
                <w:highlight w:val="none"/>
                <w:shd w:val="clear" w:fill="FFFFFF"/>
              </w:rPr>
              <w:t>铁路机车车辆配件、铁路专用设备及器材、配件、城市轨道交通设备、工程机械、液压和气压动力机械及元件的制造</w:t>
            </w:r>
            <w:r>
              <w:rPr>
                <w:rFonts w:ascii="宋体" w:hAnsi="宋体"/>
                <w:color w:val="auto"/>
                <w:highlight w:val="none"/>
              </w:rPr>
              <w:t>；</w:t>
            </w:r>
            <w:r>
              <w:rPr>
                <w:rFonts w:hint="eastAsia" w:ascii="宋体" w:hAnsi="宋体"/>
                <w:color w:val="auto"/>
                <w:highlight w:val="none"/>
              </w:rPr>
              <w:t>(2)</w:t>
            </w:r>
            <w:r>
              <w:rPr>
                <w:rFonts w:ascii="Helvetica" w:hAnsi="Helvetica" w:eastAsia="Helvetica" w:cs="Helvetica"/>
                <w:i w:val="0"/>
                <w:iCs w:val="0"/>
                <w:caps w:val="0"/>
                <w:color w:val="auto"/>
                <w:spacing w:val="0"/>
                <w:sz w:val="21"/>
                <w:szCs w:val="21"/>
                <w:highlight w:val="none"/>
                <w:shd w:val="clear" w:fill="FFFFFF"/>
              </w:rPr>
              <w:t>轨道交通相关技术咨询、技术服务</w:t>
            </w:r>
            <w:r>
              <w:rPr>
                <w:rFonts w:hint="eastAsia" w:ascii="宋体" w:hAnsi="宋体"/>
                <w:color w:val="auto"/>
                <w:highlight w:val="none"/>
              </w:rPr>
              <w:t>；（3）</w:t>
            </w:r>
            <w:r>
              <w:rPr>
                <w:rFonts w:ascii="Helvetica" w:hAnsi="Helvetica" w:eastAsia="Helvetica" w:cs="Helvetica"/>
                <w:i w:val="0"/>
                <w:iCs w:val="0"/>
                <w:caps w:val="0"/>
                <w:color w:val="auto"/>
                <w:spacing w:val="0"/>
                <w:sz w:val="21"/>
                <w:szCs w:val="21"/>
                <w:highlight w:val="none"/>
                <w:shd w:val="clear" w:fill="FFFFFF"/>
              </w:rPr>
              <w:t>轨道交通相关材料及设备的采购、销售</w:t>
            </w:r>
            <w:r>
              <w:rPr>
                <w:rFonts w:hint="eastAsia" w:ascii="宋体" w:hAnsi="宋体"/>
                <w:color w:val="auto"/>
                <w:highlight w:val="none"/>
              </w:rPr>
              <w:t>。</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36"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07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业绩证明</w:t>
            </w:r>
          </w:p>
        </w:tc>
        <w:tc>
          <w:tcPr>
            <w:tcW w:w="2873" w:type="dxa"/>
            <w:vAlign w:val="center"/>
          </w:tcPr>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lang w:val="en-US" w:eastAsia="zh-CN"/>
              </w:rPr>
              <w:t>无要求</w:t>
            </w:r>
          </w:p>
        </w:tc>
        <w:tc>
          <w:tcPr>
            <w:tcW w:w="1379"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无</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4</w:t>
            </w:r>
          </w:p>
        </w:tc>
        <w:tc>
          <w:tcPr>
            <w:tcW w:w="1076"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比选申请人没有处于行政主管部门或业主取消比选申请资格的处罚期内，且没有被责令停业，财产被接管、冻结，破产状态；比选申请截止日前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2"/>
        <w:spacing w:after="0" w:line="360" w:lineRule="auto"/>
        <w:ind w:right="-57" w:firstLine="0"/>
        <w:rPr>
          <w:color w:val="auto"/>
          <w:sz w:val="24"/>
          <w:szCs w:val="24"/>
          <w:highlight w:val="none"/>
        </w:rPr>
      </w:pPr>
      <w:r>
        <w:rPr>
          <w:rFonts w:ascii="宋体" w:hAnsi="宋体"/>
          <w:color w:val="auto"/>
          <w:highlight w:val="none"/>
        </w:rPr>
        <w:br w:type="page"/>
      </w:r>
      <w:bookmarkStart w:id="1814" w:name="_Toc25750695"/>
      <w:bookmarkStart w:id="1815" w:name="_Toc8945"/>
      <w:bookmarkStart w:id="1816" w:name="_Toc9343"/>
      <w:bookmarkStart w:id="1817" w:name="_Toc31487"/>
      <w:bookmarkStart w:id="1818" w:name="_Toc492478850"/>
      <w:bookmarkStart w:id="1819" w:name="_Toc12984826"/>
      <w:bookmarkStart w:id="1820" w:name="_Toc22635"/>
      <w:bookmarkStart w:id="1821" w:name="_Toc15103"/>
      <w:bookmarkStart w:id="1822" w:name="_Toc191"/>
      <w:bookmarkStart w:id="1823" w:name="_Toc19299"/>
      <w:bookmarkStart w:id="1824" w:name="_Toc12983557"/>
      <w:bookmarkStart w:id="1825" w:name="_Toc29670"/>
      <w:bookmarkStart w:id="1826" w:name="_Toc1459"/>
      <w:bookmarkStart w:id="1827" w:name="_Toc6102"/>
      <w:bookmarkStart w:id="1828" w:name="_Toc5811"/>
      <w:bookmarkStart w:id="1829" w:name="_Toc3409"/>
      <w:bookmarkStart w:id="1830" w:name="_Toc20215"/>
      <w:bookmarkStart w:id="1831" w:name="_Toc6612"/>
      <w:bookmarkStart w:id="1832" w:name="_Toc25123"/>
      <w:bookmarkStart w:id="1833" w:name="_Toc5737"/>
      <w:bookmarkStart w:id="1834" w:name="_Toc7852"/>
      <w:r>
        <w:rPr>
          <w:color w:val="auto"/>
          <w:sz w:val="21"/>
          <w:szCs w:val="21"/>
          <w:highlight w:val="none"/>
        </w:rPr>
        <w:t>附表二</w:t>
      </w:r>
      <w:r>
        <w:rPr>
          <w:rFonts w:hint="eastAsia"/>
          <w:color w:val="auto"/>
          <w:sz w:val="21"/>
          <w:szCs w:val="21"/>
          <w:highlight w:val="none"/>
        </w:rPr>
        <w:t xml:space="preserve"> 符合性</w:t>
      </w:r>
      <w:r>
        <w:rPr>
          <w:color w:val="auto"/>
          <w:sz w:val="21"/>
          <w:szCs w:val="21"/>
          <w:highlight w:val="none"/>
        </w:rPr>
        <w:t>评审表</w:t>
      </w:r>
      <w:bookmarkEnd w:id="1814"/>
    </w:p>
    <w:p>
      <w:pPr>
        <w:spacing w:before="0"/>
        <w:ind w:right="0" w:firstLine="0"/>
        <w:jc w:val="center"/>
        <w:rPr>
          <w:b/>
          <w:color w:val="auto"/>
          <w:sz w:val="24"/>
          <w:szCs w:val="24"/>
          <w:highlight w:val="none"/>
        </w:rPr>
      </w:pPr>
      <w:r>
        <w:rPr>
          <w:rFonts w:hint="eastAsia" w:hAnsi="宋体"/>
          <w:b/>
          <w:color w:val="auto"/>
          <w:sz w:val="24"/>
          <w:szCs w:val="24"/>
          <w:highlight w:val="none"/>
        </w:rPr>
        <w:t>符合性</w:t>
      </w:r>
      <w:r>
        <w:rPr>
          <w:rFonts w:hAnsi="宋体"/>
          <w:b/>
          <w:color w:val="auto"/>
          <w:sz w:val="24"/>
          <w:szCs w:val="24"/>
          <w:highlight w:val="none"/>
        </w:rPr>
        <w:t>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color w:val="auto"/>
                <w:highlight w:val="none"/>
              </w:rPr>
            </w:pPr>
            <w:r>
              <w:rPr>
                <w:color w:val="auto"/>
                <w:highlight w:val="none"/>
              </w:rPr>
              <w:t>序号</w:t>
            </w:r>
          </w:p>
        </w:tc>
        <w:tc>
          <w:tcPr>
            <w:tcW w:w="6096" w:type="dxa"/>
            <w:tcBorders>
              <w:top w:val="single" w:color="auto" w:sz="12" w:space="0"/>
            </w:tcBorders>
            <w:vAlign w:val="center"/>
          </w:tcPr>
          <w:p>
            <w:pPr>
              <w:ind w:left="0" w:firstLine="0"/>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比选申请文件按规定签署和盖章</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color w:val="auto"/>
                <w:highlight w:val="none"/>
              </w:rPr>
              <w:t>比选申请文件的实质性内容按规定填写、内容齐全的；（按比选文件第四章节规定格式填写的）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投标人在资格审查文件或技术文件中未透露有关报价的信息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在比选申请文件中无虚假文件或资料的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ind w:left="0" w:firstLine="0"/>
              <w:rPr>
                <w:color w:val="auto"/>
                <w:highlight w:val="none"/>
              </w:rPr>
            </w:pPr>
            <w:r>
              <w:rPr>
                <w:rFonts w:hint="eastAsia"/>
                <w:color w:val="auto"/>
                <w:highlight w:val="none"/>
              </w:rPr>
              <w:t>技术部分响应、偏离情况说明无负偏离的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rPr>
                <w:color w:val="auto"/>
                <w:highlight w:val="none"/>
              </w:rPr>
            </w:pPr>
            <w:r>
              <w:rPr>
                <w:color w:val="auto"/>
                <w:highlight w:val="none"/>
              </w:rPr>
              <w:t>满足或</w:t>
            </w:r>
            <w:r>
              <w:rPr>
                <w:rFonts w:hint="eastAsia"/>
                <w:color w:val="auto"/>
                <w:highlight w:val="none"/>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color w:val="auto"/>
                <w:highlight w:val="none"/>
              </w:rPr>
            </w:pPr>
            <w:r>
              <w:rPr>
                <w:rFonts w:hint="eastAsia"/>
                <w:color w:val="auto"/>
                <w:highlight w:val="none"/>
              </w:rPr>
              <w:t>商务响应表无负偏离的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比选申请文件按比选文件要求提供按期完成承诺书的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096"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10</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pPr>
    </w:p>
    <w:p>
      <w:pPr>
        <w:spacing w:before="0"/>
        <w:ind w:right="0" w:firstLine="0"/>
        <w:jc w:val="center"/>
        <w:rPr>
          <w:rFonts w:hAnsi="宋体"/>
          <w:b/>
          <w:color w:val="auto"/>
          <w:sz w:val="24"/>
          <w:szCs w:val="24"/>
          <w:highlight w:val="none"/>
        </w:rPr>
      </w:pPr>
      <w:r>
        <w:rPr>
          <w:color w:val="auto"/>
          <w:highlight w:val="none"/>
        </w:rPr>
        <w:br w:type="page"/>
      </w:r>
    </w:p>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Pr>
        <w:spacing w:before="0" w:after="0" w:afterAutospacing="0" w:line="240" w:lineRule="auto"/>
        <w:ind w:left="0" w:right="0" w:firstLine="0"/>
        <w:jc w:val="left"/>
        <w:rPr>
          <w:rFonts w:ascii="宋体" w:hAnsi="宋体"/>
          <w:b/>
          <w:color w:val="auto"/>
          <w:highlight w:val="none"/>
        </w:rPr>
        <w:sectPr>
          <w:footerReference r:id="rId10" w:type="default"/>
          <w:pgSz w:w="11905" w:h="16838"/>
          <w:pgMar w:top="1417" w:right="1417" w:bottom="1304" w:left="1417" w:header="454" w:footer="567" w:gutter="0"/>
          <w:cols w:space="0" w:num="1"/>
          <w:rtlGutter w:val="0"/>
          <w:docGrid w:linePitch="319" w:charSpace="0"/>
        </w:sectPr>
      </w:pPr>
    </w:p>
    <w:p>
      <w:pPr>
        <w:pStyle w:val="2"/>
        <w:spacing w:after="0" w:line="360" w:lineRule="auto"/>
        <w:ind w:right="-57" w:firstLine="0"/>
        <w:rPr>
          <w:b w:val="0"/>
          <w:color w:val="auto"/>
          <w:highlight w:val="none"/>
        </w:rPr>
      </w:pPr>
      <w:bookmarkStart w:id="1835" w:name="_Toc8803"/>
      <w:bookmarkStart w:id="1836" w:name="_Toc22896"/>
      <w:bookmarkStart w:id="1837" w:name="_Toc6932"/>
      <w:bookmarkStart w:id="1838" w:name="_Toc6960"/>
      <w:bookmarkStart w:id="1839" w:name="_Toc21541"/>
      <w:bookmarkStart w:id="1840" w:name="_Toc4223"/>
      <w:bookmarkStart w:id="1841" w:name="_Toc1480"/>
      <w:bookmarkStart w:id="1842" w:name="_Toc22594"/>
      <w:bookmarkStart w:id="1843" w:name="_Toc11048"/>
      <w:bookmarkStart w:id="1844" w:name="_Toc9220"/>
      <w:bookmarkStart w:id="1845" w:name="_Toc32725"/>
      <w:bookmarkStart w:id="1846" w:name="_Toc414290588"/>
      <w:bookmarkStart w:id="1847" w:name="_Toc10414"/>
      <w:bookmarkStart w:id="1848" w:name="_Toc24793"/>
      <w:bookmarkStart w:id="1849" w:name="_Toc20211"/>
      <w:bookmarkStart w:id="1850" w:name="_Toc27431"/>
      <w:bookmarkStart w:id="1851" w:name="_Toc10654"/>
      <w:bookmarkStart w:id="1852" w:name="_Toc492478858"/>
      <w:bookmarkStart w:id="1853" w:name="_Toc1145"/>
      <w:r>
        <w:rPr>
          <w:rFonts w:hint="eastAsia"/>
          <w:color w:val="auto"/>
          <w:sz w:val="21"/>
          <w:szCs w:val="21"/>
          <w:highlight w:val="none"/>
        </w:rPr>
        <w:t>附表三</w:t>
      </w:r>
      <w:r>
        <w:rPr>
          <w:color w:val="auto"/>
          <w:sz w:val="21"/>
          <w:szCs w:val="21"/>
          <w:highlight w:val="none"/>
        </w:rPr>
        <w:t xml:space="preserve">  </w:t>
      </w:r>
      <w:r>
        <w:rPr>
          <w:rFonts w:hint="eastAsia"/>
          <w:color w:val="auto"/>
          <w:sz w:val="21"/>
          <w:szCs w:val="21"/>
          <w:highlight w:val="none"/>
        </w:rPr>
        <w:t>比选申请价格评审表</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6"/>
        <w:tblW w:w="13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370"/>
        <w:gridCol w:w="2552"/>
        <w:gridCol w:w="2410"/>
        <w:gridCol w:w="2551"/>
        <w:gridCol w:w="3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序号</w:t>
            </w:r>
          </w:p>
        </w:tc>
        <w:tc>
          <w:tcPr>
            <w:tcW w:w="2370"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比选申请人名称</w:t>
            </w:r>
          </w:p>
        </w:tc>
        <w:tc>
          <w:tcPr>
            <w:tcW w:w="2552"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修正前比选申请报价</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是否有修正</w:t>
            </w: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评审价（元）</w:t>
            </w: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jc w:val="center"/>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370"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552"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551"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301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w:t>
      </w: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rPr>
          <w:rFonts w:ascii="宋体" w:hAnsi="宋体"/>
          <w:color w:val="auto"/>
          <w:highlight w:val="none"/>
        </w:rPr>
      </w:pPr>
      <w:r>
        <w:rPr>
          <w:rFonts w:ascii="宋体" w:hAnsi="宋体"/>
          <w:color w:val="auto"/>
          <w:highlight w:val="none"/>
        </w:rPr>
        <w:br w:type="page"/>
      </w:r>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jc w:val="left"/>
              <w:rPr>
                <w:rFonts w:ascii="宋体" w:hAnsi="宋体"/>
                <w:b/>
                <w:color w:val="auto"/>
                <w:sz w:val="24"/>
                <w:szCs w:val="24"/>
                <w:highlight w:val="none"/>
              </w:rPr>
            </w:pPr>
            <w:r>
              <w:rPr>
                <w:rFonts w:hint="eastAsia" w:ascii="宋体" w:hAnsi="宋体"/>
                <w:b/>
                <w:color w:val="auto"/>
                <w:sz w:val="24"/>
                <w:szCs w:val="24"/>
                <w:highlight w:val="none"/>
              </w:rPr>
              <w:t>修正前比选申请报价总价：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修正后比选申请报价总价：</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rPr>
                <w:rFonts w:ascii="宋体" w:hAnsi="宋体"/>
                <w:b/>
                <w:color w:val="auto"/>
                <w:sz w:val="24"/>
                <w:szCs w:val="24"/>
                <w:highlight w:val="none"/>
              </w:rPr>
            </w:pPr>
            <w:r>
              <w:rPr>
                <w:rFonts w:hint="eastAsia" w:ascii="宋体" w:hAnsi="宋体"/>
                <w:b/>
                <w:color w:val="auto"/>
                <w:sz w:val="24"/>
                <w:szCs w:val="24"/>
                <w:highlight w:val="none"/>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1" w:type="default"/>
      <w:pgSz w:w="16838" w:h="11905" w:orient="landscape"/>
      <w:pgMar w:top="1417" w:right="1417" w:bottom="1417" w:left="1304" w:header="454" w:footer="567" w:gutter="0"/>
      <w:cols w:space="0" w:num="1"/>
      <w:rtlGutter w:val="0"/>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5"/>
          <w:jc w:val="center"/>
        </w:pPr>
        <w:r>
          <w:fldChar w:fldCharType="begin"/>
        </w:r>
        <w:r>
          <w:instrText xml:space="preserve">PAGE   \* MERGEFORMAT</w:instrText>
        </w:r>
        <w:r>
          <w:fldChar w:fldCharType="separate"/>
        </w:r>
        <w:r>
          <w:rPr>
            <w:lang w:val="zh-CN"/>
          </w:rPr>
          <w:t>55</w:t>
        </w:r>
        <w:r>
          <w:rPr>
            <w:lang w:val="zh-CN"/>
          </w:rPr>
          <w:fldChar w:fldCharType="end"/>
        </w:r>
      </w:p>
    </w:sdtContent>
  </w:sdt>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w:pict>
        <v:shape id="文本框 6"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A3qcuG8CAAAWBQAADgAAAAAAAAAAAAAAAAAuAgAA&#10;ZHJzL2Uyb0RvYy54bWxQSwECLQAUAAYACAAAACEAcarRudcAAAAFAQAADwAAAAAAAAAAAAAAAADJ&#10;BAAAZHJzL2Rvd25yZXYueG1sUEsFBgAAAAAEAAQA8wAAAM0FAAAAAA==&#10;">
          <v:path/>
          <v:fill on="f" focussize="0,0"/>
          <v:stroke on="f" weight="0.5pt" joinstyle="miter"/>
          <v:imagedata o:title=""/>
          <o:lock v:ext="edit"/>
          <v:textbox inset="0mm,0mm,0mm,0mm" style="mso-fit-shape-to-text:t;">
            <w:txbxContent>
              <w:p>
                <w:r>
                  <w:fldChar w:fldCharType="begin"/>
                </w:r>
                <w:r>
                  <w:instrText xml:space="preserve">PAGE  \* MERGEFORMAT</w:instrText>
                </w:r>
                <w:r>
                  <w:fldChar w:fldCharType="separate"/>
                </w:r>
                <w:r>
                  <w:t>61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0">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1">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5"/>
  </w:num>
  <w:num w:numId="2">
    <w:abstractNumId w:val="11"/>
  </w:num>
  <w:num w:numId="3">
    <w:abstractNumId w:val="2"/>
  </w:num>
  <w:num w:numId="4">
    <w:abstractNumId w:val="1"/>
  </w:num>
  <w:num w:numId="5">
    <w:abstractNumId w:val="10"/>
  </w:num>
  <w:num w:numId="6">
    <w:abstractNumId w:val="9"/>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4"/>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rsids>
    <w:rsidRoot w:val="00BA3124"/>
    <w:rsid w:val="000000F2"/>
    <w:rsid w:val="00000139"/>
    <w:rsid w:val="000045EA"/>
    <w:rsid w:val="00007C3F"/>
    <w:rsid w:val="000143B4"/>
    <w:rsid w:val="00015B06"/>
    <w:rsid w:val="00022F88"/>
    <w:rsid w:val="00030F30"/>
    <w:rsid w:val="000437E6"/>
    <w:rsid w:val="00043E88"/>
    <w:rsid w:val="00050898"/>
    <w:rsid w:val="0005200D"/>
    <w:rsid w:val="00070470"/>
    <w:rsid w:val="00074337"/>
    <w:rsid w:val="0008222E"/>
    <w:rsid w:val="00092270"/>
    <w:rsid w:val="0009493E"/>
    <w:rsid w:val="00095B78"/>
    <w:rsid w:val="000A0870"/>
    <w:rsid w:val="000A1767"/>
    <w:rsid w:val="000A49C9"/>
    <w:rsid w:val="000B34C7"/>
    <w:rsid w:val="000B5BA2"/>
    <w:rsid w:val="000C1668"/>
    <w:rsid w:val="000C1D2F"/>
    <w:rsid w:val="000C20C1"/>
    <w:rsid w:val="000C32A2"/>
    <w:rsid w:val="000C53FF"/>
    <w:rsid w:val="000C56A1"/>
    <w:rsid w:val="000C68D6"/>
    <w:rsid w:val="000D2B9F"/>
    <w:rsid w:val="000D3045"/>
    <w:rsid w:val="000E072A"/>
    <w:rsid w:val="000E7DA5"/>
    <w:rsid w:val="000F56F5"/>
    <w:rsid w:val="000F5E28"/>
    <w:rsid w:val="000F6EB3"/>
    <w:rsid w:val="00100517"/>
    <w:rsid w:val="0011106B"/>
    <w:rsid w:val="0011296C"/>
    <w:rsid w:val="001207B4"/>
    <w:rsid w:val="00126FBA"/>
    <w:rsid w:val="001315CE"/>
    <w:rsid w:val="00133A8C"/>
    <w:rsid w:val="00135B62"/>
    <w:rsid w:val="00136FF6"/>
    <w:rsid w:val="00141670"/>
    <w:rsid w:val="001445DC"/>
    <w:rsid w:val="001520D4"/>
    <w:rsid w:val="0015296D"/>
    <w:rsid w:val="00155FD4"/>
    <w:rsid w:val="0017175E"/>
    <w:rsid w:val="00180594"/>
    <w:rsid w:val="00183519"/>
    <w:rsid w:val="00186A28"/>
    <w:rsid w:val="001A37D3"/>
    <w:rsid w:val="001A3FCA"/>
    <w:rsid w:val="001B0893"/>
    <w:rsid w:val="001C0C50"/>
    <w:rsid w:val="001E0D82"/>
    <w:rsid w:val="001E0D93"/>
    <w:rsid w:val="001E5985"/>
    <w:rsid w:val="001E5F4A"/>
    <w:rsid w:val="002041A6"/>
    <w:rsid w:val="00206D2E"/>
    <w:rsid w:val="00210D44"/>
    <w:rsid w:val="00212AF9"/>
    <w:rsid w:val="00226768"/>
    <w:rsid w:val="00226771"/>
    <w:rsid w:val="00226B2E"/>
    <w:rsid w:val="00226D0E"/>
    <w:rsid w:val="00237A98"/>
    <w:rsid w:val="0024287B"/>
    <w:rsid w:val="002441F7"/>
    <w:rsid w:val="0024741B"/>
    <w:rsid w:val="00261C93"/>
    <w:rsid w:val="00265564"/>
    <w:rsid w:val="00272F80"/>
    <w:rsid w:val="0027764C"/>
    <w:rsid w:val="0028366D"/>
    <w:rsid w:val="002A20A0"/>
    <w:rsid w:val="002B1394"/>
    <w:rsid w:val="002C556E"/>
    <w:rsid w:val="002C5B0F"/>
    <w:rsid w:val="002D23D9"/>
    <w:rsid w:val="002D2720"/>
    <w:rsid w:val="002D2931"/>
    <w:rsid w:val="002D6D0E"/>
    <w:rsid w:val="002E190D"/>
    <w:rsid w:val="002E6BE3"/>
    <w:rsid w:val="003166B6"/>
    <w:rsid w:val="00316E03"/>
    <w:rsid w:val="003207F4"/>
    <w:rsid w:val="00320BB7"/>
    <w:rsid w:val="00330D78"/>
    <w:rsid w:val="003354EE"/>
    <w:rsid w:val="00337C6A"/>
    <w:rsid w:val="003464E7"/>
    <w:rsid w:val="00353318"/>
    <w:rsid w:val="00354E36"/>
    <w:rsid w:val="003568E4"/>
    <w:rsid w:val="00361313"/>
    <w:rsid w:val="0036732D"/>
    <w:rsid w:val="003706A5"/>
    <w:rsid w:val="003712A4"/>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746F"/>
    <w:rsid w:val="004043A2"/>
    <w:rsid w:val="004117BD"/>
    <w:rsid w:val="00412A48"/>
    <w:rsid w:val="00414B71"/>
    <w:rsid w:val="00417574"/>
    <w:rsid w:val="004215F1"/>
    <w:rsid w:val="0042215D"/>
    <w:rsid w:val="0043285C"/>
    <w:rsid w:val="00436E82"/>
    <w:rsid w:val="00440F9A"/>
    <w:rsid w:val="00443ADE"/>
    <w:rsid w:val="0044418D"/>
    <w:rsid w:val="004518D2"/>
    <w:rsid w:val="0045479E"/>
    <w:rsid w:val="004632AA"/>
    <w:rsid w:val="00476FBE"/>
    <w:rsid w:val="00483264"/>
    <w:rsid w:val="004A0C16"/>
    <w:rsid w:val="004A0D30"/>
    <w:rsid w:val="004B1E96"/>
    <w:rsid w:val="004B508D"/>
    <w:rsid w:val="004B62C0"/>
    <w:rsid w:val="004B6350"/>
    <w:rsid w:val="004C09AF"/>
    <w:rsid w:val="004C7017"/>
    <w:rsid w:val="004D03B0"/>
    <w:rsid w:val="004D1018"/>
    <w:rsid w:val="004D449E"/>
    <w:rsid w:val="004D4C3A"/>
    <w:rsid w:val="004E12DE"/>
    <w:rsid w:val="004F6E95"/>
    <w:rsid w:val="00500C4A"/>
    <w:rsid w:val="00505261"/>
    <w:rsid w:val="00510E4D"/>
    <w:rsid w:val="00512701"/>
    <w:rsid w:val="00512A45"/>
    <w:rsid w:val="0052634A"/>
    <w:rsid w:val="00532363"/>
    <w:rsid w:val="00541401"/>
    <w:rsid w:val="005418DB"/>
    <w:rsid w:val="0054269C"/>
    <w:rsid w:val="005448AD"/>
    <w:rsid w:val="00545844"/>
    <w:rsid w:val="00562190"/>
    <w:rsid w:val="00564C20"/>
    <w:rsid w:val="00571D43"/>
    <w:rsid w:val="00574C3B"/>
    <w:rsid w:val="00575AB8"/>
    <w:rsid w:val="0057690D"/>
    <w:rsid w:val="00587B70"/>
    <w:rsid w:val="005A1A6A"/>
    <w:rsid w:val="005A2E67"/>
    <w:rsid w:val="005A5B47"/>
    <w:rsid w:val="005B01E0"/>
    <w:rsid w:val="005B2E43"/>
    <w:rsid w:val="005B439E"/>
    <w:rsid w:val="005C0AA6"/>
    <w:rsid w:val="005C5B0E"/>
    <w:rsid w:val="005D0BB2"/>
    <w:rsid w:val="005D30DE"/>
    <w:rsid w:val="005E5912"/>
    <w:rsid w:val="005F2A05"/>
    <w:rsid w:val="005F2C46"/>
    <w:rsid w:val="005F5B89"/>
    <w:rsid w:val="00606397"/>
    <w:rsid w:val="006173A4"/>
    <w:rsid w:val="00622520"/>
    <w:rsid w:val="006279E7"/>
    <w:rsid w:val="00634596"/>
    <w:rsid w:val="006425FA"/>
    <w:rsid w:val="00642B95"/>
    <w:rsid w:val="00647559"/>
    <w:rsid w:val="006523EB"/>
    <w:rsid w:val="00653C14"/>
    <w:rsid w:val="0065460D"/>
    <w:rsid w:val="0066001D"/>
    <w:rsid w:val="006679DC"/>
    <w:rsid w:val="00670400"/>
    <w:rsid w:val="006724B7"/>
    <w:rsid w:val="00672F69"/>
    <w:rsid w:val="00677925"/>
    <w:rsid w:val="00677A8A"/>
    <w:rsid w:val="006922EC"/>
    <w:rsid w:val="00695EDE"/>
    <w:rsid w:val="006A23E9"/>
    <w:rsid w:val="006A2F07"/>
    <w:rsid w:val="006A4D72"/>
    <w:rsid w:val="006A543A"/>
    <w:rsid w:val="006B6F3C"/>
    <w:rsid w:val="006C2D0C"/>
    <w:rsid w:val="006C4DC3"/>
    <w:rsid w:val="006C77CD"/>
    <w:rsid w:val="006E1C8A"/>
    <w:rsid w:val="006F48AD"/>
    <w:rsid w:val="006F56A7"/>
    <w:rsid w:val="006F629E"/>
    <w:rsid w:val="007032FC"/>
    <w:rsid w:val="00703D29"/>
    <w:rsid w:val="00703F0B"/>
    <w:rsid w:val="007076B1"/>
    <w:rsid w:val="0071330B"/>
    <w:rsid w:val="00722F66"/>
    <w:rsid w:val="00722FCE"/>
    <w:rsid w:val="007258A2"/>
    <w:rsid w:val="00733600"/>
    <w:rsid w:val="007339A9"/>
    <w:rsid w:val="007345D7"/>
    <w:rsid w:val="00735BD4"/>
    <w:rsid w:val="00737A61"/>
    <w:rsid w:val="00741B8D"/>
    <w:rsid w:val="00746901"/>
    <w:rsid w:val="00750C92"/>
    <w:rsid w:val="00751CDD"/>
    <w:rsid w:val="00753178"/>
    <w:rsid w:val="00754FB0"/>
    <w:rsid w:val="00756CAA"/>
    <w:rsid w:val="00762CB8"/>
    <w:rsid w:val="0077088A"/>
    <w:rsid w:val="00785F88"/>
    <w:rsid w:val="00786B37"/>
    <w:rsid w:val="00792362"/>
    <w:rsid w:val="007A04DC"/>
    <w:rsid w:val="007A287A"/>
    <w:rsid w:val="007A2EB0"/>
    <w:rsid w:val="007B04FF"/>
    <w:rsid w:val="007B6DA0"/>
    <w:rsid w:val="007C15ED"/>
    <w:rsid w:val="007C19AE"/>
    <w:rsid w:val="007C2CCC"/>
    <w:rsid w:val="007C337F"/>
    <w:rsid w:val="007D0888"/>
    <w:rsid w:val="007D2FAE"/>
    <w:rsid w:val="007D399D"/>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56873"/>
    <w:rsid w:val="00860F02"/>
    <w:rsid w:val="00861912"/>
    <w:rsid w:val="008657A4"/>
    <w:rsid w:val="0086730C"/>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E500C"/>
    <w:rsid w:val="008F2A48"/>
    <w:rsid w:val="008F720F"/>
    <w:rsid w:val="009021F6"/>
    <w:rsid w:val="00902910"/>
    <w:rsid w:val="00904592"/>
    <w:rsid w:val="00906D34"/>
    <w:rsid w:val="009120C7"/>
    <w:rsid w:val="009123C5"/>
    <w:rsid w:val="00916179"/>
    <w:rsid w:val="00917615"/>
    <w:rsid w:val="00921A28"/>
    <w:rsid w:val="00925337"/>
    <w:rsid w:val="00931174"/>
    <w:rsid w:val="00937B1F"/>
    <w:rsid w:val="0094110B"/>
    <w:rsid w:val="00944B82"/>
    <w:rsid w:val="00945006"/>
    <w:rsid w:val="00956B31"/>
    <w:rsid w:val="00956FA8"/>
    <w:rsid w:val="00957AA0"/>
    <w:rsid w:val="009604CB"/>
    <w:rsid w:val="00961F4A"/>
    <w:rsid w:val="00965538"/>
    <w:rsid w:val="0097464F"/>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249A4"/>
    <w:rsid w:val="00A2528E"/>
    <w:rsid w:val="00A34C49"/>
    <w:rsid w:val="00A461C1"/>
    <w:rsid w:val="00A54F86"/>
    <w:rsid w:val="00A63392"/>
    <w:rsid w:val="00A722C5"/>
    <w:rsid w:val="00A859DC"/>
    <w:rsid w:val="00A872DA"/>
    <w:rsid w:val="00A9122E"/>
    <w:rsid w:val="00A91F36"/>
    <w:rsid w:val="00A93A7F"/>
    <w:rsid w:val="00AA0FB3"/>
    <w:rsid w:val="00AB6B27"/>
    <w:rsid w:val="00AD6B25"/>
    <w:rsid w:val="00AD6ED0"/>
    <w:rsid w:val="00AE2C17"/>
    <w:rsid w:val="00AE5333"/>
    <w:rsid w:val="00AE6F3C"/>
    <w:rsid w:val="00AF196A"/>
    <w:rsid w:val="00AF54E1"/>
    <w:rsid w:val="00B04E81"/>
    <w:rsid w:val="00B14E6B"/>
    <w:rsid w:val="00B16089"/>
    <w:rsid w:val="00B266B6"/>
    <w:rsid w:val="00B457D5"/>
    <w:rsid w:val="00B47764"/>
    <w:rsid w:val="00B4784E"/>
    <w:rsid w:val="00B52D63"/>
    <w:rsid w:val="00B62476"/>
    <w:rsid w:val="00B80D2F"/>
    <w:rsid w:val="00B82E58"/>
    <w:rsid w:val="00B863CD"/>
    <w:rsid w:val="00B90EB4"/>
    <w:rsid w:val="00B97802"/>
    <w:rsid w:val="00BA0E5D"/>
    <w:rsid w:val="00BA3124"/>
    <w:rsid w:val="00BA37AA"/>
    <w:rsid w:val="00BA55B3"/>
    <w:rsid w:val="00BB2B84"/>
    <w:rsid w:val="00BD389A"/>
    <w:rsid w:val="00BE2F9C"/>
    <w:rsid w:val="00BE3C13"/>
    <w:rsid w:val="00BF3812"/>
    <w:rsid w:val="00BF4099"/>
    <w:rsid w:val="00C07A4F"/>
    <w:rsid w:val="00C13489"/>
    <w:rsid w:val="00C244BA"/>
    <w:rsid w:val="00C254EC"/>
    <w:rsid w:val="00C25AD7"/>
    <w:rsid w:val="00C31620"/>
    <w:rsid w:val="00C3605A"/>
    <w:rsid w:val="00C4070E"/>
    <w:rsid w:val="00C46538"/>
    <w:rsid w:val="00C46568"/>
    <w:rsid w:val="00C519A3"/>
    <w:rsid w:val="00C524FA"/>
    <w:rsid w:val="00C557E5"/>
    <w:rsid w:val="00C61DF1"/>
    <w:rsid w:val="00C636A8"/>
    <w:rsid w:val="00C649A3"/>
    <w:rsid w:val="00C64C38"/>
    <w:rsid w:val="00C64D53"/>
    <w:rsid w:val="00C716E6"/>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14665"/>
    <w:rsid w:val="00D14E99"/>
    <w:rsid w:val="00D1571D"/>
    <w:rsid w:val="00D21E36"/>
    <w:rsid w:val="00D2321E"/>
    <w:rsid w:val="00D23492"/>
    <w:rsid w:val="00D26520"/>
    <w:rsid w:val="00D277F8"/>
    <w:rsid w:val="00D300DD"/>
    <w:rsid w:val="00D44F13"/>
    <w:rsid w:val="00D479CD"/>
    <w:rsid w:val="00D74E9C"/>
    <w:rsid w:val="00D829D0"/>
    <w:rsid w:val="00D841A1"/>
    <w:rsid w:val="00D84F11"/>
    <w:rsid w:val="00D92C17"/>
    <w:rsid w:val="00D930BB"/>
    <w:rsid w:val="00D932AD"/>
    <w:rsid w:val="00D93779"/>
    <w:rsid w:val="00D95A48"/>
    <w:rsid w:val="00D95A4C"/>
    <w:rsid w:val="00DB181C"/>
    <w:rsid w:val="00DE249D"/>
    <w:rsid w:val="00DE77B9"/>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709E"/>
    <w:rsid w:val="00E93BCC"/>
    <w:rsid w:val="00E9439E"/>
    <w:rsid w:val="00E96E54"/>
    <w:rsid w:val="00EA11E5"/>
    <w:rsid w:val="00EA1ED7"/>
    <w:rsid w:val="00EA5C66"/>
    <w:rsid w:val="00EB0C24"/>
    <w:rsid w:val="00EC2D7B"/>
    <w:rsid w:val="00EC7653"/>
    <w:rsid w:val="00ED5241"/>
    <w:rsid w:val="00ED64CD"/>
    <w:rsid w:val="00ED7DBB"/>
    <w:rsid w:val="00EE5896"/>
    <w:rsid w:val="00EE6E83"/>
    <w:rsid w:val="00EF20F4"/>
    <w:rsid w:val="00EF2D43"/>
    <w:rsid w:val="00EF2D68"/>
    <w:rsid w:val="00EF5BD9"/>
    <w:rsid w:val="00EF6456"/>
    <w:rsid w:val="00F06631"/>
    <w:rsid w:val="00F115E5"/>
    <w:rsid w:val="00F121C0"/>
    <w:rsid w:val="00F1492D"/>
    <w:rsid w:val="00F2140E"/>
    <w:rsid w:val="00F275D0"/>
    <w:rsid w:val="00F331FE"/>
    <w:rsid w:val="00F344D6"/>
    <w:rsid w:val="00F35244"/>
    <w:rsid w:val="00F37250"/>
    <w:rsid w:val="00F3752A"/>
    <w:rsid w:val="00F40FBF"/>
    <w:rsid w:val="00F41ABA"/>
    <w:rsid w:val="00F43D41"/>
    <w:rsid w:val="00F502E0"/>
    <w:rsid w:val="00F52F5A"/>
    <w:rsid w:val="00F56501"/>
    <w:rsid w:val="00F603CC"/>
    <w:rsid w:val="00F74EBD"/>
    <w:rsid w:val="00F82ADB"/>
    <w:rsid w:val="00F831B3"/>
    <w:rsid w:val="00F86B8B"/>
    <w:rsid w:val="00F8733F"/>
    <w:rsid w:val="00F94057"/>
    <w:rsid w:val="00FB3AAB"/>
    <w:rsid w:val="00FC02B4"/>
    <w:rsid w:val="00FD1370"/>
    <w:rsid w:val="00FD5F55"/>
    <w:rsid w:val="00FE3364"/>
    <w:rsid w:val="00FE6711"/>
    <w:rsid w:val="00FF2D5E"/>
    <w:rsid w:val="00FF3FB5"/>
    <w:rsid w:val="00FF5A2F"/>
    <w:rsid w:val="01D070D3"/>
    <w:rsid w:val="09AC43CB"/>
    <w:rsid w:val="0ABF2248"/>
    <w:rsid w:val="0BB10029"/>
    <w:rsid w:val="0D460BF6"/>
    <w:rsid w:val="0F1F2976"/>
    <w:rsid w:val="0FF26EF2"/>
    <w:rsid w:val="13717B20"/>
    <w:rsid w:val="142F43C4"/>
    <w:rsid w:val="2E534F3A"/>
    <w:rsid w:val="30D7724F"/>
    <w:rsid w:val="322F7D66"/>
    <w:rsid w:val="35BC3CC5"/>
    <w:rsid w:val="3AEC50AC"/>
    <w:rsid w:val="40D57DED"/>
    <w:rsid w:val="469B2EBF"/>
    <w:rsid w:val="4707468B"/>
    <w:rsid w:val="4E1240CF"/>
    <w:rsid w:val="556324F1"/>
    <w:rsid w:val="5B096777"/>
    <w:rsid w:val="6AFD30B4"/>
    <w:rsid w:val="6B582D84"/>
    <w:rsid w:val="6FFD4E75"/>
    <w:rsid w:val="79D57E2A"/>
    <w:rsid w:val="79D763BC"/>
    <w:rsid w:val="7B897BA1"/>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6">
    <w:name w:val="Document Map"/>
    <w:basedOn w:val="1"/>
    <w:semiHidden/>
    <w:unhideWhenUsed/>
    <w:qFormat/>
    <w:uiPriority w:val="0"/>
    <w:rPr>
      <w:rFonts w:ascii="宋体"/>
      <w:sz w:val="18"/>
      <w:szCs w:val="18"/>
    </w:rPr>
  </w:style>
  <w:style w:type="paragraph" w:styleId="7">
    <w:name w:val="annotation text"/>
    <w:basedOn w:val="1"/>
    <w:semiHidden/>
    <w:unhideWhenUsed/>
    <w:qFormat/>
    <w:uiPriority w:val="0"/>
    <w:pPr>
      <w:jc w:val="left"/>
    </w:pPr>
  </w:style>
  <w:style w:type="paragraph" w:styleId="8">
    <w:name w:val="Body Text"/>
    <w:basedOn w:val="1"/>
    <w:link w:val="49"/>
    <w:semiHidden/>
    <w:unhideWhenUsed/>
    <w:qFormat/>
    <w:uiPriority w:val="99"/>
    <w:pPr>
      <w:spacing w:after="120"/>
    </w:pPr>
  </w:style>
  <w:style w:type="paragraph" w:styleId="9">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0">
    <w:name w:val="toc 3"/>
    <w:basedOn w:val="1"/>
    <w:next w:val="1"/>
    <w:unhideWhenUsed/>
    <w:qFormat/>
    <w:uiPriority w:val="39"/>
    <w:pPr>
      <w:ind w:left="840" w:firstLine="0"/>
    </w:pPr>
  </w:style>
  <w:style w:type="paragraph" w:styleId="11">
    <w:name w:val="Plain Text"/>
    <w:basedOn w:val="1"/>
    <w:link w:val="47"/>
    <w:unhideWhenUsed/>
    <w:qFormat/>
    <w:uiPriority w:val="0"/>
    <w:rPr>
      <w:rFonts w:ascii="宋体" w:hAnsi="Courier New" w:cs="宋体"/>
      <w:sz w:val="20"/>
      <w:szCs w:val="20"/>
    </w:r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Date"/>
    <w:basedOn w:val="1"/>
    <w:next w:val="1"/>
    <w:link w:val="51"/>
    <w:semiHidden/>
    <w:unhideWhenUsed/>
    <w:qFormat/>
    <w:uiPriority w:val="99"/>
    <w:pPr>
      <w:ind w:left="100" w:leftChars="2500"/>
    </w:p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annotation subject"/>
    <w:basedOn w:val="7"/>
    <w:next w:val="7"/>
    <w:semiHidden/>
    <w:unhideWhenUsed/>
    <w:qFormat/>
    <w:uiPriority w:val="0"/>
    <w:rPr>
      <w:b/>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0"/>
    <w:rPr>
      <w:rFonts w:cs="Times New Roman"/>
      <w:b/>
    </w:rPr>
  </w:style>
  <w:style w:type="character" w:styleId="30">
    <w:name w:val="page number"/>
    <w:basedOn w:val="28"/>
    <w:qFormat/>
    <w:uiPriority w:val="0"/>
  </w:style>
  <w:style w:type="character" w:styleId="31">
    <w:name w:val="Hyperlink"/>
    <w:basedOn w:val="28"/>
    <w:unhideWhenUsed/>
    <w:qFormat/>
    <w:uiPriority w:val="99"/>
    <w:rPr>
      <w:color w:val="0000FF"/>
      <w:u w:val="single"/>
    </w:rPr>
  </w:style>
  <w:style w:type="character" w:styleId="32">
    <w:name w:val="annotation reference"/>
    <w:basedOn w:val="28"/>
    <w:semiHidden/>
    <w:unhideWhenUsed/>
    <w:qFormat/>
    <w:uiPriority w:val="0"/>
    <w:rPr>
      <w:sz w:val="21"/>
      <w:szCs w:val="21"/>
    </w:rPr>
  </w:style>
  <w:style w:type="character" w:styleId="33">
    <w:name w:val="footnote reference"/>
    <w:basedOn w:val="28"/>
    <w:semiHidden/>
    <w:unhideWhenUsed/>
    <w:qFormat/>
    <w:uiPriority w:val="0"/>
    <w:rPr>
      <w:vertAlign w:val="superscript"/>
    </w:rPr>
  </w:style>
  <w:style w:type="paragraph" w:styleId="34">
    <w:name w:val="List Paragraph"/>
    <w:basedOn w:val="1"/>
    <w:qFormat/>
    <w:uiPriority w:val="34"/>
    <w:pPr>
      <w:ind w:firstLine="200"/>
    </w:pPr>
    <w:rPr>
      <w:rFonts w:ascii="Calibri" w:hAnsi="Calibri"/>
    </w:rPr>
  </w:style>
  <w:style w:type="character" w:customStyle="1" w:styleId="35">
    <w:name w:val="正文文本 2 Char"/>
    <w:basedOn w:val="28"/>
    <w:qFormat/>
    <w:uiPriority w:val="0"/>
    <w:rPr>
      <w:rFonts w:ascii="Times New Roman" w:hAnsi="Times New Roman" w:eastAsia="宋体" w:cs="Times New Roman"/>
    </w:rPr>
  </w:style>
  <w:style w:type="character" w:customStyle="1" w:styleId="36">
    <w:name w:val="16"/>
    <w:basedOn w:val="28"/>
    <w:qFormat/>
    <w:uiPriority w:val="0"/>
    <w:rPr>
      <w:rFonts w:hint="default" w:ascii="Times New Roman" w:hAnsi="Times New Roman" w:cs="Times New Roman"/>
      <w:color w:val="0000FF"/>
      <w:u w:val="single"/>
    </w:rPr>
  </w:style>
  <w:style w:type="character" w:customStyle="1" w:styleId="37">
    <w:name w:val="15"/>
    <w:basedOn w:val="28"/>
    <w:qFormat/>
    <w:uiPriority w:val="0"/>
    <w:rPr>
      <w:rFonts w:hint="default" w:ascii="Times New Roman" w:hAnsi="Times New Roman" w:cs="Times New Roman"/>
      <w:color w:val="0000FF"/>
      <w:u w:val="single"/>
    </w:rPr>
  </w:style>
  <w:style w:type="character" w:customStyle="1" w:styleId="38">
    <w:name w:val="标题 3 Char"/>
    <w:qFormat/>
    <w:uiPriority w:val="0"/>
    <w:rPr>
      <w:b/>
      <w:sz w:val="24"/>
      <w:szCs w:val="24"/>
    </w:rPr>
  </w:style>
  <w:style w:type="character" w:customStyle="1" w:styleId="39">
    <w:name w:val="标题 2 Char"/>
    <w:qFormat/>
    <w:uiPriority w:val="0"/>
    <w:rPr>
      <w:rFonts w:ascii="Arial" w:hAnsi="Arial" w:eastAsia="黑体"/>
      <w:b/>
      <w:sz w:val="32"/>
      <w:szCs w:val="32"/>
    </w:rPr>
  </w:style>
  <w:style w:type="character" w:customStyle="1" w:styleId="40">
    <w:name w:val="批注框文本 Char"/>
    <w:basedOn w:val="28"/>
    <w:semiHidden/>
    <w:qFormat/>
    <w:uiPriority w:val="0"/>
    <w:rPr>
      <w:sz w:val="18"/>
      <w:szCs w:val="18"/>
    </w:rPr>
  </w:style>
  <w:style w:type="character" w:customStyle="1" w:styleId="41">
    <w:name w:val="批注文字 Char"/>
    <w:basedOn w:val="28"/>
    <w:semiHidden/>
    <w:qFormat/>
    <w:uiPriority w:val="0"/>
    <w:rPr>
      <w:sz w:val="21"/>
      <w:szCs w:val="21"/>
    </w:rPr>
  </w:style>
  <w:style w:type="character" w:customStyle="1" w:styleId="42">
    <w:name w:val="批注主题 Char"/>
    <w:basedOn w:val="41"/>
    <w:semiHidden/>
    <w:qFormat/>
    <w:uiPriority w:val="0"/>
    <w:rPr>
      <w:b/>
      <w:sz w:val="21"/>
      <w:szCs w:val="21"/>
    </w:rPr>
  </w:style>
  <w:style w:type="character" w:customStyle="1" w:styleId="43">
    <w:name w:val="文档结构图 Char"/>
    <w:basedOn w:val="28"/>
    <w:semiHidden/>
    <w:qFormat/>
    <w:uiPriority w:val="0"/>
    <w:rPr>
      <w:rFonts w:ascii="宋体"/>
      <w:sz w:val="18"/>
      <w:szCs w:val="18"/>
    </w:rPr>
  </w:style>
  <w:style w:type="character" w:customStyle="1" w:styleId="44">
    <w:name w:val="页脚 Char"/>
    <w:qFormat/>
    <w:uiPriority w:val="99"/>
    <w:rPr>
      <w:sz w:val="18"/>
      <w:szCs w:val="18"/>
    </w:rPr>
  </w:style>
  <w:style w:type="character" w:customStyle="1" w:styleId="45">
    <w:name w:val="脚注文本 Char"/>
    <w:basedOn w:val="28"/>
    <w:semiHidden/>
    <w:qFormat/>
    <w:uiPriority w:val="0"/>
    <w:rPr>
      <w:sz w:val="18"/>
      <w:szCs w:val="18"/>
    </w:rPr>
  </w:style>
  <w:style w:type="paragraph" w:customStyle="1" w:styleId="46">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7">
    <w:name w:val="纯文本 Char"/>
    <w:link w:val="11"/>
    <w:qFormat/>
    <w:locked/>
    <w:uiPriority w:val="0"/>
    <w:rPr>
      <w:rFonts w:ascii="宋体" w:hAnsi="Courier New" w:cs="宋体"/>
    </w:rPr>
  </w:style>
  <w:style w:type="paragraph" w:customStyle="1" w:styleId="48">
    <w:name w:val="修订1"/>
    <w:hidden/>
    <w:semiHidden/>
    <w:qFormat/>
    <w:uiPriority w:val="99"/>
    <w:rPr>
      <w:rFonts w:ascii="Times New Roman" w:hAnsi="Times New Roman" w:eastAsia="宋体" w:cs="Times New Roman"/>
      <w:sz w:val="21"/>
      <w:szCs w:val="21"/>
      <w:lang w:val="en-US" w:eastAsia="zh-CN" w:bidi="ar-SA"/>
    </w:rPr>
  </w:style>
  <w:style w:type="character" w:customStyle="1" w:styleId="49">
    <w:name w:val="正文文本 Char"/>
    <w:basedOn w:val="28"/>
    <w:link w:val="8"/>
    <w:semiHidden/>
    <w:qFormat/>
    <w:uiPriority w:val="99"/>
    <w:rPr>
      <w:sz w:val="21"/>
      <w:szCs w:val="21"/>
    </w:rPr>
  </w:style>
  <w:style w:type="paragraph" w:customStyle="1" w:styleId="50">
    <w:name w:val="Revision"/>
    <w:hidden/>
    <w:unhideWhenUsed/>
    <w:qFormat/>
    <w:uiPriority w:val="99"/>
    <w:rPr>
      <w:rFonts w:ascii="Times New Roman" w:hAnsi="Times New Roman" w:eastAsia="宋体" w:cs="Times New Roman"/>
      <w:sz w:val="21"/>
      <w:szCs w:val="21"/>
      <w:lang w:val="en-US" w:eastAsia="zh-CN" w:bidi="ar-SA"/>
    </w:rPr>
  </w:style>
  <w:style w:type="character" w:customStyle="1" w:styleId="51">
    <w:name w:val="日期 Char"/>
    <w:basedOn w:val="28"/>
    <w:link w:val="13"/>
    <w:semiHidden/>
    <w:qFormat/>
    <w:uiPriority w:val="99"/>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22C146-59BD-43FA-A6E7-0A975815325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64</Pages>
  <Words>32719</Words>
  <Characters>22196</Characters>
  <Lines>184</Lines>
  <Paragraphs>109</Paragraphs>
  <TotalTime>26</TotalTime>
  <ScaleCrop>false</ScaleCrop>
  <LinksUpToDate>false</LinksUpToDate>
  <CharactersWithSpaces>54806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DJ</cp:lastModifiedBy>
  <cp:lastPrinted>2021-10-26T08:43:00Z</cp:lastPrinted>
  <dcterms:modified xsi:type="dcterms:W3CDTF">2021-10-27T01:08:48Z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4976FE2D8256461A826A79AF16C96F8A</vt:lpwstr>
  </property>
</Properties>
</file>