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952B" w14:textId="77777777" w:rsidR="00C57785" w:rsidRDefault="000C783F">
      <w:pPr>
        <w:pStyle w:val="20"/>
        <w:spacing w:before="0"/>
        <w:ind w:right="0" w:firstLine="0"/>
        <w:jc w:val="center"/>
        <w:rPr>
          <w:rFonts w:ascii="黑体" w:eastAsia="黑体"/>
          <w:color w:val="000000" w:themeColor="text1"/>
          <w:sz w:val="36"/>
          <w:szCs w:val="40"/>
        </w:rPr>
      </w:pPr>
      <w:r>
        <w:rPr>
          <w:rFonts w:ascii="黑体" w:eastAsia="黑体" w:hint="eastAsia"/>
          <w:color w:val="000000" w:themeColor="text1"/>
          <w:sz w:val="36"/>
          <w:szCs w:val="40"/>
        </w:rPr>
        <w:t>南宁轨道交通集团运营分公司</w:t>
      </w:r>
    </w:p>
    <w:p w14:paraId="7B403802" w14:textId="326C4EF3" w:rsidR="00C57785" w:rsidRDefault="00B83E87">
      <w:pPr>
        <w:pStyle w:val="20"/>
        <w:spacing w:before="0"/>
        <w:ind w:right="0" w:firstLine="0"/>
        <w:jc w:val="center"/>
        <w:rPr>
          <w:rFonts w:ascii="黑体" w:eastAsia="黑体"/>
          <w:sz w:val="36"/>
          <w:szCs w:val="40"/>
        </w:rPr>
      </w:pPr>
      <w:r w:rsidRPr="00B83E87">
        <w:rPr>
          <w:rFonts w:ascii="黑体" w:eastAsia="黑体" w:hint="eastAsia"/>
          <w:sz w:val="36"/>
          <w:szCs w:val="40"/>
        </w:rPr>
        <w:t>信息技术应用能力提升</w:t>
      </w:r>
      <w:r w:rsidR="000C783F">
        <w:rPr>
          <w:rFonts w:ascii="黑体" w:eastAsia="黑体" w:hint="eastAsia"/>
          <w:sz w:val="36"/>
          <w:szCs w:val="40"/>
        </w:rPr>
        <w:t>培训项目</w:t>
      </w:r>
    </w:p>
    <w:p w14:paraId="69B19711" w14:textId="77777777" w:rsidR="00C57785" w:rsidRDefault="000C783F">
      <w:pPr>
        <w:spacing w:before="0"/>
        <w:ind w:right="-57" w:firstLine="0"/>
        <w:jc w:val="center"/>
        <w:rPr>
          <w:rFonts w:ascii="宋体" w:hAnsi="宋体"/>
          <w:color w:val="000000" w:themeColor="text1"/>
          <w:sz w:val="72"/>
          <w:szCs w:val="72"/>
        </w:rPr>
      </w:pPr>
      <w:r>
        <w:rPr>
          <w:rFonts w:ascii="宋体" w:hAnsi="宋体" w:hint="eastAsia"/>
          <w:color w:val="000000" w:themeColor="text1"/>
          <w:sz w:val="72"/>
          <w:szCs w:val="72"/>
        </w:rPr>
        <w:t>比</w:t>
      </w:r>
    </w:p>
    <w:p w14:paraId="5CFD5F22" w14:textId="77777777" w:rsidR="00C57785" w:rsidRDefault="000C783F">
      <w:pPr>
        <w:spacing w:before="0"/>
        <w:ind w:right="-57" w:firstLine="0"/>
        <w:jc w:val="center"/>
        <w:rPr>
          <w:rFonts w:ascii="宋体" w:hAnsi="宋体"/>
          <w:color w:val="000000" w:themeColor="text1"/>
          <w:sz w:val="72"/>
          <w:szCs w:val="72"/>
        </w:rPr>
      </w:pPr>
      <w:r>
        <w:rPr>
          <w:rFonts w:ascii="宋体" w:hAnsi="宋体" w:hint="eastAsia"/>
          <w:color w:val="000000" w:themeColor="text1"/>
          <w:sz w:val="72"/>
          <w:szCs w:val="72"/>
        </w:rPr>
        <w:t>选</w:t>
      </w:r>
    </w:p>
    <w:p w14:paraId="7F379422" w14:textId="77777777" w:rsidR="00C57785" w:rsidRDefault="000C783F">
      <w:pPr>
        <w:spacing w:before="0"/>
        <w:ind w:right="-57" w:firstLine="0"/>
        <w:jc w:val="center"/>
        <w:rPr>
          <w:rFonts w:ascii="宋体" w:hAnsi="宋体"/>
          <w:color w:val="000000" w:themeColor="text1"/>
          <w:sz w:val="72"/>
          <w:szCs w:val="72"/>
        </w:rPr>
      </w:pPr>
      <w:r>
        <w:rPr>
          <w:rFonts w:ascii="宋体" w:hAnsi="宋体"/>
          <w:color w:val="000000" w:themeColor="text1"/>
          <w:sz w:val="72"/>
          <w:szCs w:val="72"/>
        </w:rPr>
        <w:t>文</w:t>
      </w:r>
    </w:p>
    <w:p w14:paraId="123AD510" w14:textId="49EA6B28" w:rsidR="00C57785" w:rsidRDefault="000C783F">
      <w:pPr>
        <w:spacing w:before="0"/>
        <w:ind w:right="-57" w:firstLine="0"/>
        <w:jc w:val="center"/>
        <w:rPr>
          <w:rFonts w:ascii="宋体" w:hAnsi="宋体"/>
          <w:color w:val="000000" w:themeColor="text1"/>
          <w:sz w:val="72"/>
          <w:szCs w:val="72"/>
        </w:rPr>
      </w:pPr>
      <w:r>
        <w:rPr>
          <w:rFonts w:ascii="宋体" w:hAnsi="宋体"/>
          <w:color w:val="000000" w:themeColor="text1"/>
          <w:sz w:val="72"/>
          <w:szCs w:val="72"/>
        </w:rPr>
        <w:t>件</w:t>
      </w:r>
    </w:p>
    <w:p w14:paraId="411DAC48" w14:textId="3AA11097" w:rsidR="0027746E" w:rsidRPr="0027746E" w:rsidRDefault="0027746E" w:rsidP="0027746E">
      <w:pPr>
        <w:pStyle w:val="a0"/>
        <w:jc w:val="center"/>
        <w:rPr>
          <w:sz w:val="72"/>
          <w:szCs w:val="72"/>
        </w:rPr>
      </w:pPr>
      <w:r>
        <w:rPr>
          <w:rFonts w:hint="eastAsia"/>
          <w:sz w:val="72"/>
          <w:szCs w:val="72"/>
        </w:rPr>
        <w:t xml:space="preserve"> </w:t>
      </w:r>
      <w:r>
        <w:rPr>
          <w:sz w:val="72"/>
          <w:szCs w:val="72"/>
        </w:rPr>
        <w:t xml:space="preserve">   </w:t>
      </w:r>
      <w:r w:rsidRPr="0027746E">
        <w:rPr>
          <w:rFonts w:hint="eastAsia"/>
          <w:sz w:val="72"/>
          <w:szCs w:val="72"/>
        </w:rPr>
        <w:t>（第</w:t>
      </w:r>
      <w:r w:rsidR="007B43D5">
        <w:rPr>
          <w:rFonts w:hint="eastAsia"/>
          <w:sz w:val="72"/>
          <w:szCs w:val="72"/>
        </w:rPr>
        <w:t>三</w:t>
      </w:r>
      <w:r w:rsidRPr="0027746E">
        <w:rPr>
          <w:rFonts w:hint="eastAsia"/>
          <w:sz w:val="72"/>
          <w:szCs w:val="72"/>
        </w:rPr>
        <w:t>次）</w:t>
      </w:r>
    </w:p>
    <w:p w14:paraId="760C9243" w14:textId="6E706AFB" w:rsidR="00C57785" w:rsidRDefault="00835366">
      <w:pPr>
        <w:spacing w:before="0"/>
        <w:ind w:left="1801" w:right="-57" w:hanging="180"/>
        <w:rPr>
          <w:rFonts w:ascii="宋体" w:hAnsi="宋体"/>
          <w:b/>
          <w:color w:val="000000" w:themeColor="text1"/>
          <w:sz w:val="32"/>
          <w:szCs w:val="32"/>
          <w:u w:val="single"/>
        </w:rPr>
      </w:pPr>
      <w:r w:rsidRPr="00835366">
        <w:rPr>
          <w:rFonts w:ascii="宋体" w:hAnsi="宋体" w:hint="eastAsia"/>
          <w:b/>
          <w:color w:val="000000" w:themeColor="text1"/>
          <w:sz w:val="32"/>
          <w:szCs w:val="32"/>
        </w:rPr>
        <w:t>项目编号：NNGD-YY-QGBX-202104</w:t>
      </w:r>
      <w:r w:rsidR="000C783F">
        <w:rPr>
          <w:rFonts w:ascii="宋体" w:hAnsi="宋体" w:hint="eastAsia"/>
          <w:b/>
          <w:color w:val="000000" w:themeColor="text1"/>
          <w:sz w:val="32"/>
          <w:szCs w:val="32"/>
          <w:u w:val="single"/>
        </w:rPr>
        <w:t xml:space="preserve">                     </w:t>
      </w:r>
    </w:p>
    <w:p w14:paraId="5B54112B" w14:textId="77777777" w:rsidR="00C57785" w:rsidRDefault="000C783F">
      <w:pPr>
        <w:spacing w:before="0"/>
        <w:ind w:left="1801" w:right="-57" w:hanging="180"/>
        <w:rPr>
          <w:rFonts w:ascii="宋体" w:hAnsi="宋体"/>
          <w:color w:val="000000" w:themeColor="text1"/>
          <w:sz w:val="30"/>
          <w:szCs w:val="30"/>
        </w:rPr>
      </w:pPr>
      <w:r>
        <w:rPr>
          <w:rFonts w:ascii="宋体" w:hAnsi="宋体"/>
          <w:b/>
          <w:color w:val="000000" w:themeColor="text1"/>
          <w:sz w:val="32"/>
          <w:szCs w:val="32"/>
        </w:rPr>
        <w:t>比选人：</w:t>
      </w:r>
      <w:r>
        <w:rPr>
          <w:rFonts w:ascii="宋体" w:hAnsi="宋体"/>
          <w:b/>
          <w:color w:val="000000" w:themeColor="text1"/>
          <w:sz w:val="32"/>
          <w:szCs w:val="32"/>
          <w:u w:val="single"/>
        </w:rPr>
        <w:t>南宁轨道交通集团有限责任公司</w:t>
      </w:r>
    </w:p>
    <w:p w14:paraId="43239023" w14:textId="258BCF71" w:rsidR="00C57785" w:rsidRDefault="000C783F">
      <w:pPr>
        <w:spacing w:before="0"/>
        <w:ind w:leftChars="543" w:left="1140" w:right="-57" w:firstLineChars="759" w:firstLine="2743"/>
        <w:rPr>
          <w:rFonts w:ascii="宋体" w:hAnsi="宋体" w:cs="宋体"/>
          <w:b/>
          <w:color w:val="000000" w:themeColor="text1"/>
          <w:sz w:val="36"/>
          <w:szCs w:val="36"/>
        </w:rPr>
        <w:sectPr w:rsidR="00C57785">
          <w:headerReference w:type="default" r:id="rId9"/>
          <w:footerReference w:type="default" r:id="rId10"/>
          <w:pgSz w:w="11905" w:h="16838"/>
          <w:pgMar w:top="1417" w:right="1417" w:bottom="1417" w:left="1417" w:header="454" w:footer="567" w:gutter="0"/>
          <w:pgNumType w:start="1" w:chapStyle="1"/>
          <w:cols w:space="720"/>
          <w:docGrid w:linePitch="312"/>
        </w:sectPr>
      </w:pPr>
      <w:r>
        <w:rPr>
          <w:rFonts w:ascii="宋体" w:hAnsi="宋体" w:hint="eastAsia"/>
          <w:b/>
          <w:color w:val="000000" w:themeColor="text1"/>
          <w:sz w:val="36"/>
          <w:szCs w:val="36"/>
          <w:u w:val="single"/>
        </w:rPr>
        <w:t>2021</w:t>
      </w:r>
      <w:r>
        <w:rPr>
          <w:rFonts w:ascii="宋体" w:hAnsi="宋体"/>
          <w:b/>
          <w:color w:val="000000" w:themeColor="text1"/>
          <w:sz w:val="36"/>
          <w:szCs w:val="36"/>
        </w:rPr>
        <w:t>年</w:t>
      </w:r>
      <w:r w:rsidR="007B43D5">
        <w:rPr>
          <w:rFonts w:ascii="宋体" w:hAnsi="宋体"/>
          <w:b/>
          <w:color w:val="000000" w:themeColor="text1"/>
          <w:sz w:val="36"/>
          <w:szCs w:val="36"/>
          <w:u w:val="single"/>
        </w:rPr>
        <w:t>11</w:t>
      </w:r>
      <w:r>
        <w:rPr>
          <w:rFonts w:ascii="宋体" w:hAnsi="宋体"/>
          <w:b/>
          <w:color w:val="000000" w:themeColor="text1"/>
          <w:sz w:val="36"/>
          <w:szCs w:val="36"/>
        </w:rPr>
        <w:t>月</w:t>
      </w:r>
    </w:p>
    <w:bookmarkStart w:id="0" w:name="_Hlk80717061" w:displacedByCustomXml="next"/>
    <w:bookmarkStart w:id="1" w:name="_Toc5910" w:displacedByCustomXml="next"/>
    <w:bookmarkStart w:id="2" w:name="_Toc237" w:displacedByCustomXml="next"/>
    <w:bookmarkStart w:id="3" w:name="_Toc26939" w:displacedByCustomXml="next"/>
    <w:bookmarkStart w:id="4" w:name="_Toc23367" w:displacedByCustomXml="next"/>
    <w:bookmarkStart w:id="5" w:name="_Toc17906" w:displacedByCustomXml="next"/>
    <w:bookmarkStart w:id="6" w:name="_Toc26192" w:displacedByCustomXml="next"/>
    <w:bookmarkStart w:id="7" w:name="_Toc25355" w:displacedByCustomXml="next"/>
    <w:bookmarkStart w:id="8" w:name="_Toc375039061" w:displacedByCustomXml="next"/>
    <w:bookmarkStart w:id="9" w:name="_Toc14762" w:displacedByCustomXml="next"/>
    <w:bookmarkStart w:id="10" w:name="_Toc3658" w:displacedByCustomXml="next"/>
    <w:bookmarkStart w:id="11" w:name="_Toc481" w:displacedByCustomXml="next"/>
    <w:bookmarkStart w:id="12" w:name="_Toc30647" w:displacedByCustomXml="next"/>
    <w:bookmarkStart w:id="13" w:name="_Toc15211" w:displacedByCustomXml="next"/>
    <w:bookmarkStart w:id="14" w:name="_Toc26620" w:displacedByCustomXml="next"/>
    <w:bookmarkStart w:id="15" w:name="_Toc23476" w:displacedByCustomXml="next"/>
    <w:bookmarkStart w:id="16" w:name="_Toc1227" w:displacedByCustomXml="next"/>
    <w:bookmarkStart w:id="17" w:name="_Toc3400" w:displacedByCustomXml="next"/>
    <w:bookmarkStart w:id="18" w:name="_Toc1363" w:displacedByCustomXml="next"/>
    <w:bookmarkStart w:id="19" w:name="_Toc492478714" w:displacedByCustomXml="next"/>
    <w:sdt>
      <w:sdtPr>
        <w:rPr>
          <w:rFonts w:ascii="Times New Roman" w:eastAsia="宋体" w:hAnsi="Times New Roman" w:cs="Times New Roman"/>
          <w:b w:val="0"/>
          <w:bCs w:val="0"/>
          <w:color w:val="000000" w:themeColor="text1"/>
          <w:sz w:val="21"/>
          <w:szCs w:val="21"/>
          <w:lang w:val="zh-CN"/>
        </w:rPr>
        <w:id w:val="2917803"/>
      </w:sdtPr>
      <w:sdtEndPr/>
      <w:sdtContent>
        <w:p w14:paraId="3D0AEE71" w14:textId="77777777" w:rsidR="004C4583" w:rsidRDefault="004C4583" w:rsidP="004C4583">
          <w:pPr>
            <w:pStyle w:val="TOC20"/>
            <w:ind w:left="360"/>
            <w:rPr>
              <w:color w:val="000000" w:themeColor="text1"/>
            </w:rPr>
          </w:pPr>
          <w:r>
            <w:rPr>
              <w:color w:val="000000" w:themeColor="text1"/>
              <w:lang w:val="zh-CN"/>
            </w:rPr>
            <w:t>目录</w:t>
          </w:r>
        </w:p>
        <w:p w14:paraId="676A44CF" w14:textId="51238144" w:rsidR="004C4583" w:rsidRDefault="004C4583"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r>
            <w:rPr>
              <w:color w:val="000000" w:themeColor="text1"/>
            </w:rPr>
            <w:fldChar w:fldCharType="begin"/>
          </w:r>
          <w:r>
            <w:rPr>
              <w:color w:val="000000" w:themeColor="text1"/>
            </w:rPr>
            <w:instrText xml:space="preserve"> TOC \o "1-2" \h \z \u </w:instrText>
          </w:r>
          <w:r>
            <w:rPr>
              <w:color w:val="000000" w:themeColor="text1"/>
            </w:rPr>
            <w:fldChar w:fldCharType="separate"/>
          </w:r>
          <w:hyperlink w:anchor="_Toc72762724" w:history="1">
            <w:r>
              <w:rPr>
                <w:rStyle w:val="af7"/>
                <w:rFonts w:hAnsi="宋体" w:hint="eastAsia"/>
                <w:b/>
              </w:rPr>
              <w:t>第一章比选公告</w:t>
            </w:r>
            <w:r>
              <w:tab/>
            </w:r>
            <w:r>
              <w:fldChar w:fldCharType="begin"/>
            </w:r>
            <w:r>
              <w:instrText xml:space="preserve"> PAGEREF _Toc72762724 \h </w:instrText>
            </w:r>
            <w:r>
              <w:fldChar w:fldCharType="separate"/>
            </w:r>
            <w:r>
              <w:rPr>
                <w:noProof/>
              </w:rPr>
              <w:t>4</w:t>
            </w:r>
            <w:r>
              <w:fldChar w:fldCharType="end"/>
            </w:r>
          </w:hyperlink>
        </w:p>
        <w:p w14:paraId="72DE9848" w14:textId="34537EB1"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25" w:history="1">
            <w:r w:rsidR="004C4583">
              <w:rPr>
                <w:rStyle w:val="af7"/>
                <w:rFonts w:ascii="宋体" w:hAnsi="宋体"/>
                <w:b/>
              </w:rPr>
              <w:t>1.</w:t>
            </w:r>
            <w:r w:rsidR="004C4583">
              <w:rPr>
                <w:rStyle w:val="af7"/>
                <w:rFonts w:ascii="宋体" w:hAnsi="宋体" w:hint="eastAsia"/>
                <w:b/>
              </w:rPr>
              <w:t>比选条件</w:t>
            </w:r>
            <w:r w:rsidR="004C4583">
              <w:tab/>
            </w:r>
            <w:r w:rsidR="004C4583">
              <w:fldChar w:fldCharType="begin"/>
            </w:r>
            <w:r w:rsidR="004C4583">
              <w:instrText xml:space="preserve"> PAGEREF _Toc72762725 \h </w:instrText>
            </w:r>
            <w:r w:rsidR="004C4583">
              <w:fldChar w:fldCharType="separate"/>
            </w:r>
            <w:r w:rsidR="004C4583">
              <w:rPr>
                <w:noProof/>
              </w:rPr>
              <w:t>4</w:t>
            </w:r>
            <w:r w:rsidR="004C4583">
              <w:fldChar w:fldCharType="end"/>
            </w:r>
          </w:hyperlink>
        </w:p>
        <w:p w14:paraId="6084EF40" w14:textId="0A84D827"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26" w:history="1">
            <w:r w:rsidR="004C4583">
              <w:rPr>
                <w:rStyle w:val="af7"/>
                <w:rFonts w:ascii="宋体" w:hAnsi="宋体"/>
                <w:b/>
              </w:rPr>
              <w:t>2.</w:t>
            </w:r>
            <w:r w:rsidR="004C4583">
              <w:rPr>
                <w:rStyle w:val="af7"/>
                <w:rFonts w:ascii="宋体" w:hAnsi="宋体" w:hint="eastAsia"/>
                <w:b/>
              </w:rPr>
              <w:t>项目概况与比选范围</w:t>
            </w:r>
            <w:r w:rsidR="004C4583">
              <w:tab/>
            </w:r>
            <w:r w:rsidR="004C4583">
              <w:fldChar w:fldCharType="begin"/>
            </w:r>
            <w:r w:rsidR="004C4583">
              <w:instrText xml:space="preserve"> PAGEREF _Toc72762726 \h </w:instrText>
            </w:r>
            <w:r w:rsidR="004C4583">
              <w:fldChar w:fldCharType="separate"/>
            </w:r>
            <w:r w:rsidR="004C4583">
              <w:rPr>
                <w:noProof/>
              </w:rPr>
              <w:t>4</w:t>
            </w:r>
            <w:r w:rsidR="004C4583">
              <w:fldChar w:fldCharType="end"/>
            </w:r>
          </w:hyperlink>
        </w:p>
        <w:p w14:paraId="66DB5612" w14:textId="2FDF32E2"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27" w:history="1">
            <w:r w:rsidR="004C4583">
              <w:rPr>
                <w:rStyle w:val="af7"/>
                <w:rFonts w:ascii="宋体" w:hAnsi="宋体"/>
                <w:b/>
              </w:rPr>
              <w:t>3.</w:t>
            </w:r>
            <w:r w:rsidR="004C4583">
              <w:rPr>
                <w:rStyle w:val="af7"/>
                <w:rFonts w:ascii="宋体" w:hAnsi="宋体" w:hint="eastAsia"/>
                <w:b/>
              </w:rPr>
              <w:t>比选申请人资格要求</w:t>
            </w:r>
            <w:r w:rsidR="004C4583">
              <w:tab/>
            </w:r>
            <w:r w:rsidR="004C4583">
              <w:fldChar w:fldCharType="begin"/>
            </w:r>
            <w:r w:rsidR="004C4583">
              <w:instrText xml:space="preserve"> PAGEREF _Toc72762727 \h </w:instrText>
            </w:r>
            <w:r w:rsidR="004C4583">
              <w:fldChar w:fldCharType="separate"/>
            </w:r>
            <w:r w:rsidR="004C4583">
              <w:rPr>
                <w:noProof/>
              </w:rPr>
              <w:t>4</w:t>
            </w:r>
            <w:r w:rsidR="004C4583">
              <w:fldChar w:fldCharType="end"/>
            </w:r>
          </w:hyperlink>
        </w:p>
        <w:p w14:paraId="0781D8FE" w14:textId="15270B8D"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28" w:history="1">
            <w:r w:rsidR="004C4583">
              <w:rPr>
                <w:rStyle w:val="af7"/>
                <w:rFonts w:ascii="宋体" w:hAnsi="宋体"/>
                <w:b/>
              </w:rPr>
              <w:t>4.</w:t>
            </w:r>
            <w:r w:rsidR="004C4583">
              <w:rPr>
                <w:rStyle w:val="af7"/>
                <w:rFonts w:ascii="宋体" w:hAnsi="宋体" w:hint="eastAsia"/>
                <w:b/>
              </w:rPr>
              <w:t>资格审查方式</w:t>
            </w:r>
            <w:r w:rsidR="004C4583">
              <w:tab/>
            </w:r>
            <w:r w:rsidR="004C4583">
              <w:fldChar w:fldCharType="begin"/>
            </w:r>
            <w:r w:rsidR="004C4583">
              <w:instrText xml:space="preserve"> PAGEREF _Toc72762728 \h </w:instrText>
            </w:r>
            <w:r w:rsidR="004C4583">
              <w:fldChar w:fldCharType="separate"/>
            </w:r>
            <w:r w:rsidR="004C4583">
              <w:rPr>
                <w:noProof/>
              </w:rPr>
              <w:t>5</w:t>
            </w:r>
            <w:r w:rsidR="004C4583">
              <w:fldChar w:fldCharType="end"/>
            </w:r>
          </w:hyperlink>
        </w:p>
        <w:p w14:paraId="1B6E43B2" w14:textId="20F0CD48"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29" w:history="1">
            <w:r w:rsidR="004C4583">
              <w:rPr>
                <w:rStyle w:val="af7"/>
                <w:rFonts w:ascii="宋体" w:hAnsi="宋体"/>
                <w:b/>
              </w:rPr>
              <w:t>5.</w:t>
            </w:r>
            <w:r w:rsidR="004C4583">
              <w:rPr>
                <w:rStyle w:val="af7"/>
                <w:rFonts w:ascii="宋体" w:hAnsi="宋体" w:hint="eastAsia"/>
                <w:b/>
              </w:rPr>
              <w:t>比选文件的获取</w:t>
            </w:r>
            <w:r w:rsidR="004C4583">
              <w:tab/>
            </w:r>
            <w:r w:rsidR="004C4583">
              <w:fldChar w:fldCharType="begin"/>
            </w:r>
            <w:r w:rsidR="004C4583">
              <w:instrText xml:space="preserve"> PAGEREF _Toc72762729 \h </w:instrText>
            </w:r>
            <w:r w:rsidR="004C4583">
              <w:fldChar w:fldCharType="separate"/>
            </w:r>
            <w:r w:rsidR="004C4583">
              <w:rPr>
                <w:noProof/>
              </w:rPr>
              <w:t>5</w:t>
            </w:r>
            <w:r w:rsidR="004C4583">
              <w:fldChar w:fldCharType="end"/>
            </w:r>
          </w:hyperlink>
        </w:p>
        <w:p w14:paraId="7027B8B6" w14:textId="099524B5"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0" w:history="1">
            <w:r w:rsidR="004C4583">
              <w:rPr>
                <w:rStyle w:val="af7"/>
                <w:rFonts w:ascii="宋体" w:hAnsi="宋体"/>
                <w:b/>
              </w:rPr>
              <w:t>6.</w:t>
            </w:r>
            <w:r w:rsidR="004C4583">
              <w:rPr>
                <w:rStyle w:val="af7"/>
                <w:rFonts w:ascii="宋体" w:hAnsi="宋体" w:hint="eastAsia"/>
                <w:b/>
              </w:rPr>
              <w:t>比选申请截止时间和地点</w:t>
            </w:r>
            <w:r w:rsidR="004C4583">
              <w:tab/>
            </w:r>
            <w:r w:rsidR="004C4583">
              <w:fldChar w:fldCharType="begin"/>
            </w:r>
            <w:r w:rsidR="004C4583">
              <w:instrText xml:space="preserve"> PAGEREF _Toc72762730 \h </w:instrText>
            </w:r>
            <w:r w:rsidR="004C4583">
              <w:fldChar w:fldCharType="separate"/>
            </w:r>
            <w:r w:rsidR="004C4583">
              <w:rPr>
                <w:noProof/>
              </w:rPr>
              <w:t>5</w:t>
            </w:r>
            <w:r w:rsidR="004C4583">
              <w:fldChar w:fldCharType="end"/>
            </w:r>
          </w:hyperlink>
        </w:p>
        <w:p w14:paraId="3EE60F09" w14:textId="61D419DA"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1" w:history="1">
            <w:r w:rsidR="004C4583">
              <w:rPr>
                <w:rStyle w:val="af7"/>
                <w:rFonts w:ascii="宋体" w:hAnsi="宋体"/>
                <w:b/>
              </w:rPr>
              <w:t>7.</w:t>
            </w:r>
            <w:r w:rsidR="004C4583">
              <w:rPr>
                <w:rStyle w:val="af7"/>
                <w:rFonts w:ascii="宋体" w:hAnsi="宋体" w:hint="eastAsia"/>
                <w:b/>
              </w:rPr>
              <w:t>发布公告的媒介</w:t>
            </w:r>
            <w:r w:rsidR="004C4583">
              <w:tab/>
            </w:r>
            <w:r w:rsidR="004C4583">
              <w:fldChar w:fldCharType="begin"/>
            </w:r>
            <w:r w:rsidR="004C4583">
              <w:instrText xml:space="preserve"> PAGEREF _Toc72762731 \h </w:instrText>
            </w:r>
            <w:r w:rsidR="004C4583">
              <w:fldChar w:fldCharType="separate"/>
            </w:r>
            <w:r w:rsidR="004C4583">
              <w:rPr>
                <w:noProof/>
              </w:rPr>
              <w:t>5</w:t>
            </w:r>
            <w:r w:rsidR="004C4583">
              <w:fldChar w:fldCharType="end"/>
            </w:r>
          </w:hyperlink>
        </w:p>
        <w:p w14:paraId="1ADB9BEC" w14:textId="4A5D70EA"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2" w:history="1">
            <w:r w:rsidR="004C4583">
              <w:rPr>
                <w:rStyle w:val="af7"/>
                <w:rFonts w:ascii="宋体" w:hAnsi="宋体"/>
                <w:b/>
              </w:rPr>
              <w:t>8.</w:t>
            </w:r>
            <w:r w:rsidR="004C4583">
              <w:rPr>
                <w:rStyle w:val="af7"/>
                <w:rFonts w:ascii="宋体" w:hAnsi="宋体" w:hint="eastAsia"/>
                <w:b/>
              </w:rPr>
              <w:t>联系方式</w:t>
            </w:r>
            <w:r w:rsidR="004C4583">
              <w:tab/>
            </w:r>
            <w:r w:rsidR="004C4583">
              <w:fldChar w:fldCharType="begin"/>
            </w:r>
            <w:r w:rsidR="004C4583">
              <w:instrText xml:space="preserve"> PAGEREF _Toc72762732 \h </w:instrText>
            </w:r>
            <w:r w:rsidR="004C4583">
              <w:fldChar w:fldCharType="separate"/>
            </w:r>
            <w:r w:rsidR="004C4583">
              <w:rPr>
                <w:noProof/>
              </w:rPr>
              <w:t>5</w:t>
            </w:r>
            <w:r w:rsidR="004C4583">
              <w:fldChar w:fldCharType="end"/>
            </w:r>
          </w:hyperlink>
        </w:p>
        <w:p w14:paraId="75F9636E" w14:textId="075B68A3" w:rsidR="004C4583" w:rsidRDefault="004D7333"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3" w:history="1">
            <w:r w:rsidR="004C4583">
              <w:rPr>
                <w:rStyle w:val="af7"/>
                <w:rFonts w:hAnsi="宋体" w:hint="eastAsia"/>
                <w:b/>
              </w:rPr>
              <w:t>第二章比选申请须知</w:t>
            </w:r>
            <w:r w:rsidR="004C4583">
              <w:tab/>
            </w:r>
            <w:r w:rsidR="004C4583">
              <w:fldChar w:fldCharType="begin"/>
            </w:r>
            <w:r w:rsidR="004C4583">
              <w:instrText xml:space="preserve"> PAGEREF _Toc72762733 \h </w:instrText>
            </w:r>
            <w:r w:rsidR="004C4583">
              <w:fldChar w:fldCharType="separate"/>
            </w:r>
            <w:r w:rsidR="004C4583">
              <w:rPr>
                <w:noProof/>
              </w:rPr>
              <w:t>6</w:t>
            </w:r>
            <w:r w:rsidR="004C4583">
              <w:fldChar w:fldCharType="end"/>
            </w:r>
          </w:hyperlink>
        </w:p>
        <w:p w14:paraId="7B6863BA" w14:textId="55805981"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4" w:history="1">
            <w:r w:rsidR="004C4583">
              <w:rPr>
                <w:rStyle w:val="af7"/>
                <w:rFonts w:hAnsi="宋体" w:hint="eastAsia"/>
                <w:b/>
              </w:rPr>
              <w:t>比选申请须知前附表</w:t>
            </w:r>
            <w:r w:rsidR="004C4583">
              <w:tab/>
            </w:r>
            <w:r w:rsidR="004C4583">
              <w:fldChar w:fldCharType="begin"/>
            </w:r>
            <w:r w:rsidR="004C4583">
              <w:instrText xml:space="preserve"> PAGEREF _Toc72762734 \h </w:instrText>
            </w:r>
            <w:r w:rsidR="004C4583">
              <w:fldChar w:fldCharType="separate"/>
            </w:r>
            <w:r w:rsidR="004C4583">
              <w:rPr>
                <w:noProof/>
              </w:rPr>
              <w:t>6</w:t>
            </w:r>
            <w:r w:rsidR="004C4583">
              <w:fldChar w:fldCharType="end"/>
            </w:r>
          </w:hyperlink>
        </w:p>
        <w:p w14:paraId="6EC6BEA5" w14:textId="0AB3B933"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5" w:history="1">
            <w:r w:rsidR="004C4583">
              <w:rPr>
                <w:rStyle w:val="af7"/>
                <w:rFonts w:ascii="宋体" w:hAnsi="宋体" w:hint="eastAsia"/>
              </w:rPr>
              <w:t>一、说明</w:t>
            </w:r>
            <w:r w:rsidR="004C4583">
              <w:tab/>
            </w:r>
            <w:r w:rsidR="004C4583">
              <w:fldChar w:fldCharType="begin"/>
            </w:r>
            <w:r w:rsidR="004C4583">
              <w:instrText xml:space="preserve"> PAGEREF _Toc72762735 \h </w:instrText>
            </w:r>
            <w:r w:rsidR="004C4583">
              <w:fldChar w:fldCharType="separate"/>
            </w:r>
            <w:r w:rsidR="004C4583">
              <w:rPr>
                <w:noProof/>
              </w:rPr>
              <w:t>9</w:t>
            </w:r>
            <w:r w:rsidR="004C4583">
              <w:fldChar w:fldCharType="end"/>
            </w:r>
          </w:hyperlink>
        </w:p>
        <w:p w14:paraId="598CA551" w14:textId="14716E31"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6" w:history="1">
            <w:r w:rsidR="004C4583">
              <w:rPr>
                <w:rStyle w:val="af7"/>
                <w:rFonts w:ascii="宋体" w:hAnsi="宋体" w:hint="eastAsia"/>
              </w:rPr>
              <w:t>二、比选文件</w:t>
            </w:r>
            <w:r w:rsidR="004C4583">
              <w:tab/>
            </w:r>
            <w:r w:rsidR="004C4583">
              <w:fldChar w:fldCharType="begin"/>
            </w:r>
            <w:r w:rsidR="004C4583">
              <w:instrText xml:space="preserve"> PAGEREF _Toc72762736 \h </w:instrText>
            </w:r>
            <w:r w:rsidR="004C4583">
              <w:fldChar w:fldCharType="separate"/>
            </w:r>
            <w:r w:rsidR="004C4583">
              <w:rPr>
                <w:noProof/>
              </w:rPr>
              <w:t>10</w:t>
            </w:r>
            <w:r w:rsidR="004C4583">
              <w:fldChar w:fldCharType="end"/>
            </w:r>
          </w:hyperlink>
        </w:p>
        <w:p w14:paraId="03AF0B7E" w14:textId="4BDEA915"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7" w:history="1">
            <w:r w:rsidR="004C4583">
              <w:rPr>
                <w:rStyle w:val="af7"/>
                <w:rFonts w:ascii="宋体" w:hAnsi="宋体" w:hint="eastAsia"/>
              </w:rPr>
              <w:t>三、比选申请文件的编制</w:t>
            </w:r>
            <w:r w:rsidR="004C4583">
              <w:tab/>
            </w:r>
            <w:r w:rsidR="004C4583">
              <w:fldChar w:fldCharType="begin"/>
            </w:r>
            <w:r w:rsidR="004C4583">
              <w:instrText xml:space="preserve"> PAGEREF _Toc72762737 \h </w:instrText>
            </w:r>
            <w:r w:rsidR="004C4583">
              <w:fldChar w:fldCharType="separate"/>
            </w:r>
            <w:r w:rsidR="004C4583">
              <w:rPr>
                <w:noProof/>
              </w:rPr>
              <w:t>11</w:t>
            </w:r>
            <w:r w:rsidR="004C4583">
              <w:fldChar w:fldCharType="end"/>
            </w:r>
          </w:hyperlink>
        </w:p>
        <w:p w14:paraId="6D5885EF" w14:textId="5926FADF"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8" w:history="1">
            <w:r w:rsidR="004C4583">
              <w:rPr>
                <w:rStyle w:val="af7"/>
                <w:rFonts w:ascii="宋体" w:hAnsi="宋体" w:hint="eastAsia"/>
              </w:rPr>
              <w:t>四、比选申请文件的密封和递交</w:t>
            </w:r>
            <w:r w:rsidR="004C4583">
              <w:tab/>
            </w:r>
            <w:r w:rsidR="004C4583">
              <w:fldChar w:fldCharType="begin"/>
            </w:r>
            <w:r w:rsidR="004C4583">
              <w:instrText xml:space="preserve"> PAGEREF _Toc72762738 \h </w:instrText>
            </w:r>
            <w:r w:rsidR="004C4583">
              <w:fldChar w:fldCharType="separate"/>
            </w:r>
            <w:r w:rsidR="004C4583">
              <w:rPr>
                <w:noProof/>
              </w:rPr>
              <w:t>13</w:t>
            </w:r>
            <w:r w:rsidR="004C4583">
              <w:fldChar w:fldCharType="end"/>
            </w:r>
          </w:hyperlink>
        </w:p>
        <w:p w14:paraId="7817259F" w14:textId="26BBE9CC"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39" w:history="1">
            <w:r w:rsidR="004C4583">
              <w:rPr>
                <w:rStyle w:val="af7"/>
                <w:rFonts w:ascii="宋体" w:hAnsi="宋体" w:hint="eastAsia"/>
              </w:rPr>
              <w:t>五、比选申请文件递交与评审</w:t>
            </w:r>
            <w:r w:rsidR="004C4583">
              <w:tab/>
            </w:r>
            <w:r w:rsidR="004C4583">
              <w:fldChar w:fldCharType="begin"/>
            </w:r>
            <w:r w:rsidR="004C4583">
              <w:instrText xml:space="preserve"> PAGEREF _Toc72762739 \h </w:instrText>
            </w:r>
            <w:r w:rsidR="004C4583">
              <w:fldChar w:fldCharType="separate"/>
            </w:r>
            <w:r w:rsidR="004C4583">
              <w:rPr>
                <w:noProof/>
              </w:rPr>
              <w:t>14</w:t>
            </w:r>
            <w:r w:rsidR="004C4583">
              <w:fldChar w:fldCharType="end"/>
            </w:r>
          </w:hyperlink>
        </w:p>
        <w:p w14:paraId="2B0B3215" w14:textId="664E589F"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0" w:history="1">
            <w:r w:rsidR="004C4583">
              <w:rPr>
                <w:rStyle w:val="af7"/>
                <w:rFonts w:ascii="宋体" w:hAnsi="宋体" w:hint="eastAsia"/>
              </w:rPr>
              <w:t>六、授予合同</w:t>
            </w:r>
            <w:r w:rsidR="004C4583">
              <w:tab/>
            </w:r>
            <w:r w:rsidR="004C4583">
              <w:fldChar w:fldCharType="begin"/>
            </w:r>
            <w:r w:rsidR="004C4583">
              <w:instrText xml:space="preserve"> PAGEREF _Toc72762740 \h </w:instrText>
            </w:r>
            <w:r w:rsidR="004C4583">
              <w:fldChar w:fldCharType="separate"/>
            </w:r>
            <w:r w:rsidR="004C4583">
              <w:rPr>
                <w:noProof/>
              </w:rPr>
              <w:t>16</w:t>
            </w:r>
            <w:r w:rsidR="004C4583">
              <w:fldChar w:fldCharType="end"/>
            </w:r>
          </w:hyperlink>
        </w:p>
        <w:p w14:paraId="678D2A11" w14:textId="3E96B47A" w:rsidR="004C4583" w:rsidRDefault="004D7333"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1" w:history="1">
            <w:r w:rsidR="004C4583">
              <w:rPr>
                <w:rStyle w:val="af7"/>
                <w:rFonts w:hAnsi="宋体" w:hint="eastAsia"/>
                <w:b/>
              </w:rPr>
              <w:t>第三章合同条款及格式</w:t>
            </w:r>
            <w:r w:rsidR="004C4583">
              <w:tab/>
            </w:r>
            <w:r w:rsidR="004C4583">
              <w:fldChar w:fldCharType="begin"/>
            </w:r>
            <w:r w:rsidR="004C4583">
              <w:instrText xml:space="preserve"> PAGEREF _Toc72762741 \h </w:instrText>
            </w:r>
            <w:r w:rsidR="004C4583">
              <w:fldChar w:fldCharType="separate"/>
            </w:r>
            <w:r w:rsidR="004C4583">
              <w:rPr>
                <w:noProof/>
              </w:rPr>
              <w:t>19</w:t>
            </w:r>
            <w:r w:rsidR="004C4583">
              <w:fldChar w:fldCharType="end"/>
            </w:r>
          </w:hyperlink>
        </w:p>
        <w:p w14:paraId="2D93B13C" w14:textId="45837D23" w:rsidR="004C4583" w:rsidRDefault="004D7333"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2" w:history="1">
            <w:r w:rsidR="004C4583">
              <w:rPr>
                <w:rStyle w:val="af7"/>
                <w:rFonts w:hAnsi="宋体" w:hint="eastAsia"/>
                <w:b/>
              </w:rPr>
              <w:t>第四章比选申请文件格式</w:t>
            </w:r>
            <w:r w:rsidR="004C4583">
              <w:tab/>
            </w:r>
            <w:r w:rsidR="004C4583">
              <w:fldChar w:fldCharType="begin"/>
            </w:r>
            <w:r w:rsidR="004C4583">
              <w:instrText xml:space="preserve"> PAGEREF _Toc72762742 \h </w:instrText>
            </w:r>
            <w:r w:rsidR="004C4583">
              <w:fldChar w:fldCharType="separate"/>
            </w:r>
            <w:r w:rsidR="004C4583">
              <w:rPr>
                <w:noProof/>
              </w:rPr>
              <w:t>25</w:t>
            </w:r>
            <w:r w:rsidR="004C4583">
              <w:fldChar w:fldCharType="end"/>
            </w:r>
          </w:hyperlink>
        </w:p>
        <w:p w14:paraId="16030339" w14:textId="0D155BE1" w:rsidR="004C4583" w:rsidRDefault="004D7333"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3" w:history="1">
            <w:r w:rsidR="004C4583">
              <w:rPr>
                <w:rStyle w:val="af7"/>
                <w:rFonts w:ascii="宋体" w:hAnsi="宋体" w:hint="eastAsia"/>
              </w:rPr>
              <w:t>项目比选申请文件</w:t>
            </w:r>
            <w:r w:rsidR="004C4583">
              <w:tab/>
            </w:r>
            <w:r w:rsidR="004C4583">
              <w:fldChar w:fldCharType="begin"/>
            </w:r>
            <w:r w:rsidR="004C4583">
              <w:instrText xml:space="preserve"> PAGEREF _Toc72762743 \h </w:instrText>
            </w:r>
            <w:r w:rsidR="004C4583">
              <w:fldChar w:fldCharType="separate"/>
            </w:r>
            <w:r w:rsidR="004C4583">
              <w:rPr>
                <w:noProof/>
              </w:rPr>
              <w:t>25</w:t>
            </w:r>
            <w:r w:rsidR="004C4583">
              <w:fldChar w:fldCharType="end"/>
            </w:r>
          </w:hyperlink>
        </w:p>
        <w:p w14:paraId="0C9F4C92" w14:textId="4E349CBD" w:rsidR="004C4583" w:rsidRDefault="004D7333"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4" w:history="1">
            <w:r w:rsidR="004C4583">
              <w:rPr>
                <w:rStyle w:val="af7"/>
                <w:rFonts w:ascii="华文中宋" w:eastAsia="华文中宋" w:hint="eastAsia"/>
              </w:rPr>
              <w:t>资格审查文件</w:t>
            </w:r>
            <w:r w:rsidR="004C4583">
              <w:tab/>
            </w:r>
            <w:r w:rsidR="004C4583">
              <w:fldChar w:fldCharType="begin"/>
            </w:r>
            <w:r w:rsidR="004C4583">
              <w:instrText xml:space="preserve"> PAGEREF _Toc72762744 \h </w:instrText>
            </w:r>
            <w:r w:rsidR="004C4583">
              <w:fldChar w:fldCharType="separate"/>
            </w:r>
            <w:r w:rsidR="004C4583">
              <w:rPr>
                <w:noProof/>
              </w:rPr>
              <w:t>25</w:t>
            </w:r>
            <w:r w:rsidR="004C4583">
              <w:fldChar w:fldCharType="end"/>
            </w:r>
          </w:hyperlink>
        </w:p>
        <w:p w14:paraId="56492C9E" w14:textId="378D7E61" w:rsidR="004C4583" w:rsidRDefault="004D7333"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5" w:history="1">
            <w:r w:rsidR="004C4583">
              <w:rPr>
                <w:rStyle w:val="af7"/>
              </w:rPr>
              <w:t xml:space="preserve">A  </w:t>
            </w:r>
            <w:r w:rsidR="004C4583">
              <w:rPr>
                <w:rStyle w:val="af7"/>
                <w:rFonts w:hint="eastAsia"/>
              </w:rPr>
              <w:t>资格审查文件</w:t>
            </w:r>
            <w:r w:rsidR="004C4583">
              <w:tab/>
            </w:r>
            <w:r w:rsidR="004C4583">
              <w:fldChar w:fldCharType="begin"/>
            </w:r>
            <w:r w:rsidR="004C4583">
              <w:instrText xml:space="preserve"> PAGEREF _Toc72762745 \h </w:instrText>
            </w:r>
            <w:r w:rsidR="004C4583">
              <w:fldChar w:fldCharType="separate"/>
            </w:r>
            <w:r w:rsidR="004C4583">
              <w:rPr>
                <w:noProof/>
              </w:rPr>
              <w:t>26</w:t>
            </w:r>
            <w:r w:rsidR="004C4583">
              <w:fldChar w:fldCharType="end"/>
            </w:r>
          </w:hyperlink>
        </w:p>
        <w:p w14:paraId="50419059" w14:textId="1BA76C5F" w:rsidR="004C4583" w:rsidRDefault="004D7333"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6" w:history="1">
            <w:r w:rsidR="004C4583">
              <w:rPr>
                <w:rStyle w:val="af7"/>
                <w:rFonts w:ascii="宋体" w:hAnsi="宋体"/>
              </w:rPr>
              <w:t xml:space="preserve">B </w:t>
            </w:r>
            <w:r w:rsidR="004C4583">
              <w:rPr>
                <w:rStyle w:val="af7"/>
                <w:rFonts w:ascii="宋体" w:hAnsi="宋体" w:hint="eastAsia"/>
              </w:rPr>
              <w:t>价格文件</w:t>
            </w:r>
            <w:r w:rsidR="004C4583">
              <w:tab/>
            </w:r>
            <w:r w:rsidR="004C4583">
              <w:fldChar w:fldCharType="begin"/>
            </w:r>
            <w:r w:rsidR="004C4583">
              <w:instrText xml:space="preserve"> PAGEREF _Toc72762746 \h </w:instrText>
            </w:r>
            <w:r w:rsidR="004C4583">
              <w:fldChar w:fldCharType="separate"/>
            </w:r>
            <w:r w:rsidR="004C4583">
              <w:rPr>
                <w:noProof/>
              </w:rPr>
              <w:t>30</w:t>
            </w:r>
            <w:r w:rsidR="004C4583">
              <w:fldChar w:fldCharType="end"/>
            </w:r>
          </w:hyperlink>
        </w:p>
        <w:p w14:paraId="7E4B9632" w14:textId="58DED7FF" w:rsidR="004C4583" w:rsidRDefault="004D7333"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7" w:history="1">
            <w:r w:rsidR="004C4583">
              <w:rPr>
                <w:rStyle w:val="af7"/>
                <w:rFonts w:ascii="宋体" w:hAnsi="宋体" w:hint="eastAsia"/>
              </w:rPr>
              <w:t>项目比选申请文件</w:t>
            </w:r>
            <w:r w:rsidR="004C4583">
              <w:tab/>
            </w:r>
            <w:r w:rsidR="004C4583">
              <w:fldChar w:fldCharType="begin"/>
            </w:r>
            <w:r w:rsidR="004C4583">
              <w:instrText xml:space="preserve"> PAGEREF _Toc72762747 \h </w:instrText>
            </w:r>
            <w:r w:rsidR="004C4583">
              <w:fldChar w:fldCharType="separate"/>
            </w:r>
            <w:r w:rsidR="004C4583">
              <w:rPr>
                <w:noProof/>
              </w:rPr>
              <w:t>30</w:t>
            </w:r>
            <w:r w:rsidR="004C4583">
              <w:fldChar w:fldCharType="end"/>
            </w:r>
          </w:hyperlink>
        </w:p>
        <w:p w14:paraId="34CE03A3" w14:textId="44D20F10" w:rsidR="004C4583" w:rsidRDefault="004D7333"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8" w:history="1">
            <w:r w:rsidR="004C4583">
              <w:rPr>
                <w:rStyle w:val="af7"/>
                <w:rFonts w:ascii="宋体" w:hAnsi="宋体" w:hint="eastAsia"/>
              </w:rPr>
              <w:t>价格文件</w:t>
            </w:r>
            <w:r w:rsidR="004C4583">
              <w:tab/>
            </w:r>
            <w:r w:rsidR="004C4583">
              <w:fldChar w:fldCharType="begin"/>
            </w:r>
            <w:r w:rsidR="004C4583">
              <w:instrText xml:space="preserve"> PAGEREF _Toc72762748 \h </w:instrText>
            </w:r>
            <w:r w:rsidR="004C4583">
              <w:fldChar w:fldCharType="separate"/>
            </w:r>
            <w:r w:rsidR="004C4583">
              <w:rPr>
                <w:noProof/>
              </w:rPr>
              <w:t>30</w:t>
            </w:r>
            <w:r w:rsidR="004C4583">
              <w:fldChar w:fldCharType="end"/>
            </w:r>
          </w:hyperlink>
        </w:p>
        <w:p w14:paraId="5E6E4746" w14:textId="7FAEDD7F" w:rsidR="004C4583" w:rsidRDefault="004D7333"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49" w:history="1">
            <w:r w:rsidR="004C4583">
              <w:rPr>
                <w:rStyle w:val="af7"/>
              </w:rPr>
              <w:t>C</w:t>
            </w:r>
            <w:r w:rsidR="004C4583">
              <w:rPr>
                <w:rStyle w:val="af7"/>
                <w:rFonts w:hAnsi="宋体" w:hint="eastAsia"/>
              </w:rPr>
              <w:t>技术文件</w:t>
            </w:r>
            <w:r w:rsidR="004C4583">
              <w:tab/>
            </w:r>
            <w:r w:rsidR="004C4583">
              <w:fldChar w:fldCharType="begin"/>
            </w:r>
            <w:r w:rsidR="004C4583">
              <w:instrText xml:space="preserve"> PAGEREF _Toc72762749 \h </w:instrText>
            </w:r>
            <w:r w:rsidR="004C4583">
              <w:fldChar w:fldCharType="separate"/>
            </w:r>
            <w:r w:rsidR="004C4583">
              <w:rPr>
                <w:noProof/>
              </w:rPr>
              <w:t>35</w:t>
            </w:r>
            <w:r w:rsidR="004C4583">
              <w:fldChar w:fldCharType="end"/>
            </w:r>
          </w:hyperlink>
        </w:p>
        <w:p w14:paraId="47B13813" w14:textId="70C6665A" w:rsidR="004C4583" w:rsidRDefault="004D7333"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0" w:history="1">
            <w:r w:rsidR="004C4583">
              <w:rPr>
                <w:rStyle w:val="af7"/>
                <w:rFonts w:ascii="华文中宋" w:eastAsia="华文中宋" w:hint="eastAsia"/>
              </w:rPr>
              <w:t>项目比选申请文件</w:t>
            </w:r>
            <w:r w:rsidR="004C4583">
              <w:tab/>
            </w:r>
            <w:r w:rsidR="004C4583">
              <w:fldChar w:fldCharType="begin"/>
            </w:r>
            <w:r w:rsidR="004C4583">
              <w:instrText xml:space="preserve"> PAGEREF _Toc72762750 \h </w:instrText>
            </w:r>
            <w:r w:rsidR="004C4583">
              <w:fldChar w:fldCharType="separate"/>
            </w:r>
            <w:r w:rsidR="004C4583">
              <w:rPr>
                <w:noProof/>
              </w:rPr>
              <w:t>35</w:t>
            </w:r>
            <w:r w:rsidR="004C4583">
              <w:fldChar w:fldCharType="end"/>
            </w:r>
          </w:hyperlink>
        </w:p>
        <w:p w14:paraId="74C0FD1A" w14:textId="01D46519" w:rsidR="004C4583" w:rsidRDefault="004D7333"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1" w:history="1">
            <w:r w:rsidR="004C4583">
              <w:rPr>
                <w:rStyle w:val="af7"/>
                <w:rFonts w:ascii="华文中宋" w:eastAsia="华文中宋" w:hint="eastAsia"/>
              </w:rPr>
              <w:t>技术文件</w:t>
            </w:r>
            <w:r w:rsidR="004C4583">
              <w:tab/>
            </w:r>
            <w:r w:rsidR="004C4583">
              <w:fldChar w:fldCharType="begin"/>
            </w:r>
            <w:r w:rsidR="004C4583">
              <w:instrText xml:space="preserve"> PAGEREF _Toc72762751 \h </w:instrText>
            </w:r>
            <w:r w:rsidR="004C4583">
              <w:fldChar w:fldCharType="separate"/>
            </w:r>
            <w:r w:rsidR="004C4583">
              <w:rPr>
                <w:noProof/>
              </w:rPr>
              <w:t>35</w:t>
            </w:r>
            <w:r w:rsidR="004C4583">
              <w:fldChar w:fldCharType="end"/>
            </w:r>
          </w:hyperlink>
        </w:p>
        <w:p w14:paraId="2ABAC43C" w14:textId="7A7015B7" w:rsidR="004C4583" w:rsidRDefault="004D7333"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2" w:history="1">
            <w:r w:rsidR="004C4583">
              <w:rPr>
                <w:rStyle w:val="af7"/>
                <w:rFonts w:hAnsi="宋体" w:hint="eastAsia"/>
                <w:b/>
              </w:rPr>
              <w:t>第五章技术需求及数量表</w:t>
            </w:r>
            <w:r w:rsidR="004C4583">
              <w:tab/>
            </w:r>
            <w:r w:rsidR="004C4583">
              <w:fldChar w:fldCharType="begin"/>
            </w:r>
            <w:r w:rsidR="004C4583">
              <w:instrText xml:space="preserve"> PAGEREF _Toc72762752 \h </w:instrText>
            </w:r>
            <w:r w:rsidR="004C4583">
              <w:fldChar w:fldCharType="separate"/>
            </w:r>
            <w:r w:rsidR="004C4583">
              <w:rPr>
                <w:noProof/>
              </w:rPr>
              <w:t>42</w:t>
            </w:r>
            <w:r w:rsidR="004C4583">
              <w:fldChar w:fldCharType="end"/>
            </w:r>
          </w:hyperlink>
        </w:p>
        <w:p w14:paraId="5A06F9F4" w14:textId="046E4F30"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3" w:history="1">
            <w:r w:rsidR="004C4583">
              <w:rPr>
                <w:rStyle w:val="af7"/>
                <w:rFonts w:ascii="宋体" w:hAnsi="宋体" w:hint="eastAsia"/>
                <w:b/>
                <w:kern w:val="58"/>
              </w:rPr>
              <w:t>一、 技术需求及数量表</w:t>
            </w:r>
            <w:r w:rsidR="004C4583">
              <w:tab/>
            </w:r>
            <w:r w:rsidR="004C4583">
              <w:fldChar w:fldCharType="begin"/>
            </w:r>
            <w:r w:rsidR="004C4583">
              <w:instrText xml:space="preserve"> PAGEREF _Toc72762753 \h </w:instrText>
            </w:r>
            <w:r w:rsidR="004C4583">
              <w:fldChar w:fldCharType="separate"/>
            </w:r>
            <w:r w:rsidR="004C4583">
              <w:rPr>
                <w:noProof/>
              </w:rPr>
              <w:t>42</w:t>
            </w:r>
            <w:r w:rsidR="004C4583">
              <w:fldChar w:fldCharType="end"/>
            </w:r>
          </w:hyperlink>
        </w:p>
        <w:p w14:paraId="58AFDC68" w14:textId="424D50E0"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4" w:history="1">
            <w:r w:rsidR="004C4583">
              <w:rPr>
                <w:rStyle w:val="af7"/>
                <w:rFonts w:ascii="宋体" w:hAnsi="宋体" w:hint="eastAsia"/>
                <w:kern w:val="58"/>
              </w:rPr>
              <w:t>二、</w:t>
            </w:r>
            <w:r w:rsidR="004C4583">
              <w:rPr>
                <w:rStyle w:val="af7"/>
                <w:rFonts w:ascii="宋体" w:hAnsi="宋体" w:hint="eastAsia"/>
                <w:b/>
                <w:kern w:val="58"/>
              </w:rPr>
              <w:t xml:space="preserve"> 时间节点及服务要求</w:t>
            </w:r>
            <w:r w:rsidR="004C4583">
              <w:tab/>
            </w:r>
            <w:r w:rsidR="004C4583">
              <w:fldChar w:fldCharType="begin"/>
            </w:r>
            <w:r w:rsidR="004C4583">
              <w:instrText xml:space="preserve"> PAGEREF _Toc72762754 \h </w:instrText>
            </w:r>
            <w:r w:rsidR="004C4583">
              <w:fldChar w:fldCharType="separate"/>
            </w:r>
            <w:r w:rsidR="004C4583">
              <w:rPr>
                <w:noProof/>
              </w:rPr>
              <w:t>45</w:t>
            </w:r>
            <w:r w:rsidR="004C4583">
              <w:fldChar w:fldCharType="end"/>
            </w:r>
          </w:hyperlink>
        </w:p>
        <w:p w14:paraId="6DA768A8" w14:textId="33A0073F"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5" w:history="1">
            <w:r w:rsidR="004C4583">
              <w:rPr>
                <w:rStyle w:val="af7"/>
                <w:rFonts w:ascii="宋体" w:hAnsi="宋体" w:hint="eastAsia"/>
                <w:b/>
                <w:kern w:val="58"/>
              </w:rPr>
              <w:t>三、其他要求</w:t>
            </w:r>
            <w:r w:rsidR="004C4583">
              <w:tab/>
            </w:r>
            <w:r w:rsidR="004C4583">
              <w:fldChar w:fldCharType="begin"/>
            </w:r>
            <w:r w:rsidR="004C4583">
              <w:instrText xml:space="preserve"> PAGEREF _Toc72762755 \h </w:instrText>
            </w:r>
            <w:r w:rsidR="004C4583">
              <w:fldChar w:fldCharType="separate"/>
            </w:r>
            <w:r w:rsidR="004C4583">
              <w:rPr>
                <w:noProof/>
              </w:rPr>
              <w:t>45</w:t>
            </w:r>
            <w:r w:rsidR="004C4583">
              <w:fldChar w:fldCharType="end"/>
            </w:r>
          </w:hyperlink>
        </w:p>
        <w:p w14:paraId="4A66DDEE" w14:textId="25705061" w:rsidR="004C4583" w:rsidRDefault="004D7333" w:rsidP="004C4583">
          <w:pPr>
            <w:pStyle w:val="TOC1"/>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6" w:history="1">
            <w:r w:rsidR="004C4583">
              <w:rPr>
                <w:rStyle w:val="af7"/>
                <w:rFonts w:hAnsi="宋体" w:hint="eastAsia"/>
                <w:b/>
              </w:rPr>
              <w:t>第六章评分办法</w:t>
            </w:r>
            <w:r w:rsidR="004C4583">
              <w:tab/>
            </w:r>
            <w:r w:rsidR="004C4583">
              <w:fldChar w:fldCharType="begin"/>
            </w:r>
            <w:r w:rsidR="004C4583">
              <w:instrText xml:space="preserve"> PAGEREF _Toc72762756 \h </w:instrText>
            </w:r>
            <w:r w:rsidR="004C4583">
              <w:fldChar w:fldCharType="separate"/>
            </w:r>
            <w:r w:rsidR="004C4583">
              <w:rPr>
                <w:noProof/>
              </w:rPr>
              <w:t>46</w:t>
            </w:r>
            <w:r w:rsidR="004C4583">
              <w:fldChar w:fldCharType="end"/>
            </w:r>
          </w:hyperlink>
        </w:p>
        <w:p w14:paraId="675CD8B0" w14:textId="7F4DB8FC"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7" w:history="1">
            <w:r w:rsidR="004C4583">
              <w:rPr>
                <w:rStyle w:val="af7"/>
                <w:rFonts w:ascii="宋体" w:hAnsi="宋体" w:cs="Arial" w:hint="eastAsia"/>
                <w:b/>
                <w:bCs/>
              </w:rPr>
              <w:t>一、评审原则</w:t>
            </w:r>
            <w:r w:rsidR="004C4583">
              <w:tab/>
            </w:r>
            <w:r w:rsidR="004C4583">
              <w:fldChar w:fldCharType="begin"/>
            </w:r>
            <w:r w:rsidR="004C4583">
              <w:instrText xml:space="preserve"> PAGEREF _Toc72762757 \h </w:instrText>
            </w:r>
            <w:r w:rsidR="004C4583">
              <w:fldChar w:fldCharType="separate"/>
            </w:r>
            <w:r w:rsidR="004C4583">
              <w:rPr>
                <w:noProof/>
              </w:rPr>
              <w:t>46</w:t>
            </w:r>
            <w:r w:rsidR="004C4583">
              <w:fldChar w:fldCharType="end"/>
            </w:r>
          </w:hyperlink>
        </w:p>
        <w:p w14:paraId="6FF1C0FC" w14:textId="22898527"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8" w:history="1">
            <w:r w:rsidR="004C4583">
              <w:rPr>
                <w:rStyle w:val="af7"/>
                <w:rFonts w:ascii="宋体" w:hAnsi="宋体" w:cs="Arial" w:hint="eastAsia"/>
                <w:b/>
                <w:bCs/>
              </w:rPr>
              <w:t>二、评定方法</w:t>
            </w:r>
            <w:r w:rsidR="004C4583">
              <w:tab/>
            </w:r>
            <w:r w:rsidR="004C4583">
              <w:fldChar w:fldCharType="begin"/>
            </w:r>
            <w:r w:rsidR="004C4583">
              <w:instrText xml:space="preserve"> PAGEREF _Toc72762758 \h </w:instrText>
            </w:r>
            <w:r w:rsidR="004C4583">
              <w:fldChar w:fldCharType="separate"/>
            </w:r>
            <w:r w:rsidR="004C4583">
              <w:rPr>
                <w:noProof/>
              </w:rPr>
              <w:t>46</w:t>
            </w:r>
            <w:r w:rsidR="004C4583">
              <w:fldChar w:fldCharType="end"/>
            </w:r>
          </w:hyperlink>
        </w:p>
        <w:p w14:paraId="288576B7" w14:textId="12A88C5D" w:rsidR="004C4583" w:rsidRDefault="004D7333" w:rsidP="004C4583">
          <w:pPr>
            <w:pStyle w:val="TOC2"/>
            <w:numPr>
              <w:ilvl w:val="0"/>
              <w:numId w:val="32"/>
            </w:numPr>
            <w:tabs>
              <w:tab w:val="right" w:leader="dot" w:pos="9061"/>
            </w:tabs>
            <w:spacing w:line="240" w:lineRule="auto"/>
            <w:rPr>
              <w:rFonts w:asciiTheme="minorHAnsi" w:eastAsiaTheme="minorEastAsia" w:hAnsiTheme="minorHAnsi" w:cstheme="minorBidi"/>
              <w:kern w:val="2"/>
              <w:szCs w:val="22"/>
            </w:rPr>
          </w:pPr>
          <w:hyperlink w:anchor="_Toc72762759" w:history="1">
            <w:r w:rsidR="004C4583">
              <w:rPr>
                <w:rStyle w:val="af7"/>
                <w:rFonts w:ascii="宋体" w:hAnsi="宋体" w:cs="Arial" w:hint="eastAsia"/>
                <w:b/>
                <w:bCs/>
              </w:rPr>
              <w:t>三、评审流程</w:t>
            </w:r>
            <w:r w:rsidR="004C4583">
              <w:tab/>
            </w:r>
            <w:r w:rsidR="004C4583">
              <w:fldChar w:fldCharType="begin"/>
            </w:r>
            <w:r w:rsidR="004C4583">
              <w:instrText xml:space="preserve"> PAGEREF _Toc72762759 \h </w:instrText>
            </w:r>
            <w:r w:rsidR="004C4583">
              <w:fldChar w:fldCharType="separate"/>
            </w:r>
            <w:r w:rsidR="004C4583">
              <w:rPr>
                <w:noProof/>
              </w:rPr>
              <w:t>46</w:t>
            </w:r>
            <w:r w:rsidR="004C4583">
              <w:fldChar w:fldCharType="end"/>
            </w:r>
          </w:hyperlink>
        </w:p>
        <w:p w14:paraId="23280500" w14:textId="77777777" w:rsidR="004C4583" w:rsidRDefault="004C4583" w:rsidP="004C4583">
          <w:pPr>
            <w:pStyle w:val="TOC1"/>
            <w:tabs>
              <w:tab w:val="left" w:pos="1110"/>
            </w:tabs>
            <w:rPr>
              <w:color w:val="000000" w:themeColor="text1"/>
              <w:lang w:val="zh-CN"/>
            </w:rPr>
          </w:pPr>
          <w:r>
            <w:rPr>
              <w:color w:val="000000" w:themeColor="text1"/>
            </w:rPr>
            <w:fldChar w:fldCharType="end"/>
          </w:r>
        </w:p>
      </w:sdtContent>
    </w:sdt>
    <w:bookmarkEnd w:id="0" w:displacedByCustomXml="prev"/>
    <w:p w14:paraId="1B2D33AA" w14:textId="494149C8" w:rsidR="00C57785" w:rsidRDefault="000C783F" w:rsidP="004C4583">
      <w:pPr>
        <w:pStyle w:val="aa"/>
        <w:pageBreakBefore/>
        <w:spacing w:line="240" w:lineRule="auto"/>
        <w:ind w:right="-57" w:firstLine="0"/>
        <w:jc w:val="center"/>
        <w:outlineLvl w:val="0"/>
        <w:rPr>
          <w:rStyle w:val="2Char0"/>
          <w:rFonts w:ascii="宋体" w:eastAsia="宋体" w:hAnsi="宋体"/>
          <w:color w:val="000000" w:themeColor="text1"/>
        </w:rPr>
      </w:pPr>
      <w:bookmarkStart w:id="20" w:name="_Toc72762724"/>
      <w:r>
        <w:rPr>
          <w:rStyle w:val="2Char0"/>
          <w:rFonts w:ascii="宋体" w:eastAsia="宋体" w:hAnsi="宋体" w:hint="eastAsia"/>
          <w:color w:val="000000" w:themeColor="text1"/>
        </w:rPr>
        <w:lastRenderedPageBreak/>
        <w:t>第一章比选公告</w:t>
      </w:r>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20"/>
    </w:p>
    <w:p w14:paraId="3023CA7D" w14:textId="6B9C174A" w:rsidR="00C57785" w:rsidRDefault="000C783F" w:rsidP="004C4583">
      <w:pPr>
        <w:pStyle w:val="20"/>
        <w:spacing w:before="0" w:line="240" w:lineRule="auto"/>
        <w:ind w:right="0" w:firstLine="0"/>
        <w:jc w:val="center"/>
        <w:rPr>
          <w:rFonts w:ascii="宋体" w:hAnsi="宋体"/>
          <w:b/>
          <w:color w:val="000000" w:themeColor="text1"/>
          <w:sz w:val="28"/>
          <w:szCs w:val="28"/>
        </w:rPr>
      </w:pPr>
      <w:r>
        <w:rPr>
          <w:rFonts w:ascii="宋体" w:hAnsi="宋体" w:hint="eastAsia"/>
          <w:b/>
          <w:color w:val="000000" w:themeColor="text1"/>
          <w:sz w:val="28"/>
          <w:szCs w:val="28"/>
        </w:rPr>
        <w:t>南宁轨道交通集团运营分公司</w:t>
      </w:r>
      <w:r w:rsidR="00B83E87">
        <w:rPr>
          <w:rFonts w:ascii="宋体" w:hAnsi="宋体" w:hint="eastAsia"/>
          <w:b/>
          <w:color w:val="000000" w:themeColor="text1"/>
          <w:sz w:val="28"/>
          <w:szCs w:val="28"/>
        </w:rPr>
        <w:t>信息技术应用能力提升</w:t>
      </w:r>
      <w:r>
        <w:rPr>
          <w:rFonts w:ascii="宋体" w:hAnsi="宋体" w:hint="eastAsia"/>
          <w:b/>
          <w:color w:val="000000" w:themeColor="text1"/>
          <w:sz w:val="28"/>
          <w:szCs w:val="28"/>
        </w:rPr>
        <w:t>培训项目</w:t>
      </w:r>
    </w:p>
    <w:p w14:paraId="681BED0F" w14:textId="092FC5FB" w:rsidR="00C57785" w:rsidRDefault="000C783F" w:rsidP="004C4583">
      <w:pPr>
        <w:pStyle w:val="20"/>
        <w:spacing w:before="0" w:line="240" w:lineRule="auto"/>
        <w:ind w:right="0" w:firstLine="0"/>
        <w:jc w:val="center"/>
        <w:rPr>
          <w:rFonts w:ascii="宋体" w:hAnsi="宋体"/>
          <w:b/>
          <w:color w:val="000000" w:themeColor="text1"/>
          <w:sz w:val="28"/>
          <w:szCs w:val="28"/>
        </w:rPr>
      </w:pPr>
      <w:r>
        <w:rPr>
          <w:rFonts w:ascii="宋体" w:hAnsi="宋体" w:hint="eastAsia"/>
          <w:b/>
          <w:color w:val="000000" w:themeColor="text1"/>
          <w:sz w:val="28"/>
          <w:szCs w:val="28"/>
        </w:rPr>
        <w:t>比选公告</w:t>
      </w:r>
      <w:r w:rsidR="0027746E">
        <w:rPr>
          <w:rFonts w:ascii="宋体" w:hAnsi="宋体" w:hint="eastAsia"/>
          <w:b/>
          <w:color w:val="000000" w:themeColor="text1"/>
          <w:sz w:val="28"/>
          <w:szCs w:val="28"/>
        </w:rPr>
        <w:t>（第</w:t>
      </w:r>
      <w:r w:rsidR="007B43D5">
        <w:rPr>
          <w:rFonts w:ascii="宋体" w:hAnsi="宋体" w:hint="eastAsia"/>
          <w:b/>
          <w:color w:val="000000" w:themeColor="text1"/>
          <w:sz w:val="28"/>
          <w:szCs w:val="28"/>
        </w:rPr>
        <w:t>三</w:t>
      </w:r>
      <w:r w:rsidR="0027746E">
        <w:rPr>
          <w:rFonts w:ascii="宋体" w:hAnsi="宋体" w:hint="eastAsia"/>
          <w:b/>
          <w:color w:val="000000" w:themeColor="text1"/>
          <w:sz w:val="28"/>
          <w:szCs w:val="28"/>
        </w:rPr>
        <w:t>次）</w:t>
      </w:r>
    </w:p>
    <w:p w14:paraId="12623583" w14:textId="77777777" w:rsidR="00C57785" w:rsidRDefault="000C783F">
      <w:pPr>
        <w:spacing w:before="0" w:after="0" w:afterAutospacing="0" w:line="480" w:lineRule="auto"/>
        <w:ind w:left="0" w:right="0" w:firstLineChars="200" w:firstLine="422"/>
        <w:outlineLvl w:val="1"/>
        <w:rPr>
          <w:rFonts w:ascii="宋体" w:hAnsi="宋体"/>
          <w:b/>
          <w:color w:val="000000" w:themeColor="text1"/>
        </w:rPr>
      </w:pPr>
      <w:bookmarkStart w:id="21" w:name="OLE_LINK4"/>
      <w:bookmarkStart w:id="22" w:name="_Toc72762725"/>
      <w:bookmarkEnd w:id="21"/>
      <w:r>
        <w:rPr>
          <w:rFonts w:ascii="宋体" w:hAnsi="宋体" w:hint="eastAsia"/>
          <w:b/>
          <w:color w:val="000000" w:themeColor="text1"/>
        </w:rPr>
        <w:t>1.比选条件</w:t>
      </w:r>
      <w:bookmarkEnd w:id="22"/>
    </w:p>
    <w:p w14:paraId="5CABACFE" w14:textId="1A1B7216" w:rsidR="00C57785" w:rsidRDefault="0027746E">
      <w:pPr>
        <w:spacing w:before="0" w:after="0" w:afterAutospacing="0" w:line="480" w:lineRule="auto"/>
        <w:ind w:left="0" w:right="0" w:firstLineChars="200" w:firstLine="420"/>
        <w:rPr>
          <w:rFonts w:ascii="宋体" w:hAnsi="宋体"/>
          <w:color w:val="000000" w:themeColor="text1"/>
        </w:rPr>
      </w:pPr>
      <w:r w:rsidRPr="0027746E">
        <w:rPr>
          <w:rFonts w:ascii="宋体" w:hAnsi="宋体" w:hint="eastAsia"/>
          <w:color w:val="000000" w:themeColor="text1"/>
        </w:rPr>
        <w:t>南宁轨道交通集团有限责任公司运营分公司需开展信息技术应用能力提升培训，因第一次比选无效，现发布第</w:t>
      </w:r>
      <w:r w:rsidR="007B43D5">
        <w:rPr>
          <w:rFonts w:ascii="宋体" w:hAnsi="宋体" w:hint="eastAsia"/>
          <w:color w:val="000000" w:themeColor="text1"/>
        </w:rPr>
        <w:t>三</w:t>
      </w:r>
      <w:r w:rsidRPr="0027746E">
        <w:rPr>
          <w:rFonts w:ascii="宋体" w:hAnsi="宋体" w:hint="eastAsia"/>
          <w:color w:val="000000" w:themeColor="text1"/>
        </w:rPr>
        <w:t>次比选公告，邀请符合条件的供应商参加，比选发起人为南宁轨道交通集团有限责任公司运营分公司，比选项目资金来源为企业自有资金。</w:t>
      </w:r>
      <w:r w:rsidR="000C783F">
        <w:rPr>
          <w:rFonts w:ascii="宋体" w:hAnsi="宋体" w:hint="eastAsia"/>
          <w:color w:val="000000" w:themeColor="text1"/>
        </w:rPr>
        <w:t>。</w:t>
      </w:r>
    </w:p>
    <w:p w14:paraId="41187446" w14:textId="77777777" w:rsidR="00C57785" w:rsidRDefault="000C783F">
      <w:pPr>
        <w:spacing w:before="0" w:after="0" w:afterAutospacing="0" w:line="480" w:lineRule="auto"/>
        <w:ind w:left="0" w:right="0" w:firstLineChars="200" w:firstLine="422"/>
        <w:outlineLvl w:val="1"/>
        <w:rPr>
          <w:rFonts w:ascii="宋体" w:hAnsi="宋体"/>
          <w:b/>
          <w:color w:val="000000" w:themeColor="text1"/>
        </w:rPr>
      </w:pPr>
      <w:bookmarkStart w:id="23" w:name="_Toc72762726"/>
      <w:r>
        <w:rPr>
          <w:rFonts w:ascii="宋体" w:hAnsi="宋体" w:hint="eastAsia"/>
          <w:b/>
          <w:color w:val="000000" w:themeColor="text1"/>
        </w:rPr>
        <w:t>2.项目概况与比选范围</w:t>
      </w:r>
      <w:bookmarkEnd w:id="23"/>
    </w:p>
    <w:p w14:paraId="62317FC3" w14:textId="26A25717" w:rsidR="00C57785" w:rsidRDefault="00835366">
      <w:pPr>
        <w:spacing w:before="0" w:after="0" w:afterAutospacing="0" w:line="480" w:lineRule="auto"/>
        <w:ind w:left="0" w:right="0" w:firstLineChars="200" w:firstLine="420"/>
        <w:rPr>
          <w:rFonts w:ascii="宋体" w:hAnsi="宋体"/>
          <w:color w:val="000000" w:themeColor="text1"/>
        </w:rPr>
      </w:pPr>
      <w:r w:rsidRPr="00CB2434">
        <w:rPr>
          <w:rFonts w:ascii="宋体" w:hAnsi="宋体" w:hint="eastAsia"/>
          <w:color w:val="000000" w:themeColor="text1"/>
        </w:rPr>
        <w:t>项目编号：NNGD-YY-QGBX-202104</w:t>
      </w:r>
      <w:r w:rsidR="000C783F">
        <w:rPr>
          <w:rFonts w:ascii="宋体" w:hAnsi="宋体"/>
          <w:color w:val="000000" w:themeColor="text1"/>
        </w:rPr>
        <w:t xml:space="preserve"> </w:t>
      </w:r>
    </w:p>
    <w:p w14:paraId="1FFF4FFB" w14:textId="7AFBE2B1" w:rsidR="00C57785" w:rsidRDefault="000C783F">
      <w:pPr>
        <w:spacing w:before="0" w:after="0" w:afterAutospacing="0" w:line="480" w:lineRule="auto"/>
        <w:ind w:left="0" w:right="0" w:firstLineChars="200" w:firstLine="420"/>
        <w:rPr>
          <w:rFonts w:ascii="宋体" w:hAnsi="宋体"/>
          <w:color w:val="000000" w:themeColor="text1"/>
          <w:u w:val="single"/>
        </w:rPr>
      </w:pPr>
      <w:r>
        <w:rPr>
          <w:rFonts w:ascii="宋体" w:hAnsi="宋体" w:hint="eastAsia"/>
          <w:color w:val="000000" w:themeColor="text1"/>
        </w:rPr>
        <w:t>项目名称：</w:t>
      </w:r>
      <w:r>
        <w:rPr>
          <w:rFonts w:ascii="宋体" w:hAnsi="宋体" w:hint="eastAsia"/>
          <w:color w:val="000000" w:themeColor="text1"/>
          <w:u w:val="single"/>
        </w:rPr>
        <w:t>南宁轨道交通集团运营分公司</w:t>
      </w:r>
      <w:r w:rsidR="00B83E87">
        <w:rPr>
          <w:rFonts w:ascii="宋体" w:hAnsi="宋体" w:hint="eastAsia"/>
          <w:color w:val="000000" w:themeColor="text1"/>
          <w:u w:val="single"/>
        </w:rPr>
        <w:t>信息技术应用能力提升</w:t>
      </w:r>
      <w:r>
        <w:rPr>
          <w:rFonts w:ascii="宋体" w:hAnsi="宋体" w:hint="eastAsia"/>
          <w:color w:val="000000" w:themeColor="text1"/>
          <w:u w:val="single"/>
        </w:rPr>
        <w:t>培训。</w:t>
      </w:r>
    </w:p>
    <w:p w14:paraId="20AC187E" w14:textId="77777777" w:rsidR="00C57785" w:rsidRDefault="000C783F">
      <w:pPr>
        <w:spacing w:before="0" w:after="0" w:afterAutospacing="0" w:line="480" w:lineRule="auto"/>
        <w:ind w:left="0" w:right="0"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项目地点：</w:t>
      </w:r>
      <w:r>
        <w:rPr>
          <w:rFonts w:asciiTheme="minorEastAsia" w:eastAsiaTheme="minorEastAsia" w:hAnsiTheme="minorEastAsia" w:cstheme="minorEastAsia" w:hint="eastAsia"/>
          <w:kern w:val="2"/>
        </w:rPr>
        <w:t>甲方指定地点，乙方负责完成培训项目的实施。</w:t>
      </w:r>
    </w:p>
    <w:p w14:paraId="0534581E" w14:textId="72EE50C5" w:rsidR="00C57785" w:rsidRDefault="000C783F">
      <w:pPr>
        <w:spacing w:before="0" w:after="0" w:afterAutospacing="0" w:line="480" w:lineRule="auto"/>
        <w:ind w:left="0" w:right="0" w:firstLineChars="200" w:firstLine="42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上限控制价：本项目不含税上限控制价为</w:t>
      </w:r>
      <w:r w:rsidR="00BA69CC" w:rsidRPr="00BA69CC">
        <w:rPr>
          <w:rFonts w:asciiTheme="minorEastAsia" w:eastAsiaTheme="minorEastAsia" w:hAnsiTheme="minorEastAsia" w:cstheme="minorEastAsia"/>
          <w:color w:val="FF0000"/>
          <w:u w:val="single"/>
        </w:rPr>
        <w:t>201000</w:t>
      </w:r>
      <w:r w:rsidRPr="00BA69CC">
        <w:rPr>
          <w:rFonts w:asciiTheme="minorEastAsia" w:eastAsiaTheme="minorEastAsia" w:hAnsiTheme="minorEastAsia" w:cstheme="minorEastAsia" w:hint="eastAsia"/>
          <w:color w:val="FF0000"/>
          <w:u w:val="single"/>
        </w:rPr>
        <w:t xml:space="preserve"> </w:t>
      </w:r>
      <w:r>
        <w:rPr>
          <w:rFonts w:asciiTheme="minorEastAsia" w:eastAsiaTheme="minorEastAsia" w:hAnsiTheme="minorEastAsia" w:cstheme="minorEastAsia" w:hint="eastAsia"/>
          <w:color w:val="000000" w:themeColor="text1"/>
        </w:rPr>
        <w:t>元。</w:t>
      </w:r>
    </w:p>
    <w:p w14:paraId="44252F2B" w14:textId="648E1483" w:rsidR="00C57785" w:rsidRDefault="000C783F">
      <w:pPr>
        <w:spacing w:before="0" w:after="0" w:afterAutospacing="0" w:line="480" w:lineRule="auto"/>
        <w:ind w:left="0" w:right="0" w:firstLineChars="200" w:firstLine="42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服务期：</w:t>
      </w:r>
      <w:r w:rsidR="00AA5068">
        <w:rPr>
          <w:rFonts w:asciiTheme="minorEastAsia" w:eastAsiaTheme="minorEastAsia" w:hAnsiTheme="minorEastAsia" w:cstheme="minorEastAsia"/>
          <w:color w:val="000000" w:themeColor="text1"/>
        </w:rPr>
        <w:t>60</w:t>
      </w:r>
      <w:r w:rsidR="00AA5068">
        <w:rPr>
          <w:rFonts w:asciiTheme="minorEastAsia" w:eastAsiaTheme="minorEastAsia" w:hAnsiTheme="minorEastAsia" w:cstheme="minorEastAsia" w:hint="eastAsia"/>
          <w:color w:val="000000" w:themeColor="text1"/>
        </w:rPr>
        <w:t>个工作日（因疫情等特殊情况无法开展的，时间相应顺延）。在中选通知书发出后，乙方须按甲方通知开展工作。</w:t>
      </w:r>
    </w:p>
    <w:p w14:paraId="56862B40" w14:textId="2112AC14" w:rsidR="00C57785" w:rsidRDefault="000C783F" w:rsidP="00B23678">
      <w:pPr>
        <w:spacing w:before="0" w:after="0" w:afterAutospacing="0" w:line="480" w:lineRule="auto"/>
        <w:ind w:left="0" w:right="0" w:firstLineChars="200" w:firstLine="420"/>
        <w:rPr>
          <w:rFonts w:ascii="宋体" w:hAnsi="宋体" w:cs="宋体"/>
          <w:color w:val="000000" w:themeColor="text1"/>
          <w:szCs w:val="24"/>
        </w:rPr>
      </w:pPr>
      <w:r>
        <w:rPr>
          <w:rFonts w:asciiTheme="minorEastAsia" w:eastAsiaTheme="minorEastAsia" w:hAnsiTheme="minorEastAsia" w:cstheme="minorEastAsia" w:hint="eastAsia"/>
          <w:color w:val="000000" w:themeColor="text1"/>
        </w:rPr>
        <w:t>比选范围：</w:t>
      </w:r>
      <w:bookmarkStart w:id="24" w:name="_Hlk79132541"/>
      <w:r w:rsidR="00BA69CC" w:rsidRPr="00BA69CC">
        <w:rPr>
          <w:rFonts w:asciiTheme="minorEastAsia" w:eastAsiaTheme="minorEastAsia" w:hAnsiTheme="minorEastAsia" w:cstheme="minorEastAsia" w:hint="eastAsia"/>
          <w:color w:val="000000" w:themeColor="text1"/>
          <w:u w:val="single"/>
        </w:rPr>
        <w:t>组织开展网络运维培训、信息安全培训、办公软件系列培训等相关服务</w:t>
      </w:r>
      <w:r>
        <w:rPr>
          <w:rFonts w:ascii="宋体" w:hAnsi="宋体" w:hint="eastAsia"/>
          <w:color w:val="000000" w:themeColor="text1"/>
          <w:u w:val="single"/>
        </w:rPr>
        <w:t>，详见技术需求表。</w:t>
      </w:r>
    </w:p>
    <w:p w14:paraId="74361C73" w14:textId="77777777" w:rsidR="00C57785" w:rsidRDefault="000C783F">
      <w:pPr>
        <w:spacing w:before="0" w:after="0" w:afterAutospacing="0" w:line="480" w:lineRule="auto"/>
        <w:ind w:left="0" w:right="0" w:firstLineChars="200" w:firstLine="422"/>
        <w:outlineLvl w:val="1"/>
        <w:rPr>
          <w:rFonts w:ascii="宋体" w:hAnsi="宋体"/>
          <w:color w:val="000000" w:themeColor="text1"/>
        </w:rPr>
      </w:pPr>
      <w:bookmarkStart w:id="25" w:name="_Toc72762727"/>
      <w:bookmarkEnd w:id="24"/>
      <w:r>
        <w:rPr>
          <w:rFonts w:ascii="宋体" w:hAnsi="宋体" w:hint="eastAsia"/>
          <w:b/>
          <w:color w:val="000000" w:themeColor="text1"/>
        </w:rPr>
        <w:t>3.比选申请人资格要求</w:t>
      </w:r>
      <w:bookmarkEnd w:id="25"/>
    </w:p>
    <w:p w14:paraId="5AEE5EB0"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3.1比选申请人为中华人民共和国境内依法设立的法人或其他组织；（若以分公司名义参与比选申请，必须出具总公司授权参与的证明）</w:t>
      </w:r>
      <w:r>
        <w:rPr>
          <w:rFonts w:ascii="宋体" w:hAnsi="宋体" w:cs="宋体" w:hint="eastAsia"/>
          <w:color w:val="000000" w:themeColor="text1"/>
          <w:szCs w:val="24"/>
        </w:rPr>
        <w:t>。</w:t>
      </w:r>
    </w:p>
    <w:p w14:paraId="05B369F8" w14:textId="4516E14A" w:rsidR="00C57785" w:rsidRDefault="000C783F">
      <w:pPr>
        <w:spacing w:before="0" w:after="0" w:afterAutospacing="0" w:line="480" w:lineRule="auto"/>
        <w:ind w:left="0" w:right="0" w:firstLineChars="200" w:firstLine="420"/>
        <w:rPr>
          <w:rFonts w:ascii="宋体" w:hAnsi="宋体"/>
          <w:color w:val="000000" w:themeColor="text1"/>
        </w:rPr>
      </w:pPr>
      <w:r w:rsidRPr="00CB2434">
        <w:rPr>
          <w:rFonts w:ascii="宋体" w:hAnsi="宋体"/>
          <w:color w:val="000000" w:themeColor="text1"/>
        </w:rPr>
        <w:t>3.2</w:t>
      </w:r>
      <w:r w:rsidRPr="00CB2434">
        <w:rPr>
          <w:rFonts w:ascii="宋体" w:hAnsi="宋体" w:hint="eastAsia"/>
          <w:color w:val="000000" w:themeColor="text1"/>
        </w:rPr>
        <w:t>经营范围：包括</w:t>
      </w:r>
      <w:r w:rsidR="00311437" w:rsidRPr="00CB2434">
        <w:rPr>
          <w:rFonts w:ascii="宋体" w:hAnsi="宋体" w:hint="eastAsia"/>
          <w:color w:val="000000" w:themeColor="text1"/>
        </w:rPr>
        <w:t>教育技术服务，教育信息自信服务，企业管理服务</w:t>
      </w:r>
      <w:r w:rsidR="00BA69CC" w:rsidRPr="00CB2434">
        <w:rPr>
          <w:rFonts w:ascii="宋体" w:hAnsi="宋体" w:hint="eastAsia"/>
          <w:color w:val="000000" w:themeColor="text1"/>
        </w:rPr>
        <w:t>、企业管理咨询、技术咨询</w:t>
      </w:r>
      <w:r w:rsidR="00311437" w:rsidRPr="00CB2434">
        <w:rPr>
          <w:rFonts w:ascii="宋体" w:hAnsi="宋体" w:hint="eastAsia"/>
        </w:rPr>
        <w:t>等类似范围</w:t>
      </w:r>
      <w:r w:rsidRPr="00CB2434">
        <w:rPr>
          <w:rFonts w:ascii="宋体" w:hAnsi="宋体" w:hint="eastAsia"/>
          <w:color w:val="000000" w:themeColor="text1"/>
        </w:rPr>
        <w:t>。</w:t>
      </w:r>
    </w:p>
    <w:p w14:paraId="2B41EC40" w14:textId="77777777" w:rsidR="00C57785" w:rsidRDefault="000C783F" w:rsidP="00311437">
      <w:pPr>
        <w:spacing w:before="0" w:after="0" w:afterAutospacing="0" w:line="480" w:lineRule="auto"/>
        <w:ind w:left="0" w:right="0" w:firstLine="420"/>
        <w:rPr>
          <w:rFonts w:ascii="宋体" w:hAnsi="宋体"/>
          <w:color w:val="000000" w:themeColor="text1"/>
        </w:rPr>
      </w:pPr>
      <w:r>
        <w:rPr>
          <w:rFonts w:ascii="宋体" w:hAnsi="宋体" w:hint="eastAsia"/>
          <w:color w:val="000000" w:themeColor="text1"/>
        </w:rPr>
        <w:t>3.3比选申请人没有处于被责令停业，</w:t>
      </w:r>
      <w:r>
        <w:rPr>
          <w:rFonts w:ascii="宋体" w:hAnsi="宋体" w:hint="eastAsia"/>
        </w:rPr>
        <w:t>或比选申请资格被住建部、应急管理部、广西区或南宁市建设行政主管部门取消，或财产被接管、冻结、破产状态；在比选申请截止时间前3年内没有骗取中选、严重违约或重大质量安全责任事故。</w:t>
      </w:r>
    </w:p>
    <w:p w14:paraId="1B112E11"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lastRenderedPageBreak/>
        <w:t>3.4单位负责人为同一人或者存在控股、管理关系的不同单位，不得参加同一标段比选申请或者未划分标段的同一比选项目比选申请。</w:t>
      </w:r>
    </w:p>
    <w:p w14:paraId="7D20FB58"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3.5本项目不接受联合体比选申请。</w:t>
      </w:r>
    </w:p>
    <w:p w14:paraId="75574F82" w14:textId="77777777" w:rsidR="00C57785" w:rsidRDefault="000C783F">
      <w:pPr>
        <w:spacing w:before="0" w:after="0" w:afterAutospacing="0" w:line="480" w:lineRule="auto"/>
        <w:ind w:leftChars="200" w:left="707" w:right="0" w:hangingChars="136" w:hanging="287"/>
        <w:outlineLvl w:val="1"/>
        <w:rPr>
          <w:rFonts w:ascii="宋体" w:hAnsi="宋体"/>
          <w:b/>
          <w:color w:val="000000" w:themeColor="text1"/>
        </w:rPr>
      </w:pPr>
      <w:bookmarkStart w:id="26" w:name="_Toc72762728"/>
      <w:r>
        <w:rPr>
          <w:rFonts w:ascii="宋体" w:hAnsi="宋体" w:hint="eastAsia"/>
          <w:b/>
          <w:color w:val="000000" w:themeColor="text1"/>
        </w:rPr>
        <w:t>4.资格审查方式</w:t>
      </w:r>
      <w:bookmarkEnd w:id="26"/>
    </w:p>
    <w:p w14:paraId="319227D6"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本项目对比选申请人的资格审查采用资格后审方式，只有资格审查合格的比选申请人才有可能被授予合同。</w:t>
      </w:r>
    </w:p>
    <w:p w14:paraId="4F0F0F16" w14:textId="77777777" w:rsidR="00C57785" w:rsidRDefault="000C783F">
      <w:pPr>
        <w:spacing w:before="0" w:after="0" w:afterAutospacing="0" w:line="480" w:lineRule="auto"/>
        <w:ind w:left="0" w:right="0" w:firstLineChars="200" w:firstLine="422"/>
        <w:outlineLvl w:val="1"/>
        <w:rPr>
          <w:rFonts w:ascii="宋体" w:hAnsi="宋体"/>
          <w:b/>
          <w:color w:val="000000" w:themeColor="text1"/>
        </w:rPr>
      </w:pPr>
      <w:bookmarkStart w:id="27" w:name="_Toc72762729"/>
      <w:r>
        <w:rPr>
          <w:rFonts w:ascii="宋体" w:hAnsi="宋体" w:hint="eastAsia"/>
          <w:b/>
          <w:color w:val="000000" w:themeColor="text1"/>
        </w:rPr>
        <w:t>5.比选文件的获取</w:t>
      </w:r>
      <w:bookmarkEnd w:id="27"/>
    </w:p>
    <w:p w14:paraId="0FC2B0BD"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5.1比选文件获取：</w:t>
      </w:r>
    </w:p>
    <w:p w14:paraId="3B02EBCC"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本项目不发放纸质文件，请各比选申请人自行网上下载。下载网址：南宁轨道交通集团有限责任公司官网(http://www.nngdjt.com)、中国e车网(http://www.ecrrc.com)。</w:t>
      </w:r>
    </w:p>
    <w:p w14:paraId="7A1CC03B" w14:textId="77777777" w:rsidR="00C57785" w:rsidRDefault="000C783F">
      <w:pPr>
        <w:spacing w:before="0" w:after="0" w:afterAutospacing="0" w:line="480" w:lineRule="auto"/>
        <w:ind w:left="0" w:right="0" w:firstLineChars="200" w:firstLine="422"/>
        <w:rPr>
          <w:rFonts w:ascii="宋体" w:hAnsi="宋体"/>
          <w:b/>
          <w:color w:val="000000" w:themeColor="text1"/>
        </w:rPr>
      </w:pPr>
      <w:r>
        <w:rPr>
          <w:rFonts w:ascii="宋体" w:hAnsi="宋体" w:hint="eastAsia"/>
          <w:b/>
          <w:color w:val="000000" w:themeColor="text1"/>
        </w:rPr>
        <w:t xml:space="preserve">注：比选申请人如未完整下载相关文件，或由于未及时关注比选文件补充通知（补遗）、答疑等相关项目信息而影响比选申请的，其责任由比选申请人自行承担。 </w:t>
      </w:r>
    </w:p>
    <w:p w14:paraId="3C079071" w14:textId="77777777" w:rsidR="00C57785" w:rsidRDefault="000C783F">
      <w:pPr>
        <w:spacing w:before="0" w:after="0" w:afterAutospacing="0" w:line="480" w:lineRule="auto"/>
        <w:ind w:left="0" w:right="0" w:firstLineChars="200" w:firstLine="422"/>
        <w:outlineLvl w:val="1"/>
        <w:rPr>
          <w:rFonts w:ascii="宋体" w:hAnsi="宋体"/>
          <w:b/>
          <w:color w:val="000000" w:themeColor="text1"/>
        </w:rPr>
      </w:pPr>
      <w:bookmarkStart w:id="28" w:name="_Toc72762730"/>
      <w:r>
        <w:rPr>
          <w:rFonts w:ascii="宋体" w:hAnsi="宋体" w:hint="eastAsia"/>
          <w:b/>
          <w:color w:val="000000" w:themeColor="text1"/>
        </w:rPr>
        <w:t>6.</w:t>
      </w:r>
      <w:r>
        <w:rPr>
          <w:rFonts w:ascii="宋体" w:hAnsi="宋体"/>
          <w:b/>
          <w:color w:val="000000" w:themeColor="text1"/>
        </w:rPr>
        <w:t>比选申请截止时间</w:t>
      </w:r>
      <w:r>
        <w:rPr>
          <w:rFonts w:ascii="宋体" w:hAnsi="宋体" w:hint="eastAsia"/>
          <w:b/>
          <w:color w:val="000000" w:themeColor="text1"/>
        </w:rPr>
        <w:t>和</w:t>
      </w:r>
      <w:r>
        <w:rPr>
          <w:rFonts w:ascii="宋体" w:hAnsi="宋体"/>
          <w:b/>
          <w:color w:val="000000" w:themeColor="text1"/>
        </w:rPr>
        <w:t>地点</w:t>
      </w:r>
      <w:bookmarkEnd w:id="28"/>
    </w:p>
    <w:p w14:paraId="093D2661" w14:textId="66A7A61F"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6.1比选申请文件须密封后于</w:t>
      </w:r>
      <w:r w:rsidRPr="004C4583">
        <w:rPr>
          <w:rFonts w:ascii="宋体" w:hAnsi="宋体"/>
          <w:color w:val="000000" w:themeColor="text1"/>
          <w:u w:val="single"/>
        </w:rPr>
        <w:t>202</w:t>
      </w:r>
      <w:r w:rsidRPr="004C4583">
        <w:rPr>
          <w:rFonts w:ascii="宋体" w:hAnsi="宋体" w:hint="eastAsia"/>
          <w:color w:val="000000" w:themeColor="text1"/>
          <w:u w:val="single"/>
        </w:rPr>
        <w:t>1</w:t>
      </w:r>
      <w:r w:rsidRPr="004C4583">
        <w:rPr>
          <w:rFonts w:ascii="宋体" w:hAnsi="宋体" w:hint="eastAsia"/>
          <w:color w:val="000000" w:themeColor="text1"/>
        </w:rPr>
        <w:t>年</w:t>
      </w:r>
      <w:r w:rsidR="0027746E">
        <w:rPr>
          <w:rFonts w:ascii="宋体" w:hAnsi="宋体"/>
          <w:color w:val="000000" w:themeColor="text1"/>
          <w:u w:val="single"/>
        </w:rPr>
        <w:t xml:space="preserve"> </w:t>
      </w:r>
      <w:r w:rsidR="00621171">
        <w:rPr>
          <w:rFonts w:ascii="宋体" w:hAnsi="宋体"/>
          <w:color w:val="000000" w:themeColor="text1"/>
          <w:u w:val="single"/>
        </w:rPr>
        <w:t>12</w:t>
      </w:r>
      <w:r w:rsidR="007B43D5">
        <w:rPr>
          <w:rFonts w:ascii="宋体" w:hAnsi="宋体"/>
          <w:color w:val="000000" w:themeColor="text1"/>
          <w:u w:val="single"/>
        </w:rPr>
        <w:t xml:space="preserve"> </w:t>
      </w:r>
      <w:r w:rsidR="0027746E">
        <w:rPr>
          <w:rFonts w:ascii="宋体" w:hAnsi="宋体"/>
          <w:color w:val="000000" w:themeColor="text1"/>
          <w:u w:val="single"/>
        </w:rPr>
        <w:t xml:space="preserve"> </w:t>
      </w:r>
      <w:r w:rsidRPr="004C4583">
        <w:rPr>
          <w:rFonts w:ascii="宋体" w:hAnsi="宋体" w:hint="eastAsia"/>
          <w:color w:val="000000" w:themeColor="text1"/>
        </w:rPr>
        <w:t>月</w:t>
      </w:r>
      <w:r w:rsidR="0027746E">
        <w:rPr>
          <w:rFonts w:ascii="宋体" w:hAnsi="宋体"/>
          <w:color w:val="000000" w:themeColor="text1"/>
          <w:u w:val="single"/>
        </w:rPr>
        <w:t xml:space="preserve"> </w:t>
      </w:r>
      <w:r w:rsidR="007B43D5">
        <w:rPr>
          <w:rFonts w:ascii="宋体" w:hAnsi="宋体"/>
          <w:color w:val="000000" w:themeColor="text1"/>
          <w:u w:val="single"/>
        </w:rPr>
        <w:t xml:space="preserve"> </w:t>
      </w:r>
      <w:r w:rsidR="00621171">
        <w:rPr>
          <w:rFonts w:ascii="宋体" w:hAnsi="宋体"/>
          <w:color w:val="000000" w:themeColor="text1"/>
          <w:u w:val="single"/>
        </w:rPr>
        <w:t>1</w:t>
      </w:r>
      <w:r w:rsidR="0027746E">
        <w:rPr>
          <w:rFonts w:ascii="宋体" w:hAnsi="宋体"/>
          <w:color w:val="000000" w:themeColor="text1"/>
          <w:u w:val="single"/>
        </w:rPr>
        <w:t xml:space="preserve"> </w:t>
      </w:r>
      <w:r w:rsidRPr="004C4583">
        <w:rPr>
          <w:rFonts w:ascii="宋体" w:hAnsi="宋体" w:hint="eastAsia"/>
          <w:color w:val="000000" w:themeColor="text1"/>
        </w:rPr>
        <w:t>日</w:t>
      </w:r>
      <w:r>
        <w:rPr>
          <w:rFonts w:ascii="宋体" w:hAnsi="宋体" w:hint="eastAsia"/>
          <w:color w:val="000000" w:themeColor="text1"/>
        </w:rPr>
        <w:t>08</w:t>
      </w:r>
      <w:r>
        <w:rPr>
          <w:rFonts w:ascii="宋体" w:hAnsi="宋体"/>
          <w:color w:val="000000" w:themeColor="text1"/>
        </w:rPr>
        <w:t>:</w:t>
      </w:r>
      <w:r>
        <w:rPr>
          <w:rFonts w:ascii="宋体" w:hAnsi="宋体" w:hint="eastAsia"/>
          <w:color w:val="000000" w:themeColor="text1"/>
        </w:rPr>
        <w:t>30</w:t>
      </w:r>
      <w:r>
        <w:rPr>
          <w:rFonts w:ascii="宋体" w:hAnsi="宋体"/>
          <w:color w:val="000000" w:themeColor="text1"/>
        </w:rPr>
        <w:t>-</w:t>
      </w:r>
      <w:r>
        <w:rPr>
          <w:rFonts w:ascii="宋体" w:hAnsi="宋体" w:hint="eastAsia"/>
          <w:color w:val="000000" w:themeColor="text1"/>
        </w:rPr>
        <w:t>9</w:t>
      </w:r>
      <w:r>
        <w:rPr>
          <w:rFonts w:ascii="宋体" w:hAnsi="宋体"/>
          <w:color w:val="000000" w:themeColor="text1"/>
        </w:rPr>
        <w:t>:</w:t>
      </w:r>
      <w:r>
        <w:rPr>
          <w:rFonts w:ascii="宋体" w:hAnsi="宋体" w:hint="eastAsia"/>
          <w:color w:val="000000" w:themeColor="text1"/>
        </w:rPr>
        <w:t>00（北京时间）递交，递交地点在</w:t>
      </w:r>
      <w:r w:rsidR="007B43D5" w:rsidRPr="00043D8F">
        <w:rPr>
          <w:rFonts w:ascii="宋体" w:hAnsi="宋体" w:hint="eastAsia"/>
          <w:color w:val="000000"/>
        </w:rPr>
        <w:t>广西</w:t>
      </w:r>
      <w:r w:rsidR="007B43D5" w:rsidRPr="00043D8F">
        <w:rPr>
          <w:rFonts w:ascii="宋体" w:hAnsi="宋体"/>
          <w:color w:val="000000"/>
        </w:rPr>
        <w:t>南宁市青秀区云景路83号</w:t>
      </w:r>
      <w:r w:rsidR="007B43D5" w:rsidRPr="00043D8F">
        <w:rPr>
          <w:rFonts w:ascii="宋体" w:hAnsi="宋体" w:hint="eastAsia"/>
          <w:color w:val="000000"/>
        </w:rPr>
        <w:t>南</w:t>
      </w:r>
      <w:r w:rsidR="007B43D5">
        <w:rPr>
          <w:rFonts w:ascii="宋体" w:hAnsi="宋体" w:hint="eastAsia"/>
          <w:color w:val="000000"/>
        </w:rPr>
        <w:t>宁轨道交通</w:t>
      </w:r>
      <w:r w:rsidR="007B43D5" w:rsidRPr="00043D8F">
        <w:rPr>
          <w:rFonts w:ascii="宋体" w:hAnsi="宋体" w:hint="eastAsia"/>
          <w:color w:val="000000"/>
        </w:rPr>
        <w:t>屯里车辆段</w:t>
      </w:r>
      <w:r w:rsidR="007B43D5" w:rsidRPr="00043D8F">
        <w:rPr>
          <w:rFonts w:ascii="宋体" w:hAnsi="宋体" w:hint="eastAsia"/>
          <w:color w:val="000000"/>
          <w:u w:val="single"/>
        </w:rPr>
        <w:t xml:space="preserve"> </w:t>
      </w:r>
      <w:r w:rsidR="007B43D5" w:rsidRPr="00043D8F">
        <w:rPr>
          <w:rFonts w:ascii="宋体" w:hAnsi="宋体" w:hint="eastAsia"/>
          <w:color w:val="FF0000"/>
          <w:u w:val="single"/>
        </w:rPr>
        <w:t>综合楼</w:t>
      </w:r>
      <w:r w:rsidR="007B43D5" w:rsidRPr="00043D8F">
        <w:rPr>
          <w:rFonts w:ascii="宋体" w:hAnsi="宋体"/>
          <w:color w:val="FF0000"/>
          <w:u w:val="single"/>
        </w:rPr>
        <w:t>205</w:t>
      </w:r>
      <w:r w:rsidR="007B43D5" w:rsidRPr="00043D8F">
        <w:rPr>
          <w:rFonts w:ascii="宋体" w:hAnsi="宋体" w:hint="eastAsia"/>
          <w:color w:val="000000"/>
          <w:u w:val="single"/>
        </w:rPr>
        <w:t>室</w:t>
      </w:r>
      <w:r>
        <w:rPr>
          <w:rFonts w:ascii="宋体" w:hAnsi="宋体" w:hint="eastAsia"/>
          <w:color w:val="000000" w:themeColor="text1"/>
        </w:rPr>
        <w:t>。</w:t>
      </w:r>
    </w:p>
    <w:p w14:paraId="09F61D3A"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color w:val="000000" w:themeColor="text1"/>
        </w:rPr>
        <w:t>6.2逾期送达的或者未送达指定地点</w:t>
      </w:r>
      <w:r>
        <w:rPr>
          <w:rFonts w:ascii="宋体" w:hAnsi="宋体" w:hint="eastAsia"/>
          <w:color w:val="000000" w:themeColor="text1"/>
        </w:rPr>
        <w:t>或者</w:t>
      </w:r>
      <w:r>
        <w:rPr>
          <w:rFonts w:ascii="宋体" w:hAnsi="宋体"/>
          <w:color w:val="000000" w:themeColor="text1"/>
        </w:rPr>
        <w:t>未按</w:t>
      </w:r>
      <w:r>
        <w:rPr>
          <w:rFonts w:ascii="宋体" w:hAnsi="宋体" w:hint="eastAsia"/>
          <w:color w:val="000000" w:themeColor="text1"/>
        </w:rPr>
        <w:t>比选</w:t>
      </w:r>
      <w:r>
        <w:rPr>
          <w:rFonts w:ascii="宋体" w:hAnsi="宋体"/>
          <w:color w:val="000000" w:themeColor="text1"/>
        </w:rPr>
        <w:t>文件要求密封的</w:t>
      </w:r>
      <w:r>
        <w:rPr>
          <w:rFonts w:ascii="宋体" w:hAnsi="宋体" w:hint="eastAsia"/>
          <w:color w:val="000000" w:themeColor="text1"/>
        </w:rPr>
        <w:t>比选申请</w:t>
      </w:r>
      <w:r>
        <w:rPr>
          <w:rFonts w:ascii="宋体" w:hAnsi="宋体"/>
          <w:color w:val="000000" w:themeColor="text1"/>
        </w:rPr>
        <w:t>文件将被拒绝</w:t>
      </w:r>
      <w:r>
        <w:rPr>
          <w:rFonts w:ascii="宋体" w:hAnsi="宋体" w:hint="eastAsia"/>
          <w:color w:val="000000" w:themeColor="text1"/>
        </w:rPr>
        <w:t>。</w:t>
      </w:r>
    </w:p>
    <w:p w14:paraId="41CBE036"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6.3请比选申请人法定代表人或其授权代表携法人委托书原件准时参加。</w:t>
      </w:r>
      <w:r>
        <w:rPr>
          <w:rFonts w:ascii="宋体" w:hAnsi="宋体"/>
          <w:color w:val="000000" w:themeColor="text1"/>
        </w:rPr>
        <w:t>比选申请文件必须由</w:t>
      </w:r>
      <w:r>
        <w:rPr>
          <w:rFonts w:ascii="宋体" w:hAnsi="宋体" w:hint="eastAsia"/>
          <w:color w:val="000000" w:themeColor="text1"/>
        </w:rPr>
        <w:t>比选申请人</w:t>
      </w:r>
      <w:r>
        <w:rPr>
          <w:rFonts w:ascii="宋体" w:hAnsi="宋体"/>
          <w:color w:val="000000" w:themeColor="text1"/>
        </w:rPr>
        <w:t>法定代表人或其授权代表递交，否则比选人不予受理。</w:t>
      </w:r>
    </w:p>
    <w:p w14:paraId="45653C8D" w14:textId="77777777" w:rsidR="00C57785" w:rsidRDefault="000C783F">
      <w:pPr>
        <w:spacing w:before="0" w:after="0" w:afterAutospacing="0" w:line="480" w:lineRule="auto"/>
        <w:ind w:left="0" w:right="0" w:firstLineChars="200" w:firstLine="422"/>
        <w:outlineLvl w:val="1"/>
        <w:rPr>
          <w:rFonts w:ascii="宋体" w:hAnsi="宋体"/>
          <w:b/>
          <w:color w:val="000000" w:themeColor="text1"/>
        </w:rPr>
      </w:pPr>
      <w:bookmarkStart w:id="29" w:name="_Toc72762731"/>
      <w:r>
        <w:rPr>
          <w:rFonts w:ascii="宋体" w:hAnsi="宋体" w:hint="eastAsia"/>
          <w:b/>
          <w:color w:val="000000" w:themeColor="text1"/>
        </w:rPr>
        <w:t>7.发布公告的媒介</w:t>
      </w:r>
      <w:bookmarkEnd w:id="29"/>
    </w:p>
    <w:p w14:paraId="57D0CB42" w14:textId="77777777" w:rsidR="00C57785" w:rsidRDefault="000C783F">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本次比选公告同时在南宁轨道交通集团有限责任公司官网(http://www.nngdjt.com)、中国e车网(http://www.ecrrc.com)发布。</w:t>
      </w:r>
    </w:p>
    <w:p w14:paraId="00127B3F" w14:textId="77777777" w:rsidR="00C57785" w:rsidRDefault="000C783F">
      <w:pPr>
        <w:spacing w:before="0" w:after="0" w:afterAutospacing="0" w:line="480" w:lineRule="auto"/>
        <w:ind w:left="0" w:right="0" w:firstLineChars="200" w:firstLine="422"/>
        <w:outlineLvl w:val="1"/>
        <w:rPr>
          <w:rFonts w:ascii="宋体" w:hAnsi="宋体"/>
          <w:b/>
          <w:color w:val="000000" w:themeColor="text1"/>
        </w:rPr>
      </w:pPr>
      <w:bookmarkStart w:id="30" w:name="_Toc72762732"/>
      <w:r>
        <w:rPr>
          <w:rFonts w:ascii="宋体" w:hAnsi="宋体" w:hint="eastAsia"/>
          <w:b/>
          <w:color w:val="000000" w:themeColor="text1"/>
        </w:rPr>
        <w:t>8.联系方式</w:t>
      </w:r>
      <w:bookmarkEnd w:id="30"/>
    </w:p>
    <w:p w14:paraId="33A72A45" w14:textId="4BD59790" w:rsidR="00C57785" w:rsidRDefault="000C783F" w:rsidP="00B23678">
      <w:pPr>
        <w:spacing w:before="0" w:after="0" w:afterAutospacing="0" w:line="480" w:lineRule="auto"/>
        <w:ind w:left="0" w:right="0" w:firstLineChars="200" w:firstLine="420"/>
        <w:rPr>
          <w:rFonts w:ascii="宋体" w:hAnsi="宋体"/>
          <w:color w:val="000000" w:themeColor="text1"/>
          <w:u w:val="single"/>
        </w:rPr>
      </w:pPr>
      <w:r>
        <w:rPr>
          <w:rFonts w:ascii="宋体" w:hAnsi="宋体" w:hint="eastAsia"/>
          <w:color w:val="000000" w:themeColor="text1"/>
        </w:rPr>
        <w:t xml:space="preserve">比 选 人：南宁轨道交通集团有限责任公司    地    址：南宁市青秀区云景路69号         </w:t>
      </w:r>
    </w:p>
    <w:p w14:paraId="57644DDC" w14:textId="6298F714" w:rsidR="00B23678" w:rsidRDefault="000C783F" w:rsidP="00B23678">
      <w:pPr>
        <w:spacing w:before="0" w:after="0" w:afterAutospacing="0" w:line="480" w:lineRule="auto"/>
        <w:ind w:left="0" w:right="0" w:firstLineChars="200" w:firstLine="420"/>
        <w:rPr>
          <w:rFonts w:ascii="宋体" w:hAnsi="宋体"/>
          <w:color w:val="000000" w:themeColor="text1"/>
          <w:highlight w:val="yellow"/>
        </w:rPr>
      </w:pPr>
      <w:r>
        <w:rPr>
          <w:rFonts w:ascii="宋体" w:hAnsi="宋体" w:hint="eastAsia"/>
          <w:color w:val="000000" w:themeColor="text1"/>
        </w:rPr>
        <w:t xml:space="preserve">邮    编：530022    </w:t>
      </w:r>
      <w:r w:rsidR="00B23678">
        <w:rPr>
          <w:rFonts w:ascii="宋体" w:hAnsi="宋体"/>
          <w:color w:val="000000" w:themeColor="text1"/>
        </w:rPr>
        <w:t xml:space="preserve">                      </w:t>
      </w:r>
      <w:r w:rsidRPr="00B23678">
        <w:rPr>
          <w:rFonts w:ascii="宋体" w:hAnsi="宋体" w:hint="eastAsia"/>
          <w:color w:val="000000" w:themeColor="text1"/>
        </w:rPr>
        <w:t xml:space="preserve">联 系 人： </w:t>
      </w:r>
      <w:r w:rsidRPr="00B23678">
        <w:rPr>
          <w:rFonts w:ascii="宋体" w:hAnsi="宋体" w:hint="eastAsia"/>
          <w:color w:val="000000" w:themeColor="text1"/>
          <w:u w:val="single"/>
        </w:rPr>
        <w:t xml:space="preserve"> </w:t>
      </w:r>
      <w:r w:rsidR="007C469E" w:rsidRPr="00B23678">
        <w:rPr>
          <w:rFonts w:ascii="宋体" w:hAnsi="宋体" w:hint="eastAsia"/>
          <w:color w:val="000000" w:themeColor="text1"/>
          <w:u w:val="single"/>
        </w:rPr>
        <w:t>罗</w:t>
      </w:r>
      <w:r w:rsidRPr="00B23678">
        <w:rPr>
          <w:rFonts w:ascii="宋体" w:hAnsi="宋体" w:hint="eastAsia"/>
          <w:color w:val="000000" w:themeColor="text1"/>
          <w:u w:val="single"/>
        </w:rPr>
        <w:t xml:space="preserve">工 </w:t>
      </w:r>
      <w:r w:rsidR="007C469E" w:rsidRPr="00B23678">
        <w:rPr>
          <w:rFonts w:ascii="宋体" w:hAnsi="宋体" w:hint="eastAsia"/>
          <w:color w:val="000000" w:themeColor="text1"/>
          <w:u w:val="single"/>
        </w:rPr>
        <w:t>史</w:t>
      </w:r>
      <w:r w:rsidRPr="00B23678">
        <w:rPr>
          <w:rFonts w:ascii="宋体" w:hAnsi="宋体" w:hint="eastAsia"/>
          <w:color w:val="000000" w:themeColor="text1"/>
          <w:u w:val="single"/>
        </w:rPr>
        <w:t>工</w:t>
      </w:r>
      <w:r w:rsidRPr="00B23678">
        <w:rPr>
          <w:rFonts w:ascii="宋体" w:hAnsi="宋体" w:hint="eastAsia"/>
          <w:color w:val="000000" w:themeColor="text1"/>
        </w:rPr>
        <w:t xml:space="preserve">  </w:t>
      </w:r>
    </w:p>
    <w:p w14:paraId="3FB95315" w14:textId="402C01D3" w:rsidR="00C57785" w:rsidRDefault="000C783F" w:rsidP="00B23678">
      <w:pPr>
        <w:spacing w:before="0" w:after="0" w:afterAutospacing="0" w:line="480" w:lineRule="auto"/>
        <w:ind w:left="0" w:right="0" w:firstLineChars="200" w:firstLine="420"/>
        <w:rPr>
          <w:rFonts w:ascii="宋体" w:hAnsi="宋体"/>
          <w:color w:val="000000" w:themeColor="text1"/>
        </w:rPr>
      </w:pPr>
      <w:r w:rsidRPr="00B23678">
        <w:rPr>
          <w:rFonts w:ascii="宋体" w:hAnsi="宋体" w:hint="eastAsia"/>
          <w:color w:val="000000" w:themeColor="text1"/>
        </w:rPr>
        <w:t>电 话：</w:t>
      </w:r>
      <w:r w:rsidRPr="00B23678">
        <w:rPr>
          <w:rFonts w:ascii="宋体" w:hAnsi="宋体" w:hint="eastAsia"/>
          <w:color w:val="000000" w:themeColor="text1"/>
          <w:u w:val="single"/>
        </w:rPr>
        <w:t xml:space="preserve"> 0771-</w:t>
      </w:r>
      <w:r>
        <w:rPr>
          <w:rFonts w:ascii="宋体" w:hAnsi="宋体" w:hint="eastAsia"/>
          <w:color w:val="000000" w:themeColor="text1"/>
          <w:u w:val="single"/>
        </w:rPr>
        <w:t>277</w:t>
      </w:r>
      <w:r w:rsidR="007C469E">
        <w:rPr>
          <w:rFonts w:ascii="宋体" w:hAnsi="宋体"/>
          <w:color w:val="000000" w:themeColor="text1"/>
          <w:u w:val="single"/>
        </w:rPr>
        <w:t>8202</w:t>
      </w:r>
      <w:r>
        <w:rPr>
          <w:rFonts w:ascii="宋体" w:hAnsi="宋体" w:hint="eastAsia"/>
          <w:color w:val="000000" w:themeColor="text1"/>
          <w:u w:val="single"/>
        </w:rPr>
        <w:t xml:space="preserve">   0771-2778</w:t>
      </w:r>
      <w:r w:rsidR="007C469E">
        <w:rPr>
          <w:rFonts w:ascii="宋体" w:hAnsi="宋体"/>
          <w:color w:val="000000" w:themeColor="text1"/>
          <w:u w:val="single"/>
        </w:rPr>
        <w:t>978</w:t>
      </w:r>
      <w:r>
        <w:rPr>
          <w:rFonts w:ascii="宋体" w:hAnsi="宋体" w:hint="eastAsia"/>
          <w:color w:val="000000" w:themeColor="text1"/>
          <w:u w:val="single"/>
        </w:rPr>
        <w:t xml:space="preserve"> </w:t>
      </w:r>
      <w:r w:rsidR="00B23678" w:rsidRPr="00B23678">
        <w:rPr>
          <w:rFonts w:ascii="宋体" w:hAnsi="宋体"/>
          <w:color w:val="000000" w:themeColor="text1"/>
        </w:rPr>
        <w:t xml:space="preserve">   </w:t>
      </w:r>
      <w:r w:rsidR="00B23678">
        <w:rPr>
          <w:rFonts w:ascii="宋体" w:hAnsi="宋体"/>
          <w:color w:val="000000" w:themeColor="text1"/>
        </w:rPr>
        <w:t xml:space="preserve">   </w:t>
      </w:r>
      <w:r w:rsidR="00B23678">
        <w:rPr>
          <w:rFonts w:ascii="宋体" w:hAnsi="宋体" w:hint="eastAsia"/>
          <w:color w:val="000000" w:themeColor="text1"/>
        </w:rPr>
        <w:t>电子邮件：</w:t>
      </w:r>
      <w:r w:rsidR="00B23678">
        <w:rPr>
          <w:rFonts w:ascii="宋体" w:hAnsi="宋体"/>
          <w:color w:val="000000" w:themeColor="text1"/>
          <w:u w:val="single"/>
        </w:rPr>
        <w:t>9809090</w:t>
      </w:r>
      <w:r w:rsidR="00B23678">
        <w:rPr>
          <w:rFonts w:ascii="宋体" w:hAnsi="宋体" w:hint="eastAsia"/>
          <w:color w:val="000000" w:themeColor="text1"/>
          <w:u w:val="single"/>
        </w:rPr>
        <w:t xml:space="preserve">@qq.com   </w:t>
      </w:r>
    </w:p>
    <w:p w14:paraId="43B534DB" w14:textId="77777777" w:rsidR="00C57785" w:rsidRDefault="000C783F">
      <w:pPr>
        <w:pStyle w:val="aa"/>
        <w:pageBreakBefore/>
        <w:ind w:right="-57" w:firstLine="0"/>
        <w:jc w:val="center"/>
        <w:outlineLvl w:val="0"/>
        <w:rPr>
          <w:rStyle w:val="2Char0"/>
          <w:rFonts w:ascii="宋体" w:eastAsia="宋体" w:hAnsi="宋体"/>
          <w:color w:val="000000" w:themeColor="text1"/>
        </w:rPr>
      </w:pPr>
      <w:bookmarkStart w:id="31" w:name="_Toc322528192"/>
      <w:bookmarkStart w:id="32" w:name="_Toc512357502"/>
      <w:bookmarkStart w:id="33" w:name="_Toc30950"/>
      <w:bookmarkStart w:id="34" w:name="_Toc30725"/>
      <w:bookmarkStart w:id="35" w:name="_Toc24972"/>
      <w:bookmarkStart w:id="36" w:name="_Toc17735"/>
      <w:bookmarkStart w:id="37" w:name="_Toc1230"/>
      <w:bookmarkStart w:id="38" w:name="_Toc17240"/>
      <w:bookmarkStart w:id="39" w:name="_Toc29836"/>
      <w:bookmarkStart w:id="40" w:name="_Toc20201"/>
      <w:bookmarkStart w:id="41" w:name="_Toc22273"/>
      <w:bookmarkStart w:id="42" w:name="_Toc3495"/>
      <w:bookmarkStart w:id="43" w:name="_Toc17594"/>
      <w:bookmarkStart w:id="44" w:name="_Toc72762733"/>
      <w:bookmarkStart w:id="45" w:name="_Toc30883"/>
      <w:bookmarkStart w:id="46" w:name="_Toc21830"/>
      <w:bookmarkStart w:id="47" w:name="_Toc24390"/>
      <w:bookmarkStart w:id="48" w:name="_Toc15976"/>
      <w:bookmarkStart w:id="49" w:name="_Toc12635"/>
      <w:bookmarkStart w:id="50" w:name="_Toc18454"/>
      <w:bookmarkEnd w:id="31"/>
      <w:r>
        <w:rPr>
          <w:rStyle w:val="2Char0"/>
          <w:rFonts w:ascii="宋体" w:eastAsia="宋体" w:hAnsi="宋体" w:hint="eastAsia"/>
          <w:color w:val="000000" w:themeColor="text1"/>
        </w:rPr>
        <w:lastRenderedPageBreak/>
        <w:t>第二章</w:t>
      </w:r>
      <w:bookmarkEnd w:id="32"/>
      <w:r>
        <w:rPr>
          <w:rStyle w:val="2Char0"/>
          <w:rFonts w:ascii="宋体" w:eastAsia="宋体" w:hAnsi="宋体" w:hint="eastAsia"/>
          <w:color w:val="000000" w:themeColor="text1"/>
        </w:rPr>
        <w:t>比选申请须知</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19B98270" w14:textId="77777777" w:rsidR="00C57785" w:rsidRDefault="000C783F">
      <w:pPr>
        <w:pStyle w:val="aa"/>
        <w:spacing w:before="0" w:after="0"/>
        <w:ind w:right="0" w:firstLine="0"/>
        <w:jc w:val="center"/>
        <w:outlineLvl w:val="1"/>
        <w:rPr>
          <w:rFonts w:hAnsi="宋体"/>
          <w:b/>
          <w:color w:val="000000" w:themeColor="text1"/>
          <w:sz w:val="30"/>
          <w:szCs w:val="30"/>
        </w:rPr>
      </w:pPr>
      <w:bookmarkStart w:id="51" w:name="_Toc72762734"/>
      <w:r>
        <w:rPr>
          <w:rFonts w:hAnsi="宋体" w:hint="eastAsia"/>
          <w:b/>
          <w:color w:val="000000" w:themeColor="text1"/>
          <w:sz w:val="30"/>
          <w:szCs w:val="30"/>
        </w:rPr>
        <w:t>比选申请须知前附表</w:t>
      </w:r>
      <w:bookmarkEnd w:id="51"/>
    </w:p>
    <w:tbl>
      <w:tblPr>
        <w:tblW w:w="9117" w:type="dxa"/>
        <w:tblInd w:w="112" w:type="dxa"/>
        <w:tblLayout w:type="fixed"/>
        <w:tblLook w:val="04A0" w:firstRow="1" w:lastRow="0" w:firstColumn="1" w:lastColumn="0" w:noHBand="0" w:noVBand="1"/>
      </w:tblPr>
      <w:tblGrid>
        <w:gridCol w:w="847"/>
        <w:gridCol w:w="1559"/>
        <w:gridCol w:w="6711"/>
      </w:tblGrid>
      <w:tr w:rsidR="00C57785" w14:paraId="7E92E035" w14:textId="77777777">
        <w:trPr>
          <w:trHeight w:val="90"/>
        </w:trPr>
        <w:tc>
          <w:tcPr>
            <w:tcW w:w="847" w:type="dxa"/>
            <w:tcBorders>
              <w:top w:val="single" w:sz="4" w:space="0" w:color="auto"/>
              <w:left w:val="single" w:sz="4" w:space="0" w:color="auto"/>
              <w:bottom w:val="single" w:sz="4" w:space="0" w:color="auto"/>
              <w:right w:val="single" w:sz="4" w:space="0" w:color="auto"/>
            </w:tcBorders>
            <w:vAlign w:val="center"/>
          </w:tcPr>
          <w:p w14:paraId="7CCDC419"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条款号</w:t>
            </w:r>
          </w:p>
        </w:tc>
        <w:tc>
          <w:tcPr>
            <w:tcW w:w="1559" w:type="dxa"/>
            <w:tcBorders>
              <w:top w:val="single" w:sz="4" w:space="0" w:color="auto"/>
              <w:left w:val="nil"/>
              <w:bottom w:val="single" w:sz="4" w:space="0" w:color="auto"/>
              <w:right w:val="single" w:sz="4" w:space="0" w:color="auto"/>
            </w:tcBorders>
            <w:vAlign w:val="center"/>
          </w:tcPr>
          <w:p w14:paraId="7CE8E2DF"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条款名称</w:t>
            </w:r>
          </w:p>
        </w:tc>
        <w:tc>
          <w:tcPr>
            <w:tcW w:w="6711" w:type="dxa"/>
            <w:tcBorders>
              <w:top w:val="single" w:sz="4" w:space="0" w:color="auto"/>
              <w:left w:val="nil"/>
              <w:bottom w:val="single" w:sz="4" w:space="0" w:color="auto"/>
              <w:right w:val="single" w:sz="4" w:space="0" w:color="auto"/>
            </w:tcBorders>
            <w:vAlign w:val="center"/>
          </w:tcPr>
          <w:p w14:paraId="0D548584"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详细内容</w:t>
            </w:r>
          </w:p>
        </w:tc>
      </w:tr>
      <w:tr w:rsidR="00C57785" w14:paraId="5DA05E58" w14:textId="77777777">
        <w:trPr>
          <w:trHeight w:val="1197"/>
        </w:trPr>
        <w:tc>
          <w:tcPr>
            <w:tcW w:w="847" w:type="dxa"/>
            <w:tcBorders>
              <w:top w:val="single" w:sz="4" w:space="0" w:color="auto"/>
              <w:left w:val="single" w:sz="4" w:space="0" w:color="auto"/>
              <w:bottom w:val="single" w:sz="4" w:space="0" w:color="auto"/>
              <w:right w:val="single" w:sz="4" w:space="0" w:color="auto"/>
            </w:tcBorders>
            <w:vAlign w:val="center"/>
          </w:tcPr>
          <w:p w14:paraId="63B0477D"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1.1</w:t>
            </w:r>
          </w:p>
        </w:tc>
        <w:tc>
          <w:tcPr>
            <w:tcW w:w="1559" w:type="dxa"/>
            <w:tcBorders>
              <w:top w:val="single" w:sz="4" w:space="0" w:color="auto"/>
              <w:left w:val="nil"/>
              <w:bottom w:val="single" w:sz="4" w:space="0" w:color="auto"/>
              <w:right w:val="single" w:sz="4" w:space="0" w:color="auto"/>
            </w:tcBorders>
            <w:vAlign w:val="center"/>
          </w:tcPr>
          <w:p w14:paraId="7CB37886"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比选人</w:t>
            </w:r>
          </w:p>
        </w:tc>
        <w:tc>
          <w:tcPr>
            <w:tcW w:w="6711" w:type="dxa"/>
            <w:tcBorders>
              <w:top w:val="single" w:sz="4" w:space="0" w:color="auto"/>
              <w:left w:val="nil"/>
              <w:bottom w:val="single" w:sz="4" w:space="0" w:color="auto"/>
              <w:right w:val="single" w:sz="4" w:space="0" w:color="auto"/>
            </w:tcBorders>
            <w:vAlign w:val="center"/>
          </w:tcPr>
          <w:p w14:paraId="0C239F06"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名称：南宁轨道交通集团有限责任公司</w:t>
            </w:r>
          </w:p>
          <w:p w14:paraId="4D9863D9"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地址：南宁市青秀区云景路69号</w:t>
            </w:r>
          </w:p>
          <w:p w14:paraId="6A3B5E49" w14:textId="496F526B" w:rsidR="00C57785" w:rsidRPr="00B23678" w:rsidRDefault="000C783F">
            <w:pPr>
              <w:spacing w:before="0" w:after="0" w:afterAutospacing="0" w:line="360" w:lineRule="exact"/>
              <w:ind w:left="0" w:right="0" w:firstLine="0"/>
              <w:jc w:val="left"/>
              <w:rPr>
                <w:rFonts w:ascii="宋体" w:hAnsi="宋体"/>
                <w:color w:val="000000" w:themeColor="text1"/>
              </w:rPr>
            </w:pPr>
            <w:r w:rsidRPr="00B23678">
              <w:rPr>
                <w:rFonts w:ascii="宋体" w:hAnsi="宋体" w:hint="eastAsia"/>
                <w:color w:val="000000" w:themeColor="text1"/>
              </w:rPr>
              <w:t>联系人：</w:t>
            </w:r>
            <w:r w:rsidR="009E7C80" w:rsidRPr="00B23678">
              <w:rPr>
                <w:rFonts w:ascii="宋体" w:hAnsi="宋体" w:hint="eastAsia"/>
                <w:color w:val="000000" w:themeColor="text1"/>
              </w:rPr>
              <w:t>罗工 史工</w:t>
            </w:r>
          </w:p>
          <w:p w14:paraId="029D0A4A" w14:textId="081E0E5C" w:rsidR="00C57785" w:rsidRDefault="000C783F">
            <w:pPr>
              <w:spacing w:before="0" w:after="0" w:afterAutospacing="0" w:line="360" w:lineRule="exact"/>
              <w:ind w:left="0" w:right="0" w:firstLine="0"/>
              <w:jc w:val="left"/>
              <w:rPr>
                <w:rFonts w:ascii="宋体" w:hAnsi="宋体"/>
                <w:color w:val="000000" w:themeColor="text1"/>
              </w:rPr>
            </w:pPr>
            <w:r w:rsidRPr="00B23678">
              <w:rPr>
                <w:rFonts w:ascii="宋体" w:hAnsi="宋体" w:hint="eastAsia"/>
                <w:color w:val="000000" w:themeColor="text1"/>
              </w:rPr>
              <w:t>联系电话：</w:t>
            </w:r>
            <w:r w:rsidR="009E7C80" w:rsidRPr="00B23678">
              <w:rPr>
                <w:rFonts w:ascii="宋体" w:hAnsi="宋体" w:hint="eastAsia"/>
                <w:color w:val="000000" w:themeColor="text1"/>
              </w:rPr>
              <w:t>罗</w:t>
            </w:r>
            <w:r w:rsidRPr="00B23678">
              <w:rPr>
                <w:rFonts w:ascii="宋体" w:hAnsi="宋体" w:hint="eastAsia"/>
                <w:color w:val="000000" w:themeColor="text1"/>
              </w:rPr>
              <w:t>工 0771-2778</w:t>
            </w:r>
            <w:r w:rsidR="009E7C80" w:rsidRPr="00B23678">
              <w:rPr>
                <w:rFonts w:ascii="宋体" w:hAnsi="宋体"/>
                <w:color w:val="000000" w:themeColor="text1"/>
              </w:rPr>
              <w:t>202</w:t>
            </w:r>
            <w:r w:rsidRPr="00B23678">
              <w:rPr>
                <w:rFonts w:ascii="宋体" w:hAnsi="宋体" w:hint="eastAsia"/>
                <w:color w:val="000000" w:themeColor="text1"/>
                <w:u w:val="single"/>
              </w:rPr>
              <w:t xml:space="preserve">  </w:t>
            </w:r>
            <w:r w:rsidR="009E7C80" w:rsidRPr="00B23678">
              <w:rPr>
                <w:rFonts w:ascii="宋体" w:hAnsi="宋体" w:hint="eastAsia"/>
                <w:color w:val="000000" w:themeColor="text1"/>
                <w:u w:val="single"/>
              </w:rPr>
              <w:t>史</w:t>
            </w:r>
            <w:r w:rsidRPr="00B23678">
              <w:rPr>
                <w:rFonts w:ascii="宋体" w:hAnsi="宋体" w:hint="eastAsia"/>
                <w:color w:val="000000" w:themeColor="text1"/>
                <w:u w:val="single"/>
              </w:rPr>
              <w:t>工0771-2778</w:t>
            </w:r>
            <w:r w:rsidR="009E7C80" w:rsidRPr="00B23678">
              <w:rPr>
                <w:rFonts w:ascii="宋体" w:hAnsi="宋体"/>
                <w:color w:val="000000" w:themeColor="text1"/>
                <w:u w:val="single"/>
              </w:rPr>
              <w:t>978</w:t>
            </w:r>
          </w:p>
        </w:tc>
      </w:tr>
      <w:tr w:rsidR="00C57785" w14:paraId="5C5C541C" w14:textId="77777777">
        <w:trPr>
          <w:trHeight w:val="711"/>
        </w:trPr>
        <w:tc>
          <w:tcPr>
            <w:tcW w:w="847" w:type="dxa"/>
            <w:tcBorders>
              <w:top w:val="single" w:sz="4" w:space="0" w:color="auto"/>
              <w:left w:val="single" w:sz="4" w:space="0" w:color="auto"/>
              <w:bottom w:val="single" w:sz="4" w:space="0" w:color="auto"/>
              <w:right w:val="single" w:sz="4" w:space="0" w:color="auto"/>
            </w:tcBorders>
            <w:vAlign w:val="center"/>
          </w:tcPr>
          <w:p w14:paraId="6C504F47"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1.2</w:t>
            </w:r>
          </w:p>
        </w:tc>
        <w:tc>
          <w:tcPr>
            <w:tcW w:w="1559" w:type="dxa"/>
            <w:tcBorders>
              <w:top w:val="single" w:sz="4" w:space="0" w:color="auto"/>
              <w:left w:val="nil"/>
              <w:bottom w:val="single" w:sz="4" w:space="0" w:color="auto"/>
              <w:right w:val="single" w:sz="4" w:space="0" w:color="auto"/>
            </w:tcBorders>
            <w:vAlign w:val="center"/>
          </w:tcPr>
          <w:p w14:paraId="5FFE4A8E"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项目名称</w:t>
            </w:r>
          </w:p>
        </w:tc>
        <w:tc>
          <w:tcPr>
            <w:tcW w:w="6711" w:type="dxa"/>
            <w:tcBorders>
              <w:top w:val="single" w:sz="4" w:space="0" w:color="auto"/>
              <w:left w:val="nil"/>
              <w:bottom w:val="single" w:sz="4" w:space="0" w:color="auto"/>
              <w:right w:val="single" w:sz="4" w:space="0" w:color="auto"/>
            </w:tcBorders>
            <w:vAlign w:val="center"/>
          </w:tcPr>
          <w:p w14:paraId="397F1BDA" w14:textId="1D291A4B" w:rsidR="00C57785" w:rsidRDefault="000C783F">
            <w:pPr>
              <w:spacing w:before="0" w:after="0" w:afterAutospacing="0" w:line="360" w:lineRule="exact"/>
              <w:ind w:left="0" w:right="0" w:firstLine="0"/>
              <w:jc w:val="left"/>
              <w:rPr>
                <w:rFonts w:ascii="宋体" w:hAnsi="宋体"/>
                <w:color w:val="000000" w:themeColor="text1"/>
              </w:rPr>
            </w:pPr>
            <w:bookmarkStart w:id="52" w:name="_Hlk79132600"/>
            <w:r>
              <w:rPr>
                <w:rFonts w:ascii="宋体" w:hAnsi="宋体" w:hint="eastAsia"/>
                <w:color w:val="000000" w:themeColor="text1"/>
              </w:rPr>
              <w:t>南宁轨道交通集团运营分公司</w:t>
            </w:r>
            <w:r w:rsidR="00B83E87">
              <w:rPr>
                <w:rFonts w:ascii="宋体" w:hAnsi="宋体" w:hint="eastAsia"/>
                <w:color w:val="000000" w:themeColor="text1"/>
              </w:rPr>
              <w:t>信息技术应用能力提升</w:t>
            </w:r>
            <w:r>
              <w:rPr>
                <w:rFonts w:ascii="宋体" w:hAnsi="宋体" w:hint="eastAsia"/>
                <w:color w:val="000000" w:themeColor="text1"/>
              </w:rPr>
              <w:t>培训项目</w:t>
            </w:r>
            <w:bookmarkEnd w:id="52"/>
          </w:p>
        </w:tc>
      </w:tr>
      <w:tr w:rsidR="00C57785" w14:paraId="11C5606B" w14:textId="77777777">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5D138ED0"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1.3</w:t>
            </w:r>
          </w:p>
        </w:tc>
        <w:tc>
          <w:tcPr>
            <w:tcW w:w="1559" w:type="dxa"/>
            <w:tcBorders>
              <w:top w:val="single" w:sz="4" w:space="0" w:color="auto"/>
              <w:left w:val="nil"/>
              <w:bottom w:val="single" w:sz="4" w:space="0" w:color="auto"/>
              <w:right w:val="single" w:sz="4" w:space="0" w:color="auto"/>
            </w:tcBorders>
            <w:vAlign w:val="center"/>
          </w:tcPr>
          <w:p w14:paraId="525A96D5" w14:textId="77777777" w:rsidR="00C57785" w:rsidRPr="004C4583" w:rsidRDefault="000C783F">
            <w:pPr>
              <w:spacing w:before="0" w:after="0" w:afterAutospacing="0" w:line="360" w:lineRule="exact"/>
              <w:ind w:left="0" w:right="0" w:firstLine="0"/>
              <w:jc w:val="left"/>
              <w:rPr>
                <w:rFonts w:ascii="宋体" w:hAnsi="宋体"/>
                <w:color w:val="000000" w:themeColor="text1"/>
              </w:rPr>
            </w:pPr>
            <w:r w:rsidRPr="004C4583">
              <w:rPr>
                <w:rFonts w:ascii="宋体" w:hAnsi="宋体" w:hint="eastAsia"/>
                <w:color w:val="000000" w:themeColor="text1"/>
              </w:rPr>
              <w:t>项目编号</w:t>
            </w:r>
          </w:p>
        </w:tc>
        <w:tc>
          <w:tcPr>
            <w:tcW w:w="6711" w:type="dxa"/>
            <w:tcBorders>
              <w:top w:val="single" w:sz="4" w:space="0" w:color="auto"/>
              <w:left w:val="nil"/>
              <w:bottom w:val="single" w:sz="4" w:space="0" w:color="auto"/>
              <w:right w:val="single" w:sz="4" w:space="0" w:color="auto"/>
            </w:tcBorders>
            <w:vAlign w:val="center"/>
          </w:tcPr>
          <w:p w14:paraId="785937FA" w14:textId="231EDADA" w:rsidR="00C57785" w:rsidRPr="004C4583" w:rsidRDefault="00835366">
            <w:pPr>
              <w:spacing w:before="0" w:after="0" w:afterAutospacing="0" w:line="360" w:lineRule="exact"/>
              <w:ind w:left="0" w:right="0" w:firstLine="0"/>
              <w:jc w:val="left"/>
              <w:rPr>
                <w:rFonts w:ascii="宋体" w:hAnsi="宋体"/>
                <w:color w:val="000000" w:themeColor="text1"/>
              </w:rPr>
            </w:pPr>
            <w:r w:rsidRPr="004C4583">
              <w:rPr>
                <w:rFonts w:ascii="宋体" w:hAnsi="宋体"/>
                <w:color w:val="000000" w:themeColor="text1"/>
              </w:rPr>
              <w:t>NNGD-YY-QGBX-202101</w:t>
            </w:r>
          </w:p>
        </w:tc>
      </w:tr>
      <w:tr w:rsidR="00C57785" w14:paraId="51811BE2" w14:textId="77777777">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5C10A03E"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1.4</w:t>
            </w:r>
          </w:p>
        </w:tc>
        <w:tc>
          <w:tcPr>
            <w:tcW w:w="1559" w:type="dxa"/>
            <w:tcBorders>
              <w:top w:val="single" w:sz="4" w:space="0" w:color="auto"/>
              <w:left w:val="nil"/>
              <w:bottom w:val="single" w:sz="4" w:space="0" w:color="auto"/>
              <w:right w:val="single" w:sz="4" w:space="0" w:color="auto"/>
            </w:tcBorders>
            <w:vAlign w:val="center"/>
          </w:tcPr>
          <w:p w14:paraId="04E04D48" w14:textId="77777777" w:rsidR="00C57785" w:rsidRPr="004C4583" w:rsidRDefault="000C783F">
            <w:pPr>
              <w:spacing w:before="0" w:after="0" w:afterAutospacing="0" w:line="360" w:lineRule="exact"/>
              <w:ind w:left="0" w:right="0" w:firstLine="0"/>
              <w:jc w:val="left"/>
              <w:rPr>
                <w:rFonts w:ascii="宋体" w:hAnsi="宋体"/>
                <w:color w:val="000000" w:themeColor="text1"/>
              </w:rPr>
            </w:pPr>
            <w:r w:rsidRPr="004C4583">
              <w:rPr>
                <w:rFonts w:ascii="宋体" w:hAnsi="宋体" w:hint="eastAsia"/>
                <w:color w:val="000000" w:themeColor="text1"/>
              </w:rPr>
              <w:t>比选</w:t>
            </w:r>
            <w:r w:rsidRPr="004C4583">
              <w:rPr>
                <w:rFonts w:ascii="宋体" w:hAnsi="宋体"/>
                <w:color w:val="000000" w:themeColor="text1"/>
              </w:rPr>
              <w:t>范围</w:t>
            </w:r>
          </w:p>
        </w:tc>
        <w:tc>
          <w:tcPr>
            <w:tcW w:w="6711" w:type="dxa"/>
            <w:tcBorders>
              <w:top w:val="single" w:sz="4" w:space="0" w:color="auto"/>
              <w:left w:val="nil"/>
              <w:bottom w:val="single" w:sz="4" w:space="0" w:color="auto"/>
              <w:right w:val="single" w:sz="4" w:space="0" w:color="auto"/>
            </w:tcBorders>
            <w:vAlign w:val="center"/>
          </w:tcPr>
          <w:p w14:paraId="2C018612" w14:textId="2F8E180B" w:rsidR="00C57785" w:rsidRPr="004C4583" w:rsidRDefault="00BA69CC">
            <w:pPr>
              <w:spacing w:before="0" w:after="0" w:afterAutospacing="0" w:line="360" w:lineRule="exact"/>
              <w:ind w:left="0" w:right="0" w:firstLine="0"/>
              <w:jc w:val="left"/>
              <w:rPr>
                <w:rFonts w:ascii="宋体" w:hAnsi="宋体" w:cs="宋体"/>
                <w:color w:val="000000" w:themeColor="text1"/>
                <w:szCs w:val="24"/>
              </w:rPr>
            </w:pPr>
            <w:bookmarkStart w:id="53" w:name="_Hlk78298221"/>
            <w:r w:rsidRPr="004C4583">
              <w:rPr>
                <w:rFonts w:ascii="宋体" w:hAnsi="宋体" w:hint="eastAsia"/>
                <w:color w:val="000000" w:themeColor="text1"/>
              </w:rPr>
              <w:t>组织开展网络运维培训、信息安全培训、办公软件系列培训等相关服务</w:t>
            </w:r>
            <w:bookmarkEnd w:id="53"/>
          </w:p>
        </w:tc>
      </w:tr>
      <w:tr w:rsidR="00C57785" w14:paraId="343B97B6" w14:textId="77777777">
        <w:trPr>
          <w:trHeight w:val="889"/>
        </w:trPr>
        <w:tc>
          <w:tcPr>
            <w:tcW w:w="847" w:type="dxa"/>
            <w:tcBorders>
              <w:top w:val="single" w:sz="4" w:space="0" w:color="auto"/>
              <w:left w:val="single" w:sz="4" w:space="0" w:color="auto"/>
              <w:bottom w:val="single" w:sz="4" w:space="0" w:color="auto"/>
              <w:right w:val="single" w:sz="4" w:space="0" w:color="auto"/>
            </w:tcBorders>
            <w:vAlign w:val="center"/>
          </w:tcPr>
          <w:p w14:paraId="6117818B"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1.5</w:t>
            </w:r>
          </w:p>
        </w:tc>
        <w:tc>
          <w:tcPr>
            <w:tcW w:w="1559" w:type="dxa"/>
            <w:tcBorders>
              <w:top w:val="single" w:sz="4" w:space="0" w:color="auto"/>
              <w:left w:val="nil"/>
              <w:bottom w:val="single" w:sz="4" w:space="0" w:color="auto"/>
              <w:right w:val="single" w:sz="4" w:space="0" w:color="auto"/>
            </w:tcBorders>
            <w:vAlign w:val="center"/>
          </w:tcPr>
          <w:p w14:paraId="5DD1A688"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服务期</w:t>
            </w:r>
          </w:p>
        </w:tc>
        <w:tc>
          <w:tcPr>
            <w:tcW w:w="6711" w:type="dxa"/>
            <w:tcBorders>
              <w:top w:val="single" w:sz="4" w:space="0" w:color="auto"/>
              <w:left w:val="nil"/>
              <w:bottom w:val="single" w:sz="4" w:space="0" w:color="auto"/>
              <w:right w:val="single" w:sz="4" w:space="0" w:color="auto"/>
            </w:tcBorders>
            <w:vAlign w:val="center"/>
          </w:tcPr>
          <w:p w14:paraId="4EEEA4F8" w14:textId="6F30E4AF" w:rsidR="00C57785" w:rsidRDefault="00AA5068">
            <w:pPr>
              <w:spacing w:before="0" w:after="0" w:afterAutospacing="0" w:line="360" w:lineRule="exact"/>
              <w:ind w:left="0" w:right="0" w:firstLine="0"/>
              <w:jc w:val="left"/>
              <w:rPr>
                <w:rFonts w:ascii="宋体" w:hAnsi="宋体"/>
                <w:color w:val="000000" w:themeColor="text1"/>
              </w:rPr>
            </w:pPr>
            <w:bookmarkStart w:id="54" w:name="_Hlk79132566"/>
            <w:r>
              <w:rPr>
                <w:rFonts w:asciiTheme="minorEastAsia" w:eastAsiaTheme="minorEastAsia" w:hAnsiTheme="minorEastAsia" w:cstheme="minorEastAsia"/>
                <w:color w:val="000000" w:themeColor="text1"/>
              </w:rPr>
              <w:t>60</w:t>
            </w:r>
            <w:r>
              <w:rPr>
                <w:rFonts w:asciiTheme="minorEastAsia" w:eastAsiaTheme="minorEastAsia" w:hAnsiTheme="minorEastAsia" w:cstheme="minorEastAsia" w:hint="eastAsia"/>
                <w:color w:val="000000" w:themeColor="text1"/>
              </w:rPr>
              <w:t>个工作日</w:t>
            </w:r>
            <w:r w:rsidR="000C783F">
              <w:rPr>
                <w:rFonts w:asciiTheme="minorEastAsia" w:eastAsiaTheme="minorEastAsia" w:hAnsiTheme="minorEastAsia" w:cstheme="minorEastAsia" w:hint="eastAsia"/>
                <w:color w:val="000000" w:themeColor="text1"/>
              </w:rPr>
              <w:t>（因疫情等特殊情况无法开展</w:t>
            </w:r>
            <w:r w:rsidR="00B23678">
              <w:rPr>
                <w:rFonts w:asciiTheme="minorEastAsia" w:eastAsiaTheme="minorEastAsia" w:hAnsiTheme="minorEastAsia" w:cstheme="minorEastAsia" w:hint="eastAsia"/>
                <w:color w:val="000000" w:themeColor="text1"/>
              </w:rPr>
              <w:t>的</w:t>
            </w:r>
            <w:r w:rsidR="000C783F">
              <w:rPr>
                <w:rFonts w:asciiTheme="minorEastAsia" w:eastAsiaTheme="minorEastAsia" w:hAnsiTheme="minorEastAsia" w:cstheme="minorEastAsia" w:hint="eastAsia"/>
                <w:color w:val="000000" w:themeColor="text1"/>
              </w:rPr>
              <w:t>，时间相应顺延）。在中选通知书发出后，乙方须按甲方通知开展工作。</w:t>
            </w:r>
            <w:bookmarkEnd w:id="54"/>
          </w:p>
        </w:tc>
      </w:tr>
      <w:tr w:rsidR="00C57785" w14:paraId="089FBB75" w14:textId="77777777">
        <w:trPr>
          <w:trHeight w:val="140"/>
        </w:trPr>
        <w:tc>
          <w:tcPr>
            <w:tcW w:w="847" w:type="dxa"/>
            <w:tcBorders>
              <w:top w:val="single" w:sz="4" w:space="0" w:color="auto"/>
              <w:left w:val="single" w:sz="4" w:space="0" w:color="auto"/>
              <w:bottom w:val="single" w:sz="4" w:space="0" w:color="auto"/>
              <w:right w:val="single" w:sz="4" w:space="0" w:color="auto"/>
            </w:tcBorders>
            <w:vAlign w:val="center"/>
          </w:tcPr>
          <w:p w14:paraId="6D37DDE2"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1.6</w:t>
            </w:r>
          </w:p>
        </w:tc>
        <w:tc>
          <w:tcPr>
            <w:tcW w:w="1559" w:type="dxa"/>
            <w:tcBorders>
              <w:top w:val="single" w:sz="4" w:space="0" w:color="auto"/>
              <w:left w:val="nil"/>
              <w:bottom w:val="single" w:sz="4" w:space="0" w:color="auto"/>
              <w:right w:val="single" w:sz="4" w:space="0" w:color="auto"/>
            </w:tcBorders>
            <w:vAlign w:val="center"/>
          </w:tcPr>
          <w:p w14:paraId="13480CDB"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资金来源</w:t>
            </w:r>
          </w:p>
        </w:tc>
        <w:tc>
          <w:tcPr>
            <w:tcW w:w="6711" w:type="dxa"/>
            <w:tcBorders>
              <w:top w:val="single" w:sz="4" w:space="0" w:color="auto"/>
              <w:left w:val="nil"/>
              <w:bottom w:val="single" w:sz="4" w:space="0" w:color="auto"/>
              <w:right w:val="single" w:sz="4" w:space="0" w:color="auto"/>
            </w:tcBorders>
            <w:vAlign w:val="center"/>
          </w:tcPr>
          <w:p w14:paraId="4E21FACF"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企业自有资金</w:t>
            </w:r>
          </w:p>
        </w:tc>
      </w:tr>
      <w:tr w:rsidR="00C57785" w14:paraId="1A83CE28" w14:textId="77777777">
        <w:trPr>
          <w:trHeight w:val="1546"/>
        </w:trPr>
        <w:tc>
          <w:tcPr>
            <w:tcW w:w="847" w:type="dxa"/>
            <w:tcBorders>
              <w:top w:val="single" w:sz="4" w:space="0" w:color="auto"/>
              <w:left w:val="single" w:sz="4" w:space="0" w:color="auto"/>
              <w:bottom w:val="single" w:sz="4" w:space="0" w:color="auto"/>
              <w:right w:val="single" w:sz="4" w:space="0" w:color="auto"/>
            </w:tcBorders>
            <w:vAlign w:val="center"/>
          </w:tcPr>
          <w:p w14:paraId="72E72C53"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1.7</w:t>
            </w:r>
          </w:p>
        </w:tc>
        <w:tc>
          <w:tcPr>
            <w:tcW w:w="1559" w:type="dxa"/>
            <w:tcBorders>
              <w:top w:val="single" w:sz="4" w:space="0" w:color="auto"/>
              <w:left w:val="nil"/>
              <w:bottom w:val="single" w:sz="4" w:space="0" w:color="auto"/>
              <w:right w:val="single" w:sz="4" w:space="0" w:color="auto"/>
            </w:tcBorders>
            <w:vAlign w:val="center"/>
          </w:tcPr>
          <w:p w14:paraId="299C6E87"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上限控制价</w:t>
            </w:r>
          </w:p>
        </w:tc>
        <w:tc>
          <w:tcPr>
            <w:tcW w:w="6711" w:type="dxa"/>
            <w:tcBorders>
              <w:top w:val="single" w:sz="4" w:space="0" w:color="auto"/>
              <w:left w:val="nil"/>
              <w:bottom w:val="single" w:sz="4" w:space="0" w:color="auto"/>
              <w:right w:val="single" w:sz="4" w:space="0" w:color="auto"/>
            </w:tcBorders>
            <w:vAlign w:val="center"/>
          </w:tcPr>
          <w:p w14:paraId="71490CFA" w14:textId="79189BB4" w:rsidR="00C57785" w:rsidRDefault="000C783F">
            <w:pPr>
              <w:spacing w:before="0" w:after="0" w:afterAutospacing="0" w:line="360" w:lineRule="exact"/>
              <w:ind w:left="0" w:right="0" w:firstLineChars="200" w:firstLine="420"/>
              <w:jc w:val="left"/>
              <w:rPr>
                <w:rFonts w:ascii="宋体" w:hAnsi="宋体"/>
                <w:color w:val="000000" w:themeColor="text1"/>
              </w:rPr>
            </w:pPr>
            <w:r>
              <w:rPr>
                <w:rFonts w:ascii="宋体" w:hAnsi="宋体" w:hint="eastAsia"/>
                <w:color w:val="000000" w:themeColor="text1"/>
              </w:rPr>
              <w:t>上限控制价：</w:t>
            </w:r>
            <w:r>
              <w:rPr>
                <w:rFonts w:asciiTheme="minorEastAsia" w:eastAsiaTheme="minorEastAsia" w:hAnsiTheme="minorEastAsia" w:cstheme="minorEastAsia" w:hint="eastAsia"/>
                <w:color w:val="000000" w:themeColor="text1"/>
              </w:rPr>
              <w:t>本项目不含税上限控制价为</w:t>
            </w:r>
            <w:r w:rsidR="00BA69CC">
              <w:rPr>
                <w:rFonts w:asciiTheme="minorEastAsia" w:eastAsiaTheme="minorEastAsia" w:hAnsiTheme="minorEastAsia" w:cstheme="minorEastAsia"/>
                <w:color w:val="FF0000"/>
              </w:rPr>
              <w:t>201000</w:t>
            </w:r>
            <w:r>
              <w:rPr>
                <w:rFonts w:asciiTheme="minorEastAsia" w:eastAsiaTheme="minorEastAsia" w:hAnsiTheme="minorEastAsia" w:cstheme="minorEastAsia" w:hint="eastAsia"/>
                <w:color w:val="000000" w:themeColor="text1"/>
              </w:rPr>
              <w:t>元。</w:t>
            </w:r>
            <w:r>
              <w:rPr>
                <w:rFonts w:ascii="宋体" w:hAnsi="宋体" w:hint="eastAsia"/>
                <w:color w:val="000000" w:themeColor="text1"/>
              </w:rPr>
              <w:t>比选申请报价高于上限控制价的比选申请文件将按否决比选申请处理。</w:t>
            </w:r>
          </w:p>
        </w:tc>
      </w:tr>
      <w:tr w:rsidR="00C57785" w14:paraId="2774CF4D" w14:textId="77777777">
        <w:trPr>
          <w:trHeight w:val="658"/>
        </w:trPr>
        <w:tc>
          <w:tcPr>
            <w:tcW w:w="847" w:type="dxa"/>
            <w:tcBorders>
              <w:top w:val="single" w:sz="4" w:space="0" w:color="auto"/>
              <w:left w:val="single" w:sz="4" w:space="0" w:color="auto"/>
              <w:bottom w:val="single" w:sz="4" w:space="0" w:color="auto"/>
              <w:right w:val="single" w:sz="4" w:space="0" w:color="auto"/>
            </w:tcBorders>
            <w:vAlign w:val="center"/>
          </w:tcPr>
          <w:p w14:paraId="4D888768"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3</w:t>
            </w:r>
          </w:p>
        </w:tc>
        <w:tc>
          <w:tcPr>
            <w:tcW w:w="1559" w:type="dxa"/>
            <w:tcBorders>
              <w:top w:val="single" w:sz="4" w:space="0" w:color="auto"/>
              <w:left w:val="nil"/>
              <w:bottom w:val="single" w:sz="4" w:space="0" w:color="auto"/>
              <w:right w:val="single" w:sz="4" w:space="0" w:color="auto"/>
            </w:tcBorders>
            <w:vAlign w:val="center"/>
          </w:tcPr>
          <w:p w14:paraId="09BF8770" w14:textId="77777777" w:rsidR="00C57785" w:rsidRDefault="000C783F">
            <w:pPr>
              <w:spacing w:before="0" w:after="0" w:afterAutospacing="0" w:line="360" w:lineRule="exact"/>
              <w:ind w:left="0" w:right="0" w:firstLine="0"/>
              <w:jc w:val="left"/>
              <w:rPr>
                <w:rFonts w:ascii="宋体" w:hAnsi="宋体"/>
                <w:color w:val="000000" w:themeColor="text1"/>
                <w:highlight w:val="yellow"/>
              </w:rPr>
            </w:pPr>
            <w:r>
              <w:rPr>
                <w:rFonts w:ascii="宋体" w:hAnsi="宋体" w:hint="eastAsia"/>
                <w:color w:val="000000" w:themeColor="text1"/>
              </w:rPr>
              <w:t>比选申请人应具备的资格条件</w:t>
            </w:r>
          </w:p>
        </w:tc>
        <w:tc>
          <w:tcPr>
            <w:tcW w:w="6711" w:type="dxa"/>
            <w:tcBorders>
              <w:top w:val="single" w:sz="4" w:space="0" w:color="auto"/>
              <w:left w:val="nil"/>
              <w:bottom w:val="single" w:sz="4" w:space="0" w:color="auto"/>
              <w:right w:val="single" w:sz="4" w:space="0" w:color="auto"/>
            </w:tcBorders>
            <w:vAlign w:val="center"/>
          </w:tcPr>
          <w:p w14:paraId="13BB8152" w14:textId="77777777" w:rsidR="00C57785" w:rsidRDefault="000C783F">
            <w:pPr>
              <w:spacing w:before="0" w:after="0" w:afterAutospacing="0" w:line="360" w:lineRule="exact"/>
              <w:ind w:left="0" w:right="0" w:firstLineChars="200" w:firstLine="420"/>
              <w:jc w:val="left"/>
              <w:rPr>
                <w:rFonts w:ascii="宋体" w:hAnsi="宋体"/>
                <w:color w:val="000000" w:themeColor="text1"/>
              </w:rPr>
            </w:pPr>
            <w:r>
              <w:rPr>
                <w:rFonts w:ascii="宋体" w:hAnsi="宋体" w:hint="eastAsia"/>
                <w:color w:val="000000" w:themeColor="text1"/>
              </w:rPr>
              <w:t>1、</w:t>
            </w:r>
            <w:r>
              <w:rPr>
                <w:rFonts w:hint="eastAsia"/>
              </w:rPr>
              <w:t xml:space="preserve"> </w:t>
            </w:r>
            <w:r>
              <w:rPr>
                <w:rFonts w:ascii="宋体" w:hAnsi="宋体" w:hint="eastAsia"/>
                <w:color w:val="000000" w:themeColor="text1"/>
              </w:rPr>
              <w:t>比选申请人为中华人民共和国境内依法设立的法人或其他组织；（若以分公司名义参与比选申请，必须出具总公司授权参与的证明）。</w:t>
            </w:r>
          </w:p>
          <w:p w14:paraId="1B5CF205" w14:textId="1514FC1E" w:rsidR="00C57785" w:rsidRPr="00B23678" w:rsidRDefault="000C783F">
            <w:pPr>
              <w:spacing w:before="0" w:after="0" w:afterAutospacing="0" w:line="360" w:lineRule="exact"/>
              <w:ind w:left="0" w:right="0" w:firstLineChars="200" w:firstLine="420"/>
              <w:jc w:val="left"/>
              <w:rPr>
                <w:rFonts w:ascii="宋体" w:hAnsi="宋体"/>
                <w:color w:val="000000" w:themeColor="text1"/>
              </w:rPr>
            </w:pPr>
            <w:r w:rsidRPr="00B23678">
              <w:rPr>
                <w:rFonts w:ascii="宋体" w:hAnsi="宋体" w:hint="eastAsia"/>
                <w:color w:val="000000" w:themeColor="text1"/>
              </w:rPr>
              <w:t>2、</w:t>
            </w:r>
            <w:r w:rsidR="00B23678" w:rsidRPr="00B23678">
              <w:rPr>
                <w:rFonts w:ascii="宋体" w:hAnsi="宋体" w:hint="eastAsia"/>
                <w:color w:val="000000" w:themeColor="text1"/>
              </w:rPr>
              <w:t>经营范围：</w:t>
            </w:r>
            <w:bookmarkStart w:id="55" w:name="_Hlk79132825"/>
            <w:r w:rsidR="00B23678" w:rsidRPr="00B23678">
              <w:rPr>
                <w:rFonts w:ascii="宋体" w:hAnsi="宋体" w:hint="eastAsia"/>
                <w:color w:val="000000" w:themeColor="text1"/>
              </w:rPr>
              <w:t>包括</w:t>
            </w:r>
            <w:r w:rsidR="00BA69CC" w:rsidRPr="00BA69CC">
              <w:rPr>
                <w:rFonts w:ascii="宋体" w:hAnsi="宋体" w:hint="eastAsia"/>
                <w:color w:val="FF0000"/>
              </w:rPr>
              <w:t>教育技术服务，教育信息自信服务，企业管理服务、企业管理咨询、技术咨询等类似范围</w:t>
            </w:r>
            <w:bookmarkEnd w:id="55"/>
            <w:r w:rsidR="00B23678" w:rsidRPr="00B23678">
              <w:rPr>
                <w:rFonts w:ascii="宋体" w:hAnsi="宋体" w:hint="eastAsia"/>
                <w:color w:val="000000" w:themeColor="text1"/>
              </w:rPr>
              <w:t>。</w:t>
            </w:r>
          </w:p>
          <w:p w14:paraId="57BD6B61" w14:textId="77777777" w:rsidR="00C57785" w:rsidRDefault="000C783F">
            <w:pPr>
              <w:spacing w:before="0" w:after="0" w:afterAutospacing="0" w:line="360" w:lineRule="exact"/>
              <w:ind w:left="0" w:right="0" w:firstLineChars="200" w:firstLine="420"/>
              <w:jc w:val="left"/>
              <w:rPr>
                <w:rFonts w:ascii="宋体" w:hAnsi="宋体"/>
                <w:color w:val="000000" w:themeColor="text1"/>
              </w:rPr>
            </w:pPr>
            <w:r>
              <w:rPr>
                <w:rFonts w:ascii="宋体" w:hAnsi="宋体" w:hint="eastAsia"/>
                <w:color w:val="000000" w:themeColor="text1"/>
              </w:rPr>
              <w:t>3、比选申请人没有处于被责令停业，或比选申请资格被住建部、应急管理部、广西区或南宁市建设行政主管部门取消，或财产被接管、冻结、破产状态；在比选申请截止时间前3年内没有骗取中选、严重违约或重大质量安全责任事故。</w:t>
            </w:r>
          </w:p>
          <w:p w14:paraId="18CD3F9B" w14:textId="77777777" w:rsidR="00C57785" w:rsidRDefault="000C783F">
            <w:pPr>
              <w:spacing w:before="0" w:after="0" w:afterAutospacing="0" w:line="360" w:lineRule="exact"/>
              <w:ind w:left="0" w:right="0" w:firstLineChars="200" w:firstLine="420"/>
              <w:jc w:val="left"/>
              <w:rPr>
                <w:rFonts w:ascii="宋体" w:hAnsi="宋体"/>
                <w:color w:val="000000" w:themeColor="text1"/>
              </w:rPr>
            </w:pPr>
            <w:r>
              <w:rPr>
                <w:rFonts w:ascii="宋体" w:hAnsi="宋体" w:hint="eastAsia"/>
                <w:color w:val="000000" w:themeColor="text1"/>
              </w:rPr>
              <w:t>4、单位负责人为同一人或者存在控股、管理关系的不同单位，不得参加同一标段比选申请或者未划分标段的同一比选项目比选申请。</w:t>
            </w:r>
          </w:p>
          <w:p w14:paraId="150DEF35" w14:textId="77777777" w:rsidR="00C57785" w:rsidRDefault="000C783F">
            <w:pPr>
              <w:spacing w:before="0" w:after="0" w:afterAutospacing="0" w:line="360" w:lineRule="exact"/>
              <w:ind w:left="0" w:right="0" w:firstLineChars="200" w:firstLine="420"/>
              <w:jc w:val="left"/>
              <w:rPr>
                <w:rFonts w:ascii="宋体" w:hAnsi="宋体"/>
                <w:color w:val="000000" w:themeColor="text1"/>
              </w:rPr>
            </w:pPr>
            <w:r>
              <w:rPr>
                <w:rFonts w:ascii="宋体" w:hAnsi="宋体" w:hint="eastAsia"/>
                <w:color w:val="000000" w:themeColor="text1"/>
              </w:rPr>
              <w:t>5、本项目不接受联合体比选申请。</w:t>
            </w:r>
          </w:p>
          <w:p w14:paraId="529E8C2F" w14:textId="77777777" w:rsidR="00C57785" w:rsidRDefault="00C57785">
            <w:pPr>
              <w:spacing w:before="0" w:after="0" w:afterAutospacing="0" w:line="360" w:lineRule="exact"/>
              <w:ind w:left="708" w:right="0" w:hangingChars="337" w:hanging="708"/>
              <w:jc w:val="left"/>
              <w:rPr>
                <w:rFonts w:ascii="宋体" w:hAnsi="宋体"/>
                <w:color w:val="000000" w:themeColor="text1"/>
                <w:highlight w:val="yellow"/>
              </w:rPr>
            </w:pPr>
          </w:p>
        </w:tc>
      </w:tr>
      <w:tr w:rsidR="00C57785" w14:paraId="77DC93AC" w14:textId="77777777">
        <w:trPr>
          <w:trHeight w:val="241"/>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474189D9"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lastRenderedPageBreak/>
              <w:t>6.1</w:t>
            </w:r>
          </w:p>
        </w:tc>
        <w:tc>
          <w:tcPr>
            <w:tcW w:w="1559" w:type="dxa"/>
            <w:tcBorders>
              <w:top w:val="single" w:sz="4" w:space="0" w:color="auto"/>
              <w:left w:val="nil"/>
              <w:bottom w:val="single" w:sz="4" w:space="0" w:color="auto"/>
              <w:right w:val="single" w:sz="4" w:space="0" w:color="auto"/>
            </w:tcBorders>
            <w:vAlign w:val="center"/>
          </w:tcPr>
          <w:p w14:paraId="3852319C"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比选申请人要求澄清比选文件</w:t>
            </w:r>
          </w:p>
        </w:tc>
        <w:tc>
          <w:tcPr>
            <w:tcW w:w="6711" w:type="dxa"/>
            <w:tcBorders>
              <w:top w:val="single" w:sz="4" w:space="0" w:color="auto"/>
              <w:left w:val="nil"/>
              <w:bottom w:val="single" w:sz="4" w:space="0" w:color="auto"/>
              <w:right w:val="single" w:sz="4" w:space="0" w:color="auto"/>
            </w:tcBorders>
            <w:vAlign w:val="center"/>
          </w:tcPr>
          <w:p w14:paraId="4445F71A" w14:textId="40EEBF6E"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对比选文件提出疑问的截止时间</w:t>
            </w:r>
            <w:r w:rsidRPr="004C4583">
              <w:rPr>
                <w:rFonts w:ascii="宋体" w:hAnsi="宋体" w:hint="eastAsia"/>
              </w:rPr>
              <w:t>：</w:t>
            </w:r>
            <w:r w:rsidRPr="004C4583">
              <w:rPr>
                <w:rFonts w:ascii="宋体" w:hAnsi="宋体"/>
                <w:u w:val="single"/>
              </w:rPr>
              <w:t>20</w:t>
            </w:r>
            <w:r w:rsidRPr="004C4583">
              <w:rPr>
                <w:rFonts w:ascii="宋体" w:hAnsi="宋体" w:hint="eastAsia"/>
                <w:u w:val="single"/>
              </w:rPr>
              <w:t>21</w:t>
            </w:r>
            <w:r w:rsidRPr="004C4583">
              <w:rPr>
                <w:rFonts w:ascii="宋体" w:hAnsi="宋体" w:hint="eastAsia"/>
              </w:rPr>
              <w:t>年</w:t>
            </w:r>
            <w:r w:rsidRPr="004C4583">
              <w:rPr>
                <w:rFonts w:ascii="宋体" w:hAnsi="宋体" w:hint="eastAsia"/>
                <w:u w:val="single"/>
              </w:rPr>
              <w:t xml:space="preserve"> </w:t>
            </w:r>
            <w:r w:rsidR="0027746E">
              <w:rPr>
                <w:rFonts w:ascii="宋体" w:hAnsi="宋体"/>
                <w:u w:val="single"/>
              </w:rPr>
              <w:t xml:space="preserve"> </w:t>
            </w:r>
            <w:r w:rsidR="007B43D5">
              <w:rPr>
                <w:rFonts w:ascii="宋体" w:hAnsi="宋体"/>
                <w:u w:val="single"/>
              </w:rPr>
              <w:t xml:space="preserve"> </w:t>
            </w:r>
            <w:r w:rsidR="00621171">
              <w:rPr>
                <w:rFonts w:ascii="宋体" w:hAnsi="宋体"/>
                <w:u w:val="single"/>
              </w:rPr>
              <w:t>11</w:t>
            </w:r>
            <w:r w:rsidR="0027746E">
              <w:rPr>
                <w:rFonts w:ascii="宋体" w:hAnsi="宋体"/>
                <w:u w:val="single"/>
              </w:rPr>
              <w:t xml:space="preserve"> </w:t>
            </w:r>
            <w:r w:rsidRPr="004C4583">
              <w:rPr>
                <w:rFonts w:ascii="宋体" w:hAnsi="宋体" w:hint="eastAsia"/>
                <w:u w:val="single"/>
              </w:rPr>
              <w:t xml:space="preserve"> </w:t>
            </w:r>
            <w:r w:rsidRPr="004C4583">
              <w:rPr>
                <w:rFonts w:ascii="宋体" w:hAnsi="宋体" w:hint="eastAsia"/>
              </w:rPr>
              <w:t>月</w:t>
            </w:r>
            <w:r w:rsidRPr="004C4583">
              <w:rPr>
                <w:rFonts w:ascii="宋体" w:hAnsi="宋体" w:hint="eastAsia"/>
                <w:u w:val="single"/>
              </w:rPr>
              <w:t xml:space="preserve"> </w:t>
            </w:r>
            <w:r w:rsidR="007B43D5">
              <w:rPr>
                <w:rFonts w:ascii="宋体" w:hAnsi="宋体"/>
                <w:u w:val="single"/>
              </w:rPr>
              <w:t xml:space="preserve"> </w:t>
            </w:r>
            <w:r w:rsidR="00621171">
              <w:rPr>
                <w:rFonts w:ascii="宋体" w:hAnsi="宋体"/>
                <w:u w:val="single"/>
              </w:rPr>
              <w:t>24</w:t>
            </w:r>
            <w:r w:rsidR="007B43D5">
              <w:rPr>
                <w:rFonts w:ascii="宋体" w:hAnsi="宋体"/>
                <w:u w:val="single"/>
              </w:rPr>
              <w:t xml:space="preserve"> </w:t>
            </w:r>
            <w:r w:rsidR="0027746E">
              <w:rPr>
                <w:rFonts w:ascii="宋体" w:hAnsi="宋体"/>
                <w:u w:val="single"/>
              </w:rPr>
              <w:t xml:space="preserve"> </w:t>
            </w:r>
            <w:r w:rsidRPr="004C4583">
              <w:rPr>
                <w:rFonts w:ascii="宋体" w:hAnsi="宋体" w:hint="eastAsia"/>
              </w:rPr>
              <w:t>日上午12:00前（北京时间）</w:t>
            </w:r>
            <w:r>
              <w:rPr>
                <w:rFonts w:ascii="宋体" w:hAnsi="宋体" w:hint="eastAsia"/>
                <w:color w:val="000000" w:themeColor="text1"/>
              </w:rPr>
              <w:t>。比选申请人不在规定期限内提出，比选人有权不予答复，或答复后比选申请截止时间由比选人确定是否顺延。</w:t>
            </w:r>
          </w:p>
          <w:p w14:paraId="4B257A95" w14:textId="77777777" w:rsidR="00C57785" w:rsidRDefault="000C783F">
            <w:pPr>
              <w:spacing w:before="0" w:after="0" w:afterAutospacing="0" w:line="360" w:lineRule="exact"/>
              <w:ind w:left="0" w:right="0" w:firstLine="0"/>
              <w:jc w:val="left"/>
              <w:rPr>
                <w:rFonts w:ascii="宋体" w:hAnsi="宋体"/>
                <w:color w:val="000000" w:themeColor="text1"/>
                <w:u w:val="single"/>
              </w:rPr>
            </w:pPr>
            <w:r>
              <w:rPr>
                <w:rFonts w:ascii="宋体" w:hAnsi="宋体" w:hint="eastAsia"/>
                <w:color w:val="000000" w:themeColor="text1"/>
              </w:rPr>
              <w:t>形式：书面为准（加盖法人单位公章，电子扫描件有效）</w:t>
            </w:r>
          </w:p>
        </w:tc>
      </w:tr>
      <w:tr w:rsidR="00C57785" w14:paraId="2B593C1B" w14:textId="77777777">
        <w:trPr>
          <w:trHeight w:val="241"/>
        </w:trPr>
        <w:tc>
          <w:tcPr>
            <w:tcW w:w="847" w:type="dxa"/>
            <w:vMerge/>
            <w:tcBorders>
              <w:top w:val="single" w:sz="4" w:space="0" w:color="auto"/>
              <w:left w:val="single" w:sz="4" w:space="0" w:color="auto"/>
              <w:bottom w:val="single" w:sz="4" w:space="0" w:color="auto"/>
              <w:right w:val="single" w:sz="4" w:space="0" w:color="auto"/>
            </w:tcBorders>
            <w:vAlign w:val="center"/>
          </w:tcPr>
          <w:p w14:paraId="641A1CC0" w14:textId="77777777" w:rsidR="00C57785" w:rsidRDefault="00C57785">
            <w:pPr>
              <w:spacing w:before="0" w:after="0" w:afterAutospacing="0" w:line="360" w:lineRule="exact"/>
              <w:ind w:left="0" w:right="0" w:firstLine="0"/>
              <w:jc w:val="left"/>
              <w:rPr>
                <w:rFonts w:ascii="宋体" w:hAnsi="宋体"/>
                <w:color w:val="000000" w:themeColor="text1"/>
              </w:rPr>
            </w:pPr>
          </w:p>
        </w:tc>
        <w:tc>
          <w:tcPr>
            <w:tcW w:w="1559" w:type="dxa"/>
            <w:tcBorders>
              <w:top w:val="single" w:sz="4" w:space="0" w:color="auto"/>
              <w:left w:val="nil"/>
              <w:bottom w:val="single" w:sz="4" w:space="0" w:color="auto"/>
              <w:right w:val="single" w:sz="4" w:space="0" w:color="auto"/>
            </w:tcBorders>
            <w:vAlign w:val="center"/>
          </w:tcPr>
          <w:p w14:paraId="58CDE7E9"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比选文件澄清发布方式</w:t>
            </w:r>
          </w:p>
        </w:tc>
        <w:tc>
          <w:tcPr>
            <w:tcW w:w="6711" w:type="dxa"/>
            <w:tcBorders>
              <w:top w:val="single" w:sz="4" w:space="0" w:color="auto"/>
              <w:left w:val="nil"/>
              <w:bottom w:val="single" w:sz="4" w:space="0" w:color="auto"/>
              <w:right w:val="single" w:sz="4" w:space="0" w:color="auto"/>
            </w:tcBorders>
            <w:vAlign w:val="center"/>
          </w:tcPr>
          <w:p w14:paraId="6E46C0A4"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kern w:val="2"/>
              </w:rPr>
              <w:t>南宁轨道交通集团有限责任公司官网发布(http://www.nngdjt.com)；</w:t>
            </w:r>
            <w:r>
              <w:rPr>
                <w:rFonts w:ascii="宋体" w:hAnsi="宋体" w:hint="eastAsia"/>
                <w:color w:val="000000" w:themeColor="text1"/>
              </w:rPr>
              <w:t xml:space="preserve"> 中国e车网(http://www.ecrrc.com)；。</w:t>
            </w:r>
          </w:p>
        </w:tc>
      </w:tr>
      <w:tr w:rsidR="00C57785" w14:paraId="66B9A494" w14:textId="77777777">
        <w:trPr>
          <w:trHeight w:val="241"/>
        </w:trPr>
        <w:tc>
          <w:tcPr>
            <w:tcW w:w="847" w:type="dxa"/>
            <w:vMerge/>
            <w:tcBorders>
              <w:top w:val="single" w:sz="4" w:space="0" w:color="auto"/>
              <w:left w:val="single" w:sz="4" w:space="0" w:color="auto"/>
              <w:bottom w:val="single" w:sz="4" w:space="0" w:color="auto"/>
              <w:right w:val="single" w:sz="4" w:space="0" w:color="auto"/>
            </w:tcBorders>
            <w:vAlign w:val="center"/>
          </w:tcPr>
          <w:p w14:paraId="19639A46" w14:textId="77777777" w:rsidR="00C57785" w:rsidRDefault="00C57785">
            <w:pPr>
              <w:spacing w:before="0" w:after="0" w:afterAutospacing="0" w:line="360" w:lineRule="exact"/>
              <w:ind w:left="0" w:right="0" w:firstLine="0"/>
              <w:jc w:val="left"/>
              <w:rPr>
                <w:rFonts w:ascii="宋体" w:hAnsi="宋体"/>
                <w:color w:val="000000" w:themeColor="text1"/>
              </w:rPr>
            </w:pPr>
          </w:p>
        </w:tc>
        <w:tc>
          <w:tcPr>
            <w:tcW w:w="1559" w:type="dxa"/>
            <w:tcBorders>
              <w:top w:val="single" w:sz="4" w:space="0" w:color="auto"/>
              <w:left w:val="nil"/>
              <w:bottom w:val="single" w:sz="4" w:space="0" w:color="auto"/>
              <w:right w:val="single" w:sz="4" w:space="0" w:color="auto"/>
            </w:tcBorders>
            <w:vAlign w:val="center"/>
          </w:tcPr>
          <w:p w14:paraId="1D222754"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比选申请人确认收到澄清的方式</w:t>
            </w:r>
          </w:p>
        </w:tc>
        <w:tc>
          <w:tcPr>
            <w:tcW w:w="6711" w:type="dxa"/>
            <w:tcBorders>
              <w:top w:val="single" w:sz="4" w:space="0" w:color="auto"/>
              <w:left w:val="nil"/>
              <w:bottom w:val="single" w:sz="4" w:space="0" w:color="auto"/>
              <w:right w:val="single" w:sz="4" w:space="0" w:color="auto"/>
            </w:tcBorders>
            <w:vAlign w:val="center"/>
          </w:tcPr>
          <w:p w14:paraId="424B8853"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不需要确认。澄清文件在发布公告的网站上发布之日起，视为比选申请人已收到该澄清。比选申请人未及时关注比选人在网站上发布的澄清文件造成的损失，由比选申请人自行负责。</w:t>
            </w:r>
          </w:p>
        </w:tc>
      </w:tr>
      <w:tr w:rsidR="00C57785" w14:paraId="7E31B4CC" w14:textId="77777777">
        <w:trPr>
          <w:trHeight w:val="963"/>
        </w:trPr>
        <w:tc>
          <w:tcPr>
            <w:tcW w:w="847" w:type="dxa"/>
            <w:tcBorders>
              <w:top w:val="single" w:sz="4" w:space="0" w:color="auto"/>
              <w:left w:val="single" w:sz="4" w:space="0" w:color="auto"/>
              <w:bottom w:val="single" w:sz="4" w:space="0" w:color="auto"/>
              <w:right w:val="single" w:sz="4" w:space="0" w:color="auto"/>
            </w:tcBorders>
            <w:vAlign w:val="center"/>
          </w:tcPr>
          <w:p w14:paraId="7AEBA617"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10.1</w:t>
            </w:r>
          </w:p>
        </w:tc>
        <w:tc>
          <w:tcPr>
            <w:tcW w:w="1559" w:type="dxa"/>
            <w:tcBorders>
              <w:top w:val="single" w:sz="4" w:space="0" w:color="auto"/>
              <w:left w:val="nil"/>
              <w:bottom w:val="single" w:sz="4" w:space="0" w:color="auto"/>
              <w:right w:val="single" w:sz="4" w:space="0" w:color="auto"/>
            </w:tcBorders>
            <w:vAlign w:val="center"/>
          </w:tcPr>
          <w:p w14:paraId="3D4FC8E0"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构成比选申请文件的组成</w:t>
            </w:r>
          </w:p>
        </w:tc>
        <w:tc>
          <w:tcPr>
            <w:tcW w:w="6711" w:type="dxa"/>
            <w:tcBorders>
              <w:top w:val="single" w:sz="4" w:space="0" w:color="auto"/>
              <w:left w:val="nil"/>
              <w:bottom w:val="single" w:sz="4" w:space="0" w:color="auto"/>
              <w:right w:val="single" w:sz="4" w:space="0" w:color="auto"/>
            </w:tcBorders>
            <w:vAlign w:val="center"/>
          </w:tcPr>
          <w:p w14:paraId="38DA116B"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比选申请文件组成部分：</w:t>
            </w:r>
            <w:r>
              <w:rPr>
                <w:rFonts w:hint="eastAsia"/>
                <w:color w:val="000000" w:themeColor="text1"/>
              </w:rPr>
              <w:t>资格审查文件、价格文件、技术文件</w:t>
            </w:r>
          </w:p>
          <w:p w14:paraId="20DAF9C2" w14:textId="77777777" w:rsidR="00C57785" w:rsidRDefault="000C783F">
            <w:pPr>
              <w:spacing w:before="0" w:after="0" w:afterAutospacing="0" w:line="360" w:lineRule="exact"/>
              <w:ind w:left="0" w:right="0" w:firstLine="0"/>
              <w:jc w:val="left"/>
              <w:rPr>
                <w:b/>
                <w:color w:val="000000" w:themeColor="text1"/>
              </w:rPr>
            </w:pPr>
            <w:r>
              <w:rPr>
                <w:rFonts w:hint="eastAsia"/>
                <w:b/>
                <w:color w:val="000000" w:themeColor="text1"/>
              </w:rPr>
              <w:t>资格审查文件</w:t>
            </w:r>
          </w:p>
          <w:p w14:paraId="0BAC50AF"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1</w:t>
            </w:r>
            <w:r>
              <w:rPr>
                <w:rFonts w:hint="eastAsia"/>
                <w:color w:val="000000" w:themeColor="text1"/>
              </w:rPr>
              <w:t>）法定代表人授权书（格式见</w:t>
            </w:r>
            <w:r>
              <w:rPr>
                <w:rFonts w:hint="eastAsia"/>
                <w:color w:val="000000" w:themeColor="text1"/>
              </w:rPr>
              <w:t>A1</w:t>
            </w:r>
            <w:r>
              <w:rPr>
                <w:rFonts w:hint="eastAsia"/>
                <w:color w:val="000000" w:themeColor="text1"/>
              </w:rPr>
              <w:t>）及法定代表人资格证明书（如无授权时，只需提供法定代表人资格证明书，格式见</w:t>
            </w:r>
            <w:r>
              <w:rPr>
                <w:rFonts w:hint="eastAsia"/>
                <w:color w:val="000000" w:themeColor="text1"/>
              </w:rPr>
              <w:t>A2</w:t>
            </w:r>
            <w:r>
              <w:rPr>
                <w:rFonts w:hint="eastAsia"/>
                <w:color w:val="000000" w:themeColor="text1"/>
              </w:rPr>
              <w:t>），法定代表人及被授权人身份证复印件；</w:t>
            </w:r>
          </w:p>
          <w:p w14:paraId="6CA00ECE"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2</w:t>
            </w:r>
            <w:r>
              <w:rPr>
                <w:rFonts w:hint="eastAsia"/>
                <w:color w:val="000000" w:themeColor="text1"/>
              </w:rPr>
              <w:t>）比选申请人有效的营业执照副本或事业单位法人证书等证明文件复印件；</w:t>
            </w:r>
          </w:p>
          <w:p w14:paraId="5364EEBE"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3</w:t>
            </w:r>
            <w:r>
              <w:rPr>
                <w:rFonts w:hint="eastAsia"/>
                <w:color w:val="000000" w:themeColor="text1"/>
              </w:rPr>
              <w:t>）承诺书（格式见</w:t>
            </w:r>
            <w:r>
              <w:rPr>
                <w:rFonts w:hint="eastAsia"/>
                <w:color w:val="000000" w:themeColor="text1"/>
              </w:rPr>
              <w:t>A3</w:t>
            </w:r>
            <w:r>
              <w:rPr>
                <w:rFonts w:hint="eastAsia"/>
                <w:color w:val="000000" w:themeColor="text1"/>
              </w:rPr>
              <w:t>）；</w:t>
            </w:r>
          </w:p>
          <w:p w14:paraId="6227DD3E"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）比选申请人认为应提交的其他比选申请资料（如有）。</w:t>
            </w:r>
          </w:p>
          <w:p w14:paraId="2E5F74C8" w14:textId="77777777" w:rsidR="00C57785" w:rsidRDefault="000C783F">
            <w:pPr>
              <w:spacing w:before="0" w:after="0" w:afterAutospacing="0" w:line="360" w:lineRule="exact"/>
              <w:ind w:left="0" w:right="0" w:firstLine="0"/>
              <w:jc w:val="left"/>
              <w:rPr>
                <w:color w:val="000000" w:themeColor="text1"/>
              </w:rPr>
            </w:pPr>
            <w:r>
              <w:rPr>
                <w:rFonts w:hAnsi="宋体" w:hint="eastAsia"/>
                <w:color w:val="000000" w:themeColor="text1"/>
              </w:rPr>
              <w:t>注：</w:t>
            </w:r>
            <w:r>
              <w:rPr>
                <w:rFonts w:hAnsi="宋体"/>
                <w:color w:val="000000" w:themeColor="text1"/>
              </w:rPr>
              <w:t>以上提供的复印件必须加盖比选申请人公章。</w:t>
            </w:r>
          </w:p>
          <w:p w14:paraId="1F0FEDA8" w14:textId="77777777" w:rsidR="00C57785" w:rsidRDefault="000C783F">
            <w:pPr>
              <w:spacing w:before="0" w:after="0" w:afterAutospacing="0" w:line="360" w:lineRule="exact"/>
              <w:ind w:left="0" w:right="0" w:firstLine="0"/>
              <w:jc w:val="left"/>
              <w:rPr>
                <w:b/>
                <w:color w:val="000000" w:themeColor="text1"/>
              </w:rPr>
            </w:pPr>
            <w:r>
              <w:rPr>
                <w:rFonts w:hint="eastAsia"/>
                <w:b/>
                <w:color w:val="000000" w:themeColor="text1"/>
              </w:rPr>
              <w:t>价格文件</w:t>
            </w:r>
          </w:p>
          <w:p w14:paraId="411D0712"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1</w:t>
            </w:r>
            <w:r>
              <w:rPr>
                <w:rFonts w:hint="eastAsia"/>
                <w:color w:val="000000" w:themeColor="text1"/>
              </w:rPr>
              <w:t>）比选申请报价一览表（格式见</w:t>
            </w:r>
            <w:r>
              <w:rPr>
                <w:rFonts w:hint="eastAsia"/>
                <w:color w:val="000000" w:themeColor="text1"/>
              </w:rPr>
              <w:t>B1</w:t>
            </w:r>
            <w:r>
              <w:rPr>
                <w:rFonts w:hint="eastAsia"/>
                <w:color w:val="000000" w:themeColor="text1"/>
              </w:rPr>
              <w:t>）；</w:t>
            </w:r>
          </w:p>
          <w:p w14:paraId="11A50A7E"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2</w:t>
            </w:r>
            <w:r>
              <w:rPr>
                <w:rFonts w:hint="eastAsia"/>
                <w:color w:val="000000" w:themeColor="text1"/>
              </w:rPr>
              <w:t>）比选申请函（格式见</w:t>
            </w:r>
            <w:r>
              <w:rPr>
                <w:rFonts w:hint="eastAsia"/>
                <w:color w:val="000000" w:themeColor="text1"/>
              </w:rPr>
              <w:t>B2</w:t>
            </w:r>
            <w:r>
              <w:rPr>
                <w:rFonts w:hint="eastAsia"/>
                <w:color w:val="000000" w:themeColor="text1"/>
              </w:rPr>
              <w:t>）；</w:t>
            </w:r>
          </w:p>
          <w:p w14:paraId="03904C28"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3</w:t>
            </w:r>
            <w:r>
              <w:rPr>
                <w:rFonts w:hint="eastAsia"/>
                <w:color w:val="000000" w:themeColor="text1"/>
              </w:rPr>
              <w:t>）比选申请报价表（格式见</w:t>
            </w:r>
            <w:r>
              <w:rPr>
                <w:rFonts w:hint="eastAsia"/>
                <w:color w:val="000000" w:themeColor="text1"/>
              </w:rPr>
              <w:t>B3</w:t>
            </w:r>
            <w:r>
              <w:rPr>
                <w:rFonts w:hint="eastAsia"/>
                <w:color w:val="000000" w:themeColor="text1"/>
              </w:rPr>
              <w:t>）；</w:t>
            </w:r>
          </w:p>
          <w:p w14:paraId="51C65FD7" w14:textId="77777777" w:rsidR="00C57785" w:rsidRDefault="000C783F">
            <w:pPr>
              <w:spacing w:before="0" w:after="0" w:afterAutospacing="0" w:line="360" w:lineRule="exact"/>
              <w:ind w:left="0" w:right="0" w:firstLine="0"/>
              <w:jc w:val="left"/>
              <w:rPr>
                <w:rFonts w:ascii="宋体" w:hAnsi="宋体" w:cs="Arial"/>
                <w:color w:val="000000" w:themeColor="text1"/>
              </w:rPr>
            </w:pPr>
            <w:r>
              <w:rPr>
                <w:rFonts w:hint="eastAsia"/>
                <w:color w:val="000000" w:themeColor="text1"/>
              </w:rPr>
              <w:t>（</w:t>
            </w:r>
            <w:r>
              <w:rPr>
                <w:rFonts w:hint="eastAsia"/>
                <w:color w:val="000000" w:themeColor="text1"/>
              </w:rPr>
              <w:t>4</w:t>
            </w:r>
            <w:r>
              <w:rPr>
                <w:rFonts w:hint="eastAsia"/>
                <w:color w:val="000000" w:themeColor="text1"/>
              </w:rPr>
              <w:t>）比选申请人认为应提交的其他比选申请资料（如有）。</w:t>
            </w:r>
          </w:p>
          <w:p w14:paraId="4257959E" w14:textId="77777777" w:rsidR="00C57785" w:rsidRDefault="000C783F">
            <w:pPr>
              <w:spacing w:before="0" w:after="0" w:afterAutospacing="0" w:line="360" w:lineRule="exact"/>
              <w:ind w:left="0" w:right="0" w:firstLine="0"/>
              <w:jc w:val="left"/>
              <w:rPr>
                <w:b/>
                <w:color w:val="000000" w:themeColor="text1"/>
              </w:rPr>
            </w:pPr>
            <w:r>
              <w:rPr>
                <w:rFonts w:hint="eastAsia"/>
                <w:b/>
                <w:color w:val="000000" w:themeColor="text1"/>
              </w:rPr>
              <w:t>技术文件</w:t>
            </w:r>
          </w:p>
          <w:p w14:paraId="3513B86C"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）服务实施方案（包括如何组织完成服务等；并明确项目总工期，各项活动所需日历天数、拟投入本项目的团队成员明细表、各成员分工等）（格式见</w:t>
            </w:r>
            <w:r>
              <w:rPr>
                <w:color w:val="000000" w:themeColor="text1"/>
              </w:rPr>
              <w:t>C1</w:t>
            </w:r>
            <w:r>
              <w:rPr>
                <w:rFonts w:hint="eastAsia"/>
                <w:color w:val="000000" w:themeColor="text1"/>
              </w:rPr>
              <w:t>）</w:t>
            </w:r>
          </w:p>
          <w:p w14:paraId="5096E1E6"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）能力资质（包括与本项目相关的能力证书、人员履历及证书等）</w:t>
            </w:r>
          </w:p>
          <w:p w14:paraId="47650627"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）技术响应表（格式见</w:t>
            </w:r>
            <w:r>
              <w:rPr>
                <w:color w:val="000000" w:themeColor="text1"/>
              </w:rPr>
              <w:t>C</w:t>
            </w:r>
            <w:r>
              <w:rPr>
                <w:rFonts w:hint="eastAsia"/>
                <w:color w:val="000000" w:themeColor="text1"/>
              </w:rPr>
              <w:t>2</w:t>
            </w:r>
            <w:r>
              <w:rPr>
                <w:rFonts w:hint="eastAsia"/>
                <w:color w:val="000000" w:themeColor="text1"/>
              </w:rPr>
              <w:t>）</w:t>
            </w:r>
          </w:p>
          <w:p w14:paraId="09A9D898"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）商务响应表（格式见</w:t>
            </w:r>
            <w:r>
              <w:rPr>
                <w:rFonts w:hint="eastAsia"/>
                <w:color w:val="000000" w:themeColor="text1"/>
              </w:rPr>
              <w:t>C3</w:t>
            </w:r>
            <w:r>
              <w:rPr>
                <w:rFonts w:hint="eastAsia"/>
                <w:color w:val="000000" w:themeColor="text1"/>
              </w:rPr>
              <w:t>）</w:t>
            </w:r>
          </w:p>
          <w:p w14:paraId="53E6EB33"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）比选申请人认为应提交的其他比选申请资料（如有）。</w:t>
            </w:r>
          </w:p>
          <w:p w14:paraId="5CD9F544"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rFonts w:hint="eastAsia"/>
                <w:color w:val="000000" w:themeColor="text1"/>
              </w:rPr>
              <w:t>6</w:t>
            </w:r>
            <w:r>
              <w:rPr>
                <w:rFonts w:hint="eastAsia"/>
                <w:color w:val="000000" w:themeColor="text1"/>
              </w:rPr>
              <w:t>）项目完整设计方案</w:t>
            </w:r>
            <w:r>
              <w:rPr>
                <w:rFonts w:hint="eastAsia"/>
                <w:color w:val="000000" w:themeColor="text1"/>
              </w:rPr>
              <w:t>1</w:t>
            </w:r>
            <w:r>
              <w:rPr>
                <w:rFonts w:hint="eastAsia"/>
                <w:color w:val="000000" w:themeColor="text1"/>
              </w:rPr>
              <w:t>套（</w:t>
            </w:r>
            <w:r>
              <w:rPr>
                <w:rFonts w:hint="eastAsia"/>
                <w:color w:val="000000" w:themeColor="text1"/>
              </w:rPr>
              <w:t>A4/A3</w:t>
            </w:r>
            <w:r>
              <w:rPr>
                <w:rFonts w:hint="eastAsia"/>
                <w:color w:val="000000" w:themeColor="text1"/>
              </w:rPr>
              <w:t>彩色打印装订成册另附</w:t>
            </w:r>
            <w:r>
              <w:rPr>
                <w:rFonts w:hint="eastAsia"/>
                <w:color w:val="000000" w:themeColor="text1"/>
              </w:rPr>
              <w:t>U</w:t>
            </w:r>
            <w:r>
              <w:rPr>
                <w:rFonts w:hint="eastAsia"/>
                <w:color w:val="000000" w:themeColor="text1"/>
              </w:rPr>
              <w:t>盘拷贝电子版，视频仅提交电子版）</w:t>
            </w:r>
          </w:p>
          <w:p w14:paraId="30A32791" w14:textId="77777777" w:rsidR="00C57785" w:rsidRDefault="000C783F">
            <w:pPr>
              <w:spacing w:before="0" w:after="0" w:afterAutospacing="0" w:line="360" w:lineRule="exact"/>
              <w:ind w:left="0" w:right="0" w:firstLine="0"/>
              <w:jc w:val="left"/>
              <w:rPr>
                <w:color w:val="000000" w:themeColor="text1"/>
              </w:rPr>
            </w:pPr>
            <w:r>
              <w:rPr>
                <w:rFonts w:hint="eastAsia"/>
                <w:color w:val="000000" w:themeColor="text1"/>
              </w:rPr>
              <w:t>（</w:t>
            </w:r>
            <w:r>
              <w:rPr>
                <w:rFonts w:hint="eastAsia"/>
                <w:color w:val="000000" w:themeColor="text1"/>
              </w:rPr>
              <w:t>7</w:t>
            </w:r>
            <w:r>
              <w:rPr>
                <w:rFonts w:hint="eastAsia"/>
                <w:color w:val="000000" w:themeColor="text1"/>
              </w:rPr>
              <w:t>）项目业绩证明</w:t>
            </w:r>
            <w:r>
              <w:rPr>
                <w:rFonts w:ascii="宋体" w:hAnsi="宋体" w:hint="eastAsia"/>
                <w:bCs/>
                <w:color w:val="000000" w:themeColor="text1"/>
              </w:rPr>
              <w:t>（</w:t>
            </w:r>
            <w:r>
              <w:rPr>
                <w:rFonts w:hint="eastAsia"/>
                <w:bCs/>
                <w:color w:val="000000" w:themeColor="text1"/>
              </w:rPr>
              <w:t>格式见</w:t>
            </w:r>
            <w:r>
              <w:rPr>
                <w:rFonts w:hint="eastAsia"/>
                <w:bCs/>
                <w:color w:val="000000" w:themeColor="text1"/>
              </w:rPr>
              <w:t>C4</w:t>
            </w:r>
            <w:r>
              <w:rPr>
                <w:rFonts w:hint="eastAsia"/>
                <w:bCs/>
                <w:color w:val="000000" w:themeColor="text1"/>
              </w:rPr>
              <w:t>，</w:t>
            </w:r>
            <w:r>
              <w:rPr>
                <w:rFonts w:ascii="宋体" w:hAnsi="宋体" w:hint="eastAsia"/>
                <w:color w:val="000000" w:themeColor="text1"/>
              </w:rPr>
              <w:t>清单所列项目的合同复印加盖比选申请人公章作为证明材料,与个人签订的合同无效）</w:t>
            </w:r>
          </w:p>
        </w:tc>
      </w:tr>
      <w:tr w:rsidR="00C57785" w14:paraId="7BF422C9" w14:textId="77777777">
        <w:trPr>
          <w:trHeight w:val="1113"/>
        </w:trPr>
        <w:tc>
          <w:tcPr>
            <w:tcW w:w="847" w:type="dxa"/>
            <w:tcBorders>
              <w:top w:val="single" w:sz="4" w:space="0" w:color="auto"/>
              <w:left w:val="single" w:sz="4" w:space="0" w:color="auto"/>
              <w:bottom w:val="single" w:sz="4" w:space="0" w:color="auto"/>
              <w:right w:val="single" w:sz="4" w:space="0" w:color="auto"/>
            </w:tcBorders>
            <w:vAlign w:val="center"/>
          </w:tcPr>
          <w:p w14:paraId="53F1EF1E"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lastRenderedPageBreak/>
              <w:t>12.1</w:t>
            </w:r>
          </w:p>
        </w:tc>
        <w:tc>
          <w:tcPr>
            <w:tcW w:w="1559" w:type="dxa"/>
            <w:tcBorders>
              <w:top w:val="single" w:sz="4" w:space="0" w:color="auto"/>
              <w:left w:val="nil"/>
              <w:bottom w:val="single" w:sz="4" w:space="0" w:color="auto"/>
              <w:right w:val="single" w:sz="4" w:space="0" w:color="auto"/>
            </w:tcBorders>
            <w:vAlign w:val="center"/>
          </w:tcPr>
          <w:p w14:paraId="036F393B"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比选申请报价</w:t>
            </w:r>
          </w:p>
        </w:tc>
        <w:tc>
          <w:tcPr>
            <w:tcW w:w="6711" w:type="dxa"/>
            <w:tcBorders>
              <w:top w:val="single" w:sz="4" w:space="0" w:color="auto"/>
              <w:left w:val="nil"/>
              <w:bottom w:val="single" w:sz="4" w:space="0" w:color="auto"/>
              <w:right w:val="single" w:sz="4" w:space="0" w:color="auto"/>
            </w:tcBorders>
            <w:vAlign w:val="center"/>
          </w:tcPr>
          <w:p w14:paraId="5CF32C0D"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w:t>
            </w:r>
            <w:r>
              <w:rPr>
                <w:rFonts w:ascii="宋体" w:hAnsi="宋体"/>
                <w:b/>
                <w:color w:val="000000" w:themeColor="text1"/>
              </w:rPr>
              <w:t>本项目采用</w:t>
            </w:r>
            <w:r>
              <w:rPr>
                <w:rFonts w:ascii="宋体" w:hAnsi="宋体" w:hint="eastAsia"/>
                <w:b/>
                <w:color w:val="000000" w:themeColor="text1"/>
              </w:rPr>
              <w:t>不</w:t>
            </w:r>
            <w:r>
              <w:rPr>
                <w:rFonts w:ascii="宋体" w:hAnsi="宋体"/>
                <w:b/>
                <w:color w:val="000000" w:themeColor="text1"/>
              </w:rPr>
              <w:t>含税报价，</w:t>
            </w:r>
            <w:r>
              <w:rPr>
                <w:rFonts w:ascii="宋体" w:hAnsi="宋体" w:hint="eastAsia"/>
                <w:b/>
                <w:color w:val="000000" w:themeColor="text1"/>
              </w:rPr>
              <w:t>最终税金在结算阶段，按实际产生的税金进行核算，但合同不含税价格不因国家税率调整而调整。</w:t>
            </w:r>
          </w:p>
          <w:p w14:paraId="77EDE196"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）比选申请人须按第五章《技术需求表》中的技术需求及数量表的顺序填报比选申请报价表，不允许打乱顺序。</w:t>
            </w:r>
          </w:p>
        </w:tc>
      </w:tr>
      <w:tr w:rsidR="00C57785" w14:paraId="495A16F5" w14:textId="77777777">
        <w:trPr>
          <w:trHeight w:val="90"/>
        </w:trPr>
        <w:tc>
          <w:tcPr>
            <w:tcW w:w="847" w:type="dxa"/>
            <w:tcBorders>
              <w:top w:val="single" w:sz="4" w:space="0" w:color="auto"/>
              <w:left w:val="single" w:sz="4" w:space="0" w:color="auto"/>
              <w:bottom w:val="single" w:sz="4" w:space="0" w:color="auto"/>
              <w:right w:val="single" w:sz="4" w:space="0" w:color="auto"/>
            </w:tcBorders>
            <w:vAlign w:val="center"/>
          </w:tcPr>
          <w:p w14:paraId="5FE77D6B"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14.1</w:t>
            </w:r>
          </w:p>
        </w:tc>
        <w:tc>
          <w:tcPr>
            <w:tcW w:w="1559" w:type="dxa"/>
            <w:tcBorders>
              <w:top w:val="single" w:sz="4" w:space="0" w:color="auto"/>
              <w:left w:val="nil"/>
              <w:bottom w:val="single" w:sz="4" w:space="0" w:color="auto"/>
              <w:right w:val="single" w:sz="4" w:space="0" w:color="auto"/>
            </w:tcBorders>
            <w:vAlign w:val="center"/>
          </w:tcPr>
          <w:p w14:paraId="4EC34A36" w14:textId="77777777" w:rsidR="00C57785" w:rsidRDefault="000C783F">
            <w:pPr>
              <w:spacing w:before="0" w:after="0" w:afterAutospacing="0" w:line="360" w:lineRule="exact"/>
              <w:ind w:left="0" w:right="0" w:firstLine="0"/>
              <w:jc w:val="left"/>
              <w:rPr>
                <w:rFonts w:ascii="宋体" w:hAnsi="宋体"/>
                <w:color w:val="000000" w:themeColor="text1"/>
                <w:sz w:val="24"/>
                <w:szCs w:val="24"/>
              </w:rPr>
            </w:pPr>
            <w:r>
              <w:rPr>
                <w:rFonts w:ascii="宋体" w:hAnsi="宋体" w:hint="eastAsia"/>
                <w:color w:val="000000" w:themeColor="text1"/>
              </w:rPr>
              <w:t>比选申请保证金</w:t>
            </w:r>
          </w:p>
        </w:tc>
        <w:tc>
          <w:tcPr>
            <w:tcW w:w="6711" w:type="dxa"/>
            <w:tcBorders>
              <w:top w:val="single" w:sz="4" w:space="0" w:color="auto"/>
              <w:left w:val="nil"/>
              <w:bottom w:val="single" w:sz="4" w:space="0" w:color="auto"/>
              <w:right w:val="single" w:sz="4" w:space="0" w:color="auto"/>
            </w:tcBorders>
            <w:vAlign w:val="center"/>
          </w:tcPr>
          <w:p w14:paraId="3502D960"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不要求递交比选申请保证金</w:t>
            </w:r>
          </w:p>
        </w:tc>
      </w:tr>
      <w:tr w:rsidR="00C57785" w14:paraId="4A5849EE" w14:textId="77777777">
        <w:trPr>
          <w:trHeight w:val="551"/>
        </w:trPr>
        <w:tc>
          <w:tcPr>
            <w:tcW w:w="847" w:type="dxa"/>
            <w:tcBorders>
              <w:top w:val="single" w:sz="4" w:space="0" w:color="auto"/>
              <w:left w:val="single" w:sz="4" w:space="0" w:color="auto"/>
              <w:right w:val="single" w:sz="4" w:space="0" w:color="auto"/>
            </w:tcBorders>
            <w:vAlign w:val="center"/>
          </w:tcPr>
          <w:p w14:paraId="202FA21A"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15.1</w:t>
            </w:r>
          </w:p>
        </w:tc>
        <w:tc>
          <w:tcPr>
            <w:tcW w:w="1559" w:type="dxa"/>
            <w:tcBorders>
              <w:top w:val="single" w:sz="4" w:space="0" w:color="auto"/>
              <w:left w:val="nil"/>
              <w:right w:val="single" w:sz="4" w:space="0" w:color="auto"/>
            </w:tcBorders>
            <w:vAlign w:val="center"/>
          </w:tcPr>
          <w:p w14:paraId="5E6A84E7" w14:textId="77777777" w:rsidR="00C57785" w:rsidRDefault="000C783F">
            <w:pPr>
              <w:spacing w:before="0" w:after="0" w:afterAutospacing="0" w:line="360" w:lineRule="exact"/>
              <w:ind w:left="0" w:right="0" w:firstLine="0"/>
              <w:jc w:val="left"/>
              <w:rPr>
                <w:rFonts w:ascii="宋体" w:hAnsi="宋体"/>
                <w:color w:val="000000" w:themeColor="text1"/>
                <w:sz w:val="24"/>
                <w:szCs w:val="24"/>
              </w:rPr>
            </w:pPr>
            <w:r>
              <w:rPr>
                <w:rFonts w:ascii="宋体" w:hAnsi="宋体" w:hint="eastAsia"/>
                <w:color w:val="000000" w:themeColor="text1"/>
              </w:rPr>
              <w:t>比选申请有效期</w:t>
            </w:r>
          </w:p>
        </w:tc>
        <w:tc>
          <w:tcPr>
            <w:tcW w:w="6711" w:type="dxa"/>
            <w:tcBorders>
              <w:top w:val="single" w:sz="4" w:space="0" w:color="auto"/>
              <w:left w:val="nil"/>
              <w:bottom w:val="single" w:sz="4" w:space="0" w:color="auto"/>
              <w:right w:val="single" w:sz="4" w:space="0" w:color="auto"/>
            </w:tcBorders>
            <w:vAlign w:val="center"/>
          </w:tcPr>
          <w:p w14:paraId="37797A5E"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自比选申请截止时间起90日历天</w:t>
            </w:r>
          </w:p>
        </w:tc>
      </w:tr>
      <w:tr w:rsidR="00C57785" w14:paraId="09A8265E" w14:textId="77777777">
        <w:trPr>
          <w:trHeight w:val="241"/>
        </w:trPr>
        <w:tc>
          <w:tcPr>
            <w:tcW w:w="847" w:type="dxa"/>
            <w:tcBorders>
              <w:top w:val="single" w:sz="4" w:space="0" w:color="auto"/>
              <w:left w:val="single" w:sz="4" w:space="0" w:color="auto"/>
              <w:bottom w:val="single" w:sz="4" w:space="0" w:color="auto"/>
              <w:right w:val="single" w:sz="4" w:space="0" w:color="auto"/>
            </w:tcBorders>
            <w:vAlign w:val="center"/>
          </w:tcPr>
          <w:p w14:paraId="38190AE0"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16.1</w:t>
            </w:r>
          </w:p>
        </w:tc>
        <w:tc>
          <w:tcPr>
            <w:tcW w:w="1559" w:type="dxa"/>
            <w:tcBorders>
              <w:top w:val="single" w:sz="4" w:space="0" w:color="auto"/>
              <w:left w:val="nil"/>
              <w:bottom w:val="single" w:sz="4" w:space="0" w:color="auto"/>
              <w:right w:val="single" w:sz="4" w:space="0" w:color="auto"/>
            </w:tcBorders>
            <w:vAlign w:val="center"/>
          </w:tcPr>
          <w:p w14:paraId="33C2FDEE"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比选申请文件副本份数</w:t>
            </w:r>
          </w:p>
        </w:tc>
        <w:tc>
          <w:tcPr>
            <w:tcW w:w="6711" w:type="dxa"/>
            <w:tcBorders>
              <w:top w:val="single" w:sz="4" w:space="0" w:color="auto"/>
              <w:left w:val="nil"/>
              <w:bottom w:val="single" w:sz="4" w:space="0" w:color="auto"/>
              <w:right w:val="single" w:sz="4" w:space="0" w:color="auto"/>
            </w:tcBorders>
            <w:vAlign w:val="center"/>
          </w:tcPr>
          <w:p w14:paraId="5A946309" w14:textId="5A6DFBF8"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正本1份，副本</w:t>
            </w:r>
            <w:r w:rsidR="0027746E">
              <w:rPr>
                <w:rFonts w:ascii="宋体" w:hAnsi="宋体"/>
                <w:color w:val="000000" w:themeColor="text1"/>
              </w:rPr>
              <w:t>3</w:t>
            </w:r>
            <w:r>
              <w:rPr>
                <w:rFonts w:ascii="宋体" w:hAnsi="宋体" w:hint="eastAsia"/>
                <w:color w:val="000000" w:themeColor="text1"/>
              </w:rPr>
              <w:t>份。</w:t>
            </w:r>
          </w:p>
        </w:tc>
      </w:tr>
      <w:tr w:rsidR="00C57785" w14:paraId="51A5E342" w14:textId="77777777">
        <w:trPr>
          <w:trHeight w:val="140"/>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12D48C50"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28.1</w:t>
            </w:r>
          </w:p>
        </w:tc>
        <w:tc>
          <w:tcPr>
            <w:tcW w:w="1559" w:type="dxa"/>
            <w:tcBorders>
              <w:top w:val="single" w:sz="4" w:space="0" w:color="auto"/>
              <w:left w:val="nil"/>
              <w:bottom w:val="single" w:sz="4" w:space="0" w:color="auto"/>
              <w:right w:val="single" w:sz="4" w:space="0" w:color="auto"/>
            </w:tcBorders>
            <w:vAlign w:val="center"/>
          </w:tcPr>
          <w:p w14:paraId="7F179A52"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比选申请截止时间</w:t>
            </w:r>
          </w:p>
        </w:tc>
        <w:tc>
          <w:tcPr>
            <w:tcW w:w="6711" w:type="dxa"/>
            <w:tcBorders>
              <w:top w:val="single" w:sz="4" w:space="0" w:color="auto"/>
              <w:left w:val="nil"/>
              <w:bottom w:val="single" w:sz="4" w:space="0" w:color="auto"/>
              <w:right w:val="single" w:sz="4" w:space="0" w:color="auto"/>
            </w:tcBorders>
            <w:vAlign w:val="center"/>
          </w:tcPr>
          <w:p w14:paraId="47884402" w14:textId="2332EE7F" w:rsidR="00C57785" w:rsidRDefault="000C783F">
            <w:pPr>
              <w:spacing w:before="0" w:after="0" w:afterAutospacing="0" w:line="360" w:lineRule="exact"/>
              <w:ind w:left="0" w:right="0" w:firstLine="0"/>
              <w:jc w:val="left"/>
              <w:rPr>
                <w:rFonts w:ascii="宋体" w:hAnsi="宋体"/>
                <w:color w:val="000000" w:themeColor="text1"/>
              </w:rPr>
            </w:pPr>
            <w:bookmarkStart w:id="56" w:name="CgwjmbEntity：KBSJ3_0"/>
            <w:r w:rsidRPr="004C4583">
              <w:rPr>
                <w:rFonts w:ascii="宋体" w:hAnsi="宋体"/>
                <w:color w:val="000000" w:themeColor="text1"/>
                <w:u w:val="single"/>
              </w:rPr>
              <w:t>20</w:t>
            </w:r>
            <w:r w:rsidRPr="004C4583">
              <w:rPr>
                <w:rFonts w:ascii="宋体" w:hAnsi="宋体" w:hint="eastAsia"/>
                <w:color w:val="000000" w:themeColor="text1"/>
                <w:u w:val="single"/>
              </w:rPr>
              <w:t>21</w:t>
            </w:r>
            <w:r w:rsidRPr="004C4583">
              <w:rPr>
                <w:rFonts w:ascii="宋体" w:hAnsi="宋体" w:hint="eastAsia"/>
                <w:color w:val="000000" w:themeColor="text1"/>
              </w:rPr>
              <w:t>年</w:t>
            </w:r>
            <w:bookmarkEnd w:id="56"/>
            <w:r w:rsidRPr="004C4583">
              <w:rPr>
                <w:rFonts w:ascii="宋体" w:hAnsi="宋体" w:hint="eastAsia"/>
                <w:color w:val="000000" w:themeColor="text1"/>
                <w:u w:val="single"/>
              </w:rPr>
              <w:t xml:space="preserve"> </w:t>
            </w:r>
            <w:r w:rsidR="00621171">
              <w:rPr>
                <w:rFonts w:ascii="宋体" w:hAnsi="宋体"/>
                <w:color w:val="000000" w:themeColor="text1"/>
                <w:u w:val="single"/>
              </w:rPr>
              <w:t>12</w:t>
            </w:r>
            <w:r w:rsidR="007B43D5">
              <w:rPr>
                <w:rFonts w:ascii="宋体" w:hAnsi="宋体"/>
                <w:color w:val="000000" w:themeColor="text1"/>
                <w:u w:val="single"/>
              </w:rPr>
              <w:t xml:space="preserve"> </w:t>
            </w:r>
            <w:r w:rsidR="0027746E">
              <w:rPr>
                <w:rFonts w:ascii="宋体" w:hAnsi="宋体"/>
                <w:color w:val="000000" w:themeColor="text1"/>
                <w:u w:val="single"/>
              </w:rPr>
              <w:t xml:space="preserve"> </w:t>
            </w:r>
            <w:r w:rsidRPr="004C4583">
              <w:rPr>
                <w:rFonts w:ascii="宋体" w:hAnsi="宋体" w:hint="eastAsia"/>
                <w:color w:val="000000" w:themeColor="text1"/>
                <w:u w:val="single"/>
              </w:rPr>
              <w:t xml:space="preserve"> </w:t>
            </w:r>
            <w:r w:rsidRPr="004C4583">
              <w:rPr>
                <w:rFonts w:ascii="宋体" w:hAnsi="宋体" w:hint="eastAsia"/>
                <w:color w:val="000000" w:themeColor="text1"/>
              </w:rPr>
              <w:t>月</w:t>
            </w:r>
            <w:r w:rsidRPr="004C4583">
              <w:rPr>
                <w:rFonts w:ascii="宋体" w:hAnsi="宋体" w:hint="eastAsia"/>
                <w:color w:val="000000" w:themeColor="text1"/>
                <w:u w:val="single"/>
              </w:rPr>
              <w:t xml:space="preserve"> </w:t>
            </w:r>
            <w:r w:rsidR="0027746E">
              <w:rPr>
                <w:rFonts w:ascii="宋体" w:hAnsi="宋体"/>
                <w:color w:val="000000" w:themeColor="text1"/>
                <w:u w:val="single"/>
              </w:rPr>
              <w:t xml:space="preserve"> </w:t>
            </w:r>
            <w:r w:rsidR="007B43D5">
              <w:rPr>
                <w:rFonts w:ascii="宋体" w:hAnsi="宋体"/>
                <w:color w:val="000000" w:themeColor="text1"/>
                <w:u w:val="single"/>
              </w:rPr>
              <w:t xml:space="preserve"> </w:t>
            </w:r>
            <w:r w:rsidR="00621171">
              <w:rPr>
                <w:rFonts w:ascii="宋体" w:hAnsi="宋体"/>
                <w:color w:val="000000" w:themeColor="text1"/>
                <w:u w:val="single"/>
              </w:rPr>
              <w:t>1</w:t>
            </w:r>
            <w:r w:rsidRPr="004C4583">
              <w:rPr>
                <w:rFonts w:ascii="宋体" w:hAnsi="宋体" w:hint="eastAsia"/>
                <w:color w:val="000000" w:themeColor="text1"/>
                <w:u w:val="single"/>
              </w:rPr>
              <w:t xml:space="preserve">  </w:t>
            </w:r>
            <w:r w:rsidRPr="004C4583">
              <w:rPr>
                <w:rFonts w:ascii="宋体" w:hAnsi="宋体" w:hint="eastAsia"/>
                <w:color w:val="000000" w:themeColor="text1"/>
              </w:rPr>
              <w:t xml:space="preserve">日 </w:t>
            </w:r>
            <w:r w:rsidRPr="004C4583">
              <w:rPr>
                <w:rFonts w:ascii="宋体" w:hAnsi="宋体" w:hint="eastAsia"/>
                <w:color w:val="000000" w:themeColor="text1"/>
                <w:u w:val="single"/>
              </w:rPr>
              <w:t>09</w:t>
            </w:r>
            <w:r w:rsidRPr="004C4583">
              <w:rPr>
                <w:rFonts w:ascii="宋体" w:hAnsi="宋体"/>
                <w:color w:val="000000" w:themeColor="text1"/>
              </w:rPr>
              <w:t>时</w:t>
            </w:r>
            <w:r w:rsidRPr="004C4583">
              <w:rPr>
                <w:rFonts w:ascii="宋体" w:hAnsi="宋体" w:hint="eastAsia"/>
                <w:color w:val="000000" w:themeColor="text1"/>
                <w:u w:val="single"/>
              </w:rPr>
              <w:t>00</w:t>
            </w:r>
            <w:r w:rsidRPr="004C4583">
              <w:rPr>
                <w:rFonts w:ascii="宋体" w:hAnsi="宋体" w:hint="eastAsia"/>
                <w:color w:val="000000" w:themeColor="text1"/>
              </w:rPr>
              <w:t>分（北京时间）</w:t>
            </w:r>
          </w:p>
        </w:tc>
      </w:tr>
      <w:tr w:rsidR="00C57785" w14:paraId="6E4E1A76" w14:textId="77777777">
        <w:trPr>
          <w:trHeight w:val="797"/>
        </w:trPr>
        <w:tc>
          <w:tcPr>
            <w:tcW w:w="847" w:type="dxa"/>
            <w:vMerge/>
            <w:tcBorders>
              <w:top w:val="single" w:sz="4" w:space="0" w:color="auto"/>
              <w:left w:val="single" w:sz="4" w:space="0" w:color="auto"/>
              <w:bottom w:val="single" w:sz="4" w:space="0" w:color="auto"/>
              <w:right w:val="single" w:sz="4" w:space="0" w:color="auto"/>
            </w:tcBorders>
            <w:vAlign w:val="center"/>
          </w:tcPr>
          <w:p w14:paraId="640C2F58" w14:textId="77777777" w:rsidR="00C57785" w:rsidRDefault="00C57785">
            <w:pPr>
              <w:spacing w:before="0" w:after="0" w:afterAutospacing="0" w:line="360" w:lineRule="exact"/>
              <w:ind w:left="0" w:right="0" w:firstLine="0"/>
              <w:jc w:val="left"/>
              <w:rPr>
                <w:rFonts w:ascii="宋体" w:hAnsi="宋体"/>
                <w:color w:val="000000" w:themeColor="text1"/>
              </w:rPr>
            </w:pPr>
          </w:p>
        </w:tc>
        <w:tc>
          <w:tcPr>
            <w:tcW w:w="1559" w:type="dxa"/>
            <w:tcBorders>
              <w:top w:val="single" w:sz="4" w:space="0" w:color="auto"/>
              <w:left w:val="nil"/>
              <w:bottom w:val="single" w:sz="4" w:space="0" w:color="auto"/>
              <w:right w:val="single" w:sz="4" w:space="0" w:color="auto"/>
            </w:tcBorders>
            <w:vAlign w:val="center"/>
          </w:tcPr>
          <w:p w14:paraId="4281310A"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递交比选申请文件地点</w:t>
            </w:r>
          </w:p>
        </w:tc>
        <w:tc>
          <w:tcPr>
            <w:tcW w:w="6711" w:type="dxa"/>
            <w:tcBorders>
              <w:top w:val="single" w:sz="4" w:space="0" w:color="auto"/>
              <w:left w:val="nil"/>
              <w:bottom w:val="single" w:sz="4" w:space="0" w:color="auto"/>
              <w:right w:val="single" w:sz="4" w:space="0" w:color="auto"/>
            </w:tcBorders>
            <w:vAlign w:val="center"/>
          </w:tcPr>
          <w:p w14:paraId="71431FF3"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单位：</w:t>
            </w:r>
            <w:r>
              <w:rPr>
                <w:rFonts w:ascii="宋体" w:hAnsi="宋体"/>
                <w:color w:val="000000" w:themeColor="text1"/>
              </w:rPr>
              <w:t>南宁轨道交通集团有限责任公司</w:t>
            </w:r>
          </w:p>
          <w:p w14:paraId="372DACE2" w14:textId="0545EAA8"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地址：</w:t>
            </w:r>
            <w:r w:rsidR="007B43D5" w:rsidRPr="00043D8F">
              <w:rPr>
                <w:rFonts w:ascii="宋体" w:hAnsi="宋体" w:hint="eastAsia"/>
                <w:color w:val="000000"/>
              </w:rPr>
              <w:t>广西</w:t>
            </w:r>
            <w:r w:rsidR="007B43D5" w:rsidRPr="00043D8F">
              <w:rPr>
                <w:rFonts w:ascii="宋体" w:hAnsi="宋体"/>
                <w:color w:val="000000"/>
              </w:rPr>
              <w:t>南宁市青秀区云景路83号</w:t>
            </w:r>
            <w:r w:rsidR="007B43D5" w:rsidRPr="00043D8F">
              <w:rPr>
                <w:rFonts w:ascii="宋体" w:hAnsi="宋体" w:hint="eastAsia"/>
                <w:color w:val="000000"/>
              </w:rPr>
              <w:t>南</w:t>
            </w:r>
            <w:r w:rsidR="007B43D5">
              <w:rPr>
                <w:rFonts w:ascii="宋体" w:hAnsi="宋体" w:hint="eastAsia"/>
                <w:color w:val="000000"/>
              </w:rPr>
              <w:t>宁轨道交通</w:t>
            </w:r>
            <w:r w:rsidR="007B43D5" w:rsidRPr="00043D8F">
              <w:rPr>
                <w:rFonts w:ascii="宋体" w:hAnsi="宋体" w:hint="eastAsia"/>
                <w:color w:val="000000"/>
              </w:rPr>
              <w:t>屯里车辆段</w:t>
            </w:r>
            <w:r w:rsidR="007B43D5" w:rsidRPr="00043D8F">
              <w:rPr>
                <w:rFonts w:ascii="宋体" w:hAnsi="宋体" w:hint="eastAsia"/>
                <w:color w:val="000000"/>
                <w:u w:val="single"/>
              </w:rPr>
              <w:t xml:space="preserve"> </w:t>
            </w:r>
            <w:r w:rsidR="007B43D5" w:rsidRPr="00043D8F">
              <w:rPr>
                <w:rFonts w:ascii="宋体" w:hAnsi="宋体" w:hint="eastAsia"/>
                <w:color w:val="FF0000"/>
                <w:u w:val="single"/>
              </w:rPr>
              <w:t>综合楼</w:t>
            </w:r>
            <w:r w:rsidR="007B43D5" w:rsidRPr="00043D8F">
              <w:rPr>
                <w:rFonts w:ascii="宋体" w:hAnsi="宋体"/>
                <w:color w:val="FF0000"/>
                <w:u w:val="single"/>
              </w:rPr>
              <w:t>205</w:t>
            </w:r>
            <w:r w:rsidR="007B43D5" w:rsidRPr="00043D8F">
              <w:rPr>
                <w:rFonts w:ascii="宋体" w:hAnsi="宋体" w:hint="eastAsia"/>
                <w:color w:val="000000"/>
                <w:u w:val="single"/>
              </w:rPr>
              <w:t>室</w:t>
            </w:r>
          </w:p>
        </w:tc>
      </w:tr>
      <w:tr w:rsidR="00C57785" w14:paraId="42A177C6" w14:textId="77777777">
        <w:trPr>
          <w:trHeight w:val="242"/>
        </w:trPr>
        <w:tc>
          <w:tcPr>
            <w:tcW w:w="847" w:type="dxa"/>
            <w:tcBorders>
              <w:top w:val="single" w:sz="4" w:space="0" w:color="auto"/>
              <w:left w:val="single" w:sz="4" w:space="0" w:color="auto"/>
              <w:bottom w:val="single" w:sz="4" w:space="0" w:color="auto"/>
              <w:right w:val="single" w:sz="4" w:space="0" w:color="auto"/>
            </w:tcBorders>
            <w:vAlign w:val="center"/>
          </w:tcPr>
          <w:p w14:paraId="455A2232"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22</w:t>
            </w:r>
          </w:p>
        </w:tc>
        <w:tc>
          <w:tcPr>
            <w:tcW w:w="1559" w:type="dxa"/>
            <w:tcBorders>
              <w:top w:val="single" w:sz="4" w:space="0" w:color="auto"/>
              <w:left w:val="nil"/>
              <w:bottom w:val="single" w:sz="4" w:space="0" w:color="auto"/>
              <w:right w:val="single" w:sz="4" w:space="0" w:color="auto"/>
            </w:tcBorders>
            <w:vAlign w:val="center"/>
          </w:tcPr>
          <w:p w14:paraId="2DDE9F6C"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评审方法</w:t>
            </w:r>
          </w:p>
        </w:tc>
        <w:tc>
          <w:tcPr>
            <w:tcW w:w="6711" w:type="dxa"/>
            <w:tcBorders>
              <w:top w:val="single" w:sz="4" w:space="0" w:color="auto"/>
              <w:left w:val="nil"/>
              <w:bottom w:val="single" w:sz="4" w:space="0" w:color="auto"/>
              <w:right w:val="single" w:sz="4" w:space="0" w:color="auto"/>
            </w:tcBorders>
            <w:vAlign w:val="center"/>
          </w:tcPr>
          <w:p w14:paraId="5096C21B"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cs="宋体" w:hint="eastAsia"/>
                <w:color w:val="000000" w:themeColor="text1"/>
                <w:szCs w:val="24"/>
              </w:rPr>
              <w:t>综合评分法</w:t>
            </w:r>
            <w:r>
              <w:rPr>
                <w:rFonts w:ascii="宋体" w:hAnsi="宋体" w:hint="eastAsia"/>
                <w:color w:val="000000" w:themeColor="text1"/>
              </w:rPr>
              <w:t>（评审价以不含税总报价为基准）</w:t>
            </w:r>
          </w:p>
        </w:tc>
      </w:tr>
      <w:tr w:rsidR="00C57785" w14:paraId="219E140A" w14:textId="77777777">
        <w:trPr>
          <w:trHeight w:val="685"/>
        </w:trPr>
        <w:tc>
          <w:tcPr>
            <w:tcW w:w="847" w:type="dxa"/>
            <w:tcBorders>
              <w:top w:val="single" w:sz="4" w:space="0" w:color="auto"/>
              <w:left w:val="single" w:sz="4" w:space="0" w:color="auto"/>
              <w:bottom w:val="single" w:sz="4" w:space="0" w:color="auto"/>
              <w:right w:val="single" w:sz="4" w:space="0" w:color="auto"/>
            </w:tcBorders>
            <w:vAlign w:val="center"/>
          </w:tcPr>
          <w:p w14:paraId="477CCB55"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34.4</w:t>
            </w:r>
          </w:p>
        </w:tc>
        <w:tc>
          <w:tcPr>
            <w:tcW w:w="1559" w:type="dxa"/>
            <w:tcBorders>
              <w:top w:val="single" w:sz="4" w:space="0" w:color="auto"/>
              <w:left w:val="nil"/>
              <w:bottom w:val="single" w:sz="4" w:space="0" w:color="auto"/>
              <w:right w:val="single" w:sz="4" w:space="0" w:color="auto"/>
            </w:tcBorders>
            <w:vAlign w:val="center"/>
          </w:tcPr>
          <w:p w14:paraId="19916502"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放弃中选人资格</w:t>
            </w:r>
          </w:p>
        </w:tc>
        <w:tc>
          <w:tcPr>
            <w:tcW w:w="6711" w:type="dxa"/>
            <w:tcBorders>
              <w:top w:val="single" w:sz="4" w:space="0" w:color="auto"/>
              <w:left w:val="nil"/>
              <w:bottom w:val="single" w:sz="4" w:space="0" w:color="auto"/>
              <w:right w:val="single" w:sz="4" w:space="0" w:color="auto"/>
            </w:tcBorders>
            <w:vAlign w:val="center"/>
          </w:tcPr>
          <w:p w14:paraId="79DCAB21"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中选人如放弃中选资格，比选人有权禁止其1年内不得参与属于比选人的项目。</w:t>
            </w:r>
          </w:p>
        </w:tc>
      </w:tr>
      <w:tr w:rsidR="00C57785" w14:paraId="3EB5C4A1" w14:textId="77777777">
        <w:trPr>
          <w:trHeight w:val="242"/>
        </w:trPr>
        <w:tc>
          <w:tcPr>
            <w:tcW w:w="847" w:type="dxa"/>
            <w:vMerge w:val="restart"/>
            <w:tcBorders>
              <w:top w:val="single" w:sz="4" w:space="0" w:color="auto"/>
              <w:left w:val="single" w:sz="4" w:space="0" w:color="auto"/>
              <w:right w:val="single" w:sz="4" w:space="0" w:color="auto"/>
            </w:tcBorders>
            <w:vAlign w:val="center"/>
          </w:tcPr>
          <w:p w14:paraId="487391A2"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36.5</w:t>
            </w:r>
          </w:p>
        </w:tc>
        <w:tc>
          <w:tcPr>
            <w:tcW w:w="1559" w:type="dxa"/>
            <w:vMerge w:val="restart"/>
            <w:tcBorders>
              <w:top w:val="single" w:sz="4" w:space="0" w:color="auto"/>
              <w:left w:val="nil"/>
              <w:right w:val="single" w:sz="4" w:space="0" w:color="auto"/>
            </w:tcBorders>
            <w:vAlign w:val="center"/>
          </w:tcPr>
          <w:p w14:paraId="14A6D111"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需要补充的其他内容</w:t>
            </w:r>
          </w:p>
        </w:tc>
        <w:tc>
          <w:tcPr>
            <w:tcW w:w="6711" w:type="dxa"/>
            <w:tcBorders>
              <w:top w:val="single" w:sz="4" w:space="0" w:color="auto"/>
              <w:left w:val="nil"/>
              <w:bottom w:val="single" w:sz="4" w:space="0" w:color="auto"/>
              <w:right w:val="single" w:sz="4" w:space="0" w:color="auto"/>
            </w:tcBorders>
            <w:vAlign w:val="center"/>
          </w:tcPr>
          <w:p w14:paraId="5EAF2B27"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1.比选申请人在递交比选申请文件时，同时递交比选申请文件电子版。</w:t>
            </w:r>
          </w:p>
          <w:p w14:paraId="011756EE"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2.比选申请文件电子版内容：</w:t>
            </w:r>
            <w:r>
              <w:rPr>
                <w:rFonts w:ascii="宋体" w:hAnsi="宋体" w:cs="Arial" w:hint="eastAsia"/>
                <w:color w:val="000000" w:themeColor="text1"/>
              </w:rPr>
              <w:t>资格审查文件、价格文件和技术文件</w:t>
            </w:r>
          </w:p>
          <w:p w14:paraId="776EA12E"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color w:val="000000" w:themeColor="text1"/>
              </w:rPr>
              <w:t>3.</w:t>
            </w:r>
            <w:r>
              <w:rPr>
                <w:rFonts w:ascii="宋体" w:hAnsi="宋体" w:hint="eastAsia"/>
                <w:color w:val="000000" w:themeColor="text1"/>
              </w:rPr>
              <w:t>比选申请文件电子版份数：1份。</w:t>
            </w:r>
          </w:p>
          <w:p w14:paraId="6A2A4ECE"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color w:val="000000" w:themeColor="text1"/>
              </w:rPr>
              <w:t>4.</w:t>
            </w:r>
            <w:r>
              <w:rPr>
                <w:rFonts w:ascii="宋体" w:hAnsi="宋体" w:hint="eastAsia"/>
                <w:color w:val="000000" w:themeColor="text1"/>
              </w:rPr>
              <w:t>比选申请文件电子版形式：每份包括</w:t>
            </w:r>
            <w:r>
              <w:rPr>
                <w:rFonts w:ascii="宋体" w:hAnsi="宋体"/>
                <w:color w:val="000000" w:themeColor="text1"/>
              </w:rPr>
              <w:t>office</w:t>
            </w:r>
            <w:r>
              <w:rPr>
                <w:rFonts w:ascii="宋体" w:hAnsi="宋体" w:hint="eastAsia"/>
                <w:color w:val="000000" w:themeColor="text1"/>
              </w:rPr>
              <w:t>版本（文本内容为</w:t>
            </w:r>
            <w:r>
              <w:rPr>
                <w:rFonts w:ascii="宋体" w:hAnsi="宋体"/>
                <w:color w:val="000000" w:themeColor="text1"/>
              </w:rPr>
              <w:t>Word</w:t>
            </w:r>
            <w:r>
              <w:rPr>
                <w:rFonts w:ascii="宋体" w:hAnsi="宋体" w:hint="eastAsia"/>
                <w:color w:val="000000" w:themeColor="text1"/>
              </w:rPr>
              <w:t>格式，工程量清单为</w:t>
            </w:r>
            <w:r>
              <w:rPr>
                <w:rFonts w:ascii="宋体" w:hAnsi="宋体"/>
                <w:color w:val="000000" w:themeColor="text1"/>
              </w:rPr>
              <w:t>word</w:t>
            </w:r>
            <w:r>
              <w:rPr>
                <w:rFonts w:ascii="宋体" w:hAnsi="宋体" w:hint="eastAsia"/>
                <w:color w:val="000000" w:themeColor="text1"/>
              </w:rPr>
              <w:t>或</w:t>
            </w:r>
            <w:r>
              <w:rPr>
                <w:rFonts w:ascii="宋体" w:hAnsi="宋体"/>
                <w:color w:val="000000" w:themeColor="text1"/>
              </w:rPr>
              <w:t>Excel</w:t>
            </w:r>
            <w:r>
              <w:rPr>
                <w:rFonts w:ascii="宋体" w:hAnsi="宋体" w:hint="eastAsia"/>
                <w:color w:val="000000" w:themeColor="text1"/>
              </w:rPr>
              <w:t>格式）的全套比选申请文件</w:t>
            </w:r>
            <w:r>
              <w:rPr>
                <w:rFonts w:ascii="宋体" w:hAnsi="宋体"/>
                <w:color w:val="000000" w:themeColor="text1"/>
              </w:rPr>
              <w:t>(</w:t>
            </w:r>
            <w:r>
              <w:rPr>
                <w:rFonts w:ascii="宋体" w:hAnsi="宋体" w:cs="Arial" w:hint="eastAsia"/>
                <w:color w:val="000000" w:themeColor="text1"/>
              </w:rPr>
              <w:t>资格审查文件、价格文件和技术文件</w:t>
            </w:r>
            <w:r>
              <w:rPr>
                <w:rFonts w:ascii="宋体" w:hAnsi="宋体"/>
                <w:color w:val="000000" w:themeColor="text1"/>
              </w:rPr>
              <w:t>)</w:t>
            </w:r>
            <w:r>
              <w:rPr>
                <w:rFonts w:ascii="宋体" w:hAnsi="宋体" w:hint="eastAsia"/>
                <w:color w:val="000000" w:themeColor="text1"/>
              </w:rPr>
              <w:t>和盖章后的全套比选申请文件</w:t>
            </w:r>
            <w:r>
              <w:rPr>
                <w:rFonts w:ascii="宋体" w:hAnsi="宋体"/>
                <w:color w:val="000000" w:themeColor="text1"/>
              </w:rPr>
              <w:t>(</w:t>
            </w:r>
            <w:r>
              <w:rPr>
                <w:rFonts w:ascii="宋体" w:hAnsi="宋体" w:cs="Arial" w:hint="eastAsia"/>
                <w:color w:val="000000" w:themeColor="text1"/>
              </w:rPr>
              <w:t>资格审查文件、价格文件和技术文件</w:t>
            </w:r>
            <w:r>
              <w:rPr>
                <w:rFonts w:ascii="宋体" w:hAnsi="宋体"/>
                <w:color w:val="000000" w:themeColor="text1"/>
              </w:rPr>
              <w:t>)</w:t>
            </w:r>
            <w:r>
              <w:rPr>
                <w:rFonts w:ascii="宋体" w:hAnsi="宋体" w:hint="eastAsia"/>
                <w:color w:val="000000" w:themeColor="text1"/>
              </w:rPr>
              <w:t>正本的</w:t>
            </w:r>
            <w:r>
              <w:rPr>
                <w:rFonts w:ascii="宋体" w:hAnsi="宋体"/>
                <w:color w:val="000000" w:themeColor="text1"/>
              </w:rPr>
              <w:t>PDF</w:t>
            </w:r>
            <w:r>
              <w:rPr>
                <w:rFonts w:ascii="宋体" w:hAnsi="宋体" w:hint="eastAsia"/>
                <w:color w:val="000000" w:themeColor="text1"/>
              </w:rPr>
              <w:t>版本扫描件。</w:t>
            </w:r>
          </w:p>
          <w:p w14:paraId="741E2C32"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保存介质：</w:t>
            </w:r>
            <w:r>
              <w:rPr>
                <w:rFonts w:ascii="宋体" w:hAnsi="宋体"/>
                <w:color w:val="000000" w:themeColor="text1"/>
              </w:rPr>
              <w:t>U</w:t>
            </w:r>
            <w:r>
              <w:rPr>
                <w:rFonts w:ascii="宋体" w:hAnsi="宋体" w:hint="eastAsia"/>
                <w:color w:val="000000" w:themeColor="text1"/>
              </w:rPr>
              <w:t>盘。</w:t>
            </w:r>
          </w:p>
          <w:p w14:paraId="44926191"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color w:val="000000" w:themeColor="text1"/>
              </w:rPr>
              <w:t>5</w:t>
            </w:r>
            <w:r>
              <w:rPr>
                <w:rFonts w:ascii="宋体" w:hAnsi="宋体" w:hint="eastAsia"/>
                <w:color w:val="000000" w:themeColor="text1"/>
              </w:rPr>
              <w:t>.</w:t>
            </w:r>
            <w:r>
              <w:rPr>
                <w:rFonts w:ascii="宋体" w:hAnsi="宋体"/>
                <w:color w:val="000000" w:themeColor="text1"/>
              </w:rPr>
              <w:t>比选申请文件电子版密封方式：比选申请文件电子版与纸质版比选申请文件一并装入比选申请文件袋中。</w:t>
            </w:r>
          </w:p>
        </w:tc>
      </w:tr>
      <w:tr w:rsidR="00C57785" w14:paraId="388EE84D" w14:textId="77777777">
        <w:trPr>
          <w:trHeight w:val="242"/>
        </w:trPr>
        <w:tc>
          <w:tcPr>
            <w:tcW w:w="847" w:type="dxa"/>
            <w:vMerge/>
            <w:tcBorders>
              <w:left w:val="single" w:sz="4" w:space="0" w:color="auto"/>
              <w:bottom w:val="single" w:sz="4" w:space="0" w:color="auto"/>
              <w:right w:val="single" w:sz="4" w:space="0" w:color="auto"/>
            </w:tcBorders>
            <w:vAlign w:val="center"/>
          </w:tcPr>
          <w:p w14:paraId="5E451CDE" w14:textId="77777777" w:rsidR="00C57785" w:rsidRDefault="00C57785">
            <w:pPr>
              <w:spacing w:before="0" w:after="0" w:afterAutospacing="0" w:line="360" w:lineRule="exact"/>
              <w:ind w:left="0" w:right="0" w:firstLine="0"/>
              <w:jc w:val="left"/>
              <w:rPr>
                <w:rFonts w:ascii="宋体" w:hAnsi="宋体"/>
                <w:color w:val="000000" w:themeColor="text1"/>
              </w:rPr>
            </w:pPr>
          </w:p>
        </w:tc>
        <w:tc>
          <w:tcPr>
            <w:tcW w:w="1559" w:type="dxa"/>
            <w:vMerge/>
            <w:tcBorders>
              <w:left w:val="nil"/>
              <w:bottom w:val="single" w:sz="4" w:space="0" w:color="auto"/>
              <w:right w:val="single" w:sz="4" w:space="0" w:color="auto"/>
            </w:tcBorders>
            <w:vAlign w:val="center"/>
          </w:tcPr>
          <w:p w14:paraId="1C715C53" w14:textId="77777777" w:rsidR="00C57785" w:rsidRDefault="00C57785">
            <w:pPr>
              <w:spacing w:before="0" w:after="0" w:afterAutospacing="0" w:line="360" w:lineRule="exact"/>
              <w:ind w:left="0" w:right="0" w:firstLine="0"/>
              <w:jc w:val="left"/>
              <w:rPr>
                <w:rFonts w:ascii="宋体" w:hAnsi="宋体"/>
                <w:color w:val="000000" w:themeColor="text1"/>
              </w:rPr>
            </w:pPr>
          </w:p>
        </w:tc>
        <w:tc>
          <w:tcPr>
            <w:tcW w:w="6711" w:type="dxa"/>
            <w:tcBorders>
              <w:top w:val="single" w:sz="4" w:space="0" w:color="auto"/>
              <w:left w:val="nil"/>
              <w:bottom w:val="single" w:sz="4" w:space="0" w:color="auto"/>
              <w:right w:val="single" w:sz="4" w:space="0" w:color="auto"/>
            </w:tcBorders>
            <w:vAlign w:val="center"/>
          </w:tcPr>
          <w:p w14:paraId="43EF904D"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本比选文件中描述比选申请人的“公章”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14:paraId="587FC3FF" w14:textId="77777777" w:rsidR="00C57785" w:rsidRDefault="000C783F">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2.本比选文件中描述比选申请人的“签字”是指比选申请人的法定代表人或被授权人亲自在比选文件规定签署处亲笔写上个人的名字的行为，私章、签字章、印鉴、影印等其它形式均不能代替亲笔签字。</w:t>
            </w:r>
          </w:p>
        </w:tc>
      </w:tr>
    </w:tbl>
    <w:p w14:paraId="5D72A391" w14:textId="77777777" w:rsidR="00C57785" w:rsidRDefault="000C783F">
      <w:pPr>
        <w:pStyle w:val="2"/>
        <w:spacing w:after="0" w:afterAutospacing="0" w:line="360" w:lineRule="auto"/>
        <w:ind w:leftChars="200" w:left="484" w:right="0" w:hangingChars="20" w:hanging="64"/>
        <w:rPr>
          <w:rFonts w:ascii="宋体" w:eastAsia="宋体" w:hAnsi="宋体"/>
          <w:color w:val="000000" w:themeColor="text1"/>
          <w:sz w:val="24"/>
          <w:szCs w:val="24"/>
        </w:rPr>
      </w:pPr>
      <w:r>
        <w:rPr>
          <w:rFonts w:ascii="宋体" w:eastAsia="宋体" w:hAnsi="宋体"/>
          <w:color w:val="000000" w:themeColor="text1"/>
        </w:rPr>
        <w:br w:type="page"/>
      </w:r>
      <w:bookmarkStart w:id="57" w:name="_Toc322528193"/>
      <w:bookmarkStart w:id="58" w:name="_Toc72762735"/>
      <w:bookmarkEnd w:id="57"/>
      <w:r>
        <w:rPr>
          <w:rFonts w:ascii="宋体" w:eastAsia="宋体" w:hAnsi="宋体" w:hint="eastAsia"/>
          <w:color w:val="000000" w:themeColor="text1"/>
          <w:sz w:val="24"/>
          <w:szCs w:val="24"/>
        </w:rPr>
        <w:lastRenderedPageBreak/>
        <w:t>一、</w:t>
      </w:r>
      <w:r>
        <w:rPr>
          <w:rFonts w:ascii="宋体" w:eastAsia="宋体" w:hAnsi="宋体"/>
          <w:color w:val="000000" w:themeColor="text1"/>
          <w:sz w:val="24"/>
          <w:szCs w:val="24"/>
        </w:rPr>
        <w:t>说明</w:t>
      </w:r>
      <w:bookmarkEnd w:id="58"/>
    </w:p>
    <w:p w14:paraId="11F9EA77"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59" w:name="_Toc28326"/>
      <w:bookmarkStart w:id="60" w:name="_Toc463"/>
      <w:bookmarkStart w:id="61" w:name="_Toc383891168"/>
      <w:bookmarkStart w:id="62" w:name="_Toc7778"/>
      <w:bookmarkStart w:id="63" w:name="_Toc31563"/>
      <w:bookmarkStart w:id="64" w:name="_Toc9366"/>
      <w:bookmarkStart w:id="65" w:name="_Toc492478718"/>
      <w:bookmarkStart w:id="66" w:name="_Toc25750591"/>
      <w:bookmarkStart w:id="67" w:name="_Toc21139"/>
      <w:bookmarkStart w:id="68" w:name="_Toc3804"/>
      <w:bookmarkStart w:id="69" w:name="_Toc12526"/>
      <w:bookmarkStart w:id="70" w:name="_Toc14066"/>
      <w:bookmarkStart w:id="71" w:name="_Toc17845"/>
      <w:bookmarkStart w:id="72" w:name="_Toc30570"/>
      <w:bookmarkStart w:id="73" w:name="_Toc3364"/>
      <w:bookmarkStart w:id="74" w:name="_Toc8166"/>
      <w:bookmarkStart w:id="75" w:name="_Toc375039064"/>
      <w:bookmarkStart w:id="76" w:name="_Toc27079"/>
      <w:bookmarkStart w:id="77" w:name="_Toc390098419"/>
      <w:bookmarkStart w:id="78" w:name="_Toc41492179"/>
      <w:bookmarkStart w:id="79" w:name="_Toc11224"/>
      <w:bookmarkStart w:id="80" w:name="_Toc6861"/>
      <w:bookmarkStart w:id="81" w:name="_Toc5495"/>
      <w:bookmarkStart w:id="82" w:name="_Toc12983505"/>
      <w:bookmarkStart w:id="83" w:name="_Toc385427793"/>
      <w:r>
        <w:rPr>
          <w:rFonts w:ascii="宋体" w:hAnsi="宋体" w:hint="eastAsia"/>
          <w:color w:val="000000" w:themeColor="text1"/>
          <w:sz w:val="21"/>
          <w:szCs w:val="21"/>
        </w:rPr>
        <w:t xml:space="preserve">1. </w:t>
      </w:r>
      <w:r>
        <w:rPr>
          <w:rFonts w:ascii="宋体" w:hAnsi="宋体"/>
          <w:color w:val="000000" w:themeColor="text1"/>
          <w:sz w:val="21"/>
          <w:szCs w:val="21"/>
        </w:rPr>
        <w:t>项目说明</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BA48337"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1.1 比选人</w:t>
      </w:r>
      <w:r>
        <w:rPr>
          <w:rFonts w:ascii="宋体" w:hAnsi="宋体"/>
          <w:color w:val="000000" w:themeColor="text1"/>
        </w:rPr>
        <w:t>：详见比选申请须知前附表。</w:t>
      </w:r>
    </w:p>
    <w:p w14:paraId="314AA05C"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1.2 项目名称</w:t>
      </w:r>
      <w:r>
        <w:rPr>
          <w:rFonts w:ascii="宋体" w:hAnsi="宋体"/>
          <w:color w:val="000000" w:themeColor="text1"/>
        </w:rPr>
        <w:t>：详见比选申请须知前附表。</w:t>
      </w:r>
    </w:p>
    <w:p w14:paraId="16F6B8EC" w14:textId="7324846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1.3 </w:t>
      </w:r>
      <w:r w:rsidR="00835366">
        <w:rPr>
          <w:rFonts w:ascii="宋体" w:hAnsi="宋体" w:hint="eastAsia"/>
          <w:color w:val="000000" w:themeColor="text1"/>
        </w:rPr>
        <w:t>项目编号：NNGD-YY-QGBX-202104</w:t>
      </w:r>
      <w:r>
        <w:rPr>
          <w:rFonts w:ascii="宋体" w:hAnsi="宋体"/>
          <w:color w:val="000000" w:themeColor="text1"/>
        </w:rPr>
        <w:t>详见比选申请须知前附表。</w:t>
      </w:r>
    </w:p>
    <w:p w14:paraId="122104DD"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1.4比选范围：</w:t>
      </w:r>
      <w:r>
        <w:rPr>
          <w:rFonts w:ascii="宋体" w:hAnsi="宋体"/>
          <w:color w:val="000000" w:themeColor="text1"/>
        </w:rPr>
        <w:t>详见比选申请须知前附表。</w:t>
      </w:r>
    </w:p>
    <w:p w14:paraId="17C43E92"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1.5服务期：</w:t>
      </w:r>
      <w:r>
        <w:rPr>
          <w:rFonts w:ascii="宋体" w:hAnsi="宋体"/>
          <w:color w:val="000000" w:themeColor="text1"/>
        </w:rPr>
        <w:t>详见比选申请须知前附表。</w:t>
      </w:r>
    </w:p>
    <w:p w14:paraId="5EA127ED"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1.6 资金来源情况：</w:t>
      </w:r>
      <w:r>
        <w:rPr>
          <w:rFonts w:ascii="宋体" w:hAnsi="宋体"/>
          <w:color w:val="000000" w:themeColor="text1"/>
        </w:rPr>
        <w:t>详见比选申请须知前附表。</w:t>
      </w:r>
    </w:p>
    <w:p w14:paraId="67859479"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1.7上限控制价</w:t>
      </w:r>
      <w:r>
        <w:rPr>
          <w:rFonts w:ascii="宋体" w:hAnsi="宋体"/>
          <w:color w:val="000000" w:themeColor="text1"/>
        </w:rPr>
        <w:t>：详见比选申请须知前附表。</w:t>
      </w:r>
    </w:p>
    <w:p w14:paraId="0A9DDCF2"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84" w:name="_Toc383891169"/>
      <w:bookmarkStart w:id="85" w:name="_Toc41492180"/>
      <w:bookmarkStart w:id="86" w:name="_Toc6038"/>
      <w:bookmarkStart w:id="87" w:name="_Toc12983506"/>
      <w:bookmarkStart w:id="88" w:name="_Toc25750592"/>
      <w:bookmarkStart w:id="89" w:name="_Toc375039065"/>
      <w:bookmarkStart w:id="90" w:name="_Toc4780"/>
      <w:bookmarkStart w:id="91" w:name="_Toc390098420"/>
      <w:bookmarkStart w:id="92" w:name="_Toc10907"/>
      <w:bookmarkStart w:id="93" w:name="_Toc1552"/>
      <w:bookmarkStart w:id="94" w:name="_Toc21874"/>
      <w:bookmarkStart w:id="95" w:name="_Toc8052"/>
      <w:bookmarkStart w:id="96" w:name="_Toc22987"/>
      <w:bookmarkStart w:id="97" w:name="_Toc27847"/>
      <w:bookmarkStart w:id="98" w:name="_Toc24429"/>
      <w:bookmarkStart w:id="99" w:name="_Toc31314"/>
      <w:bookmarkStart w:id="100" w:name="_Toc16860"/>
      <w:bookmarkStart w:id="101" w:name="_Toc27845"/>
      <w:bookmarkStart w:id="102" w:name="_Toc492478719"/>
      <w:bookmarkStart w:id="103" w:name="_Toc385427794"/>
      <w:bookmarkStart w:id="104" w:name="_Toc6985"/>
      <w:r>
        <w:rPr>
          <w:rFonts w:ascii="宋体" w:hAnsi="宋体" w:hint="eastAsia"/>
          <w:color w:val="000000" w:themeColor="text1"/>
          <w:sz w:val="21"/>
          <w:szCs w:val="21"/>
        </w:rPr>
        <w:t>2. 定义</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531F479"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color w:val="000000" w:themeColor="text1"/>
        </w:rPr>
        <w:t>本比选文件使用的下列词汇具有如下规定的意义。</w:t>
      </w:r>
    </w:p>
    <w:p w14:paraId="487CA783"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2.1 </w:t>
      </w:r>
      <w:r>
        <w:rPr>
          <w:rFonts w:ascii="宋体" w:hAnsi="宋体"/>
          <w:color w:val="000000" w:themeColor="text1"/>
        </w:rPr>
        <w:t>“比选人”系指提出</w:t>
      </w:r>
      <w:r>
        <w:rPr>
          <w:rFonts w:ascii="宋体" w:hAnsi="宋体" w:hint="eastAsia"/>
          <w:color w:val="000000" w:themeColor="text1"/>
        </w:rPr>
        <w:t>比选</w:t>
      </w:r>
      <w:r>
        <w:rPr>
          <w:rFonts w:ascii="宋体" w:hAnsi="宋体"/>
          <w:color w:val="000000" w:themeColor="text1"/>
        </w:rPr>
        <w:t>采购</w:t>
      </w:r>
      <w:r>
        <w:rPr>
          <w:rFonts w:ascii="宋体" w:hAnsi="宋体" w:hint="eastAsia"/>
          <w:color w:val="000000" w:themeColor="text1"/>
        </w:rPr>
        <w:t>服务</w:t>
      </w:r>
      <w:r>
        <w:rPr>
          <w:rFonts w:ascii="宋体" w:hAnsi="宋体"/>
          <w:color w:val="000000" w:themeColor="text1"/>
        </w:rPr>
        <w:t>的国家机关、企业、事业单位或其它组织。本比选文件中比选人是指南宁轨道交通集团有限责任公司。如无特别说明本比选文件中的“发包人、业主、甲方和比选人”均指：南宁轨道交通集团有限责任公司。</w:t>
      </w:r>
    </w:p>
    <w:p w14:paraId="71333975"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2.</w:t>
      </w:r>
      <w:r>
        <w:rPr>
          <w:rFonts w:ascii="宋体" w:hAnsi="宋体" w:hint="eastAsia"/>
          <w:color w:val="000000" w:themeColor="text1"/>
        </w:rPr>
        <w:t>2</w:t>
      </w:r>
      <w:r>
        <w:rPr>
          <w:rFonts w:ascii="宋体" w:hAnsi="宋体"/>
          <w:color w:val="000000" w:themeColor="text1"/>
        </w:rPr>
        <w:t xml:space="preserve"> “比选申请人”</w:t>
      </w:r>
      <w:r>
        <w:rPr>
          <w:rFonts w:ascii="宋体" w:hAnsi="宋体" w:hint="eastAsia"/>
          <w:color w:val="000000" w:themeColor="text1"/>
        </w:rPr>
        <w:t>系指响应比选、参加比选申请竞争的法人</w:t>
      </w:r>
      <w:r>
        <w:rPr>
          <w:rFonts w:ascii="宋体" w:hAnsi="宋体"/>
          <w:color w:val="000000" w:themeColor="text1"/>
        </w:rPr>
        <w:t>。</w:t>
      </w:r>
    </w:p>
    <w:p w14:paraId="55303AC8"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2.6</w:t>
      </w:r>
      <w:r>
        <w:rPr>
          <w:rFonts w:ascii="宋体" w:hAnsi="宋体"/>
          <w:color w:val="000000" w:themeColor="text1"/>
        </w:rPr>
        <w:t>“</w:t>
      </w:r>
      <w:r>
        <w:rPr>
          <w:rFonts w:ascii="宋体" w:hAnsi="宋体" w:hint="eastAsia"/>
          <w:color w:val="000000" w:themeColor="text1"/>
        </w:rPr>
        <w:t>服务</w:t>
      </w:r>
      <w:r>
        <w:rPr>
          <w:rFonts w:ascii="宋体" w:hAnsi="宋体"/>
          <w:color w:val="000000" w:themeColor="text1"/>
        </w:rPr>
        <w:t>”</w:t>
      </w:r>
      <w:r>
        <w:rPr>
          <w:rFonts w:ascii="宋体" w:hAnsi="宋体" w:hint="eastAsia"/>
          <w:color w:val="000000" w:themeColor="text1"/>
        </w:rPr>
        <w:t>系指招标文件规定投标人须承担的一切合同标的内容及配套工作。</w:t>
      </w:r>
    </w:p>
    <w:p w14:paraId="364BFF78"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2.7</w:t>
      </w:r>
      <w:r>
        <w:rPr>
          <w:rFonts w:ascii="宋体" w:hAnsi="宋体"/>
          <w:color w:val="000000" w:themeColor="text1"/>
        </w:rPr>
        <w:t>“电子文件”系指将比选申请文件全部内容以</w:t>
      </w:r>
      <w:r>
        <w:rPr>
          <w:rFonts w:ascii="宋体" w:hAnsi="宋体" w:hint="eastAsia"/>
          <w:color w:val="000000" w:themeColor="text1"/>
        </w:rPr>
        <w:t>OFFICE</w:t>
      </w:r>
      <w:r>
        <w:rPr>
          <w:rFonts w:ascii="宋体" w:hAnsi="宋体"/>
          <w:color w:val="000000" w:themeColor="text1"/>
        </w:rPr>
        <w:t>的WORD、PROJECT、EXCEL等格式书写的可读电子介质</w:t>
      </w:r>
      <w:r>
        <w:rPr>
          <w:rFonts w:ascii="宋体" w:hAnsi="宋体" w:hint="eastAsia"/>
          <w:color w:val="000000" w:themeColor="text1"/>
        </w:rPr>
        <w:t>及PDF扫描版本（盖章版）</w:t>
      </w:r>
      <w:r>
        <w:rPr>
          <w:rFonts w:ascii="宋体" w:hAnsi="宋体"/>
          <w:color w:val="000000" w:themeColor="text1"/>
        </w:rPr>
        <w:t>。</w:t>
      </w:r>
    </w:p>
    <w:p w14:paraId="1C947F41"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2.8</w:t>
      </w:r>
      <w:r>
        <w:rPr>
          <w:rFonts w:ascii="宋体" w:hAnsi="宋体"/>
          <w:color w:val="000000" w:themeColor="text1"/>
        </w:rPr>
        <w:t>“书面形式”系指打字或印刷的函件，包括传真、电报等。</w:t>
      </w:r>
    </w:p>
    <w:p w14:paraId="07E2A03B"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2.9</w:t>
      </w:r>
      <w:r>
        <w:rPr>
          <w:rFonts w:ascii="宋体" w:hAnsi="宋体"/>
          <w:color w:val="000000" w:themeColor="text1"/>
        </w:rPr>
        <w:t>“日”、“天”系指日历天。</w:t>
      </w:r>
    </w:p>
    <w:p w14:paraId="1C29B314"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2.10“保质期”系指质量三包的期限。</w:t>
      </w:r>
    </w:p>
    <w:p w14:paraId="06C7D039"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105" w:name="_Toc385427795"/>
      <w:bookmarkStart w:id="106" w:name="_Toc383891170"/>
      <w:bookmarkStart w:id="107" w:name="_Toc390098421"/>
      <w:bookmarkStart w:id="108" w:name="_Toc492478720"/>
      <w:bookmarkStart w:id="109" w:name="_Toc375039066"/>
      <w:bookmarkStart w:id="110" w:name="_Toc24844"/>
      <w:bookmarkStart w:id="111" w:name="_Toc25750593"/>
      <w:bookmarkStart w:id="112" w:name="_Toc12983507"/>
      <w:bookmarkStart w:id="113" w:name="_Toc41492181"/>
      <w:bookmarkStart w:id="114" w:name="_Toc9929"/>
      <w:bookmarkStart w:id="115" w:name="_Toc307"/>
      <w:bookmarkStart w:id="116" w:name="_Toc31477"/>
      <w:bookmarkStart w:id="117" w:name="_Toc17568"/>
      <w:bookmarkStart w:id="118" w:name="_Toc22845"/>
      <w:bookmarkStart w:id="119" w:name="_Toc10653"/>
      <w:bookmarkStart w:id="120" w:name="_Toc8288"/>
      <w:bookmarkStart w:id="121" w:name="_Toc7797"/>
      <w:bookmarkStart w:id="122" w:name="_Toc12940"/>
      <w:bookmarkStart w:id="123" w:name="_Toc29859"/>
      <w:bookmarkStart w:id="124" w:name="_Toc7306"/>
      <w:bookmarkStart w:id="125" w:name="_Toc22115"/>
      <w:bookmarkStart w:id="126" w:name="_Toc29401"/>
      <w:bookmarkStart w:id="127" w:name="_Toc30498"/>
      <w:bookmarkStart w:id="128" w:name="_Toc17075"/>
      <w:bookmarkStart w:id="129" w:name="_Toc25786"/>
      <w:r>
        <w:rPr>
          <w:rFonts w:ascii="宋体" w:hAnsi="宋体"/>
          <w:color w:val="000000" w:themeColor="text1"/>
          <w:sz w:val="21"/>
          <w:szCs w:val="21"/>
        </w:rPr>
        <w:t>3. 比选申请人</w:t>
      </w:r>
      <w:bookmarkEnd w:id="105"/>
      <w:bookmarkEnd w:id="106"/>
      <w:bookmarkEnd w:id="107"/>
      <w:bookmarkEnd w:id="108"/>
      <w:bookmarkEnd w:id="109"/>
      <w:r>
        <w:rPr>
          <w:rFonts w:ascii="宋体" w:hAnsi="宋体" w:hint="eastAsia"/>
          <w:color w:val="000000" w:themeColor="text1"/>
          <w:sz w:val="21"/>
          <w:szCs w:val="21"/>
        </w:rPr>
        <w:t>应具备的资格条件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3A8BD8E6"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3.1 </w:t>
      </w:r>
      <w:r>
        <w:rPr>
          <w:rFonts w:ascii="宋体" w:hAnsi="宋体"/>
          <w:color w:val="000000" w:themeColor="text1"/>
        </w:rPr>
        <w:t>详见比选申请须知前附表。</w:t>
      </w:r>
    </w:p>
    <w:p w14:paraId="220CC041"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color w:val="000000" w:themeColor="text1"/>
        </w:rPr>
        <w:t xml:space="preserve">3.2 </w:t>
      </w:r>
      <w:r>
        <w:rPr>
          <w:rFonts w:ascii="宋体" w:hAnsi="宋体" w:hint="eastAsia"/>
          <w:color w:val="000000" w:themeColor="text1"/>
        </w:rPr>
        <w:t>比选申请人不得存在以下情况之一，否则其比选申请将被否决：</w:t>
      </w:r>
    </w:p>
    <w:p w14:paraId="5E384924"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）比选人申请人不具有独立法人资格的附属机构（单位）；</w:t>
      </w:r>
    </w:p>
    <w:p w14:paraId="305AC784"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（2）处于被责令停业，或比选申请资格被住建部、国家安监总局、广西区或南宁市建设行政主管部门取消，或财产被接管、冻结、破产状态；</w:t>
      </w:r>
    </w:p>
    <w:p w14:paraId="25A4D9D6"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（3）有骗取中选、严重违约或重大质量安全责任事故；</w:t>
      </w:r>
    </w:p>
    <w:p w14:paraId="4045BA23"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（4）单位负责人为同一人或者存在控股、管理关系的不同单位，不得同时参加同一标段比选申请或者未划分标段的同一比选项目比选申请；</w:t>
      </w:r>
    </w:p>
    <w:p w14:paraId="4E02B0EC"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（5）比选申请人向比选人或评审委员会成员以行贿的手段谋取中选的；</w:t>
      </w:r>
    </w:p>
    <w:p w14:paraId="584A3044"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（6）串通比选申请或弄虚作假或有其他违法行为的；</w:t>
      </w:r>
    </w:p>
    <w:p w14:paraId="312A7513"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（7）在比选申请文件中提供虚假文件和</w:t>
      </w:r>
      <w:r>
        <w:rPr>
          <w:rFonts w:ascii="宋体" w:hAnsi="宋体"/>
          <w:color w:val="000000" w:themeColor="text1"/>
        </w:rPr>
        <w:t>/</w:t>
      </w:r>
      <w:r>
        <w:rPr>
          <w:rFonts w:ascii="宋体" w:hAnsi="宋体" w:hint="eastAsia"/>
          <w:color w:val="000000" w:themeColor="text1"/>
        </w:rPr>
        <w:t>或资料的。</w:t>
      </w:r>
    </w:p>
    <w:p w14:paraId="44DA219C"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130" w:name="_Toc4438"/>
      <w:bookmarkStart w:id="131" w:name="_Toc390098422"/>
      <w:bookmarkStart w:id="132" w:name="_Toc23146"/>
      <w:bookmarkStart w:id="133" w:name="_Toc24103"/>
      <w:bookmarkStart w:id="134" w:name="_Toc616"/>
      <w:bookmarkStart w:id="135" w:name="_Toc383891171"/>
      <w:bookmarkStart w:id="136" w:name="_Toc18668"/>
      <w:bookmarkStart w:id="137" w:name="_Toc25750594"/>
      <w:bookmarkStart w:id="138" w:name="_Toc492478721"/>
      <w:bookmarkStart w:id="139" w:name="_Toc1125"/>
      <w:bookmarkStart w:id="140" w:name="_Toc3292"/>
      <w:bookmarkStart w:id="141" w:name="_Toc375039067"/>
      <w:bookmarkStart w:id="142" w:name="_Toc7103"/>
      <w:bookmarkStart w:id="143" w:name="_Toc19709"/>
      <w:bookmarkStart w:id="144" w:name="_Toc385427796"/>
      <w:bookmarkStart w:id="145" w:name="_Toc7832"/>
      <w:bookmarkStart w:id="146" w:name="_Toc30752"/>
      <w:bookmarkStart w:id="147" w:name="_Toc21215"/>
      <w:bookmarkStart w:id="148" w:name="_Toc31789"/>
      <w:bookmarkStart w:id="149" w:name="_Toc12983508"/>
      <w:bookmarkStart w:id="150" w:name="_Toc41492182"/>
      <w:bookmarkStart w:id="151" w:name="_Toc25914"/>
      <w:bookmarkStart w:id="152" w:name="_Toc1737"/>
      <w:bookmarkStart w:id="153" w:name="_Toc19081"/>
      <w:bookmarkStart w:id="154" w:name="_Toc21602"/>
      <w:r>
        <w:rPr>
          <w:rFonts w:ascii="宋体" w:hAnsi="宋体" w:hint="eastAsia"/>
          <w:color w:val="000000" w:themeColor="text1"/>
          <w:sz w:val="21"/>
          <w:szCs w:val="21"/>
        </w:rPr>
        <w:lastRenderedPageBreak/>
        <w:t xml:space="preserve">4. </w:t>
      </w:r>
      <w:r>
        <w:rPr>
          <w:rFonts w:ascii="宋体" w:hAnsi="宋体"/>
          <w:color w:val="000000" w:themeColor="text1"/>
          <w:sz w:val="21"/>
          <w:szCs w:val="21"/>
        </w:rPr>
        <w:t>比选申请费用</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7F4830FD"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比选申请人准备和参加比选申请活动发生的费用自理</w:t>
      </w:r>
      <w:r>
        <w:rPr>
          <w:rFonts w:ascii="宋体" w:hAnsi="宋体"/>
          <w:color w:val="000000" w:themeColor="text1"/>
        </w:rPr>
        <w:t>。</w:t>
      </w:r>
    </w:p>
    <w:p w14:paraId="0F8C5984" w14:textId="77777777" w:rsidR="00C57785" w:rsidRDefault="000C783F">
      <w:pPr>
        <w:pStyle w:val="2"/>
        <w:spacing w:after="0" w:afterAutospacing="0" w:line="360" w:lineRule="auto"/>
        <w:ind w:left="0" w:right="0" w:firstLineChars="200" w:firstLine="482"/>
        <w:rPr>
          <w:rFonts w:ascii="宋体" w:eastAsia="宋体" w:hAnsi="宋体"/>
          <w:color w:val="000000" w:themeColor="text1"/>
          <w:sz w:val="24"/>
          <w:szCs w:val="24"/>
        </w:rPr>
      </w:pPr>
      <w:bookmarkStart w:id="155" w:name="_Toc375039068"/>
      <w:bookmarkStart w:id="156" w:name="_Toc7339"/>
      <w:bookmarkStart w:id="157" w:name="_Toc16131"/>
      <w:bookmarkStart w:id="158" w:name="_Toc8562"/>
      <w:bookmarkStart w:id="159" w:name="_Toc390098423"/>
      <w:bookmarkStart w:id="160" w:name="_Toc15763"/>
      <w:bookmarkStart w:id="161" w:name="_Toc19617"/>
      <w:bookmarkStart w:id="162" w:name="_Toc383891172"/>
      <w:bookmarkStart w:id="163" w:name="_Toc5160"/>
      <w:bookmarkStart w:id="164" w:name="_Toc492478722"/>
      <w:bookmarkStart w:id="165" w:name="_Toc12983509"/>
      <w:bookmarkStart w:id="166" w:name="_Toc29160"/>
      <w:bookmarkStart w:id="167" w:name="_Toc18528"/>
      <w:bookmarkStart w:id="168" w:name="_Toc6528"/>
      <w:bookmarkStart w:id="169" w:name="_Toc385427797"/>
      <w:bookmarkStart w:id="170" w:name="_Toc2609"/>
      <w:bookmarkStart w:id="171" w:name="_Toc9677"/>
      <w:bookmarkStart w:id="172" w:name="_Toc16530"/>
      <w:bookmarkStart w:id="173" w:name="_Toc72762736"/>
      <w:bookmarkStart w:id="174" w:name="_Toc2986"/>
      <w:bookmarkStart w:id="175" w:name="_Toc28220"/>
      <w:bookmarkStart w:id="176" w:name="_Toc16608"/>
      <w:bookmarkStart w:id="177" w:name="_Toc3854"/>
      <w:bookmarkStart w:id="178" w:name="_Toc5487"/>
      <w:r>
        <w:rPr>
          <w:rFonts w:ascii="宋体" w:eastAsia="宋体" w:hAnsi="宋体" w:hint="eastAsia"/>
          <w:color w:val="000000" w:themeColor="text1"/>
          <w:sz w:val="24"/>
          <w:szCs w:val="24"/>
        </w:rPr>
        <w:t>二、</w:t>
      </w:r>
      <w:r>
        <w:rPr>
          <w:rFonts w:ascii="宋体" w:eastAsia="宋体" w:hAnsi="宋体"/>
          <w:color w:val="000000" w:themeColor="text1"/>
          <w:sz w:val="24"/>
          <w:szCs w:val="24"/>
        </w:rPr>
        <w:t>比选文件</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1652DD52"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179" w:name="_Toc26333"/>
      <w:bookmarkStart w:id="180" w:name="_Toc18436"/>
      <w:bookmarkStart w:id="181" w:name="_Toc29472"/>
      <w:bookmarkStart w:id="182" w:name="_Toc25750596"/>
      <w:bookmarkStart w:id="183" w:name="_Toc13114"/>
      <w:bookmarkStart w:id="184" w:name="_Toc383891173"/>
      <w:bookmarkStart w:id="185" w:name="_Toc19561"/>
      <w:bookmarkStart w:id="186" w:name="_Toc375039069"/>
      <w:bookmarkStart w:id="187" w:name="_Toc41492184"/>
      <w:bookmarkStart w:id="188" w:name="_Toc492478723"/>
      <w:bookmarkStart w:id="189" w:name="_Toc6764"/>
      <w:bookmarkStart w:id="190" w:name="_Toc390098424"/>
      <w:bookmarkStart w:id="191" w:name="_Toc839"/>
      <w:bookmarkStart w:id="192" w:name="_Toc6637"/>
      <w:bookmarkStart w:id="193" w:name="_Toc9756"/>
      <w:bookmarkStart w:id="194" w:name="_Toc5877"/>
      <w:bookmarkStart w:id="195" w:name="_Toc12983510"/>
      <w:bookmarkStart w:id="196" w:name="_Toc21811"/>
      <w:bookmarkStart w:id="197" w:name="_Toc385427798"/>
      <w:bookmarkStart w:id="198" w:name="_Toc4157"/>
      <w:bookmarkStart w:id="199" w:name="_Toc27870"/>
      <w:bookmarkStart w:id="200" w:name="_Toc25378"/>
      <w:bookmarkStart w:id="201" w:name="_Toc30401"/>
      <w:bookmarkStart w:id="202" w:name="_Toc32710"/>
      <w:bookmarkStart w:id="203" w:name="_Toc29225"/>
      <w:r>
        <w:rPr>
          <w:rFonts w:ascii="宋体" w:hAnsi="宋体" w:hint="eastAsia"/>
          <w:color w:val="000000" w:themeColor="text1"/>
          <w:sz w:val="21"/>
          <w:szCs w:val="21"/>
        </w:rPr>
        <w:t xml:space="preserve">5. </w:t>
      </w:r>
      <w:r>
        <w:rPr>
          <w:rFonts w:ascii="宋体" w:hAnsi="宋体"/>
          <w:color w:val="000000" w:themeColor="text1"/>
          <w:sz w:val="21"/>
          <w:szCs w:val="21"/>
        </w:rPr>
        <w:t>比选文件构成</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04014765"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5.1 </w:t>
      </w:r>
      <w:r>
        <w:rPr>
          <w:rFonts w:ascii="宋体" w:hAnsi="宋体"/>
          <w:color w:val="000000" w:themeColor="text1"/>
        </w:rPr>
        <w:t>比选文件包括下列内容：</w:t>
      </w:r>
    </w:p>
    <w:p w14:paraId="401C8E6F" w14:textId="77777777" w:rsidR="00C57785" w:rsidRDefault="000C783F">
      <w:pPr>
        <w:numPr>
          <w:ilvl w:val="0"/>
          <w:numId w:val="1"/>
        </w:numPr>
        <w:spacing w:before="0"/>
        <w:ind w:right="0" w:firstLine="200"/>
        <w:rPr>
          <w:rFonts w:ascii="宋体" w:hAnsi="宋体"/>
          <w:color w:val="000000" w:themeColor="text1"/>
        </w:rPr>
      </w:pPr>
      <w:r>
        <w:rPr>
          <w:rFonts w:ascii="宋体" w:hAnsi="宋体"/>
          <w:color w:val="000000" w:themeColor="text1"/>
        </w:rPr>
        <w:t>比选公告</w:t>
      </w:r>
    </w:p>
    <w:p w14:paraId="229120A0" w14:textId="77777777" w:rsidR="00C57785" w:rsidRDefault="000C783F">
      <w:pPr>
        <w:numPr>
          <w:ilvl w:val="0"/>
          <w:numId w:val="1"/>
        </w:numPr>
        <w:spacing w:before="0"/>
        <w:ind w:right="0" w:firstLine="200"/>
        <w:rPr>
          <w:rFonts w:ascii="宋体" w:hAnsi="宋体"/>
          <w:color w:val="000000" w:themeColor="text1"/>
        </w:rPr>
      </w:pPr>
      <w:r>
        <w:rPr>
          <w:rFonts w:ascii="宋体" w:hAnsi="宋体"/>
          <w:color w:val="000000" w:themeColor="text1"/>
        </w:rPr>
        <w:t>比选申请人须知</w:t>
      </w:r>
    </w:p>
    <w:p w14:paraId="349D6DF9" w14:textId="77777777" w:rsidR="00C57785" w:rsidRDefault="000C783F">
      <w:pPr>
        <w:numPr>
          <w:ilvl w:val="0"/>
          <w:numId w:val="1"/>
        </w:numPr>
        <w:spacing w:before="0"/>
        <w:ind w:right="0" w:firstLine="200"/>
        <w:rPr>
          <w:rFonts w:ascii="宋体" w:hAnsi="宋体"/>
          <w:color w:val="000000" w:themeColor="text1"/>
        </w:rPr>
      </w:pPr>
      <w:r>
        <w:rPr>
          <w:rFonts w:ascii="宋体" w:hAnsi="宋体"/>
          <w:color w:val="000000" w:themeColor="text1"/>
        </w:rPr>
        <w:t>合同条款</w:t>
      </w:r>
      <w:r>
        <w:rPr>
          <w:rFonts w:ascii="宋体" w:hAnsi="宋体" w:hint="eastAsia"/>
          <w:color w:val="000000" w:themeColor="text1"/>
        </w:rPr>
        <w:t>及格式</w:t>
      </w:r>
    </w:p>
    <w:p w14:paraId="1690A6C0" w14:textId="77777777" w:rsidR="00C57785" w:rsidRDefault="000C783F">
      <w:pPr>
        <w:numPr>
          <w:ilvl w:val="0"/>
          <w:numId w:val="1"/>
        </w:numPr>
        <w:spacing w:before="0"/>
        <w:ind w:right="0" w:firstLine="200"/>
        <w:rPr>
          <w:rFonts w:ascii="宋体" w:hAnsi="宋体"/>
          <w:color w:val="000000" w:themeColor="text1"/>
        </w:rPr>
      </w:pPr>
      <w:r>
        <w:rPr>
          <w:rFonts w:ascii="宋体" w:hAnsi="宋体"/>
          <w:color w:val="000000" w:themeColor="text1"/>
        </w:rPr>
        <w:t>比选申请文件格式</w:t>
      </w:r>
    </w:p>
    <w:p w14:paraId="4659DD8E" w14:textId="77777777" w:rsidR="00C57785" w:rsidRDefault="000C783F">
      <w:pPr>
        <w:numPr>
          <w:ilvl w:val="0"/>
          <w:numId w:val="1"/>
        </w:numPr>
        <w:spacing w:before="0"/>
        <w:ind w:right="0" w:firstLine="200"/>
        <w:rPr>
          <w:rFonts w:ascii="宋体" w:hAnsi="宋体"/>
          <w:color w:val="000000" w:themeColor="text1"/>
        </w:rPr>
      </w:pPr>
      <w:r>
        <w:rPr>
          <w:rFonts w:ascii="宋体" w:hAnsi="宋体"/>
          <w:color w:val="000000" w:themeColor="text1"/>
        </w:rPr>
        <w:t>技术需求表</w:t>
      </w:r>
    </w:p>
    <w:p w14:paraId="00956735" w14:textId="77777777" w:rsidR="00C57785" w:rsidRDefault="000C783F">
      <w:pPr>
        <w:numPr>
          <w:ilvl w:val="0"/>
          <w:numId w:val="1"/>
        </w:numPr>
        <w:spacing w:before="0" w:after="0" w:afterAutospacing="0"/>
        <w:ind w:right="0" w:firstLine="198"/>
        <w:rPr>
          <w:rFonts w:ascii="宋体" w:hAnsi="宋体"/>
          <w:color w:val="000000" w:themeColor="text1"/>
        </w:rPr>
      </w:pPr>
      <w:r>
        <w:rPr>
          <w:rFonts w:ascii="宋体" w:hAnsi="宋体"/>
          <w:color w:val="000000" w:themeColor="text1"/>
        </w:rPr>
        <w:t>评</w:t>
      </w:r>
      <w:r>
        <w:rPr>
          <w:rFonts w:ascii="宋体" w:hAnsi="宋体" w:hint="eastAsia"/>
          <w:color w:val="000000" w:themeColor="text1"/>
        </w:rPr>
        <w:t>分</w:t>
      </w:r>
      <w:r>
        <w:rPr>
          <w:rFonts w:ascii="宋体" w:hAnsi="宋体"/>
          <w:color w:val="000000" w:themeColor="text1"/>
        </w:rPr>
        <w:t>办法</w:t>
      </w:r>
    </w:p>
    <w:p w14:paraId="7EA50ED4"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5.2 </w:t>
      </w:r>
      <w:r>
        <w:rPr>
          <w:rFonts w:ascii="宋体" w:hAnsi="宋体"/>
          <w:color w:val="000000" w:themeColor="text1"/>
        </w:rPr>
        <w:t>比选申请人应认真检阅比选文件中所有的章节、条款、格式、图纸、附表和附件等。如果在收到比选文件后发现有缺页、印刷不清楚或对其中内容不理解而未向</w:t>
      </w:r>
      <w:r>
        <w:rPr>
          <w:rFonts w:ascii="宋体" w:hAnsi="宋体" w:hint="eastAsia"/>
          <w:color w:val="000000" w:themeColor="text1"/>
        </w:rPr>
        <w:t>比选人</w:t>
      </w:r>
      <w:r>
        <w:rPr>
          <w:rFonts w:ascii="宋体" w:hAnsi="宋体"/>
          <w:color w:val="000000" w:themeColor="text1"/>
        </w:rPr>
        <w:t>提出，由此导致的比选申请失误，其责任由比选申请人自负。</w:t>
      </w:r>
    </w:p>
    <w:p w14:paraId="1D36CC29"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5.3 </w:t>
      </w:r>
      <w:r>
        <w:rPr>
          <w:rFonts w:ascii="宋体" w:hAnsi="宋体"/>
          <w:color w:val="000000" w:themeColor="text1"/>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14:paraId="5A430A8C"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204" w:name="_Toc15154"/>
      <w:bookmarkStart w:id="205" w:name="_Toc2664"/>
      <w:bookmarkStart w:id="206" w:name="_Toc21365"/>
      <w:bookmarkStart w:id="207" w:name="_Toc25750597"/>
      <w:bookmarkStart w:id="208" w:name="_Toc492478724"/>
      <w:bookmarkStart w:id="209" w:name="_Toc41492185"/>
      <w:bookmarkStart w:id="210" w:name="_Toc26811"/>
      <w:bookmarkStart w:id="211" w:name="_Toc14426"/>
      <w:bookmarkStart w:id="212" w:name="_Toc10162"/>
      <w:bookmarkStart w:id="213" w:name="_Toc2489"/>
      <w:bookmarkStart w:id="214" w:name="_Toc26909"/>
      <w:bookmarkStart w:id="215" w:name="_Toc28270"/>
      <w:bookmarkStart w:id="216" w:name="_Toc2789"/>
      <w:bookmarkStart w:id="217" w:name="_Toc31386"/>
      <w:bookmarkStart w:id="218" w:name="_Toc390098425"/>
      <w:bookmarkStart w:id="219" w:name="_Toc375039070"/>
      <w:bookmarkStart w:id="220" w:name="_Toc12983511"/>
      <w:bookmarkStart w:id="221" w:name="_Toc385427799"/>
      <w:bookmarkStart w:id="222" w:name="_Toc29001"/>
      <w:bookmarkStart w:id="223" w:name="_Toc17279"/>
      <w:bookmarkStart w:id="224" w:name="_Toc20903"/>
      <w:bookmarkStart w:id="225" w:name="_Toc18631"/>
      <w:bookmarkStart w:id="226" w:name="_Toc383891174"/>
      <w:bookmarkStart w:id="227" w:name="_Toc11896"/>
      <w:bookmarkStart w:id="228" w:name="_Toc31848"/>
      <w:r>
        <w:rPr>
          <w:rFonts w:ascii="宋体" w:hAnsi="宋体" w:hint="eastAsia"/>
          <w:color w:val="000000" w:themeColor="text1"/>
          <w:sz w:val="21"/>
          <w:szCs w:val="21"/>
        </w:rPr>
        <w:t>6.</w:t>
      </w:r>
      <w:r>
        <w:rPr>
          <w:rFonts w:ascii="宋体" w:hAnsi="宋体"/>
          <w:color w:val="000000" w:themeColor="text1"/>
          <w:sz w:val="21"/>
          <w:szCs w:val="21"/>
        </w:rPr>
        <w:t>比选文件的澄清</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58F88BE7"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6.1 </w:t>
      </w:r>
      <w:r>
        <w:rPr>
          <w:rFonts w:ascii="宋体" w:hAnsi="宋体"/>
          <w:color w:val="000000" w:themeColor="text1"/>
        </w:rPr>
        <w:t>任何要求对比选文件进行澄清的比选申请人，应在比选申请须知前附表所规定的时间</w:t>
      </w:r>
      <w:r>
        <w:rPr>
          <w:rFonts w:ascii="宋体" w:hAnsi="宋体" w:hint="eastAsia"/>
          <w:color w:val="000000" w:themeColor="text1"/>
        </w:rPr>
        <w:t>及形式向比选人提出。</w:t>
      </w:r>
    </w:p>
    <w:p w14:paraId="521BFE19"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6.2 比选人</w:t>
      </w:r>
      <w:r>
        <w:rPr>
          <w:rFonts w:ascii="宋体" w:hAnsi="宋体"/>
          <w:color w:val="000000" w:themeColor="text1"/>
        </w:rPr>
        <w:t>将根据比选申请人的</w:t>
      </w:r>
      <w:r>
        <w:rPr>
          <w:rFonts w:ascii="宋体" w:hAnsi="宋体" w:hint="eastAsia"/>
          <w:color w:val="000000" w:themeColor="text1"/>
        </w:rPr>
        <w:t>书面</w:t>
      </w:r>
      <w:r>
        <w:rPr>
          <w:rFonts w:ascii="宋体" w:hAnsi="宋体"/>
          <w:color w:val="000000" w:themeColor="text1"/>
        </w:rPr>
        <w:t>澄清要求</w:t>
      </w:r>
      <w:r>
        <w:rPr>
          <w:rFonts w:ascii="宋体" w:hAnsi="宋体" w:hint="eastAsia"/>
          <w:color w:val="000000" w:themeColor="text1"/>
        </w:rPr>
        <w:t>进行澄清答复，答复的方式及比选申请人确认的方式详见比选申请须知前附表，比选人</w:t>
      </w:r>
      <w:r>
        <w:rPr>
          <w:rFonts w:ascii="宋体" w:hAnsi="宋体"/>
          <w:color w:val="000000" w:themeColor="text1"/>
        </w:rPr>
        <w:t>只答复与比选文件内容有关的问题，并有权对任何与比选文件无关的问题不作回答。</w:t>
      </w:r>
    </w:p>
    <w:p w14:paraId="16EFF57A"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229" w:name="_Toc2976"/>
      <w:bookmarkStart w:id="230" w:name="_Toc15674"/>
      <w:bookmarkStart w:id="231" w:name="_Toc385427800"/>
      <w:bookmarkStart w:id="232" w:name="_Toc5364"/>
      <w:bookmarkStart w:id="233" w:name="_Toc12983512"/>
      <w:bookmarkStart w:id="234" w:name="_Toc7063"/>
      <w:bookmarkStart w:id="235" w:name="_Toc19345"/>
      <w:bookmarkStart w:id="236" w:name="_Toc24128"/>
      <w:bookmarkStart w:id="237" w:name="_Toc27124"/>
      <w:bookmarkStart w:id="238" w:name="_Toc2072"/>
      <w:bookmarkStart w:id="239" w:name="_Toc30378"/>
      <w:bookmarkStart w:id="240" w:name="_Toc25750598"/>
      <w:bookmarkStart w:id="241" w:name="_Toc14181"/>
      <w:bookmarkStart w:id="242" w:name="_Toc390098426"/>
      <w:bookmarkStart w:id="243" w:name="_Toc41492186"/>
      <w:bookmarkStart w:id="244" w:name="_Toc26952"/>
      <w:bookmarkStart w:id="245" w:name="_Toc15137"/>
      <w:bookmarkStart w:id="246" w:name="_Toc22529"/>
      <w:bookmarkStart w:id="247" w:name="_Toc15498"/>
      <w:bookmarkStart w:id="248" w:name="_Toc383891175"/>
      <w:bookmarkStart w:id="249" w:name="_Toc29795"/>
      <w:bookmarkStart w:id="250" w:name="_Toc24191"/>
      <w:bookmarkStart w:id="251" w:name="_Toc492478725"/>
      <w:bookmarkStart w:id="252" w:name="_Toc24583"/>
      <w:bookmarkStart w:id="253" w:name="_Toc375039071"/>
      <w:r>
        <w:rPr>
          <w:rFonts w:ascii="宋体" w:hAnsi="宋体" w:hint="eastAsia"/>
          <w:color w:val="000000" w:themeColor="text1"/>
          <w:sz w:val="21"/>
          <w:szCs w:val="21"/>
        </w:rPr>
        <w:t xml:space="preserve">7. </w:t>
      </w:r>
      <w:r>
        <w:rPr>
          <w:rFonts w:ascii="宋体" w:hAnsi="宋体"/>
          <w:color w:val="000000" w:themeColor="text1"/>
          <w:sz w:val="21"/>
          <w:szCs w:val="21"/>
        </w:rPr>
        <w:t>比选文件的补遗或修改</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0EA90E7C"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7.1 </w:t>
      </w:r>
      <w:r>
        <w:rPr>
          <w:rFonts w:ascii="宋体" w:hAnsi="宋体"/>
          <w:color w:val="000000" w:themeColor="text1"/>
        </w:rPr>
        <w:t>在比选申请截止期前，无论出于何种原因，</w:t>
      </w:r>
      <w:r>
        <w:rPr>
          <w:rFonts w:ascii="宋体" w:hAnsi="宋体" w:hint="eastAsia"/>
          <w:color w:val="000000" w:themeColor="text1"/>
        </w:rPr>
        <w:t>比选人</w:t>
      </w:r>
      <w:r>
        <w:rPr>
          <w:rFonts w:ascii="宋体" w:hAnsi="宋体"/>
          <w:color w:val="000000" w:themeColor="text1"/>
        </w:rPr>
        <w:t>可以主动或应比选申请人澄清要求对比选文件进行必要的补遗或修改。</w:t>
      </w:r>
    </w:p>
    <w:p w14:paraId="069D5144" w14:textId="61D48664"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7.2 </w:t>
      </w:r>
      <w:r>
        <w:rPr>
          <w:rFonts w:ascii="宋体" w:hAnsi="宋体"/>
          <w:color w:val="000000" w:themeColor="text1"/>
        </w:rPr>
        <w:t>比选文件的补遗或修改通知是比选文件的组成部分，补充比选文件在</w:t>
      </w:r>
      <w:r w:rsidR="009E7C80">
        <w:rPr>
          <w:rFonts w:ascii="宋体" w:hAnsi="宋体" w:hint="eastAsia"/>
          <w:color w:val="000000" w:themeColor="text1"/>
        </w:rPr>
        <w:t>南宁轨道交通集团有限责任公司官网</w:t>
      </w:r>
      <w:r>
        <w:rPr>
          <w:rFonts w:ascii="宋体" w:hAnsi="宋体"/>
          <w:color w:val="000000" w:themeColor="text1"/>
        </w:rPr>
        <w:t>上发布之日起，视为比选申请人已收到该补充比选文件。比选申请人未及时关注</w:t>
      </w:r>
      <w:r>
        <w:rPr>
          <w:rFonts w:ascii="宋体" w:hAnsi="宋体" w:hint="eastAsia"/>
          <w:color w:val="000000" w:themeColor="text1"/>
        </w:rPr>
        <w:t>南宁轨道交通集团有限责任公司官网</w:t>
      </w:r>
      <w:r>
        <w:rPr>
          <w:rFonts w:ascii="宋体" w:hAnsi="宋体"/>
          <w:color w:val="000000" w:themeColor="text1"/>
        </w:rPr>
        <w:t>上发布的补充比选文件造成的损失，由比选申请人自行负责。</w:t>
      </w:r>
    </w:p>
    <w:p w14:paraId="5C43433E"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7.3 </w:t>
      </w:r>
      <w:r>
        <w:rPr>
          <w:rFonts w:ascii="宋体" w:hAnsi="宋体"/>
          <w:color w:val="000000" w:themeColor="text1"/>
        </w:rPr>
        <w:t>当后发的补遗或修改通知与原比选文件或此前发出的补遗或修改通知之间存有不一致时，应以后发的补遗或修改通知为准。</w:t>
      </w:r>
    </w:p>
    <w:p w14:paraId="1B777B71"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7.4 </w:t>
      </w:r>
      <w:r>
        <w:rPr>
          <w:rFonts w:ascii="宋体" w:hAnsi="宋体"/>
          <w:color w:val="000000" w:themeColor="text1"/>
        </w:rPr>
        <w:t>为使比选申请人准备比选申请时有充分时间对比选文件的补遗或修改部分进行研究，</w:t>
      </w:r>
      <w:r>
        <w:rPr>
          <w:rFonts w:ascii="宋体" w:hAnsi="宋体" w:hint="eastAsia"/>
          <w:color w:val="000000" w:themeColor="text1"/>
        </w:rPr>
        <w:t>比选人</w:t>
      </w:r>
      <w:r>
        <w:rPr>
          <w:rFonts w:ascii="宋体" w:hAnsi="宋体"/>
          <w:color w:val="000000" w:themeColor="text1"/>
        </w:rPr>
        <w:t>可适当推迟比选申请截止</w:t>
      </w:r>
      <w:r>
        <w:rPr>
          <w:rFonts w:ascii="宋体" w:hAnsi="宋体" w:hint="eastAsia"/>
          <w:color w:val="000000" w:themeColor="text1"/>
        </w:rPr>
        <w:t>时间</w:t>
      </w:r>
      <w:r>
        <w:rPr>
          <w:rFonts w:ascii="宋体" w:hAnsi="宋体"/>
          <w:color w:val="000000" w:themeColor="text1"/>
        </w:rPr>
        <w:t>。</w:t>
      </w:r>
    </w:p>
    <w:p w14:paraId="51C75054" w14:textId="77777777" w:rsidR="00C57785" w:rsidRDefault="000C783F">
      <w:pPr>
        <w:pStyle w:val="2"/>
        <w:spacing w:after="0" w:afterAutospacing="0" w:line="360" w:lineRule="auto"/>
        <w:ind w:left="0" w:right="0" w:firstLineChars="200" w:firstLine="482"/>
        <w:rPr>
          <w:rFonts w:ascii="宋体" w:eastAsia="宋体" w:hAnsi="宋体"/>
          <w:color w:val="000000" w:themeColor="text1"/>
          <w:sz w:val="24"/>
          <w:szCs w:val="24"/>
        </w:rPr>
      </w:pPr>
      <w:bookmarkStart w:id="254" w:name="_Toc2902"/>
      <w:bookmarkStart w:id="255" w:name="_Toc375039072"/>
      <w:bookmarkStart w:id="256" w:name="_Toc5805"/>
      <w:bookmarkStart w:id="257" w:name="_Toc385427801"/>
      <w:bookmarkStart w:id="258" w:name="_Toc27913"/>
      <w:bookmarkStart w:id="259" w:name="_Toc4718"/>
      <w:bookmarkStart w:id="260" w:name="_Toc24557"/>
      <w:bookmarkStart w:id="261" w:name="_Toc390098427"/>
      <w:bookmarkStart w:id="262" w:name="_Toc17335"/>
      <w:bookmarkStart w:id="263" w:name="_Toc12983513"/>
      <w:bookmarkStart w:id="264" w:name="_Toc492478726"/>
      <w:bookmarkStart w:id="265" w:name="_Toc25361"/>
      <w:bookmarkStart w:id="266" w:name="_Toc7604"/>
      <w:bookmarkStart w:id="267" w:name="_Toc383891176"/>
      <w:bookmarkStart w:id="268" w:name="_Toc18679"/>
      <w:bookmarkStart w:id="269" w:name="_Toc17692"/>
      <w:bookmarkStart w:id="270" w:name="_Toc14185"/>
      <w:bookmarkStart w:id="271" w:name="_Toc10869"/>
      <w:bookmarkStart w:id="272" w:name="_Toc28044"/>
      <w:bookmarkStart w:id="273" w:name="_Toc24759"/>
      <w:bookmarkStart w:id="274" w:name="_Toc30363"/>
      <w:bookmarkStart w:id="275" w:name="_Toc16406"/>
      <w:bookmarkStart w:id="276" w:name="_Toc72762737"/>
      <w:bookmarkStart w:id="277" w:name="_Toc95"/>
      <w:r>
        <w:rPr>
          <w:rFonts w:ascii="宋体" w:eastAsia="宋体" w:hAnsi="宋体" w:hint="eastAsia"/>
          <w:color w:val="000000" w:themeColor="text1"/>
          <w:sz w:val="24"/>
          <w:szCs w:val="24"/>
        </w:rPr>
        <w:lastRenderedPageBreak/>
        <w:t>三、</w:t>
      </w:r>
      <w:r>
        <w:rPr>
          <w:rFonts w:ascii="宋体" w:eastAsia="宋体" w:hAnsi="宋体"/>
          <w:color w:val="000000" w:themeColor="text1"/>
          <w:sz w:val="24"/>
          <w:szCs w:val="24"/>
        </w:rPr>
        <w:t>比选申请文件的编制</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66617BC8"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278" w:name="_Toc16435"/>
      <w:bookmarkStart w:id="279" w:name="_Toc385427802"/>
      <w:bookmarkStart w:id="280" w:name="_Toc390098428"/>
      <w:bookmarkStart w:id="281" w:name="_Toc9592"/>
      <w:bookmarkStart w:id="282" w:name="_Toc12074"/>
      <w:bookmarkStart w:id="283" w:name="_Toc26680"/>
      <w:bookmarkStart w:id="284" w:name="_Toc18350"/>
      <w:bookmarkStart w:id="285" w:name="_Toc12456"/>
      <w:bookmarkStart w:id="286" w:name="_Toc20025"/>
      <w:bookmarkStart w:id="287" w:name="_Toc383891177"/>
      <w:bookmarkStart w:id="288" w:name="_Toc26150"/>
      <w:bookmarkStart w:id="289" w:name="_Toc492478727"/>
      <w:bookmarkStart w:id="290" w:name="_Toc12983514"/>
      <w:bookmarkStart w:id="291" w:name="_Toc375039073"/>
      <w:bookmarkStart w:id="292" w:name="_Toc41492188"/>
      <w:bookmarkStart w:id="293" w:name="_Toc23794"/>
      <w:bookmarkStart w:id="294" w:name="_Toc21673"/>
      <w:bookmarkStart w:id="295" w:name="_Toc13418"/>
      <w:bookmarkStart w:id="296" w:name="_Toc11259"/>
      <w:bookmarkStart w:id="297" w:name="_Toc2819"/>
      <w:bookmarkStart w:id="298" w:name="_Toc25750600"/>
      <w:bookmarkStart w:id="299" w:name="_Toc4384"/>
      <w:bookmarkStart w:id="300" w:name="_Toc1733"/>
      <w:bookmarkStart w:id="301" w:name="_Toc29862"/>
      <w:bookmarkStart w:id="302" w:name="_Toc16186"/>
      <w:r>
        <w:rPr>
          <w:rFonts w:ascii="宋体" w:hAnsi="宋体" w:hint="eastAsia"/>
          <w:color w:val="000000" w:themeColor="text1"/>
          <w:sz w:val="21"/>
          <w:szCs w:val="21"/>
        </w:rPr>
        <w:t xml:space="preserve">8. </w:t>
      </w:r>
      <w:r>
        <w:rPr>
          <w:rFonts w:ascii="宋体" w:hAnsi="宋体"/>
          <w:color w:val="000000" w:themeColor="text1"/>
          <w:sz w:val="21"/>
          <w:szCs w:val="21"/>
        </w:rPr>
        <w:t>编制要求</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44D69C9F"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比选申请人应认真阅读比选文件的所有内容，按比选文件的要求提供比选申请文件，并保证提供的全部资料的真实性，以使其比选申请对比选文件作出实质性响应，否则，其比选申请将被否决。</w:t>
      </w:r>
    </w:p>
    <w:p w14:paraId="784347FD" w14:textId="77777777" w:rsidR="00C57785" w:rsidRDefault="000C783F">
      <w:pPr>
        <w:pStyle w:val="3"/>
        <w:numPr>
          <w:ilvl w:val="0"/>
          <w:numId w:val="2"/>
        </w:numPr>
        <w:spacing w:before="0" w:after="0" w:afterAutospacing="0"/>
        <w:ind w:left="0" w:right="0" w:firstLineChars="200" w:firstLine="422"/>
        <w:rPr>
          <w:rFonts w:ascii="宋体" w:hAnsi="宋体"/>
          <w:color w:val="000000" w:themeColor="text1"/>
          <w:sz w:val="21"/>
          <w:szCs w:val="21"/>
        </w:rPr>
      </w:pPr>
      <w:bookmarkStart w:id="303" w:name="_Toc1047"/>
      <w:bookmarkStart w:id="304" w:name="_Toc12983515"/>
      <w:bookmarkStart w:id="305" w:name="_Toc19885"/>
      <w:bookmarkStart w:id="306" w:name="_Toc3492"/>
      <w:bookmarkStart w:id="307" w:name="_Toc11040"/>
      <w:bookmarkStart w:id="308" w:name="_Toc25770"/>
      <w:bookmarkStart w:id="309" w:name="_Toc16237"/>
      <w:bookmarkStart w:id="310" w:name="_Toc26753"/>
      <w:bookmarkStart w:id="311" w:name="_Toc24857"/>
      <w:bookmarkStart w:id="312" w:name="_Toc41492189"/>
      <w:bookmarkStart w:id="313" w:name="_Toc28296"/>
      <w:bookmarkStart w:id="314" w:name="_Toc15570"/>
      <w:bookmarkStart w:id="315" w:name="_Toc24935"/>
      <w:bookmarkStart w:id="316" w:name="_Toc28065"/>
      <w:bookmarkStart w:id="317" w:name="_Toc9887"/>
      <w:bookmarkStart w:id="318" w:name="_Toc385427803"/>
      <w:bookmarkStart w:id="319" w:name="_Toc6261"/>
      <w:bookmarkStart w:id="320" w:name="_Toc383891178"/>
      <w:bookmarkStart w:id="321" w:name="_Toc22026"/>
      <w:bookmarkStart w:id="322" w:name="_Toc25750601"/>
      <w:bookmarkStart w:id="323" w:name="_Toc12207"/>
      <w:bookmarkStart w:id="324" w:name="_Toc492478728"/>
      <w:bookmarkStart w:id="325" w:name="_Toc11161"/>
      <w:bookmarkStart w:id="326" w:name="_Toc390098429"/>
      <w:bookmarkStart w:id="327" w:name="_Toc375039074"/>
      <w:r>
        <w:rPr>
          <w:rFonts w:ascii="宋体" w:hAnsi="宋体"/>
          <w:color w:val="000000" w:themeColor="text1"/>
          <w:sz w:val="21"/>
          <w:szCs w:val="21"/>
        </w:rPr>
        <w:t>比选申请语言及计量单位</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482DB902"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9.1 </w:t>
      </w:r>
      <w:r>
        <w:rPr>
          <w:rFonts w:ascii="宋体" w:hAnsi="宋体"/>
          <w:color w:val="000000" w:themeColor="text1"/>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14:paraId="1D1F648F"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9.2 </w:t>
      </w:r>
      <w:r>
        <w:rPr>
          <w:rFonts w:ascii="宋体" w:hAnsi="宋体"/>
          <w:color w:val="000000" w:themeColor="text1"/>
        </w:rPr>
        <w:t>除在比选文件另有规定外，计量单位应使用中华人民共和国法定计量单位。</w:t>
      </w:r>
    </w:p>
    <w:p w14:paraId="58618BD4" w14:textId="77777777" w:rsidR="00C57785" w:rsidRDefault="000C783F">
      <w:pPr>
        <w:pStyle w:val="3"/>
        <w:numPr>
          <w:ilvl w:val="0"/>
          <w:numId w:val="2"/>
        </w:numPr>
        <w:spacing w:before="0" w:after="0" w:afterAutospacing="0"/>
        <w:ind w:left="0" w:right="0" w:firstLineChars="200" w:firstLine="422"/>
        <w:rPr>
          <w:rFonts w:ascii="宋体" w:hAnsi="宋体"/>
          <w:color w:val="000000" w:themeColor="text1"/>
          <w:sz w:val="21"/>
          <w:szCs w:val="21"/>
        </w:rPr>
      </w:pPr>
      <w:bookmarkStart w:id="328" w:name="_Toc383891179"/>
      <w:bookmarkStart w:id="329" w:name="_Toc28164"/>
      <w:bookmarkStart w:id="330" w:name="_Toc390098430"/>
      <w:bookmarkStart w:id="331" w:name="_Toc24760"/>
      <w:bookmarkStart w:id="332" w:name="_Toc3877"/>
      <w:bookmarkStart w:id="333" w:name="_Toc492478729"/>
      <w:bookmarkStart w:id="334" w:name="_Toc29881"/>
      <w:bookmarkStart w:id="335" w:name="_Toc53"/>
      <w:bookmarkStart w:id="336" w:name="_Toc18149"/>
      <w:bookmarkStart w:id="337" w:name="_Toc3411"/>
      <w:bookmarkStart w:id="338" w:name="_Toc16307"/>
      <w:bookmarkStart w:id="339" w:name="_Toc41492190"/>
      <w:bookmarkStart w:id="340" w:name="_Toc385427804"/>
      <w:bookmarkStart w:id="341" w:name="_Toc15809"/>
      <w:bookmarkStart w:id="342" w:name="_Toc22476"/>
      <w:bookmarkStart w:id="343" w:name="_Toc25750602"/>
      <w:bookmarkStart w:id="344" w:name="_Toc23364"/>
      <w:bookmarkStart w:id="345" w:name="_Toc30356"/>
      <w:bookmarkStart w:id="346" w:name="_Toc12983516"/>
      <w:bookmarkStart w:id="347" w:name="_Toc30991"/>
      <w:bookmarkStart w:id="348" w:name="_Toc19681"/>
      <w:bookmarkStart w:id="349" w:name="_Toc3464"/>
      <w:bookmarkStart w:id="350" w:name="_Toc23229"/>
      <w:bookmarkStart w:id="351" w:name="_Toc14323"/>
      <w:bookmarkStart w:id="352" w:name="_Toc375039075"/>
      <w:r>
        <w:rPr>
          <w:rFonts w:ascii="宋体" w:hAnsi="宋体"/>
          <w:color w:val="000000" w:themeColor="text1"/>
          <w:sz w:val="21"/>
          <w:szCs w:val="21"/>
        </w:rPr>
        <w:t>比选申请文件组成</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313E219A" w14:textId="77777777" w:rsidR="00C57785" w:rsidRDefault="000C783F">
      <w:pPr>
        <w:tabs>
          <w:tab w:val="left" w:pos="1134"/>
          <w:tab w:val="left" w:pos="1701"/>
          <w:tab w:val="left" w:pos="1843"/>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10.1 </w:t>
      </w:r>
      <w:r>
        <w:rPr>
          <w:rFonts w:ascii="宋体" w:hAnsi="宋体"/>
          <w:color w:val="000000" w:themeColor="text1"/>
        </w:rPr>
        <w:t>比选申请文件应提供足够、准确和真实的信息，以供评审委员会判断比选申请人是否具备承担本项目的能力。比选申请人递交的比选申请文件</w:t>
      </w:r>
      <w:r>
        <w:rPr>
          <w:rFonts w:ascii="宋体" w:hAnsi="宋体" w:hint="eastAsia"/>
          <w:color w:val="000000" w:themeColor="text1"/>
        </w:rPr>
        <w:t>组成详见比选申请须知前附表</w:t>
      </w:r>
      <w:r>
        <w:rPr>
          <w:rFonts w:ascii="宋体" w:hAnsi="宋体"/>
          <w:color w:val="000000" w:themeColor="text1"/>
        </w:rPr>
        <w:t>。</w:t>
      </w:r>
    </w:p>
    <w:p w14:paraId="379BE5C4" w14:textId="77777777" w:rsidR="00C57785" w:rsidRDefault="000C783F">
      <w:pPr>
        <w:tabs>
          <w:tab w:val="left" w:pos="1134"/>
          <w:tab w:val="left" w:pos="1701"/>
          <w:tab w:val="left" w:pos="1843"/>
        </w:tabs>
        <w:spacing w:before="0" w:after="0" w:afterAutospacing="0"/>
        <w:ind w:left="0" w:right="0" w:firstLineChars="200" w:firstLine="422"/>
        <w:rPr>
          <w:rFonts w:ascii="宋体" w:hAnsi="宋体"/>
          <w:color w:val="000000" w:themeColor="text1"/>
        </w:rPr>
      </w:pPr>
      <w:r>
        <w:rPr>
          <w:rFonts w:ascii="宋体" w:hAnsi="宋体" w:hint="eastAsia"/>
          <w:b/>
          <w:color w:val="000000" w:themeColor="text1"/>
        </w:rPr>
        <w:t>10.2资格审查文件和技术文件不得透露有关报价的任何信息，否则导致其比选申请被否决。</w:t>
      </w:r>
    </w:p>
    <w:p w14:paraId="72CA5B5A"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353" w:name="_Toc385427805"/>
      <w:bookmarkStart w:id="354" w:name="_Toc27019"/>
      <w:bookmarkStart w:id="355" w:name="_Toc15919"/>
      <w:bookmarkStart w:id="356" w:name="_Toc23002"/>
      <w:bookmarkStart w:id="357" w:name="_Toc14630"/>
      <w:bookmarkStart w:id="358" w:name="_Toc27194"/>
      <w:bookmarkStart w:id="359" w:name="_Toc7608"/>
      <w:bookmarkStart w:id="360" w:name="_Toc25750603"/>
      <w:bookmarkStart w:id="361" w:name="_Toc20490"/>
      <w:bookmarkStart w:id="362" w:name="_Toc21144"/>
      <w:bookmarkStart w:id="363" w:name="_Toc390098431"/>
      <w:bookmarkStart w:id="364" w:name="_Toc12983517"/>
      <w:bookmarkStart w:id="365" w:name="_Toc675"/>
      <w:bookmarkStart w:id="366" w:name="_Toc15448"/>
      <w:bookmarkStart w:id="367" w:name="_Toc41492191"/>
      <w:bookmarkStart w:id="368" w:name="_Toc20248"/>
      <w:bookmarkStart w:id="369" w:name="_Toc8151"/>
      <w:bookmarkStart w:id="370" w:name="_Toc492478730"/>
      <w:bookmarkStart w:id="371" w:name="_Toc383891180"/>
      <w:bookmarkStart w:id="372" w:name="_Toc375039076"/>
      <w:bookmarkStart w:id="373" w:name="_Toc11211"/>
      <w:bookmarkStart w:id="374" w:name="_Toc16783"/>
      <w:bookmarkStart w:id="375" w:name="_Toc2395"/>
      <w:bookmarkStart w:id="376" w:name="_Toc14308"/>
      <w:bookmarkStart w:id="377" w:name="_Toc3670"/>
      <w:r>
        <w:rPr>
          <w:rFonts w:ascii="宋体" w:hAnsi="宋体" w:hint="eastAsia"/>
          <w:color w:val="000000" w:themeColor="text1"/>
          <w:sz w:val="21"/>
          <w:szCs w:val="21"/>
        </w:rPr>
        <w:t xml:space="preserve">11. </w:t>
      </w:r>
      <w:r>
        <w:rPr>
          <w:rFonts w:ascii="宋体" w:hAnsi="宋体"/>
          <w:color w:val="000000" w:themeColor="text1"/>
          <w:sz w:val="21"/>
          <w:szCs w:val="21"/>
        </w:rPr>
        <w:t>比选申请文件格式</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581F9304"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11.1 </w:t>
      </w:r>
      <w:r>
        <w:rPr>
          <w:rFonts w:ascii="宋体" w:hAnsi="宋体"/>
          <w:color w:val="000000" w:themeColor="text1"/>
        </w:rPr>
        <w:t>比选申请人应按本比选申请须知第10条的内容与要求和提供的格式编写其比选申请文件，比选申请人不得缺少或留空任何比选文件要求填写的表格或提交的资料。</w:t>
      </w:r>
    </w:p>
    <w:p w14:paraId="4E57DC17"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11.2 </w:t>
      </w:r>
      <w:r>
        <w:rPr>
          <w:rFonts w:ascii="宋体" w:hAnsi="宋体"/>
          <w:color w:val="000000" w:themeColor="text1"/>
        </w:rPr>
        <w:t>比选申请人应将比选申请文件按本比选申请须知第10条规定的顺序编排、编制目录、逐页标注连续页码、并装订成册，各分册前须有分册目录。</w:t>
      </w:r>
    </w:p>
    <w:p w14:paraId="1BA33DD1"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11.3 </w:t>
      </w:r>
      <w:r>
        <w:rPr>
          <w:rFonts w:ascii="宋体" w:hAnsi="宋体"/>
          <w:color w:val="000000" w:themeColor="text1"/>
        </w:rPr>
        <w:t>比选申请文件的规格：统一为A4印刷本，纸质封面，印刷本厚度</w:t>
      </w:r>
      <w:r>
        <w:rPr>
          <w:rFonts w:ascii="宋体" w:hAnsi="宋体" w:hint="eastAsia"/>
          <w:color w:val="000000" w:themeColor="text1"/>
        </w:rPr>
        <w:t>宜</w:t>
      </w:r>
      <w:r>
        <w:rPr>
          <w:rFonts w:ascii="宋体" w:hAnsi="宋体"/>
          <w:color w:val="000000" w:themeColor="text1"/>
        </w:rPr>
        <w:t>控制在</w:t>
      </w:r>
      <w:r>
        <w:rPr>
          <w:rFonts w:ascii="宋体" w:hAnsi="宋体" w:hint="eastAsia"/>
          <w:color w:val="000000" w:themeColor="text1"/>
        </w:rPr>
        <w:t>5</w:t>
      </w:r>
      <w:r>
        <w:rPr>
          <w:rFonts w:ascii="宋体" w:hAnsi="宋体"/>
          <w:color w:val="000000" w:themeColor="text1"/>
        </w:rPr>
        <w:t>公分以内，超过厚度</w:t>
      </w:r>
      <w:r>
        <w:rPr>
          <w:rFonts w:ascii="宋体" w:hAnsi="宋体" w:hint="eastAsia"/>
          <w:color w:val="000000" w:themeColor="text1"/>
        </w:rPr>
        <w:t>可</w:t>
      </w:r>
      <w:r>
        <w:rPr>
          <w:rFonts w:ascii="宋体" w:hAnsi="宋体"/>
          <w:color w:val="000000" w:themeColor="text1"/>
        </w:rPr>
        <w:t>分册装订。封面标明文件题名、编号、比选申请人名称、比选申请时间，</w:t>
      </w:r>
      <w:r>
        <w:rPr>
          <w:rFonts w:ascii="宋体" w:hAnsi="宋体" w:hint="eastAsia"/>
          <w:color w:val="000000" w:themeColor="text1"/>
        </w:rPr>
        <w:t>封面上标明</w:t>
      </w:r>
      <w:r>
        <w:rPr>
          <w:rFonts w:ascii="宋体" w:hAnsi="宋体"/>
          <w:color w:val="000000" w:themeColor="text1"/>
        </w:rPr>
        <w:t>正本（或副本）。</w:t>
      </w:r>
      <w:r>
        <w:rPr>
          <w:rFonts w:ascii="宋体" w:hAnsi="宋体" w:hint="eastAsia"/>
          <w:color w:val="000000" w:themeColor="text1"/>
        </w:rPr>
        <w:t>使用不锈钢书钉或拉线装订或无线胶装</w:t>
      </w:r>
      <w:r>
        <w:rPr>
          <w:rFonts w:ascii="宋体" w:hAnsi="宋体"/>
          <w:color w:val="000000" w:themeColor="text1"/>
        </w:rPr>
        <w:t>，装订时书钉不外露；不能使用塑料面或塑料胶条装订。</w:t>
      </w:r>
    </w:p>
    <w:p w14:paraId="60873E23"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11.4</w:t>
      </w:r>
      <w:r>
        <w:rPr>
          <w:rFonts w:ascii="宋体" w:hAnsi="宋体"/>
          <w:color w:val="000000" w:themeColor="text1"/>
        </w:rPr>
        <w:t>比选申请文件的页码：必须按每本</w:t>
      </w:r>
      <w:r>
        <w:rPr>
          <w:rFonts w:ascii="宋体" w:hAnsi="宋体" w:hint="eastAsia"/>
          <w:color w:val="000000" w:themeColor="text1"/>
        </w:rPr>
        <w:t>正文</w:t>
      </w:r>
      <w:r>
        <w:rPr>
          <w:rFonts w:ascii="宋体" w:hAnsi="宋体"/>
          <w:color w:val="000000" w:themeColor="text1"/>
        </w:rPr>
        <w:t>逐页从1开始，按照流水号编号。</w:t>
      </w:r>
    </w:p>
    <w:p w14:paraId="3F679BEF"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11.5</w:t>
      </w:r>
      <w:r>
        <w:rPr>
          <w:rFonts w:ascii="宋体" w:hAnsi="宋体"/>
          <w:color w:val="000000" w:themeColor="text1"/>
        </w:rPr>
        <w:t>图纸的整理：图纸横向按手风琴折叠，竖向按顺时针方向折叠，折叠后图标露在右下角，每本图纸厚度不</w:t>
      </w:r>
      <w:r>
        <w:rPr>
          <w:rFonts w:ascii="宋体" w:hAnsi="宋体" w:hint="eastAsia"/>
          <w:color w:val="000000" w:themeColor="text1"/>
        </w:rPr>
        <w:t>宜</w:t>
      </w:r>
      <w:r>
        <w:rPr>
          <w:rFonts w:ascii="宋体" w:hAnsi="宋体"/>
          <w:color w:val="000000" w:themeColor="text1"/>
        </w:rPr>
        <w:t>超过4公分，超过</w:t>
      </w:r>
      <w:r>
        <w:rPr>
          <w:rFonts w:ascii="宋体" w:hAnsi="宋体" w:hint="eastAsia"/>
          <w:color w:val="000000" w:themeColor="text1"/>
        </w:rPr>
        <w:t>可</w:t>
      </w:r>
      <w:r>
        <w:rPr>
          <w:rFonts w:ascii="宋体" w:hAnsi="宋体"/>
          <w:color w:val="000000" w:themeColor="text1"/>
        </w:rPr>
        <w:t>分卷装订，每卷图纸从图纸封面起逐张从1开始</w:t>
      </w:r>
      <w:r>
        <w:rPr>
          <w:rFonts w:ascii="宋体" w:hAnsi="宋体" w:hint="eastAsia"/>
          <w:color w:val="000000" w:themeColor="text1"/>
        </w:rPr>
        <w:t>，</w:t>
      </w:r>
      <w:r>
        <w:rPr>
          <w:rFonts w:ascii="宋体" w:hAnsi="宋体"/>
          <w:color w:val="000000" w:themeColor="text1"/>
        </w:rPr>
        <w:t>按照流水号编号。</w:t>
      </w:r>
    </w:p>
    <w:p w14:paraId="04D5E3CA"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378" w:name="_Toc22295"/>
      <w:bookmarkStart w:id="379" w:name="_Toc17338"/>
      <w:bookmarkStart w:id="380" w:name="_Toc6671"/>
      <w:bookmarkStart w:id="381" w:name="_Toc41492192"/>
      <w:bookmarkStart w:id="382" w:name="_Toc12983518"/>
      <w:bookmarkStart w:id="383" w:name="_Toc21084"/>
      <w:bookmarkStart w:id="384" w:name="_Toc14123"/>
      <w:bookmarkStart w:id="385" w:name="_Toc9416"/>
      <w:bookmarkStart w:id="386" w:name="_Toc17379"/>
      <w:bookmarkStart w:id="387" w:name="_Toc16653"/>
      <w:bookmarkStart w:id="388" w:name="_Toc26974"/>
      <w:bookmarkStart w:id="389" w:name="_Toc25750604"/>
      <w:bookmarkStart w:id="390" w:name="_Toc7857"/>
      <w:bookmarkStart w:id="391" w:name="_Toc383891181"/>
      <w:bookmarkStart w:id="392" w:name="_Toc17526"/>
      <w:bookmarkStart w:id="393" w:name="_Toc385427806"/>
      <w:bookmarkStart w:id="394" w:name="_Toc3799"/>
      <w:bookmarkStart w:id="395" w:name="_Toc390098432"/>
      <w:bookmarkStart w:id="396" w:name="_Toc375039077"/>
      <w:bookmarkStart w:id="397" w:name="_Toc31743"/>
      <w:bookmarkStart w:id="398" w:name="_Toc26482"/>
      <w:bookmarkStart w:id="399" w:name="_Toc20685"/>
      <w:bookmarkStart w:id="400" w:name="_Toc492478731"/>
      <w:bookmarkStart w:id="401" w:name="_Toc24264"/>
      <w:bookmarkStart w:id="402" w:name="_Toc3813"/>
      <w:r>
        <w:rPr>
          <w:rFonts w:ascii="宋体" w:hAnsi="宋体" w:hint="eastAsia"/>
          <w:color w:val="000000" w:themeColor="text1"/>
          <w:sz w:val="21"/>
          <w:szCs w:val="21"/>
        </w:rPr>
        <w:t xml:space="preserve">12. </w:t>
      </w:r>
      <w:r>
        <w:rPr>
          <w:rFonts w:ascii="宋体" w:hAnsi="宋体"/>
          <w:color w:val="000000" w:themeColor="text1"/>
          <w:sz w:val="21"/>
          <w:szCs w:val="21"/>
        </w:rPr>
        <w:t>比选申请报价</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1C906632"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 xml:space="preserve">12.1 </w:t>
      </w:r>
      <w:r>
        <w:rPr>
          <w:rFonts w:ascii="宋体" w:hAnsi="宋体" w:hint="eastAsia"/>
          <w:color w:val="000000" w:themeColor="text1"/>
        </w:rPr>
        <w:t>本项目采用不含税报价最终税金在结算阶段，按实际产生的税金进行核算。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14:paraId="6AAD4D46" w14:textId="01303AA0"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lastRenderedPageBreak/>
        <w:t xml:space="preserve">12.2 </w:t>
      </w:r>
      <w:r>
        <w:rPr>
          <w:rFonts w:ascii="宋体" w:hAnsi="宋体" w:hint="eastAsia"/>
          <w:color w:val="000000" w:themeColor="text1"/>
        </w:rPr>
        <w:t>比选申请报价应包括</w:t>
      </w:r>
      <w:bookmarkStart w:id="403" w:name="_Hlk78299535"/>
      <w:r w:rsidR="00D566B2" w:rsidRPr="00D566B2">
        <w:rPr>
          <w:rFonts w:ascii="宋体" w:hAnsi="宋体" w:hint="eastAsia"/>
          <w:color w:val="FF0000"/>
        </w:rPr>
        <w:t>培训讲师课酬费</w:t>
      </w:r>
      <w:r w:rsidRPr="00D566B2">
        <w:rPr>
          <w:rFonts w:ascii="宋体" w:hAnsi="宋体" w:hint="eastAsia"/>
          <w:color w:val="FF0000"/>
        </w:rPr>
        <w:t>、</w:t>
      </w:r>
      <w:r w:rsidR="00D566B2" w:rsidRPr="00D566B2">
        <w:rPr>
          <w:rFonts w:ascii="宋体" w:hAnsi="宋体" w:hint="eastAsia"/>
          <w:color w:val="FF0000"/>
        </w:rPr>
        <w:t>培训期间的食宿及与相关的差旅费</w:t>
      </w:r>
      <w:r w:rsidRPr="00D566B2">
        <w:rPr>
          <w:rFonts w:ascii="宋体" w:hAnsi="宋体" w:hint="eastAsia"/>
          <w:color w:val="FF0000"/>
        </w:rPr>
        <w:t>、保险、宣传</w:t>
      </w:r>
      <w:r w:rsidR="00D566B2" w:rsidRPr="00D566B2">
        <w:rPr>
          <w:rFonts w:ascii="宋体" w:hAnsi="宋体" w:hint="eastAsia"/>
          <w:color w:val="FF0000"/>
        </w:rPr>
        <w:t>海报的设计及印刷</w:t>
      </w:r>
      <w:r>
        <w:rPr>
          <w:rFonts w:ascii="宋体" w:hAnsi="宋体" w:hint="eastAsia"/>
          <w:color w:val="000000" w:themeColor="text1"/>
        </w:rPr>
        <w:t>等一切费用等履行合同标的全过程产生的所有成本和费用以及比选申请人应承担的费用。</w:t>
      </w:r>
    </w:p>
    <w:bookmarkEnd w:id="403"/>
    <w:p w14:paraId="157A70B7"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12.3 如果比选申请人认为为圆满完成本项目还有其他需要单独计价的配合工作，则应列明具体的细目和金额。所有与本项目有关的未列入配合费细目的工作内容，均被认为已经包含在其他细目及比选申请总价中。</w:t>
      </w:r>
    </w:p>
    <w:p w14:paraId="1542E0BE"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12.</w:t>
      </w:r>
      <w:r>
        <w:rPr>
          <w:rFonts w:ascii="宋体" w:hAnsi="宋体" w:hint="eastAsia"/>
          <w:color w:val="000000" w:themeColor="text1"/>
        </w:rPr>
        <w:t>4项目不接受</w:t>
      </w:r>
      <w:r>
        <w:rPr>
          <w:rFonts w:ascii="宋体" w:hAnsi="宋体"/>
          <w:color w:val="000000" w:themeColor="text1"/>
        </w:rPr>
        <w:t>比选申请人免费</w:t>
      </w:r>
      <w:r>
        <w:rPr>
          <w:rFonts w:ascii="宋体" w:hAnsi="宋体" w:hint="eastAsia"/>
          <w:color w:val="000000" w:themeColor="text1"/>
        </w:rPr>
        <w:t>、赠送、打折</w:t>
      </w:r>
      <w:r>
        <w:rPr>
          <w:rFonts w:ascii="宋体" w:hAnsi="宋体"/>
          <w:color w:val="000000" w:themeColor="text1"/>
        </w:rPr>
        <w:t>提供</w:t>
      </w:r>
      <w:r>
        <w:rPr>
          <w:rFonts w:ascii="宋体" w:hAnsi="宋体" w:hint="eastAsia"/>
          <w:color w:val="000000" w:themeColor="text1"/>
        </w:rPr>
        <w:t>任何形式的服务。</w:t>
      </w:r>
    </w:p>
    <w:p w14:paraId="41B49EB5" w14:textId="77777777" w:rsidR="00C57785" w:rsidRDefault="000C783F">
      <w:pPr>
        <w:spacing w:before="0" w:after="0" w:afterAutospacing="0"/>
        <w:ind w:left="0" w:right="0" w:firstLineChars="200" w:firstLine="420"/>
        <w:rPr>
          <w:rFonts w:ascii="宋体" w:hAnsi="宋体" w:cs="宋体"/>
          <w:color w:val="000000" w:themeColor="text1"/>
        </w:rPr>
      </w:pPr>
      <w:r>
        <w:rPr>
          <w:rFonts w:ascii="宋体" w:hAnsi="宋体"/>
          <w:color w:val="000000" w:themeColor="text1"/>
        </w:rPr>
        <w:t>12.</w:t>
      </w:r>
      <w:r>
        <w:rPr>
          <w:rFonts w:ascii="宋体" w:hAnsi="宋体" w:hint="eastAsia"/>
          <w:color w:val="000000" w:themeColor="text1"/>
        </w:rPr>
        <w:t>5</w:t>
      </w:r>
      <w:r>
        <w:rPr>
          <w:rFonts w:ascii="宋体" w:hAnsi="宋体" w:cs="宋体"/>
          <w:color w:val="000000" w:themeColor="text1"/>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14:paraId="49395CBF" w14:textId="77777777" w:rsidR="00C57785" w:rsidRDefault="000C783F">
      <w:pPr>
        <w:tabs>
          <w:tab w:val="left" w:pos="8364"/>
        </w:tabs>
        <w:spacing w:before="0" w:after="0" w:afterAutospacing="0"/>
        <w:ind w:left="0" w:right="0" w:firstLineChars="200" w:firstLine="420"/>
        <w:rPr>
          <w:rFonts w:ascii="宋体" w:hAnsi="宋体"/>
          <w:b/>
          <w:color w:val="000000" w:themeColor="text1"/>
        </w:rPr>
      </w:pPr>
      <w:r>
        <w:rPr>
          <w:rFonts w:ascii="宋体" w:hAnsi="宋体"/>
          <w:color w:val="000000" w:themeColor="text1"/>
        </w:rPr>
        <w:t>12.</w:t>
      </w:r>
      <w:r>
        <w:rPr>
          <w:rFonts w:ascii="宋体" w:hAnsi="宋体" w:hint="eastAsia"/>
          <w:color w:val="000000" w:themeColor="text1"/>
        </w:rPr>
        <w:t>6</w:t>
      </w:r>
      <w:r>
        <w:rPr>
          <w:rFonts w:ascii="宋体" w:hAnsi="宋体" w:hint="eastAsia"/>
          <w:b/>
          <w:color w:val="000000" w:themeColor="text1"/>
        </w:rPr>
        <w:t>比选申请人不得以低于成本的报价竞标，也不得以他人名义比选申请或者以其他方式弄虚作假，骗取中选。</w:t>
      </w:r>
    </w:p>
    <w:p w14:paraId="38A7E0CE" w14:textId="77777777" w:rsidR="00C57785" w:rsidRDefault="000C783F">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12.7 比选申请人不得在价格文件之外的比选申请文件中出现任何有关本项目的报价信息。</w:t>
      </w:r>
    </w:p>
    <w:p w14:paraId="1B681B60" w14:textId="77777777" w:rsidR="00C57785" w:rsidRDefault="000C783F">
      <w:pPr>
        <w:pStyle w:val="3"/>
        <w:numPr>
          <w:ilvl w:val="0"/>
          <w:numId w:val="3"/>
        </w:numPr>
        <w:spacing w:before="0" w:after="0" w:afterAutospacing="0"/>
        <w:ind w:left="0" w:right="0" w:firstLineChars="200" w:firstLine="422"/>
        <w:rPr>
          <w:rFonts w:ascii="宋体" w:hAnsi="宋体"/>
          <w:color w:val="000000" w:themeColor="text1"/>
          <w:sz w:val="21"/>
          <w:szCs w:val="21"/>
        </w:rPr>
      </w:pPr>
      <w:bookmarkStart w:id="404" w:name="_Toc7428"/>
      <w:bookmarkStart w:id="405" w:name="_Toc20156"/>
      <w:bookmarkStart w:id="406" w:name="_Toc385427807"/>
      <w:bookmarkStart w:id="407" w:name="_Toc383891182"/>
      <w:bookmarkStart w:id="408" w:name="_Toc18875"/>
      <w:bookmarkStart w:id="409" w:name="_Toc25459"/>
      <w:bookmarkStart w:id="410" w:name="_Toc12762"/>
      <w:bookmarkStart w:id="411" w:name="_Toc21706"/>
      <w:bookmarkStart w:id="412" w:name="_Toc15940"/>
      <w:bookmarkStart w:id="413" w:name="_Toc25750605"/>
      <w:bookmarkStart w:id="414" w:name="_Toc1664"/>
      <w:bookmarkStart w:id="415" w:name="_Toc21448"/>
      <w:bookmarkStart w:id="416" w:name="_Toc390098433"/>
      <w:bookmarkStart w:id="417" w:name="_Toc10220"/>
      <w:bookmarkStart w:id="418" w:name="_Toc28476"/>
      <w:bookmarkStart w:id="419" w:name="_Toc41492193"/>
      <w:bookmarkStart w:id="420" w:name="_Toc2710"/>
      <w:bookmarkStart w:id="421" w:name="_Toc21430"/>
      <w:bookmarkStart w:id="422" w:name="_Toc28880"/>
      <w:bookmarkStart w:id="423" w:name="_Toc12947"/>
      <w:bookmarkStart w:id="424" w:name="_Toc26064"/>
      <w:bookmarkStart w:id="425" w:name="_Toc492478732"/>
      <w:bookmarkStart w:id="426" w:name="_Toc375039078"/>
      <w:bookmarkStart w:id="427" w:name="_Toc12983519"/>
      <w:bookmarkStart w:id="428" w:name="_Toc5836"/>
      <w:r>
        <w:rPr>
          <w:rFonts w:ascii="宋体" w:hAnsi="宋体"/>
          <w:color w:val="000000" w:themeColor="text1"/>
          <w:sz w:val="21"/>
          <w:szCs w:val="21"/>
        </w:rPr>
        <w:t>比选申请货币</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03EEF1DE"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13.1</w:t>
      </w:r>
      <w:r>
        <w:rPr>
          <w:rFonts w:ascii="宋体" w:hAnsi="宋体"/>
          <w:color w:val="000000" w:themeColor="text1"/>
        </w:rPr>
        <w:t>比选申请人提供的服务用人民币报价。在比选申请文件中的报价一律用人民币币种填报，比选人不接受任何非人民币币种的比选申请报价。</w:t>
      </w:r>
    </w:p>
    <w:p w14:paraId="00C189C6"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13.2</w:t>
      </w:r>
      <w:r>
        <w:rPr>
          <w:rFonts w:ascii="宋体" w:hAnsi="宋体"/>
          <w:color w:val="000000" w:themeColor="text1"/>
        </w:rPr>
        <w:t>比选人将以人民币与中选的比选申请人签订合同。</w:t>
      </w:r>
    </w:p>
    <w:p w14:paraId="1BCF2648" w14:textId="77777777" w:rsidR="00C57785" w:rsidRDefault="000C783F">
      <w:pPr>
        <w:pStyle w:val="3"/>
        <w:numPr>
          <w:ilvl w:val="0"/>
          <w:numId w:val="3"/>
        </w:numPr>
        <w:spacing w:before="0" w:after="0" w:afterAutospacing="0"/>
        <w:ind w:left="0" w:right="0" w:firstLineChars="200" w:firstLine="422"/>
        <w:rPr>
          <w:rFonts w:ascii="宋体" w:hAnsi="宋体"/>
          <w:color w:val="000000" w:themeColor="text1"/>
          <w:sz w:val="21"/>
          <w:szCs w:val="21"/>
        </w:rPr>
      </w:pPr>
      <w:bookmarkStart w:id="429" w:name="_Toc30606"/>
      <w:bookmarkStart w:id="430" w:name="_Toc28665"/>
      <w:bookmarkStart w:id="431" w:name="_Toc390098436"/>
      <w:bookmarkStart w:id="432" w:name="_Toc14309"/>
      <w:bookmarkStart w:id="433" w:name="_Toc27508"/>
      <w:bookmarkStart w:id="434" w:name="_Toc1624"/>
      <w:bookmarkStart w:id="435" w:name="_Toc385427810"/>
      <w:bookmarkStart w:id="436" w:name="_Toc14922"/>
      <w:bookmarkStart w:id="437" w:name="_Toc1530"/>
      <w:bookmarkStart w:id="438" w:name="_Toc375039081"/>
      <w:bookmarkStart w:id="439" w:name="_Toc12983520"/>
      <w:bookmarkStart w:id="440" w:name="_Toc16314"/>
      <w:bookmarkStart w:id="441" w:name="_Toc5974"/>
      <w:bookmarkStart w:id="442" w:name="_Toc30040"/>
      <w:bookmarkStart w:id="443" w:name="_Toc12049"/>
      <w:bookmarkStart w:id="444" w:name="_Toc30848"/>
      <w:bookmarkStart w:id="445" w:name="_Toc492478735"/>
      <w:bookmarkStart w:id="446" w:name="_Toc25750606"/>
      <w:bookmarkStart w:id="447" w:name="_Toc24199"/>
      <w:bookmarkStart w:id="448" w:name="_Toc41492194"/>
      <w:bookmarkStart w:id="449" w:name="_Toc7417"/>
      <w:bookmarkStart w:id="450" w:name="_Toc9237"/>
      <w:bookmarkStart w:id="451" w:name="_Toc11690"/>
      <w:bookmarkStart w:id="452" w:name="_Toc383891185"/>
      <w:bookmarkStart w:id="453" w:name="_Toc22051"/>
      <w:r>
        <w:rPr>
          <w:rFonts w:ascii="宋体" w:hAnsi="宋体"/>
          <w:color w:val="000000" w:themeColor="text1"/>
          <w:sz w:val="21"/>
          <w:szCs w:val="21"/>
        </w:rPr>
        <w:t>比选保证金</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74FC5838" w14:textId="77777777" w:rsidR="00C57785" w:rsidRDefault="000C783F">
      <w:pPr>
        <w:pStyle w:val="aa"/>
        <w:spacing w:before="0" w:after="0" w:afterAutospacing="0"/>
        <w:ind w:left="0" w:right="0" w:firstLineChars="200" w:firstLine="420"/>
        <w:rPr>
          <w:rFonts w:hAnsi="宋体" w:cs="Times New Roman"/>
          <w:color w:val="000000" w:themeColor="text1"/>
          <w:sz w:val="21"/>
          <w:szCs w:val="21"/>
        </w:rPr>
      </w:pPr>
      <w:r>
        <w:rPr>
          <w:rFonts w:hAnsi="宋体" w:cs="Times New Roman" w:hint="eastAsia"/>
          <w:color w:val="000000" w:themeColor="text1"/>
          <w:sz w:val="21"/>
          <w:szCs w:val="21"/>
        </w:rPr>
        <w:t>本项目</w:t>
      </w:r>
      <w:r>
        <w:rPr>
          <w:rFonts w:hAnsi="宋体" w:hint="eastAsia"/>
          <w:color w:val="000000" w:themeColor="text1"/>
          <w:sz w:val="21"/>
          <w:szCs w:val="21"/>
        </w:rPr>
        <w:t>不要求递交比选保证金。</w:t>
      </w:r>
    </w:p>
    <w:p w14:paraId="0FD14D4D"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454" w:name="_Toc20643"/>
      <w:bookmarkStart w:id="455" w:name="_Toc845"/>
      <w:bookmarkStart w:id="456" w:name="_Toc28997"/>
      <w:bookmarkStart w:id="457" w:name="_Toc25750607"/>
      <w:bookmarkStart w:id="458" w:name="_Toc28555"/>
      <w:bookmarkStart w:id="459" w:name="_Toc2268"/>
      <w:bookmarkStart w:id="460" w:name="_Toc390098437"/>
      <w:bookmarkStart w:id="461" w:name="_Toc10918"/>
      <w:bookmarkStart w:id="462" w:name="_Toc41492195"/>
      <w:bookmarkStart w:id="463" w:name="_Toc383891186"/>
      <w:bookmarkStart w:id="464" w:name="_Toc24656"/>
      <w:bookmarkStart w:id="465" w:name="_Toc4433"/>
      <w:bookmarkStart w:id="466" w:name="_Toc20493"/>
      <w:bookmarkStart w:id="467" w:name="_Toc9117"/>
      <w:bookmarkStart w:id="468" w:name="_Toc5690"/>
      <w:bookmarkStart w:id="469" w:name="_Toc23114"/>
      <w:bookmarkStart w:id="470" w:name="_Toc492478736"/>
      <w:bookmarkStart w:id="471" w:name="_Toc30499"/>
      <w:bookmarkStart w:id="472" w:name="_Toc20070"/>
      <w:bookmarkStart w:id="473" w:name="_Toc691"/>
      <w:bookmarkStart w:id="474" w:name="_Toc375039082"/>
      <w:bookmarkStart w:id="475" w:name="_Toc385427811"/>
      <w:bookmarkStart w:id="476" w:name="_Toc7808"/>
      <w:bookmarkStart w:id="477" w:name="_Toc12983521"/>
      <w:bookmarkStart w:id="478" w:name="_Toc1604"/>
      <w:r>
        <w:rPr>
          <w:rFonts w:ascii="宋体" w:hAnsi="宋体" w:hint="eastAsia"/>
          <w:color w:val="000000" w:themeColor="text1"/>
          <w:sz w:val="21"/>
          <w:szCs w:val="21"/>
        </w:rPr>
        <w:t xml:space="preserve">15. </w:t>
      </w:r>
      <w:r>
        <w:rPr>
          <w:rFonts w:ascii="宋体" w:hAnsi="宋体"/>
          <w:color w:val="000000" w:themeColor="text1"/>
          <w:sz w:val="21"/>
          <w:szCs w:val="21"/>
        </w:rPr>
        <w:t>比选申请有效期</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6B8F42E2"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15.1 </w:t>
      </w:r>
      <w:r>
        <w:rPr>
          <w:rFonts w:ascii="宋体" w:hAnsi="宋体"/>
          <w:color w:val="000000" w:themeColor="text1"/>
        </w:rPr>
        <w:t>根据本须知前附表规定，比选申请应在比选申请须知前附表中规定的时间内保持有效。比选申请有效期不满足要求的比选申请将被视为非实质性响应比选申请而予以否决。</w:t>
      </w:r>
    </w:p>
    <w:p w14:paraId="7205D5FA"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15.2 </w:t>
      </w:r>
      <w:r>
        <w:rPr>
          <w:rFonts w:ascii="宋体" w:hAnsi="宋体"/>
          <w:color w:val="000000" w:themeColor="text1"/>
        </w:rPr>
        <w:t>特殊情况下，</w:t>
      </w:r>
      <w:r>
        <w:rPr>
          <w:rFonts w:ascii="宋体" w:hAnsi="宋体" w:hint="eastAsia"/>
          <w:color w:val="000000" w:themeColor="text1"/>
        </w:rPr>
        <w:t>比选人</w:t>
      </w:r>
      <w:r>
        <w:rPr>
          <w:rFonts w:ascii="宋体" w:hAnsi="宋体"/>
          <w:color w:val="000000" w:themeColor="text1"/>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ascii="宋体" w:hAnsi="宋体" w:hint="eastAsia"/>
          <w:color w:val="000000" w:themeColor="text1"/>
        </w:rPr>
        <w:t>。</w:t>
      </w:r>
    </w:p>
    <w:p w14:paraId="64EEDE04"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bookmarkStart w:id="479" w:name="_Toc492478737"/>
      <w:bookmarkStart w:id="480" w:name="_Toc8100"/>
      <w:bookmarkStart w:id="481" w:name="_Toc6065"/>
      <w:bookmarkStart w:id="482" w:name="_Toc385427812"/>
      <w:bookmarkStart w:id="483" w:name="_Toc19603"/>
      <w:bookmarkStart w:id="484" w:name="_Toc383891187"/>
      <w:bookmarkStart w:id="485" w:name="_Toc12435"/>
      <w:bookmarkStart w:id="486" w:name="_Toc29108"/>
      <w:bookmarkStart w:id="487" w:name="_Toc32525"/>
      <w:bookmarkStart w:id="488" w:name="_Toc12983522"/>
      <w:bookmarkStart w:id="489" w:name="_Toc19044"/>
      <w:bookmarkStart w:id="490" w:name="_Toc4216"/>
      <w:bookmarkStart w:id="491" w:name="_Toc27730"/>
      <w:bookmarkStart w:id="492" w:name="_Toc301"/>
      <w:bookmarkStart w:id="493" w:name="_Toc3414"/>
      <w:bookmarkStart w:id="494" w:name="_Toc25468"/>
      <w:bookmarkStart w:id="495" w:name="_Toc24922"/>
      <w:bookmarkStart w:id="496" w:name="_Toc12506"/>
      <w:bookmarkStart w:id="497" w:name="_Toc390098438"/>
      <w:bookmarkStart w:id="498" w:name="_Toc14672"/>
      <w:bookmarkStart w:id="499" w:name="_Toc375039083"/>
      <w:bookmarkStart w:id="500" w:name="_Toc25684"/>
      <w:bookmarkStart w:id="501" w:name="_Toc32020"/>
      <w:r>
        <w:rPr>
          <w:rFonts w:ascii="宋体" w:hAnsi="宋体" w:hint="eastAsia"/>
          <w:color w:val="000000" w:themeColor="text1"/>
        </w:rPr>
        <w:t xml:space="preserve">16. </w:t>
      </w:r>
      <w:r>
        <w:rPr>
          <w:rFonts w:ascii="宋体" w:hAnsi="宋体"/>
          <w:color w:val="000000" w:themeColor="text1"/>
        </w:rPr>
        <w:t>比选申请文件的制作和签署</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3AC82595"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16.1 </w:t>
      </w:r>
      <w:r>
        <w:rPr>
          <w:rFonts w:ascii="宋体" w:hAnsi="宋体"/>
          <w:color w:val="000000" w:themeColor="text1"/>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ascii="宋体" w:hAnsi="宋体" w:hint="eastAsia"/>
          <w:color w:val="000000" w:themeColor="text1"/>
        </w:rPr>
        <w:t>质</w:t>
      </w:r>
      <w:r>
        <w:rPr>
          <w:rFonts w:ascii="宋体" w:hAnsi="宋体"/>
          <w:color w:val="000000" w:themeColor="text1"/>
        </w:rPr>
        <w:t>文件不符以纸</w:t>
      </w:r>
      <w:r>
        <w:rPr>
          <w:rFonts w:ascii="宋体" w:hAnsi="宋体" w:hint="eastAsia"/>
          <w:color w:val="000000" w:themeColor="text1"/>
        </w:rPr>
        <w:t>质</w:t>
      </w:r>
      <w:r>
        <w:rPr>
          <w:rFonts w:ascii="宋体" w:hAnsi="宋体"/>
          <w:color w:val="000000" w:themeColor="text1"/>
        </w:rPr>
        <w:t>文件为准。</w:t>
      </w:r>
      <w:r>
        <w:rPr>
          <w:rFonts w:ascii="宋体" w:hAnsi="宋体" w:hint="eastAsia"/>
          <w:b/>
          <w:color w:val="000000" w:themeColor="text1"/>
        </w:rPr>
        <w:t>比选申请文件要按照资格审查文件、价格文件和技术文件三部分文件单独装订密封成册。并按照比选申请须知规定的式样、密封和标记、时间和地点递交。</w:t>
      </w:r>
    </w:p>
    <w:p w14:paraId="2B568EB6" w14:textId="77777777" w:rsidR="00C57785" w:rsidRDefault="000C783F">
      <w:pPr>
        <w:tabs>
          <w:tab w:val="left" w:pos="1134"/>
          <w:tab w:val="left" w:pos="8364"/>
        </w:tabs>
        <w:spacing w:before="0" w:after="0" w:afterAutospacing="0"/>
        <w:ind w:left="0" w:right="0" w:firstLineChars="200" w:firstLine="422"/>
        <w:rPr>
          <w:rFonts w:ascii="宋体" w:hAnsi="宋体"/>
          <w:b/>
          <w:color w:val="000000" w:themeColor="text1"/>
        </w:rPr>
      </w:pPr>
      <w:r>
        <w:rPr>
          <w:rFonts w:ascii="宋体" w:hAnsi="宋体" w:hint="eastAsia"/>
          <w:b/>
          <w:color w:val="000000" w:themeColor="text1"/>
        </w:rPr>
        <w:lastRenderedPageBreak/>
        <w:t xml:space="preserve">16.2 </w:t>
      </w:r>
      <w:r>
        <w:rPr>
          <w:rFonts w:ascii="宋体" w:hAnsi="宋体"/>
          <w:b/>
          <w:color w:val="000000" w:themeColor="text1"/>
        </w:rPr>
        <w:t>比选申请文件的正本需打印，并由比选申请人法定代表人或其授权委托人</w:t>
      </w:r>
      <w:r>
        <w:rPr>
          <w:rFonts w:ascii="宋体" w:hAnsi="宋体" w:hint="eastAsia"/>
          <w:b/>
          <w:color w:val="000000" w:themeColor="text1"/>
        </w:rPr>
        <w:t>在比选文件规定的相关位置</w:t>
      </w:r>
      <w:r>
        <w:rPr>
          <w:rFonts w:ascii="宋体" w:hAnsi="宋体"/>
          <w:b/>
          <w:color w:val="000000" w:themeColor="text1"/>
        </w:rPr>
        <w:t>签字并加盖公章。授权委托人应将以书面形式出具的“法定代表人授权书”附在比选申请文件中。</w:t>
      </w:r>
      <w:r>
        <w:rPr>
          <w:rFonts w:ascii="宋体" w:hAnsi="宋体" w:hint="eastAsia"/>
          <w:b/>
          <w:color w:val="000000" w:themeColor="text1"/>
        </w:rPr>
        <w:t>比选申请文件正本需</w:t>
      </w:r>
      <w:r>
        <w:rPr>
          <w:rFonts w:ascii="宋体" w:hAnsi="宋体"/>
          <w:b/>
          <w:color w:val="000000" w:themeColor="text1"/>
        </w:rPr>
        <w:t>骑缝加盖比选申请人单位公章</w:t>
      </w:r>
      <w:r>
        <w:rPr>
          <w:rFonts w:ascii="宋体" w:hAnsi="宋体" w:hint="eastAsia"/>
          <w:b/>
          <w:color w:val="000000" w:themeColor="text1"/>
        </w:rPr>
        <w:t>，</w:t>
      </w:r>
      <w:r>
        <w:rPr>
          <w:rFonts w:ascii="宋体" w:hAnsi="宋体"/>
          <w:b/>
          <w:color w:val="000000" w:themeColor="text1"/>
        </w:rPr>
        <w:t>比选申请文件的副本可采用正本的复印件</w:t>
      </w:r>
      <w:r>
        <w:rPr>
          <w:rFonts w:ascii="宋体" w:hAnsi="宋体" w:hint="eastAsia"/>
          <w:b/>
          <w:color w:val="000000" w:themeColor="text1"/>
        </w:rPr>
        <w:t>（需</w:t>
      </w:r>
      <w:r>
        <w:rPr>
          <w:rFonts w:ascii="宋体" w:hAnsi="宋体"/>
          <w:b/>
          <w:color w:val="000000" w:themeColor="text1"/>
        </w:rPr>
        <w:t>骑缝加盖比选申请人单位公章</w:t>
      </w:r>
      <w:r>
        <w:rPr>
          <w:rFonts w:ascii="宋体" w:hAnsi="宋体" w:hint="eastAsia"/>
          <w:b/>
          <w:color w:val="000000" w:themeColor="text1"/>
        </w:rPr>
        <w:t>）</w:t>
      </w:r>
      <w:r>
        <w:rPr>
          <w:rFonts w:ascii="宋体" w:hAnsi="宋体"/>
          <w:b/>
          <w:color w:val="000000" w:themeColor="text1"/>
        </w:rPr>
        <w:t>。</w:t>
      </w:r>
    </w:p>
    <w:p w14:paraId="32AD9DD5"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16.3 </w:t>
      </w:r>
      <w:r>
        <w:rPr>
          <w:rFonts w:ascii="宋体" w:hAnsi="宋体"/>
          <w:color w:val="000000" w:themeColor="text1"/>
        </w:rPr>
        <w:t>比选申请文件应无涂改和行间插字，除非是比选申请人造成的必须修改的错误，任何行间插字、涂改和增删，必须由比选申请人法定代表人或其授权代表在旁边签字或盖章确认才有效。</w:t>
      </w:r>
    </w:p>
    <w:p w14:paraId="498CB352"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16.4 </w:t>
      </w:r>
      <w:r>
        <w:rPr>
          <w:rFonts w:ascii="宋体" w:hAnsi="宋体"/>
          <w:color w:val="000000" w:themeColor="text1"/>
        </w:rPr>
        <w:t>比选人拒绝接受以</w:t>
      </w:r>
      <w:r>
        <w:rPr>
          <w:rFonts w:ascii="宋体" w:hAnsi="宋体" w:hint="eastAsia"/>
          <w:color w:val="000000" w:themeColor="text1"/>
        </w:rPr>
        <w:t>邮寄、</w:t>
      </w:r>
      <w:r>
        <w:rPr>
          <w:rFonts w:ascii="宋体" w:hAnsi="宋体"/>
          <w:color w:val="000000" w:themeColor="text1"/>
        </w:rPr>
        <w:t>电报、电话、传真、电子邮件形式的比选申请。</w:t>
      </w:r>
    </w:p>
    <w:p w14:paraId="35C81A72" w14:textId="77777777" w:rsidR="00C57785" w:rsidRDefault="000C783F">
      <w:pPr>
        <w:pStyle w:val="2"/>
        <w:spacing w:after="0" w:afterAutospacing="0" w:line="360" w:lineRule="auto"/>
        <w:ind w:left="0" w:right="0" w:firstLineChars="200" w:firstLine="482"/>
        <w:rPr>
          <w:rFonts w:ascii="宋体" w:eastAsia="宋体" w:hAnsi="宋体"/>
          <w:color w:val="000000" w:themeColor="text1"/>
          <w:sz w:val="24"/>
          <w:szCs w:val="24"/>
        </w:rPr>
      </w:pPr>
      <w:bookmarkStart w:id="502" w:name="_Toc375039084"/>
      <w:bookmarkStart w:id="503" w:name="_Toc390098439"/>
      <w:bookmarkStart w:id="504" w:name="_Toc385427813"/>
      <w:bookmarkStart w:id="505" w:name="_Toc383891188"/>
      <w:bookmarkStart w:id="506" w:name="_Toc6101"/>
      <w:bookmarkStart w:id="507" w:name="_Toc32054"/>
      <w:bookmarkStart w:id="508" w:name="_Toc26776"/>
      <w:bookmarkStart w:id="509" w:name="_Toc72762738"/>
      <w:bookmarkStart w:id="510" w:name="_Toc1952"/>
      <w:bookmarkStart w:id="511" w:name="_Toc26551"/>
      <w:bookmarkStart w:id="512" w:name="_Toc2975"/>
      <w:bookmarkStart w:id="513" w:name="_Toc10234"/>
      <w:bookmarkStart w:id="514" w:name="_Toc16409"/>
      <w:bookmarkStart w:id="515" w:name="_Toc759"/>
      <w:bookmarkStart w:id="516" w:name="_Toc23177"/>
      <w:bookmarkStart w:id="517" w:name="_Toc30962"/>
      <w:bookmarkStart w:id="518" w:name="_Toc30187"/>
      <w:bookmarkStart w:id="519" w:name="_Toc492478738"/>
      <w:bookmarkStart w:id="520" w:name="_Toc15116"/>
      <w:bookmarkStart w:id="521" w:name="_Toc1315"/>
      <w:bookmarkStart w:id="522" w:name="_Toc12983523"/>
      <w:bookmarkStart w:id="523" w:name="_Toc18322"/>
      <w:bookmarkStart w:id="524" w:name="_Toc30452"/>
      <w:bookmarkStart w:id="525" w:name="_Toc2113"/>
      <w:r>
        <w:rPr>
          <w:rFonts w:ascii="宋体" w:eastAsia="宋体" w:hAnsi="宋体" w:hint="eastAsia"/>
          <w:color w:val="000000" w:themeColor="text1"/>
          <w:sz w:val="24"/>
          <w:szCs w:val="24"/>
        </w:rPr>
        <w:t>四、</w:t>
      </w:r>
      <w:r>
        <w:rPr>
          <w:rFonts w:ascii="宋体" w:eastAsia="宋体" w:hAnsi="宋体"/>
          <w:color w:val="000000" w:themeColor="text1"/>
          <w:sz w:val="24"/>
          <w:szCs w:val="24"/>
        </w:rPr>
        <w:t>比选申请文件</w:t>
      </w:r>
      <w:bookmarkEnd w:id="502"/>
      <w:bookmarkEnd w:id="503"/>
      <w:bookmarkEnd w:id="504"/>
      <w:bookmarkEnd w:id="505"/>
      <w:r>
        <w:rPr>
          <w:rFonts w:ascii="宋体" w:eastAsia="宋体" w:hAnsi="宋体" w:hint="eastAsia"/>
          <w:color w:val="000000" w:themeColor="text1"/>
          <w:sz w:val="24"/>
          <w:szCs w:val="24"/>
        </w:rPr>
        <w:t>的密封和递交</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58AB5018"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526" w:name="_Toc12329"/>
      <w:bookmarkStart w:id="527" w:name="_Toc383891189"/>
      <w:bookmarkStart w:id="528" w:name="_Toc375039085"/>
      <w:bookmarkStart w:id="529" w:name="_Toc19495"/>
      <w:bookmarkStart w:id="530" w:name="_Toc12117"/>
      <w:bookmarkStart w:id="531" w:name="_Toc9307"/>
      <w:bookmarkStart w:id="532" w:name="_Toc30196"/>
      <w:bookmarkStart w:id="533" w:name="_Toc15650"/>
      <w:bookmarkStart w:id="534" w:name="_Toc5922"/>
      <w:bookmarkStart w:id="535" w:name="_Toc13621"/>
      <w:bookmarkStart w:id="536" w:name="_Toc26249"/>
      <w:bookmarkStart w:id="537" w:name="_Toc24648"/>
      <w:bookmarkStart w:id="538" w:name="_Toc41492197"/>
      <w:bookmarkStart w:id="539" w:name="_Toc12983524"/>
      <w:bookmarkStart w:id="540" w:name="_Toc15071"/>
      <w:bookmarkStart w:id="541" w:name="_Toc385427814"/>
      <w:bookmarkStart w:id="542" w:name="_Toc13829"/>
      <w:bookmarkStart w:id="543" w:name="_Toc15663"/>
      <w:bookmarkStart w:id="544" w:name="_Toc17200"/>
      <w:bookmarkStart w:id="545" w:name="_Toc492478739"/>
      <w:bookmarkStart w:id="546" w:name="_Toc18616"/>
      <w:bookmarkStart w:id="547" w:name="_Toc25750609"/>
      <w:bookmarkStart w:id="548" w:name="_Toc13875"/>
      <w:bookmarkStart w:id="549" w:name="_Toc15735"/>
      <w:bookmarkStart w:id="550" w:name="_Toc390098440"/>
      <w:r>
        <w:rPr>
          <w:rFonts w:ascii="宋体" w:hAnsi="宋体" w:hint="eastAsia"/>
          <w:color w:val="000000" w:themeColor="text1"/>
          <w:sz w:val="21"/>
          <w:szCs w:val="21"/>
        </w:rPr>
        <w:t xml:space="preserve">17. </w:t>
      </w:r>
      <w:r>
        <w:rPr>
          <w:rFonts w:ascii="宋体" w:hAnsi="宋体"/>
          <w:color w:val="000000" w:themeColor="text1"/>
          <w:sz w:val="21"/>
          <w:szCs w:val="21"/>
        </w:rPr>
        <w:t>比选申请文件</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3F2C89E7"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bookmarkStart w:id="551" w:name="_Toc375039086"/>
      <w:bookmarkStart w:id="552" w:name="_Toc383891190"/>
      <w:bookmarkStart w:id="553" w:name="_Toc385427815"/>
      <w:bookmarkStart w:id="554" w:name="_Toc390098441"/>
      <w:r>
        <w:rPr>
          <w:rFonts w:ascii="宋体" w:hAnsi="宋体" w:hint="eastAsia"/>
          <w:color w:val="000000" w:themeColor="text1"/>
        </w:rPr>
        <w:t xml:space="preserve">17.1 </w:t>
      </w:r>
      <w:r>
        <w:rPr>
          <w:rFonts w:ascii="宋体" w:hAnsi="宋体"/>
          <w:color w:val="000000" w:themeColor="text1"/>
        </w:rPr>
        <w:t>封装方式</w:t>
      </w:r>
    </w:p>
    <w:p w14:paraId="2AB32CF3" w14:textId="77777777" w:rsidR="00C57785" w:rsidRDefault="000C783F">
      <w:pPr>
        <w:tabs>
          <w:tab w:val="left" w:pos="420"/>
          <w:tab w:val="left" w:pos="720"/>
          <w:tab w:val="left" w:pos="113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（1）比选申请文件正本与副本应分别装订成册，封面上应分别标明“正本”和“副本”字样。</w:t>
      </w:r>
    </w:p>
    <w:p w14:paraId="36D02B70" w14:textId="77777777" w:rsidR="00C57785" w:rsidRDefault="000C783F">
      <w:pPr>
        <w:tabs>
          <w:tab w:val="left" w:pos="420"/>
          <w:tab w:val="left" w:pos="720"/>
          <w:tab w:val="left" w:pos="113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）比选申请人须将</w:t>
      </w:r>
      <w:r>
        <w:rPr>
          <w:rFonts w:ascii="宋体" w:hAnsi="宋体" w:hint="eastAsia"/>
          <w:b/>
          <w:bCs/>
          <w:color w:val="000000" w:themeColor="text1"/>
        </w:rPr>
        <w:t>所有比选申请文件全部封装为</w:t>
      </w:r>
      <w:r>
        <w:rPr>
          <w:rFonts w:ascii="宋体" w:hAnsi="宋体"/>
          <w:b/>
          <w:bCs/>
          <w:color w:val="000000" w:themeColor="text1"/>
        </w:rPr>
        <w:t>1</w:t>
      </w:r>
      <w:r>
        <w:rPr>
          <w:rFonts w:ascii="宋体" w:hAnsi="宋体" w:hint="eastAsia"/>
          <w:b/>
          <w:bCs/>
          <w:color w:val="000000" w:themeColor="text1"/>
        </w:rPr>
        <w:t>个包</w:t>
      </w:r>
      <w:r>
        <w:rPr>
          <w:rFonts w:ascii="宋体" w:hAnsi="宋体" w:hint="eastAsia"/>
          <w:color w:val="000000" w:themeColor="text1"/>
        </w:rPr>
        <w:t>（注：内含资格审查文件、价格文件和技术文件须分别单独密封包装）。</w:t>
      </w:r>
    </w:p>
    <w:p w14:paraId="6B1F3443" w14:textId="77777777" w:rsidR="00C57785" w:rsidRDefault="000C783F">
      <w:pPr>
        <w:tabs>
          <w:tab w:val="left" w:pos="420"/>
          <w:tab w:val="left" w:pos="720"/>
          <w:tab w:val="left" w:pos="113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（3）所有密封箱/袋应保证其密封性，并骑缝加盖比选申请人单位公章。</w:t>
      </w:r>
    </w:p>
    <w:p w14:paraId="2724E09B"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17.2 </w:t>
      </w:r>
      <w:r>
        <w:rPr>
          <w:rFonts w:ascii="宋体" w:hAnsi="宋体"/>
          <w:color w:val="000000" w:themeColor="text1"/>
        </w:rPr>
        <w:t>所有密封箱/袋都应具有下列识别标志：</w:t>
      </w:r>
    </w:p>
    <w:p w14:paraId="4CC9744C" w14:textId="2411C375"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1）项目名称：</w:t>
      </w:r>
      <w:r>
        <w:rPr>
          <w:rFonts w:ascii="宋体" w:hAnsi="宋体" w:hint="eastAsia"/>
          <w:color w:val="000000" w:themeColor="text1"/>
        </w:rPr>
        <w:t>南宁轨道交通集团运营分公司</w:t>
      </w:r>
      <w:r w:rsidR="00B83E87">
        <w:rPr>
          <w:rFonts w:ascii="宋体" w:hAnsi="宋体" w:hint="eastAsia"/>
          <w:color w:val="000000" w:themeColor="text1"/>
        </w:rPr>
        <w:t>信息技术应用能力提升</w:t>
      </w:r>
      <w:r>
        <w:rPr>
          <w:rFonts w:ascii="宋体" w:hAnsi="宋体" w:hint="eastAsia"/>
          <w:color w:val="000000" w:themeColor="text1"/>
        </w:rPr>
        <w:t>培训项目。</w:t>
      </w:r>
    </w:p>
    <w:p w14:paraId="677F6737" w14:textId="05B6A0A7" w:rsidR="00C57785" w:rsidRPr="004C4583" w:rsidRDefault="000C783F">
      <w:pPr>
        <w:tabs>
          <w:tab w:val="left" w:pos="420"/>
          <w:tab w:val="left" w:pos="720"/>
          <w:tab w:val="left" w:pos="1134"/>
        </w:tabs>
        <w:spacing w:before="0" w:after="0" w:afterAutospacing="0"/>
        <w:ind w:left="0" w:right="0" w:firstLineChars="200" w:firstLine="420"/>
        <w:rPr>
          <w:rFonts w:ascii="宋体" w:hAnsi="宋体"/>
          <w:color w:val="000000" w:themeColor="text1"/>
        </w:rPr>
      </w:pPr>
      <w:r w:rsidRPr="004C4583">
        <w:rPr>
          <w:rFonts w:ascii="宋体" w:hAnsi="宋体" w:hint="eastAsia"/>
          <w:color w:val="000000" w:themeColor="text1"/>
        </w:rPr>
        <w:t>（2）</w:t>
      </w:r>
      <w:r w:rsidR="00835366" w:rsidRPr="004C4583">
        <w:rPr>
          <w:rFonts w:ascii="宋体" w:hAnsi="宋体"/>
          <w:color w:val="000000" w:themeColor="text1"/>
        </w:rPr>
        <w:t>项目编号：NNGD-YY-QGBX-202104</w:t>
      </w:r>
    </w:p>
    <w:p w14:paraId="1DA7A07E"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17.3 </w:t>
      </w:r>
      <w:r>
        <w:rPr>
          <w:rFonts w:ascii="宋体" w:hAnsi="宋体"/>
          <w:color w:val="000000" w:themeColor="text1"/>
        </w:rPr>
        <w:t>所有密封箱</w:t>
      </w:r>
      <w:r>
        <w:rPr>
          <w:rFonts w:ascii="宋体" w:hAnsi="宋体" w:hint="eastAsia"/>
          <w:color w:val="000000" w:themeColor="text1"/>
        </w:rPr>
        <w:t>/</w:t>
      </w:r>
      <w:r>
        <w:rPr>
          <w:rFonts w:ascii="宋体" w:hAnsi="宋体"/>
          <w:color w:val="000000" w:themeColor="text1"/>
        </w:rPr>
        <w:t>袋上均应写明比选申请人的名称与地址，以便比选申请被宣布迟到时，能原封退回。</w:t>
      </w:r>
    </w:p>
    <w:p w14:paraId="42C4D0BF"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17.4 </w:t>
      </w:r>
      <w:r>
        <w:rPr>
          <w:rFonts w:ascii="宋体" w:hAnsi="宋体"/>
          <w:color w:val="000000" w:themeColor="text1"/>
        </w:rPr>
        <w:t>如果密封箱</w:t>
      </w:r>
      <w:r>
        <w:rPr>
          <w:rFonts w:ascii="宋体" w:hAnsi="宋体" w:hint="eastAsia"/>
          <w:color w:val="000000" w:themeColor="text1"/>
        </w:rPr>
        <w:t>/</w:t>
      </w:r>
      <w:r>
        <w:rPr>
          <w:rFonts w:ascii="宋体" w:hAnsi="宋体"/>
          <w:color w:val="000000" w:themeColor="text1"/>
        </w:rPr>
        <w:t>袋上没有按上述规定密封并加写标志，比选人将不承担比选申请文件错放或提前开封的责任，由此造成的提前开封的比选申请文件，比选人将予以拒绝，并退还给比选申请人。</w:t>
      </w:r>
    </w:p>
    <w:p w14:paraId="13891A76" w14:textId="77777777" w:rsidR="00C57785" w:rsidRDefault="000C783F">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555" w:name="_Toc28071"/>
      <w:bookmarkStart w:id="556" w:name="_Toc16818"/>
      <w:bookmarkStart w:id="557" w:name="_Toc492478740"/>
      <w:bookmarkStart w:id="558" w:name="_Toc12983525"/>
      <w:bookmarkStart w:id="559" w:name="_Toc16755"/>
      <w:bookmarkStart w:id="560" w:name="_Toc25750610"/>
      <w:bookmarkStart w:id="561" w:name="_Toc11255"/>
      <w:bookmarkStart w:id="562" w:name="_Toc2337"/>
      <w:bookmarkStart w:id="563" w:name="_Toc16266"/>
      <w:bookmarkStart w:id="564" w:name="_Toc642"/>
      <w:bookmarkStart w:id="565" w:name="_Toc23859"/>
      <w:bookmarkStart w:id="566" w:name="_Toc6482"/>
      <w:bookmarkStart w:id="567" w:name="_Toc4735"/>
      <w:bookmarkStart w:id="568" w:name="_Toc11096"/>
      <w:bookmarkStart w:id="569" w:name="_Toc22180"/>
      <w:bookmarkStart w:id="570" w:name="_Toc6339"/>
      <w:bookmarkStart w:id="571" w:name="_Toc32760"/>
      <w:bookmarkStart w:id="572" w:name="_Toc13883"/>
      <w:bookmarkStart w:id="573" w:name="_Toc22445"/>
      <w:bookmarkStart w:id="574" w:name="_Toc11039"/>
      <w:bookmarkStart w:id="575" w:name="_Toc41492198"/>
      <w:r>
        <w:rPr>
          <w:rFonts w:ascii="宋体" w:hAnsi="宋体"/>
          <w:color w:val="000000" w:themeColor="text1"/>
          <w:sz w:val="21"/>
          <w:szCs w:val="21"/>
        </w:rPr>
        <w:t>比选申请截止期</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0DC8EA00"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18.1 </w:t>
      </w:r>
      <w:r>
        <w:rPr>
          <w:rFonts w:ascii="宋体" w:hAnsi="宋体"/>
          <w:color w:val="000000" w:themeColor="text1"/>
        </w:rPr>
        <w:t>所有比选申请文件应派专人送交，并须按“比选申请须知前附表”中规定的比选申请截止时间</w:t>
      </w:r>
      <w:r>
        <w:rPr>
          <w:rFonts w:ascii="宋体" w:hAnsi="宋体" w:hint="eastAsia"/>
          <w:color w:val="000000" w:themeColor="text1"/>
        </w:rPr>
        <w:t>前</w:t>
      </w:r>
      <w:r>
        <w:rPr>
          <w:rFonts w:ascii="宋体" w:hAnsi="宋体"/>
          <w:color w:val="000000" w:themeColor="text1"/>
        </w:rPr>
        <w:t>送至</w:t>
      </w:r>
      <w:r>
        <w:rPr>
          <w:rFonts w:ascii="宋体" w:hAnsi="宋体" w:hint="eastAsia"/>
          <w:color w:val="000000" w:themeColor="text1"/>
        </w:rPr>
        <w:t>比选文件规定的</w:t>
      </w:r>
      <w:r>
        <w:rPr>
          <w:rFonts w:ascii="宋体" w:hAnsi="宋体"/>
          <w:color w:val="000000" w:themeColor="text1"/>
        </w:rPr>
        <w:t>地点。如有必要，比选申请人可事先自行到该场地进行察看。</w:t>
      </w:r>
    </w:p>
    <w:p w14:paraId="6FC5C043" w14:textId="77777777" w:rsidR="00C57785" w:rsidRDefault="000C783F">
      <w:pPr>
        <w:tabs>
          <w:tab w:val="left" w:pos="1134"/>
          <w:tab w:val="left" w:pos="8364"/>
        </w:tabs>
        <w:spacing w:before="0" w:after="0" w:afterAutospacing="0"/>
        <w:ind w:left="0" w:right="0" w:firstLineChars="200" w:firstLine="422"/>
        <w:rPr>
          <w:rFonts w:ascii="宋体" w:hAnsi="宋体"/>
          <w:color w:val="000000" w:themeColor="text1"/>
        </w:rPr>
      </w:pPr>
      <w:r>
        <w:rPr>
          <w:rFonts w:ascii="宋体" w:hAnsi="宋体" w:hint="eastAsia"/>
          <w:b/>
          <w:color w:val="000000" w:themeColor="text1"/>
        </w:rPr>
        <w:t xml:space="preserve">18.2 </w:t>
      </w:r>
      <w:r>
        <w:rPr>
          <w:rFonts w:ascii="宋体" w:hAnsi="宋体"/>
          <w:b/>
          <w:color w:val="000000" w:themeColor="text1"/>
        </w:rPr>
        <w:t>比选申请人在递交比选申请文件时必须签到，否则比选申请无效。递交比选申请文件的时间晚于比选申请截止时间时，比选申请文件将不被接受。</w:t>
      </w:r>
    </w:p>
    <w:p w14:paraId="106DC85F"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18.3 </w:t>
      </w:r>
      <w:r>
        <w:rPr>
          <w:rFonts w:ascii="宋体" w:hAnsi="宋体"/>
          <w:color w:val="000000" w:themeColor="text1"/>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14:paraId="5EACAC11" w14:textId="77777777" w:rsidR="00C57785" w:rsidRDefault="000C783F">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576" w:name="_Toc324"/>
      <w:bookmarkStart w:id="577" w:name="_Toc11373"/>
      <w:bookmarkStart w:id="578" w:name="_Toc14239"/>
      <w:bookmarkStart w:id="579" w:name="_Toc21960"/>
      <w:bookmarkStart w:id="580" w:name="_Toc10818"/>
      <w:bookmarkStart w:id="581" w:name="_Toc390098442"/>
      <w:bookmarkStart w:id="582" w:name="_Toc2226"/>
      <w:bookmarkStart w:id="583" w:name="_Toc3597"/>
      <w:bookmarkStart w:id="584" w:name="_Toc41492199"/>
      <w:bookmarkStart w:id="585" w:name="_Toc385427816"/>
      <w:bookmarkStart w:id="586" w:name="_Toc29473"/>
      <w:bookmarkStart w:id="587" w:name="_Toc32252"/>
      <w:bookmarkStart w:id="588" w:name="_Toc25750611"/>
      <w:bookmarkStart w:id="589" w:name="_Toc12983526"/>
      <w:bookmarkStart w:id="590" w:name="_Toc23404"/>
      <w:bookmarkStart w:id="591" w:name="_Toc22945"/>
      <w:bookmarkStart w:id="592" w:name="_Toc32621"/>
      <w:bookmarkStart w:id="593" w:name="_Toc383891191"/>
      <w:bookmarkStart w:id="594" w:name="_Toc26431"/>
      <w:bookmarkStart w:id="595" w:name="_Toc29066"/>
      <w:bookmarkStart w:id="596" w:name="_Toc15252"/>
      <w:bookmarkStart w:id="597" w:name="_Toc492478741"/>
      <w:bookmarkStart w:id="598" w:name="_Toc13581"/>
      <w:bookmarkStart w:id="599" w:name="_Toc9522"/>
      <w:bookmarkStart w:id="600" w:name="_Toc375039087"/>
      <w:r>
        <w:rPr>
          <w:rFonts w:ascii="宋体" w:hAnsi="宋体"/>
          <w:color w:val="000000" w:themeColor="text1"/>
          <w:sz w:val="21"/>
          <w:szCs w:val="21"/>
        </w:rPr>
        <w:t>迟交的比选申请文件</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14:paraId="2151F3ED"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19.1 比选人</w:t>
      </w:r>
      <w:r>
        <w:rPr>
          <w:rFonts w:ascii="宋体" w:hAnsi="宋体"/>
          <w:color w:val="000000" w:themeColor="text1"/>
        </w:rPr>
        <w:t>将拒绝并原封退回在</w:t>
      </w:r>
      <w:r>
        <w:rPr>
          <w:rFonts w:ascii="宋体" w:hAnsi="宋体" w:hint="eastAsia"/>
          <w:color w:val="000000" w:themeColor="text1"/>
        </w:rPr>
        <w:t>本须知</w:t>
      </w:r>
      <w:r>
        <w:rPr>
          <w:rFonts w:ascii="宋体" w:hAnsi="宋体"/>
          <w:color w:val="000000" w:themeColor="text1"/>
        </w:rPr>
        <w:t>18.1</w:t>
      </w:r>
      <w:r>
        <w:rPr>
          <w:rFonts w:ascii="宋体" w:hAnsi="宋体" w:hint="eastAsia"/>
          <w:color w:val="000000" w:themeColor="text1"/>
        </w:rPr>
        <w:t>条</w:t>
      </w:r>
      <w:r>
        <w:rPr>
          <w:rFonts w:ascii="宋体" w:hAnsi="宋体"/>
          <w:color w:val="000000" w:themeColor="text1"/>
        </w:rPr>
        <w:t>规定的比选申请截止时间后收到的任何比选申请文件。</w:t>
      </w:r>
    </w:p>
    <w:p w14:paraId="60078637" w14:textId="77777777" w:rsidR="00C57785" w:rsidRDefault="000C783F">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601" w:name="_Toc375039088"/>
      <w:bookmarkStart w:id="602" w:name="_Toc25427"/>
      <w:bookmarkStart w:id="603" w:name="_Toc8636"/>
      <w:bookmarkStart w:id="604" w:name="_Toc17797"/>
      <w:bookmarkStart w:id="605" w:name="_Toc26282"/>
      <w:bookmarkStart w:id="606" w:name="_Toc243"/>
      <w:bookmarkStart w:id="607" w:name="_Toc41492200"/>
      <w:bookmarkStart w:id="608" w:name="_Toc28452"/>
      <w:bookmarkStart w:id="609" w:name="_Toc492478742"/>
      <w:bookmarkStart w:id="610" w:name="_Toc27195"/>
      <w:bookmarkStart w:id="611" w:name="_Toc12983527"/>
      <w:bookmarkStart w:id="612" w:name="_Toc383891192"/>
      <w:bookmarkStart w:id="613" w:name="_Toc29208"/>
      <w:bookmarkStart w:id="614" w:name="_Toc390098443"/>
      <w:bookmarkStart w:id="615" w:name="_Toc9706"/>
      <w:bookmarkStart w:id="616" w:name="_Toc31033"/>
      <w:bookmarkStart w:id="617" w:name="_Toc23449"/>
      <w:bookmarkStart w:id="618" w:name="_Toc14522"/>
      <w:bookmarkStart w:id="619" w:name="_Toc21796"/>
      <w:bookmarkStart w:id="620" w:name="_Toc14411"/>
      <w:bookmarkStart w:id="621" w:name="_Toc12682"/>
      <w:bookmarkStart w:id="622" w:name="_Toc25750612"/>
      <w:bookmarkStart w:id="623" w:name="_Toc4605"/>
      <w:bookmarkStart w:id="624" w:name="_Toc24030"/>
      <w:bookmarkStart w:id="625" w:name="_Toc385427817"/>
      <w:r>
        <w:rPr>
          <w:rFonts w:ascii="宋体" w:hAnsi="宋体"/>
          <w:color w:val="000000" w:themeColor="text1"/>
          <w:sz w:val="21"/>
          <w:szCs w:val="21"/>
        </w:rPr>
        <w:t>比选申请文件的修改和撤回</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1BB4D1E3"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lastRenderedPageBreak/>
        <w:t xml:space="preserve">20.1 </w:t>
      </w:r>
      <w:r>
        <w:rPr>
          <w:rFonts w:ascii="宋体" w:hAnsi="宋体"/>
          <w:color w:val="000000" w:themeColor="text1"/>
        </w:rPr>
        <w:t>比选申请人在提交比选申请文件后可对其比选申请文件进行修改或撤回，但该修改或撤回的书面通知须在比选申请截止时间之前送达</w:t>
      </w:r>
      <w:r>
        <w:rPr>
          <w:rFonts w:ascii="宋体" w:hAnsi="宋体" w:hint="eastAsia"/>
          <w:color w:val="000000" w:themeColor="text1"/>
        </w:rPr>
        <w:t>比选单位</w:t>
      </w:r>
      <w:r>
        <w:rPr>
          <w:rFonts w:ascii="宋体" w:hAnsi="宋体"/>
          <w:color w:val="000000" w:themeColor="text1"/>
        </w:rPr>
        <w:t>；且该通知需经正式授权的比选申请人代表签字方为有效。</w:t>
      </w:r>
    </w:p>
    <w:p w14:paraId="02E4A625"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20.2 </w:t>
      </w:r>
      <w:r>
        <w:rPr>
          <w:rFonts w:ascii="宋体" w:hAnsi="宋体"/>
          <w:color w:val="000000" w:themeColor="text1"/>
        </w:rPr>
        <w:t>比选申请人对比选申请文件修改的书面材料或撤回的通知应按本比选申请须知</w:t>
      </w:r>
      <w:r>
        <w:rPr>
          <w:rFonts w:ascii="宋体" w:hAnsi="宋体" w:hint="eastAsia"/>
          <w:color w:val="000000" w:themeColor="text1"/>
        </w:rPr>
        <w:t>16</w:t>
      </w:r>
      <w:r>
        <w:rPr>
          <w:rFonts w:ascii="宋体" w:hAnsi="宋体"/>
          <w:color w:val="000000" w:themeColor="text1"/>
        </w:rPr>
        <w:t>和</w:t>
      </w:r>
      <w:hyperlink w:anchor="_尻깃匡숭돨쵱룐뵨깃션" w:history="1">
        <w:r>
          <w:rPr>
            <w:rFonts w:ascii="宋体" w:hAnsi="宋体" w:hint="eastAsia"/>
            <w:color w:val="000000" w:themeColor="text1"/>
          </w:rPr>
          <w:t>17</w:t>
        </w:r>
        <w:r>
          <w:rPr>
            <w:rFonts w:ascii="宋体" w:hAnsi="宋体"/>
            <w:color w:val="000000" w:themeColor="text1"/>
          </w:rPr>
          <w:t>条</w:t>
        </w:r>
      </w:hyperlink>
      <w:r>
        <w:rPr>
          <w:rFonts w:ascii="宋体" w:hAnsi="宋体"/>
          <w:color w:val="000000" w:themeColor="text1"/>
        </w:rPr>
        <w:t>规定进行编写、密封、标注和递送，并注明“修改比选申请文件”或“撤回比选申请书面通知”字样。</w:t>
      </w:r>
    </w:p>
    <w:p w14:paraId="18C68128"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20.3 </w:t>
      </w:r>
      <w:r>
        <w:rPr>
          <w:rFonts w:ascii="宋体" w:hAnsi="宋体"/>
          <w:color w:val="000000" w:themeColor="text1"/>
        </w:rPr>
        <w:t>比选申请截止时间以后比选申请人不得修改比选申请文件。</w:t>
      </w:r>
    </w:p>
    <w:p w14:paraId="1255995A"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20.4 </w:t>
      </w:r>
      <w:r>
        <w:rPr>
          <w:rFonts w:ascii="宋体" w:hAnsi="宋体"/>
          <w:color w:val="000000" w:themeColor="text1"/>
        </w:rPr>
        <w:t>比选申请人不得在比选申请截止时间至比选申请有效期期满前撤销比选申请文件。否则</w:t>
      </w:r>
      <w:r>
        <w:rPr>
          <w:rFonts w:ascii="宋体" w:hAnsi="宋体" w:hint="eastAsia"/>
          <w:color w:val="000000" w:themeColor="text1"/>
        </w:rPr>
        <w:t>比选人有权</w:t>
      </w:r>
      <w:r>
        <w:rPr>
          <w:rFonts w:ascii="宋体" w:hAnsi="宋体"/>
          <w:color w:val="000000" w:themeColor="text1"/>
        </w:rPr>
        <w:t>要求</w:t>
      </w:r>
      <w:r>
        <w:rPr>
          <w:rFonts w:ascii="宋体" w:hAnsi="宋体" w:hint="eastAsia"/>
          <w:color w:val="000000" w:themeColor="text1"/>
        </w:rPr>
        <w:t>比选申请人</w:t>
      </w:r>
      <w:r>
        <w:rPr>
          <w:rFonts w:ascii="宋体" w:hAnsi="宋体"/>
          <w:color w:val="000000" w:themeColor="text1"/>
        </w:rPr>
        <w:t>对损失给予赔偿。</w:t>
      </w:r>
    </w:p>
    <w:p w14:paraId="78E8D68D" w14:textId="77777777" w:rsidR="00C57785" w:rsidRDefault="000C783F">
      <w:pPr>
        <w:pStyle w:val="2"/>
        <w:spacing w:after="0" w:afterAutospacing="0" w:line="360" w:lineRule="auto"/>
        <w:ind w:left="0" w:right="0" w:firstLineChars="200" w:firstLine="482"/>
        <w:rPr>
          <w:rFonts w:ascii="宋体" w:eastAsia="宋体" w:hAnsi="宋体"/>
          <w:color w:val="000000" w:themeColor="text1"/>
          <w:sz w:val="24"/>
          <w:szCs w:val="24"/>
        </w:rPr>
      </w:pPr>
      <w:bookmarkStart w:id="626" w:name="_Toc11529"/>
      <w:bookmarkStart w:id="627" w:name="_Toc10325"/>
      <w:bookmarkStart w:id="628" w:name="_Toc12182"/>
      <w:bookmarkStart w:id="629" w:name="_Toc25433"/>
      <w:bookmarkStart w:id="630" w:name="_Toc385427818"/>
      <w:bookmarkStart w:id="631" w:name="_Toc24485"/>
      <w:bookmarkStart w:id="632" w:name="_Toc31978"/>
      <w:bookmarkStart w:id="633" w:name="_Toc9549"/>
      <w:bookmarkStart w:id="634" w:name="_Toc4291"/>
      <w:bookmarkStart w:id="635" w:name="_Toc22587"/>
      <w:bookmarkStart w:id="636" w:name="_Toc12983528"/>
      <w:bookmarkStart w:id="637" w:name="_Toc492478743"/>
      <w:bookmarkStart w:id="638" w:name="_Toc2306"/>
      <w:bookmarkStart w:id="639" w:name="_Toc383891193"/>
      <w:bookmarkStart w:id="640" w:name="_Toc28694"/>
      <w:bookmarkStart w:id="641" w:name="_Toc29264"/>
      <w:bookmarkStart w:id="642" w:name="_Toc3006"/>
      <w:bookmarkStart w:id="643" w:name="_Toc18076"/>
      <w:bookmarkStart w:id="644" w:name="_Toc16856"/>
      <w:bookmarkStart w:id="645" w:name="_Toc9728"/>
      <w:bookmarkStart w:id="646" w:name="_Toc375039089"/>
      <w:bookmarkStart w:id="647" w:name="_Toc5592"/>
      <w:bookmarkStart w:id="648" w:name="_Toc390098444"/>
      <w:bookmarkStart w:id="649" w:name="_Toc72762739"/>
      <w:r>
        <w:rPr>
          <w:rFonts w:ascii="宋体" w:eastAsia="宋体" w:hAnsi="宋体" w:hint="eastAsia"/>
          <w:color w:val="000000" w:themeColor="text1"/>
          <w:sz w:val="24"/>
          <w:szCs w:val="24"/>
        </w:rPr>
        <w:t>五、</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Fonts w:ascii="宋体" w:eastAsia="宋体" w:hAnsi="宋体" w:hint="eastAsia"/>
          <w:color w:val="000000" w:themeColor="text1"/>
          <w:sz w:val="24"/>
          <w:szCs w:val="24"/>
        </w:rPr>
        <w:t>比选申请文件递交与评审</w:t>
      </w:r>
      <w:bookmarkEnd w:id="649"/>
    </w:p>
    <w:p w14:paraId="177BDCA8"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650" w:name="_Toc10292"/>
      <w:bookmarkStart w:id="651" w:name="_Toc24196"/>
      <w:bookmarkStart w:id="652" w:name="_Toc18919"/>
      <w:bookmarkStart w:id="653" w:name="_Toc375039090"/>
      <w:bookmarkStart w:id="654" w:name="_Toc9309"/>
      <w:bookmarkStart w:id="655" w:name="_Toc5182"/>
      <w:bookmarkStart w:id="656" w:name="_Toc4674"/>
      <w:bookmarkStart w:id="657" w:name="_Toc4638"/>
      <w:bookmarkStart w:id="658" w:name="_Toc4825"/>
      <w:bookmarkStart w:id="659" w:name="_Toc25116"/>
      <w:bookmarkStart w:id="660" w:name="_Toc9264"/>
      <w:bookmarkStart w:id="661" w:name="_Toc10883"/>
      <w:bookmarkStart w:id="662" w:name="_Toc6839"/>
      <w:bookmarkStart w:id="663" w:name="_Toc390098445"/>
      <w:bookmarkStart w:id="664" w:name="_Toc492478744"/>
      <w:bookmarkStart w:id="665" w:name="_Toc12983529"/>
      <w:bookmarkStart w:id="666" w:name="_Toc895"/>
      <w:bookmarkStart w:id="667" w:name="_Toc4365"/>
      <w:bookmarkStart w:id="668" w:name="_Toc383891194"/>
      <w:bookmarkStart w:id="669" w:name="_Toc6974"/>
      <w:bookmarkStart w:id="670" w:name="_Toc385427819"/>
      <w:bookmarkStart w:id="671" w:name="_Toc23705"/>
      <w:bookmarkStart w:id="672" w:name="_Toc6377"/>
      <w:bookmarkStart w:id="673" w:name="_Toc41492202"/>
      <w:bookmarkStart w:id="674" w:name="_Toc25750614"/>
      <w:r>
        <w:rPr>
          <w:rFonts w:ascii="宋体" w:hAnsi="宋体" w:hint="eastAsia"/>
          <w:color w:val="000000" w:themeColor="text1"/>
          <w:sz w:val="21"/>
          <w:szCs w:val="21"/>
        </w:rPr>
        <w:t xml:space="preserve">21. </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Fonts w:ascii="宋体" w:hAnsi="宋体" w:hint="eastAsia"/>
          <w:color w:val="000000" w:themeColor="text1"/>
          <w:sz w:val="21"/>
          <w:szCs w:val="21"/>
        </w:rPr>
        <w:t>比选申请文件递交</w:t>
      </w:r>
      <w:bookmarkEnd w:id="673"/>
      <w:bookmarkEnd w:id="674"/>
    </w:p>
    <w:p w14:paraId="05CCCF35" w14:textId="77777777" w:rsidR="00C57785" w:rsidRDefault="000C783F">
      <w:pPr>
        <w:tabs>
          <w:tab w:val="left" w:pos="945"/>
          <w:tab w:val="left" w:pos="113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21.1 比选人将按本须知</w:t>
      </w:r>
      <w:r>
        <w:rPr>
          <w:rFonts w:ascii="宋体" w:hAnsi="宋体"/>
          <w:color w:val="000000" w:themeColor="text1"/>
        </w:rPr>
        <w:t>18.1</w:t>
      </w:r>
      <w:r>
        <w:rPr>
          <w:rFonts w:ascii="宋体" w:hAnsi="宋体" w:hint="eastAsia"/>
          <w:color w:val="000000" w:themeColor="text1"/>
        </w:rPr>
        <w:t>条项规定的时间和地址，对所有按时递交并已签收达三个或以上比选申请人的比选申请文件进行核查。</w:t>
      </w:r>
    </w:p>
    <w:p w14:paraId="1D35E43F" w14:textId="77777777" w:rsidR="00C57785" w:rsidRDefault="000C783F">
      <w:pPr>
        <w:tabs>
          <w:tab w:val="left" w:pos="113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比选申请文件有下列情形之一的，比选人应当拒收：</w:t>
      </w:r>
    </w:p>
    <w:p w14:paraId="3781FD02" w14:textId="77777777" w:rsidR="00C57785" w:rsidRDefault="000C783F">
      <w:pPr>
        <w:snapToGrid w:val="0"/>
        <w:spacing w:before="0" w:after="0" w:afterAutospacing="0"/>
        <w:ind w:left="0" w:right="0" w:firstLineChars="200" w:firstLine="422"/>
        <w:jc w:val="left"/>
        <w:rPr>
          <w:rFonts w:ascii="宋体" w:hAnsi="宋体"/>
          <w:b/>
          <w:color w:val="000000" w:themeColor="text1"/>
        </w:rPr>
      </w:pPr>
      <w:r>
        <w:rPr>
          <w:rFonts w:ascii="宋体" w:hAnsi="宋体"/>
          <w:b/>
          <w:color w:val="000000" w:themeColor="text1"/>
        </w:rPr>
        <w:t>2</w:t>
      </w:r>
      <w:r>
        <w:rPr>
          <w:rFonts w:ascii="宋体" w:hAnsi="宋体" w:hint="eastAsia"/>
          <w:b/>
          <w:color w:val="000000" w:themeColor="text1"/>
        </w:rPr>
        <w:t>1</w:t>
      </w:r>
      <w:r>
        <w:rPr>
          <w:rFonts w:ascii="宋体" w:hAnsi="宋体"/>
          <w:b/>
          <w:color w:val="000000" w:themeColor="text1"/>
        </w:rPr>
        <w:t>.1.1逾期送达的或者未送达指定地点的比选申请文件</w:t>
      </w:r>
      <w:r>
        <w:rPr>
          <w:rFonts w:ascii="宋体" w:hAnsi="宋体" w:hint="eastAsia"/>
          <w:b/>
          <w:color w:val="000000" w:themeColor="text1"/>
        </w:rPr>
        <w:t>；</w:t>
      </w:r>
    </w:p>
    <w:p w14:paraId="10D41171" w14:textId="77777777" w:rsidR="00C57785" w:rsidRDefault="000C783F">
      <w:pPr>
        <w:snapToGrid w:val="0"/>
        <w:spacing w:before="0" w:after="0" w:afterAutospacing="0"/>
        <w:ind w:left="0" w:right="0" w:firstLineChars="200" w:firstLine="422"/>
        <w:jc w:val="left"/>
        <w:rPr>
          <w:rFonts w:ascii="宋体" w:hAnsi="宋体"/>
          <w:b/>
          <w:color w:val="000000" w:themeColor="text1"/>
        </w:rPr>
      </w:pPr>
      <w:r>
        <w:rPr>
          <w:rFonts w:ascii="宋体" w:hAnsi="宋体"/>
          <w:b/>
          <w:color w:val="000000" w:themeColor="text1"/>
        </w:rPr>
        <w:t>2</w:t>
      </w:r>
      <w:r>
        <w:rPr>
          <w:rFonts w:ascii="宋体" w:hAnsi="宋体" w:hint="eastAsia"/>
          <w:b/>
          <w:color w:val="000000" w:themeColor="text1"/>
        </w:rPr>
        <w:t>1</w:t>
      </w:r>
      <w:r>
        <w:rPr>
          <w:rFonts w:ascii="宋体" w:hAnsi="宋体"/>
          <w:b/>
          <w:color w:val="000000" w:themeColor="text1"/>
        </w:rPr>
        <w:t>.1.2</w:t>
      </w:r>
      <w:r>
        <w:rPr>
          <w:rFonts w:ascii="宋体" w:hAnsi="宋体" w:hint="eastAsia"/>
          <w:b/>
          <w:color w:val="000000" w:themeColor="text1"/>
        </w:rPr>
        <w:t>比选申请文件外包封</w:t>
      </w:r>
      <w:r>
        <w:rPr>
          <w:rFonts w:ascii="宋体" w:hAnsi="宋体"/>
          <w:b/>
          <w:color w:val="000000" w:themeColor="text1"/>
        </w:rPr>
        <w:t>未按比选文件要求密封的</w:t>
      </w:r>
      <w:r>
        <w:rPr>
          <w:rFonts w:ascii="宋体" w:hAnsi="宋体" w:hint="eastAsia"/>
          <w:b/>
          <w:color w:val="000000" w:themeColor="text1"/>
        </w:rPr>
        <w:t>。</w:t>
      </w:r>
    </w:p>
    <w:p w14:paraId="32ADDC1E" w14:textId="77777777" w:rsidR="00C57785" w:rsidRDefault="000C783F">
      <w:pPr>
        <w:tabs>
          <w:tab w:val="left" w:pos="945"/>
          <w:tab w:val="left" w:pos="1134"/>
          <w:tab w:val="left" w:pos="8364"/>
        </w:tabs>
        <w:spacing w:before="0" w:after="0" w:afterAutospacing="0"/>
        <w:ind w:left="0" w:right="0" w:firstLineChars="200" w:firstLine="422"/>
        <w:rPr>
          <w:rFonts w:ascii="宋体" w:hAnsi="宋体"/>
          <w:color w:val="000000" w:themeColor="text1"/>
        </w:rPr>
      </w:pPr>
      <w:r>
        <w:rPr>
          <w:rFonts w:ascii="宋体" w:hAnsi="宋体" w:hint="eastAsia"/>
          <w:b/>
          <w:color w:val="000000" w:themeColor="text1"/>
        </w:rPr>
        <w:t xml:space="preserve">21.2 </w:t>
      </w:r>
      <w:r>
        <w:rPr>
          <w:rFonts w:ascii="宋体" w:hAnsi="宋体"/>
          <w:b/>
          <w:color w:val="000000" w:themeColor="text1"/>
        </w:rPr>
        <w:t>比选申请人的法定代表人或其授权代表（以下统称</w:t>
      </w:r>
      <w:r>
        <w:rPr>
          <w:rFonts w:ascii="宋体" w:hAnsi="宋体" w:hint="eastAsia"/>
          <w:b/>
          <w:color w:val="000000" w:themeColor="text1"/>
        </w:rPr>
        <w:t>“</w:t>
      </w:r>
      <w:r>
        <w:rPr>
          <w:rFonts w:ascii="宋体" w:hAnsi="宋体"/>
          <w:b/>
          <w:color w:val="000000" w:themeColor="text1"/>
        </w:rPr>
        <w:t>比选申请人代表</w:t>
      </w:r>
      <w:r>
        <w:rPr>
          <w:rFonts w:ascii="宋体" w:hAnsi="宋体" w:hint="eastAsia"/>
          <w:b/>
          <w:color w:val="000000" w:themeColor="text1"/>
        </w:rPr>
        <w:t>”</w:t>
      </w:r>
      <w:r>
        <w:rPr>
          <w:rFonts w:ascii="宋体" w:hAnsi="宋体"/>
          <w:b/>
          <w:color w:val="000000" w:themeColor="text1"/>
        </w:rPr>
        <w:t>）必须在出示本人有效身份证（</w:t>
      </w:r>
      <w:r>
        <w:rPr>
          <w:rFonts w:ascii="宋体" w:hAnsi="宋体" w:hint="eastAsia"/>
          <w:b/>
          <w:color w:val="000000" w:themeColor="text1"/>
        </w:rPr>
        <w:t>限中国公民居民身份证、外籍有效护照</w:t>
      </w:r>
      <w:r>
        <w:rPr>
          <w:rFonts w:ascii="宋体" w:hAnsi="宋体"/>
          <w:b/>
          <w:color w:val="000000" w:themeColor="text1"/>
        </w:rPr>
        <w:t>，下同）的原件，比选申请人授权代表还必须同时出示比选申请授权书原件，以证明授权代表的身份和被授权范围，并由比选人验证确认。</w:t>
      </w:r>
      <w:bookmarkStart w:id="675" w:name="_Toc251051540"/>
      <w:r>
        <w:rPr>
          <w:rFonts w:ascii="宋体" w:hAnsi="宋体"/>
          <w:b/>
          <w:color w:val="000000" w:themeColor="text1"/>
        </w:rPr>
        <w:t>否则作无效</w:t>
      </w:r>
      <w:r>
        <w:rPr>
          <w:rFonts w:ascii="宋体" w:hAnsi="宋体" w:hint="eastAsia"/>
          <w:b/>
          <w:color w:val="000000" w:themeColor="text1"/>
        </w:rPr>
        <w:t>比选文件处理</w:t>
      </w:r>
      <w:bookmarkEnd w:id="675"/>
      <w:r>
        <w:rPr>
          <w:rFonts w:ascii="宋体" w:hAnsi="宋体" w:hint="eastAsia"/>
          <w:b/>
          <w:color w:val="000000" w:themeColor="text1"/>
        </w:rPr>
        <w:t>。</w:t>
      </w:r>
    </w:p>
    <w:p w14:paraId="52E229FD"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676" w:name="_Toc375039091"/>
      <w:bookmarkStart w:id="677" w:name="_Toc383891195"/>
      <w:bookmarkStart w:id="678" w:name="_Toc385427820"/>
      <w:bookmarkStart w:id="679" w:name="_Toc390098446"/>
      <w:bookmarkStart w:id="680" w:name="_Toc5267"/>
      <w:bookmarkStart w:id="681" w:name="_Toc24630"/>
      <w:bookmarkStart w:id="682" w:name="_Toc13202"/>
      <w:bookmarkStart w:id="683" w:name="_Toc16068"/>
      <w:bookmarkStart w:id="684" w:name="_Toc1920"/>
      <w:bookmarkStart w:id="685" w:name="_Toc21819"/>
      <w:bookmarkStart w:id="686" w:name="_Toc23699"/>
      <w:bookmarkStart w:id="687" w:name="_Toc27636"/>
      <w:bookmarkStart w:id="688" w:name="_Toc12983530"/>
      <w:bookmarkStart w:id="689" w:name="_Toc24687"/>
      <w:bookmarkStart w:id="690" w:name="_Toc41492203"/>
      <w:bookmarkStart w:id="691" w:name="_Toc25270"/>
      <w:bookmarkStart w:id="692" w:name="_Toc30671"/>
      <w:bookmarkStart w:id="693" w:name="_Toc492478745"/>
      <w:bookmarkStart w:id="694" w:name="_Toc9391"/>
      <w:bookmarkStart w:id="695" w:name="_Toc16601"/>
      <w:bookmarkStart w:id="696" w:name="_Toc11263"/>
      <w:bookmarkStart w:id="697" w:name="_Toc11013"/>
      <w:bookmarkStart w:id="698" w:name="_Toc17785"/>
      <w:bookmarkStart w:id="699" w:name="_Toc25750615"/>
      <w:bookmarkStart w:id="700" w:name="_Toc15466"/>
      <w:r>
        <w:rPr>
          <w:rFonts w:ascii="宋体" w:hAnsi="宋体" w:hint="eastAsia"/>
          <w:color w:val="000000" w:themeColor="text1"/>
          <w:sz w:val="21"/>
          <w:szCs w:val="21"/>
        </w:rPr>
        <w:t>22.</w:t>
      </w:r>
      <w:r>
        <w:rPr>
          <w:rFonts w:ascii="宋体" w:hAnsi="宋体"/>
          <w:color w:val="000000" w:themeColor="text1"/>
          <w:sz w:val="21"/>
          <w:szCs w:val="21"/>
        </w:rPr>
        <w:t>评审</w:t>
      </w:r>
      <w:bookmarkEnd w:id="676"/>
      <w:bookmarkEnd w:id="677"/>
      <w:bookmarkEnd w:id="678"/>
      <w:bookmarkEnd w:id="679"/>
      <w:r>
        <w:rPr>
          <w:rFonts w:ascii="宋体" w:hAnsi="宋体"/>
          <w:color w:val="000000" w:themeColor="text1"/>
          <w:sz w:val="21"/>
          <w:szCs w:val="21"/>
        </w:rPr>
        <w:t>程序</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4971A680" w14:textId="77777777" w:rsidR="00C57785" w:rsidRDefault="000C783F">
      <w:pPr>
        <w:tabs>
          <w:tab w:val="left" w:pos="8364"/>
        </w:tabs>
        <w:spacing w:before="0" w:after="0" w:afterAutospacing="0"/>
        <w:ind w:left="0" w:right="0" w:firstLineChars="200" w:firstLine="420"/>
        <w:rPr>
          <w:rFonts w:ascii="宋体" w:hAnsi="宋体"/>
          <w:b/>
          <w:color w:val="000000" w:themeColor="text1"/>
        </w:rPr>
      </w:pPr>
      <w:bookmarkStart w:id="701" w:name="_Toc375039092"/>
      <w:r>
        <w:rPr>
          <w:rFonts w:ascii="宋体" w:hAnsi="宋体" w:hint="eastAsia"/>
          <w:color w:val="000000" w:themeColor="text1"/>
        </w:rPr>
        <w:t>详见第六章《评分办法》。</w:t>
      </w:r>
      <w:bookmarkEnd w:id="701"/>
    </w:p>
    <w:p w14:paraId="280D634E"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702" w:name="_Toc390098447"/>
      <w:bookmarkStart w:id="703" w:name="_Toc14719"/>
      <w:bookmarkStart w:id="704" w:name="_Toc16072"/>
      <w:bookmarkStart w:id="705" w:name="_Toc17980"/>
      <w:bookmarkStart w:id="706" w:name="_Toc492478746"/>
      <w:bookmarkStart w:id="707" w:name="_Toc385427821"/>
      <w:bookmarkStart w:id="708" w:name="_Toc13421"/>
      <w:bookmarkStart w:id="709" w:name="_Toc833"/>
      <w:bookmarkStart w:id="710" w:name="_Toc29929"/>
      <w:bookmarkStart w:id="711" w:name="_Toc41492204"/>
      <w:bookmarkStart w:id="712" w:name="_Toc25047"/>
      <w:bookmarkStart w:id="713" w:name="_Toc18803"/>
      <w:bookmarkStart w:id="714" w:name="_Toc15"/>
      <w:bookmarkStart w:id="715" w:name="_Toc25750616"/>
      <w:bookmarkStart w:id="716" w:name="_Toc26137"/>
      <w:bookmarkStart w:id="717" w:name="_Toc5386"/>
      <w:bookmarkStart w:id="718" w:name="_Toc1456"/>
      <w:bookmarkStart w:id="719" w:name="_Toc27570"/>
      <w:bookmarkStart w:id="720" w:name="_Toc383891196"/>
      <w:bookmarkStart w:id="721" w:name="_Toc12983531"/>
      <w:bookmarkStart w:id="722" w:name="_Toc8295"/>
      <w:bookmarkStart w:id="723" w:name="_Toc18063"/>
      <w:bookmarkStart w:id="724" w:name="_Toc24755"/>
      <w:bookmarkStart w:id="725" w:name="_Toc375039093"/>
      <w:bookmarkStart w:id="726" w:name="_Toc11716"/>
      <w:r>
        <w:rPr>
          <w:rFonts w:ascii="宋体" w:hAnsi="宋体"/>
          <w:color w:val="000000" w:themeColor="text1"/>
          <w:sz w:val="21"/>
          <w:szCs w:val="21"/>
        </w:rPr>
        <w:t>与比选人和评审委员会的接触</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24A762E8"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 xml:space="preserve">23.1 </w:t>
      </w:r>
      <w:r>
        <w:rPr>
          <w:rFonts w:ascii="宋体" w:hAnsi="宋体" w:cs="Arial"/>
          <w:color w:val="000000" w:themeColor="text1"/>
        </w:rPr>
        <w:t>从比选申请截止日起至授予合同期间，未经书面要求，比选申请人不得就与其比选申请文件有关的事项与评审委员会、比选人接触（包括直接接触</w:t>
      </w:r>
      <w:r>
        <w:rPr>
          <w:rFonts w:ascii="宋体" w:hAnsi="宋体" w:cs="Arial" w:hint="eastAsia"/>
          <w:color w:val="000000" w:themeColor="text1"/>
        </w:rPr>
        <w:t>或</w:t>
      </w:r>
      <w:r>
        <w:rPr>
          <w:rFonts w:ascii="宋体" w:hAnsi="宋体" w:cs="Arial"/>
          <w:color w:val="000000" w:themeColor="text1"/>
        </w:rPr>
        <w:t>间接接触）。</w:t>
      </w:r>
    </w:p>
    <w:p w14:paraId="448A2144"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 xml:space="preserve">23.2 </w:t>
      </w:r>
      <w:r>
        <w:rPr>
          <w:rFonts w:ascii="宋体" w:hAnsi="宋体" w:cs="Arial"/>
          <w:color w:val="000000" w:themeColor="text1"/>
        </w:rPr>
        <w:t>比选申请人试图对评审委员会的评审、比较或授予合同的决定进行影响，都可能导致其比选申请文件被否决。</w:t>
      </w:r>
    </w:p>
    <w:p w14:paraId="022B1662"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 xml:space="preserve">23.3 </w:t>
      </w:r>
      <w:r>
        <w:rPr>
          <w:rFonts w:ascii="宋体" w:hAnsi="宋体" w:cs="Arial"/>
          <w:color w:val="000000" w:themeColor="text1"/>
        </w:rPr>
        <w:t>比选申请人不得以任何方式干扰比选人的</w:t>
      </w:r>
      <w:r>
        <w:rPr>
          <w:rFonts w:ascii="宋体" w:hAnsi="宋体" w:cs="Arial" w:hint="eastAsia"/>
          <w:color w:val="000000" w:themeColor="text1"/>
        </w:rPr>
        <w:t>比选</w:t>
      </w:r>
      <w:r>
        <w:rPr>
          <w:rFonts w:ascii="宋体" w:hAnsi="宋体" w:cs="Arial"/>
          <w:color w:val="000000" w:themeColor="text1"/>
        </w:rPr>
        <w:t>和评审活动，否则其比选申请无效并追究其法律责任。</w:t>
      </w:r>
    </w:p>
    <w:p w14:paraId="4A065790"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 xml:space="preserve">23.4 </w:t>
      </w:r>
      <w:r>
        <w:rPr>
          <w:rFonts w:ascii="宋体" w:hAnsi="宋体" w:cs="Arial"/>
          <w:color w:val="000000" w:themeColor="text1"/>
        </w:rPr>
        <w:t>有关比选申请文件的审查、澄清、评估和比较以及有关授予合同的意向的一切情况都不得透露给任一比选申请人。</w:t>
      </w:r>
    </w:p>
    <w:p w14:paraId="7059FE5D"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727" w:name="_Toc19810"/>
      <w:bookmarkStart w:id="728" w:name="_Toc41492205"/>
      <w:bookmarkStart w:id="729" w:name="_Toc385427822"/>
      <w:bookmarkStart w:id="730" w:name="_Toc12671"/>
      <w:bookmarkStart w:id="731" w:name="_Toc7858"/>
      <w:bookmarkStart w:id="732" w:name="_Toc15988"/>
      <w:bookmarkStart w:id="733" w:name="_Toc25734"/>
      <w:bookmarkStart w:id="734" w:name="_Toc390098448"/>
      <w:bookmarkStart w:id="735" w:name="_Toc383891197"/>
      <w:bookmarkStart w:id="736" w:name="_Toc12960"/>
      <w:bookmarkStart w:id="737" w:name="_Toc25750617"/>
      <w:bookmarkStart w:id="738" w:name="_Toc20523"/>
      <w:bookmarkStart w:id="739" w:name="_Toc654"/>
      <w:bookmarkStart w:id="740" w:name="_Toc12983532"/>
      <w:bookmarkStart w:id="741" w:name="_Toc9941"/>
      <w:bookmarkStart w:id="742" w:name="_Toc12909"/>
      <w:bookmarkStart w:id="743" w:name="_Toc30207"/>
      <w:bookmarkStart w:id="744" w:name="_Toc16963"/>
      <w:bookmarkStart w:id="745" w:name="_Toc21167"/>
      <w:bookmarkStart w:id="746" w:name="_Toc29504"/>
      <w:bookmarkStart w:id="747" w:name="_Toc492478747"/>
      <w:bookmarkStart w:id="748" w:name="_Toc12555"/>
      <w:bookmarkStart w:id="749" w:name="_Toc18515"/>
      <w:bookmarkStart w:id="750" w:name="_Toc9602"/>
      <w:bookmarkStart w:id="751" w:name="_Toc378514937"/>
      <w:bookmarkStart w:id="752" w:name="_Toc375039094"/>
      <w:bookmarkStart w:id="753" w:name="_Toc294723156"/>
      <w:r>
        <w:rPr>
          <w:rFonts w:ascii="宋体" w:hAnsi="宋体" w:hint="eastAsia"/>
          <w:color w:val="000000" w:themeColor="text1"/>
          <w:sz w:val="21"/>
          <w:szCs w:val="21"/>
        </w:rPr>
        <w:t>评审过程保密</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47801877"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lastRenderedPageBreak/>
        <w:t>24.1 递交比选文件后，直到宣布授予中选人且签订合同为止，凡属于审查、澄清、评价和比较比选申请的有关资料且与授予合同有关的信息，都不应向比选申请人或与该过程无关的其他人泄露。</w:t>
      </w:r>
    </w:p>
    <w:p w14:paraId="18376F9D"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24.2 比选申请人在比选申请文件的审查、澄清、评价和比较以及授予合同的过程中，对比选人和评审专家施加影响的任何行为，都将导致取消比选申请资格。</w:t>
      </w:r>
    </w:p>
    <w:p w14:paraId="21C1A078"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754" w:name="_Toc5983"/>
      <w:bookmarkStart w:id="755" w:name="_Toc385427823"/>
      <w:bookmarkStart w:id="756" w:name="_Toc492478748"/>
      <w:bookmarkStart w:id="757" w:name="_Toc25750618"/>
      <w:bookmarkStart w:id="758" w:name="_Toc22510"/>
      <w:bookmarkStart w:id="759" w:name="_Toc28701"/>
      <w:bookmarkStart w:id="760" w:name="_Toc30429"/>
      <w:bookmarkStart w:id="761" w:name="_Toc14860"/>
      <w:bookmarkStart w:id="762" w:name="_Toc14799"/>
      <w:bookmarkStart w:id="763" w:name="_Toc1983"/>
      <w:bookmarkStart w:id="764" w:name="_Toc28898"/>
      <w:bookmarkStart w:id="765" w:name="_Toc13743"/>
      <w:bookmarkStart w:id="766" w:name="_Toc390098449"/>
      <w:bookmarkStart w:id="767" w:name="_Toc11077"/>
      <w:bookmarkStart w:id="768" w:name="_Toc24327"/>
      <w:bookmarkStart w:id="769" w:name="_Toc6624"/>
      <w:bookmarkStart w:id="770" w:name="_Toc23267"/>
      <w:bookmarkStart w:id="771" w:name="_Toc27670"/>
      <w:bookmarkStart w:id="772" w:name="_Toc12983533"/>
      <w:bookmarkStart w:id="773" w:name="_Toc28843"/>
      <w:bookmarkStart w:id="774" w:name="_Toc8827"/>
      <w:bookmarkStart w:id="775" w:name="_Toc383891198"/>
      <w:bookmarkStart w:id="776" w:name="_Toc13768"/>
      <w:bookmarkStart w:id="777" w:name="_Toc41492206"/>
      <w:r>
        <w:rPr>
          <w:rFonts w:ascii="宋体" w:hAnsi="宋体" w:hint="eastAsia"/>
          <w:color w:val="000000" w:themeColor="text1"/>
          <w:sz w:val="21"/>
          <w:szCs w:val="21"/>
        </w:rPr>
        <w:t>比选申请文件的澄清</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14:paraId="1C35EB8B"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14:paraId="5B9A0611"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778" w:name="_Toc26318"/>
      <w:bookmarkStart w:id="779" w:name="_Toc16884"/>
      <w:bookmarkStart w:id="780" w:name="_Toc22681"/>
      <w:bookmarkStart w:id="781" w:name="_Toc390098450"/>
      <w:bookmarkStart w:id="782" w:name="_Toc12983534"/>
      <w:bookmarkStart w:id="783" w:name="_Toc5437"/>
      <w:bookmarkStart w:id="784" w:name="_Toc1915"/>
      <w:bookmarkStart w:id="785" w:name="_Toc5926"/>
      <w:bookmarkStart w:id="786" w:name="_Toc5607"/>
      <w:bookmarkStart w:id="787" w:name="_Toc385427824"/>
      <w:bookmarkStart w:id="788" w:name="_Toc28992"/>
      <w:bookmarkStart w:id="789" w:name="_Toc492478749"/>
      <w:bookmarkStart w:id="790" w:name="_Toc30017"/>
      <w:bookmarkStart w:id="791" w:name="_Toc6908"/>
      <w:bookmarkStart w:id="792" w:name="_Toc18093"/>
      <w:bookmarkStart w:id="793" w:name="_Toc26070"/>
      <w:bookmarkStart w:id="794" w:name="_Toc12795"/>
      <w:bookmarkStart w:id="795" w:name="_Toc29146"/>
      <w:bookmarkStart w:id="796" w:name="_Toc383891199"/>
      <w:bookmarkStart w:id="797" w:name="_Toc20519"/>
      <w:bookmarkStart w:id="798" w:name="_Toc4397"/>
      <w:bookmarkStart w:id="799" w:name="_Toc25750619"/>
      <w:bookmarkStart w:id="800" w:name="_Toc41492207"/>
      <w:bookmarkStart w:id="801" w:name="_Toc9040"/>
      <w:r>
        <w:rPr>
          <w:rFonts w:ascii="宋体" w:hAnsi="宋体" w:hint="eastAsia"/>
          <w:color w:val="000000" w:themeColor="text1"/>
          <w:sz w:val="21"/>
          <w:szCs w:val="21"/>
        </w:rPr>
        <w:t>比选申请文件响应性的确定</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14:paraId="3EE79A76"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26.1 在详细评审之前，评审委员会将首先审定每份比选申请文件是否在实质上响应了比选文件的要求和规定。</w:t>
      </w:r>
    </w:p>
    <w:p w14:paraId="561D6400"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14:paraId="40924A9D"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26.3 如果比选申请文件实质上不响应比选文件的要求，比选人将予以拒绝，并且不允许比选申请人通过修正或撤销其不符要求的差异或保留使之成为具有响应性的比选申请。</w:t>
      </w:r>
    </w:p>
    <w:p w14:paraId="4745311E"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802" w:name="_Toc23808"/>
      <w:bookmarkStart w:id="803" w:name="_Toc19477"/>
      <w:bookmarkStart w:id="804" w:name="_Toc12167"/>
      <w:bookmarkStart w:id="805" w:name="_Toc12983535"/>
      <w:bookmarkStart w:id="806" w:name="_Toc20874"/>
      <w:bookmarkStart w:id="807" w:name="_Toc41492208"/>
      <w:bookmarkStart w:id="808" w:name="_Toc15051"/>
      <w:bookmarkStart w:id="809" w:name="_Toc492478750"/>
      <w:bookmarkStart w:id="810" w:name="_Toc20912"/>
      <w:bookmarkStart w:id="811" w:name="_Toc390098451"/>
      <w:bookmarkStart w:id="812" w:name="_Toc29398"/>
      <w:bookmarkStart w:id="813" w:name="_Toc385427825"/>
      <w:bookmarkStart w:id="814" w:name="_Toc1027"/>
      <w:bookmarkStart w:id="815" w:name="_Toc25750620"/>
      <w:bookmarkStart w:id="816" w:name="_Toc31646"/>
      <w:bookmarkStart w:id="817" w:name="_Toc21468"/>
      <w:bookmarkStart w:id="818" w:name="_Toc383891200"/>
      <w:bookmarkStart w:id="819" w:name="_Toc20810"/>
      <w:bookmarkStart w:id="820" w:name="_Toc22146"/>
      <w:bookmarkStart w:id="821" w:name="_Toc17236"/>
      <w:bookmarkStart w:id="822" w:name="_Toc23956"/>
      <w:bookmarkStart w:id="823" w:name="_Toc26239"/>
      <w:bookmarkStart w:id="824" w:name="_Toc23999"/>
      <w:bookmarkStart w:id="825" w:name="_Toc22063"/>
      <w:r>
        <w:rPr>
          <w:rFonts w:ascii="宋体" w:hAnsi="宋体" w:hint="eastAsia"/>
          <w:color w:val="000000" w:themeColor="text1"/>
          <w:sz w:val="21"/>
          <w:szCs w:val="21"/>
        </w:rPr>
        <w:t>比选申请文件计算错误的修正</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14:paraId="447A1BB2"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27.1 比选申请报价大写金额与小写金额不一致的，以大写金额为准；</w:t>
      </w:r>
      <w:r>
        <w:rPr>
          <w:rFonts w:ascii="宋体" w:hAnsi="宋体"/>
          <w:color w:val="000000" w:themeColor="text1"/>
        </w:rPr>
        <w:t>总价金额与单价</w:t>
      </w:r>
      <w:r>
        <w:rPr>
          <w:rFonts w:ascii="宋体" w:hAnsi="宋体" w:hint="eastAsia"/>
          <w:color w:val="000000" w:themeColor="text1"/>
        </w:rPr>
        <w:t>乘以数量的合计</w:t>
      </w:r>
      <w:r>
        <w:rPr>
          <w:rFonts w:ascii="宋体" w:hAnsi="宋体"/>
          <w:color w:val="000000" w:themeColor="text1"/>
        </w:rPr>
        <w:t>计算出的结果不一致的，以单价为准修正总价，但单价金额小数点有明显错误的除外。</w:t>
      </w:r>
    </w:p>
    <w:p w14:paraId="1B8566AA"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27.2 按上述修正错误的原则及方法修正后的总价经比选申请人书面确认后作为评审价，比选申请人不接受修正价格的，其比选申请</w:t>
      </w:r>
      <w:r>
        <w:rPr>
          <w:rFonts w:ascii="宋体" w:hAnsi="宋体" w:hint="eastAsia"/>
          <w:color w:val="000000" w:themeColor="text1"/>
        </w:rPr>
        <w:t>将按否决比选申请处理</w:t>
      </w:r>
      <w:r>
        <w:rPr>
          <w:rFonts w:ascii="宋体" w:hAnsi="宋体" w:cs="Arial" w:hint="eastAsia"/>
          <w:color w:val="000000" w:themeColor="text1"/>
        </w:rPr>
        <w:t>。</w:t>
      </w:r>
      <w:r>
        <w:rPr>
          <w:rFonts w:ascii="宋体" w:hAnsi="宋体" w:hint="eastAsia"/>
          <w:color w:val="000000" w:themeColor="text1"/>
        </w:rPr>
        <w:t>修正后的总价若高于比选申请报价，则中选价以比选申请报价为准，评审总价以修正后的总价为准；修正后的总价若低于比选申请报价，则中选价以修正后总价为准，评审总价以比选申请报价为准</w:t>
      </w:r>
      <w:r>
        <w:rPr>
          <w:rFonts w:ascii="宋体" w:hAnsi="宋体" w:cs="Arial" w:hint="eastAsia"/>
          <w:color w:val="000000" w:themeColor="text1"/>
        </w:rPr>
        <w:t>，但并不减免中选人应承担的工作。</w:t>
      </w:r>
    </w:p>
    <w:p w14:paraId="67C049EB"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826" w:name="_Toc9737"/>
      <w:bookmarkStart w:id="827" w:name="_Toc5319"/>
      <w:bookmarkStart w:id="828" w:name="_Toc41492209"/>
      <w:bookmarkStart w:id="829" w:name="_Toc20854"/>
      <w:bookmarkStart w:id="830" w:name="_Toc19936"/>
      <w:bookmarkStart w:id="831" w:name="_Toc20881"/>
      <w:bookmarkStart w:id="832" w:name="_Toc9812"/>
      <w:bookmarkStart w:id="833" w:name="_Toc1004"/>
      <w:bookmarkStart w:id="834" w:name="_Toc29276"/>
      <w:bookmarkStart w:id="835" w:name="_Toc492478751"/>
      <w:bookmarkStart w:id="836" w:name="_Toc22994"/>
      <w:bookmarkStart w:id="837" w:name="_Toc385427826"/>
      <w:bookmarkStart w:id="838" w:name="_Toc27112"/>
      <w:bookmarkStart w:id="839" w:name="_Toc24176"/>
      <w:bookmarkStart w:id="840" w:name="_Toc3258"/>
      <w:bookmarkStart w:id="841" w:name="_Toc390098452"/>
      <w:bookmarkStart w:id="842" w:name="_Toc12983536"/>
      <w:bookmarkStart w:id="843" w:name="_Toc8959"/>
      <w:bookmarkStart w:id="844" w:name="_Toc16418"/>
      <w:bookmarkStart w:id="845" w:name="_Toc383891201"/>
      <w:bookmarkStart w:id="846" w:name="_Toc25750621"/>
      <w:bookmarkStart w:id="847" w:name="_Toc23907"/>
      <w:bookmarkStart w:id="848" w:name="_Toc20444"/>
      <w:bookmarkStart w:id="849" w:name="_Toc4958"/>
      <w:r>
        <w:rPr>
          <w:rFonts w:ascii="宋体" w:hAnsi="宋体" w:hint="eastAsia"/>
          <w:color w:val="000000" w:themeColor="text1"/>
          <w:sz w:val="21"/>
          <w:szCs w:val="21"/>
        </w:rPr>
        <w:t>比选申请文件的评价与比较</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56E0A51F"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28.1 《评审办法》详见比选文件第六章，比选人将按照《评审办法》对本须知第26条确定为实质上响应比选文件要求的比选申请文件进行评价与比较。</w:t>
      </w:r>
    </w:p>
    <w:p w14:paraId="032B6D8F"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28.2 评审将按《评审办法》规定执行。</w:t>
      </w:r>
      <w:bookmarkEnd w:id="751"/>
    </w:p>
    <w:p w14:paraId="3416AB84"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850" w:name="_Toc17460"/>
      <w:bookmarkStart w:id="851" w:name="_Toc32344"/>
      <w:bookmarkStart w:id="852" w:name="_Toc31774"/>
      <w:bookmarkStart w:id="853" w:name="_Toc8074"/>
      <w:bookmarkStart w:id="854" w:name="_Toc8845"/>
      <w:bookmarkStart w:id="855" w:name="_Toc27289"/>
      <w:bookmarkStart w:id="856" w:name="_Toc25750622"/>
      <w:bookmarkStart w:id="857" w:name="_Toc1450"/>
      <w:bookmarkStart w:id="858" w:name="_Toc11657"/>
      <w:bookmarkStart w:id="859" w:name="_Toc28489"/>
      <w:bookmarkStart w:id="860" w:name="_Toc492478752"/>
      <w:bookmarkStart w:id="861" w:name="_Toc22500"/>
      <w:bookmarkStart w:id="862" w:name="_Toc507"/>
      <w:bookmarkStart w:id="863" w:name="_Toc12983537"/>
      <w:bookmarkStart w:id="864" w:name="_Toc27803"/>
      <w:bookmarkStart w:id="865" w:name="_Toc3358"/>
      <w:bookmarkStart w:id="866" w:name="_Toc385427827"/>
      <w:bookmarkStart w:id="867" w:name="_Toc15146"/>
      <w:bookmarkStart w:id="868" w:name="_Toc390098453"/>
      <w:bookmarkStart w:id="869" w:name="_Toc14300"/>
      <w:bookmarkStart w:id="870" w:name="_Toc11010"/>
      <w:bookmarkStart w:id="871" w:name="_Toc19322"/>
      <w:bookmarkStart w:id="872" w:name="_Toc383891202"/>
      <w:bookmarkStart w:id="873" w:name="_Toc41492210"/>
      <w:r>
        <w:rPr>
          <w:rFonts w:ascii="宋体" w:hAnsi="宋体" w:hint="eastAsia"/>
          <w:color w:val="000000" w:themeColor="text1"/>
          <w:sz w:val="21"/>
          <w:szCs w:val="21"/>
        </w:rPr>
        <w:t>定标</w:t>
      </w:r>
      <w:bookmarkEnd w:id="752"/>
      <w:bookmarkEnd w:id="753"/>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14:paraId="64BEB301" w14:textId="77777777" w:rsidR="00C57785" w:rsidRDefault="000C783F">
      <w:pPr>
        <w:tabs>
          <w:tab w:val="left" w:pos="1134"/>
          <w:tab w:val="left" w:pos="8364"/>
        </w:tabs>
        <w:spacing w:before="0" w:after="0" w:afterAutospacing="0"/>
        <w:ind w:left="0" w:right="0" w:firstLineChars="200" w:firstLine="420"/>
        <w:rPr>
          <w:rFonts w:ascii="宋体" w:hAnsi="宋体" w:cs="Arial"/>
          <w:color w:val="000000" w:themeColor="text1"/>
        </w:rPr>
      </w:pPr>
      <w:r>
        <w:rPr>
          <w:rFonts w:ascii="宋体" w:hAnsi="宋体" w:cs="Arial"/>
          <w:color w:val="000000" w:themeColor="text1"/>
        </w:rPr>
        <w:lastRenderedPageBreak/>
        <w:t>29.1</w:t>
      </w:r>
      <w:r>
        <w:rPr>
          <w:rFonts w:ascii="宋体" w:hAnsi="宋体" w:cs="Arial" w:hint="eastAsia"/>
          <w:color w:val="000000" w:themeColor="text1"/>
        </w:rPr>
        <w:t xml:space="preserve"> 经评审后，评审委员会将</w:t>
      </w:r>
      <w:r>
        <w:rPr>
          <w:rFonts w:ascii="宋体" w:hAnsi="宋体" w:cs="Arial"/>
          <w:color w:val="000000" w:themeColor="text1"/>
        </w:rPr>
        <w:t>汇总得分</w:t>
      </w:r>
      <w:r>
        <w:rPr>
          <w:rFonts w:ascii="宋体" w:hAnsi="宋体" w:cs="Arial" w:hint="eastAsia"/>
          <w:color w:val="000000" w:themeColor="text1"/>
        </w:rPr>
        <w:t>由高到低的顺序，推荐1-3名中标候选人。</w:t>
      </w:r>
      <w:r>
        <w:rPr>
          <w:rFonts w:ascii="宋体" w:hAnsi="宋体" w:cs="Arial"/>
          <w:color w:val="000000" w:themeColor="text1"/>
        </w:rPr>
        <w:t>得分相同的，技术分高者排名优先。若技术分仍相同的，</w:t>
      </w:r>
      <w:r>
        <w:rPr>
          <w:rFonts w:ascii="宋体" w:hAnsi="宋体" w:cs="Arial" w:hint="eastAsia"/>
          <w:color w:val="000000" w:themeColor="text1"/>
        </w:rPr>
        <w:t>评审委员会</w:t>
      </w:r>
      <w:r>
        <w:rPr>
          <w:rFonts w:ascii="宋体" w:hAnsi="宋体" w:cs="Arial"/>
          <w:color w:val="000000" w:themeColor="text1"/>
        </w:rPr>
        <w:t>以记名投票的方式按少数服从多数的原则决定其排名顺序</w:t>
      </w:r>
      <w:r>
        <w:rPr>
          <w:rFonts w:ascii="宋体" w:hAnsi="宋体" w:cs="Arial" w:hint="eastAsia"/>
          <w:color w:val="000000" w:themeColor="text1"/>
        </w:rPr>
        <w:t>。</w:t>
      </w:r>
    </w:p>
    <w:p w14:paraId="02E62C39" w14:textId="77777777" w:rsidR="00C57785" w:rsidRDefault="000C783F">
      <w:pPr>
        <w:tabs>
          <w:tab w:val="left" w:pos="1134"/>
          <w:tab w:val="left" w:pos="8364"/>
        </w:tabs>
        <w:spacing w:before="0" w:after="0" w:afterAutospacing="0"/>
        <w:ind w:left="0" w:right="0" w:firstLineChars="200" w:firstLine="420"/>
        <w:rPr>
          <w:rFonts w:ascii="宋体" w:hAnsi="宋体" w:cs="Arial"/>
          <w:color w:val="000000" w:themeColor="text1"/>
        </w:rPr>
      </w:pPr>
      <w:r>
        <w:rPr>
          <w:rFonts w:ascii="宋体" w:hAnsi="宋体" w:cs="Arial"/>
          <w:color w:val="000000" w:themeColor="text1"/>
        </w:rPr>
        <w:t>29.2</w:t>
      </w:r>
      <w:r>
        <w:rPr>
          <w:rFonts w:ascii="宋体" w:hAnsi="宋体" w:cs="Arial" w:hint="eastAsia"/>
          <w:color w:val="000000" w:themeColor="text1"/>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14:paraId="533B27AD" w14:textId="77777777" w:rsidR="00C57785" w:rsidRDefault="000C783F">
      <w:pPr>
        <w:tabs>
          <w:tab w:val="left" w:pos="1134"/>
          <w:tab w:val="left" w:pos="8364"/>
        </w:tabs>
        <w:spacing w:before="0" w:after="0" w:afterAutospacing="0"/>
        <w:ind w:left="0" w:right="0" w:firstLineChars="200" w:firstLine="420"/>
        <w:rPr>
          <w:rFonts w:ascii="宋体" w:hAnsi="宋体" w:cs="Arial"/>
          <w:color w:val="000000" w:themeColor="text1"/>
        </w:rPr>
      </w:pPr>
      <w:r>
        <w:rPr>
          <w:rFonts w:ascii="宋体" w:hAnsi="宋体" w:cs="Arial"/>
          <w:color w:val="000000" w:themeColor="text1"/>
        </w:rPr>
        <w:t>29.3</w:t>
      </w:r>
      <w:r>
        <w:rPr>
          <w:rFonts w:ascii="宋体" w:hAnsi="宋体" w:cs="Arial" w:hint="eastAsia"/>
          <w:color w:val="000000" w:themeColor="text1"/>
        </w:rPr>
        <w:t>比选申请人应确保提供的资料真实无误，如有弄虚作假的情况，一经查实，取消比选申请资格，已经中选的取消中选资格。</w:t>
      </w:r>
    </w:p>
    <w:p w14:paraId="1F6DEEB2" w14:textId="77777777" w:rsidR="00C57785" w:rsidRDefault="000C783F">
      <w:pPr>
        <w:tabs>
          <w:tab w:val="left" w:pos="1134"/>
          <w:tab w:val="left" w:pos="8364"/>
        </w:tabs>
        <w:spacing w:before="0" w:after="0" w:afterAutospacing="0"/>
        <w:ind w:left="0" w:right="0" w:firstLineChars="200" w:firstLine="420"/>
        <w:rPr>
          <w:rFonts w:ascii="宋体" w:hAnsi="宋体" w:cs="Arial"/>
          <w:color w:val="000000" w:themeColor="text1"/>
        </w:rPr>
      </w:pPr>
      <w:r>
        <w:rPr>
          <w:rFonts w:ascii="宋体" w:hAnsi="宋体" w:cs="Arial"/>
          <w:color w:val="000000" w:themeColor="text1"/>
        </w:rPr>
        <w:t>29.4</w:t>
      </w:r>
      <w:r>
        <w:rPr>
          <w:rFonts w:ascii="宋体" w:hAnsi="宋体" w:cs="Arial" w:hint="eastAsia"/>
          <w:color w:val="000000" w:themeColor="text1"/>
        </w:rPr>
        <w:t>比选人确定的中选人必须按有关规定进行公示。</w:t>
      </w:r>
    </w:p>
    <w:p w14:paraId="576ADAC9"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cs="Arial"/>
          <w:color w:val="000000" w:themeColor="text1"/>
        </w:rPr>
        <w:t>29.5</w:t>
      </w:r>
      <w:r>
        <w:rPr>
          <w:rFonts w:ascii="宋体" w:hAnsi="宋体" w:cs="Arial" w:hint="eastAsia"/>
          <w:color w:val="000000" w:themeColor="text1"/>
        </w:rPr>
        <w:t>评审委员会评审结束后，比选人经审查发现评审过程中有明显错误，可以组织原评审委员会进行复评。</w:t>
      </w:r>
    </w:p>
    <w:p w14:paraId="39582CBC"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874" w:name="_Toc18192"/>
      <w:bookmarkStart w:id="875" w:name="_Toc385427828"/>
      <w:bookmarkStart w:id="876" w:name="_Toc5257"/>
      <w:bookmarkStart w:id="877" w:name="_Toc22182"/>
      <w:bookmarkStart w:id="878" w:name="_Toc12983538"/>
      <w:bookmarkStart w:id="879" w:name="_Toc390098454"/>
      <w:bookmarkStart w:id="880" w:name="_Toc16732"/>
      <w:bookmarkStart w:id="881" w:name="_Toc21947"/>
      <w:bookmarkStart w:id="882" w:name="_Toc19634"/>
      <w:bookmarkStart w:id="883" w:name="_Toc3761"/>
      <w:bookmarkStart w:id="884" w:name="_Toc492478753"/>
      <w:bookmarkStart w:id="885" w:name="_Toc14042"/>
      <w:bookmarkStart w:id="886" w:name="_Toc37"/>
      <w:bookmarkStart w:id="887" w:name="_Toc26470"/>
      <w:bookmarkStart w:id="888" w:name="_Toc17823"/>
      <w:bookmarkStart w:id="889" w:name="_Toc27664"/>
      <w:bookmarkStart w:id="890" w:name="_Toc383891203"/>
      <w:bookmarkStart w:id="891" w:name="_Toc375039095"/>
      <w:bookmarkStart w:id="892" w:name="_Toc13986"/>
      <w:bookmarkStart w:id="893" w:name="_Toc15932"/>
      <w:bookmarkStart w:id="894" w:name="_Toc21142"/>
      <w:bookmarkStart w:id="895" w:name="_Toc1215"/>
      <w:bookmarkStart w:id="896" w:name="_Toc5172"/>
      <w:bookmarkStart w:id="897" w:name="_Toc25750623"/>
      <w:bookmarkStart w:id="898" w:name="_Toc41492211"/>
      <w:r>
        <w:rPr>
          <w:rFonts w:ascii="宋体" w:hAnsi="宋体" w:hint="eastAsia"/>
          <w:color w:val="000000" w:themeColor="text1"/>
          <w:sz w:val="21"/>
          <w:szCs w:val="21"/>
        </w:rPr>
        <w:t>重新</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Fonts w:ascii="宋体" w:hAnsi="宋体" w:hint="eastAsia"/>
          <w:color w:val="000000" w:themeColor="text1"/>
          <w:sz w:val="21"/>
          <w:szCs w:val="21"/>
        </w:rPr>
        <w:t>比选</w:t>
      </w:r>
      <w:bookmarkEnd w:id="897"/>
      <w:bookmarkEnd w:id="898"/>
    </w:p>
    <w:p w14:paraId="06B8E85D"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出现下列特殊情况之一时，可重新</w:t>
      </w:r>
      <w:r>
        <w:rPr>
          <w:rFonts w:ascii="宋体" w:hAnsi="宋体" w:hint="eastAsia"/>
          <w:color w:val="000000" w:themeColor="text1"/>
        </w:rPr>
        <w:t>比选</w:t>
      </w:r>
      <w:r>
        <w:rPr>
          <w:rFonts w:ascii="宋体" w:hAnsi="宋体"/>
          <w:color w:val="000000" w:themeColor="text1"/>
        </w:rPr>
        <w:t>：</w:t>
      </w:r>
    </w:p>
    <w:p w14:paraId="7EB6F6DF"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30.1</w:t>
      </w:r>
      <w:r>
        <w:rPr>
          <w:rFonts w:ascii="宋体" w:hAnsi="宋体"/>
          <w:color w:val="000000" w:themeColor="text1"/>
        </w:rPr>
        <w:t>在比选申请截止时间到达时提交比选申请文件的比选申请人</w:t>
      </w:r>
      <w:r>
        <w:rPr>
          <w:rFonts w:ascii="宋体" w:hAnsi="宋体" w:hint="eastAsia"/>
          <w:color w:val="000000" w:themeColor="text1"/>
        </w:rPr>
        <w:t>不足3家</w:t>
      </w:r>
      <w:r>
        <w:rPr>
          <w:rFonts w:ascii="宋体" w:hAnsi="宋体"/>
          <w:color w:val="000000" w:themeColor="text1"/>
        </w:rPr>
        <w:t>的；</w:t>
      </w:r>
    </w:p>
    <w:p w14:paraId="4C29C6F7"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30.2</w:t>
      </w:r>
      <w:r>
        <w:rPr>
          <w:rFonts w:ascii="宋体" w:hAnsi="宋体"/>
          <w:color w:val="000000" w:themeColor="text1"/>
        </w:rPr>
        <w:t>评审委员会否决不合格比选申请或者界定为否决比选申请后，因有效比选申请不足三</w:t>
      </w:r>
      <w:r>
        <w:rPr>
          <w:rFonts w:ascii="宋体" w:hAnsi="宋体" w:hint="eastAsia"/>
          <w:color w:val="000000" w:themeColor="text1"/>
        </w:rPr>
        <w:t>家</w:t>
      </w:r>
      <w:r>
        <w:rPr>
          <w:rFonts w:ascii="宋体" w:hAnsi="宋体"/>
          <w:color w:val="000000" w:themeColor="text1"/>
        </w:rPr>
        <w:t>使得比选申请明显缺乏竞争性的（当有效比选申请不足三</w:t>
      </w:r>
      <w:r>
        <w:rPr>
          <w:rFonts w:ascii="宋体" w:hAnsi="宋体" w:hint="eastAsia"/>
          <w:color w:val="000000" w:themeColor="text1"/>
        </w:rPr>
        <w:t>家</w:t>
      </w:r>
      <w:r>
        <w:rPr>
          <w:rFonts w:ascii="宋体" w:hAnsi="宋体"/>
          <w:color w:val="000000" w:themeColor="text1"/>
        </w:rPr>
        <w:t>，</w:t>
      </w:r>
      <w:r>
        <w:rPr>
          <w:rFonts w:ascii="宋体" w:hAnsi="宋体" w:hint="eastAsia"/>
          <w:color w:val="000000" w:themeColor="text1"/>
        </w:rPr>
        <w:t>但仍有两家有效时，</w:t>
      </w:r>
      <w:r>
        <w:rPr>
          <w:rFonts w:ascii="宋体" w:hAnsi="宋体"/>
          <w:color w:val="000000" w:themeColor="text1"/>
        </w:rPr>
        <w:t>评审委员会认为剩余的比选申请文件仍具有竞争性的，应继续评审）；</w:t>
      </w:r>
    </w:p>
    <w:p w14:paraId="79C2D89B"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30.</w:t>
      </w:r>
      <w:r>
        <w:rPr>
          <w:rFonts w:ascii="宋体" w:hAnsi="宋体" w:hint="eastAsia"/>
          <w:color w:val="000000" w:themeColor="text1"/>
        </w:rPr>
        <w:t>3</w:t>
      </w:r>
      <w:r>
        <w:rPr>
          <w:rFonts w:ascii="宋体" w:hAnsi="宋体"/>
          <w:color w:val="000000" w:themeColor="text1"/>
        </w:rPr>
        <w:t>评审委员会决定否决全部比选申请的；</w:t>
      </w:r>
    </w:p>
    <w:p w14:paraId="42FC9B35"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30.4</w:t>
      </w:r>
      <w:r>
        <w:rPr>
          <w:rFonts w:ascii="宋体" w:hAnsi="宋体"/>
          <w:color w:val="000000" w:themeColor="text1"/>
        </w:rPr>
        <w:t>中选候选人均放弃中选资格</w:t>
      </w:r>
      <w:r>
        <w:rPr>
          <w:rFonts w:ascii="宋体" w:hAnsi="宋体" w:hint="eastAsia"/>
          <w:color w:val="000000" w:themeColor="text1"/>
        </w:rPr>
        <w:t>的</w:t>
      </w:r>
      <w:r>
        <w:rPr>
          <w:rFonts w:ascii="宋体" w:hAnsi="宋体"/>
          <w:color w:val="000000" w:themeColor="text1"/>
        </w:rPr>
        <w:t>；</w:t>
      </w:r>
    </w:p>
    <w:p w14:paraId="6FDB257B"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30.5</w:t>
      </w:r>
      <w:r>
        <w:rPr>
          <w:rFonts w:ascii="宋体" w:hAnsi="宋体"/>
          <w:color w:val="000000" w:themeColor="text1"/>
        </w:rPr>
        <w:t>根据本须知15</w:t>
      </w:r>
      <w:r>
        <w:rPr>
          <w:rFonts w:ascii="宋体" w:hAnsi="宋体" w:hint="eastAsia"/>
          <w:color w:val="000000" w:themeColor="text1"/>
        </w:rPr>
        <w:t>.2</w:t>
      </w:r>
      <w:r>
        <w:rPr>
          <w:rFonts w:ascii="宋体" w:hAnsi="宋体"/>
          <w:color w:val="000000" w:themeColor="text1"/>
        </w:rPr>
        <w:t>条规定，</w:t>
      </w:r>
      <w:r>
        <w:rPr>
          <w:rFonts w:ascii="宋体" w:hAnsi="宋体" w:hint="eastAsia"/>
          <w:color w:val="000000" w:themeColor="text1"/>
        </w:rPr>
        <w:t>所有中选候选人均不同意在比选申请有效期内延长比选申请有效期的；</w:t>
      </w:r>
    </w:p>
    <w:p w14:paraId="4539C8BC"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30.6比选文件中规定的其他情况。</w:t>
      </w:r>
    </w:p>
    <w:p w14:paraId="54D6A13F" w14:textId="77777777" w:rsidR="00C57785" w:rsidRDefault="000C783F">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899" w:name="_Toc26954"/>
      <w:bookmarkStart w:id="900" w:name="_Toc14454"/>
      <w:bookmarkStart w:id="901" w:name="_Toc10962"/>
      <w:bookmarkStart w:id="902" w:name="_Toc25257"/>
      <w:bookmarkStart w:id="903" w:name="_Toc12031"/>
      <w:bookmarkStart w:id="904" w:name="_Toc390098455"/>
      <w:bookmarkStart w:id="905" w:name="_Toc20979"/>
      <w:bookmarkStart w:id="906" w:name="_Toc1116"/>
      <w:bookmarkStart w:id="907" w:name="_Toc31757"/>
      <w:bookmarkStart w:id="908" w:name="_Toc383891204"/>
      <w:bookmarkStart w:id="909" w:name="_Toc17042"/>
      <w:bookmarkStart w:id="910" w:name="_Toc375039096"/>
      <w:bookmarkStart w:id="911" w:name="_Toc5959"/>
      <w:bookmarkStart w:id="912" w:name="_Toc1945"/>
      <w:bookmarkStart w:id="913" w:name="_Toc2422"/>
      <w:bookmarkStart w:id="914" w:name="_Toc11126"/>
      <w:bookmarkStart w:id="915" w:name="_Toc26919"/>
      <w:bookmarkStart w:id="916" w:name="_Toc385427829"/>
      <w:bookmarkStart w:id="917" w:name="_Toc12983539"/>
      <w:bookmarkStart w:id="918" w:name="_Toc14235"/>
      <w:bookmarkStart w:id="919" w:name="_Toc492478754"/>
      <w:bookmarkStart w:id="920" w:name="_Toc3769"/>
      <w:bookmarkStart w:id="921" w:name="_Toc6886"/>
      <w:bookmarkStart w:id="922" w:name="_Toc41492212"/>
      <w:bookmarkStart w:id="923" w:name="_Toc25750624"/>
      <w:r>
        <w:rPr>
          <w:rFonts w:ascii="宋体" w:hAnsi="宋体" w:hint="eastAsia"/>
          <w:color w:val="000000" w:themeColor="text1"/>
          <w:sz w:val="21"/>
          <w:szCs w:val="21"/>
        </w:rPr>
        <w:t>不再</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Fonts w:ascii="宋体" w:hAnsi="宋体" w:hint="eastAsia"/>
          <w:color w:val="000000" w:themeColor="text1"/>
          <w:sz w:val="21"/>
          <w:szCs w:val="21"/>
        </w:rPr>
        <w:t>比选</w:t>
      </w:r>
      <w:bookmarkEnd w:id="922"/>
      <w:bookmarkEnd w:id="923"/>
    </w:p>
    <w:p w14:paraId="48F4DCA1" w14:textId="77777777" w:rsidR="00C57785" w:rsidRDefault="000C783F">
      <w:pPr>
        <w:tabs>
          <w:tab w:val="left" w:pos="1155"/>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项目</w:t>
      </w:r>
      <w:r>
        <w:rPr>
          <w:rFonts w:ascii="宋体" w:hAnsi="宋体" w:hint="eastAsia"/>
          <w:color w:val="000000" w:themeColor="text1"/>
        </w:rPr>
        <w:t>比选</w:t>
      </w:r>
      <w:r>
        <w:rPr>
          <w:rFonts w:ascii="宋体" w:hAnsi="宋体"/>
          <w:color w:val="000000" w:themeColor="text1"/>
        </w:rPr>
        <w:t>经两次发布信息后比选申请人仍少于三个或重新</w:t>
      </w:r>
      <w:r>
        <w:rPr>
          <w:rFonts w:ascii="宋体" w:hAnsi="宋体" w:hint="eastAsia"/>
          <w:color w:val="000000" w:themeColor="text1"/>
        </w:rPr>
        <w:t>比选</w:t>
      </w:r>
      <w:r>
        <w:rPr>
          <w:rFonts w:ascii="宋体" w:hAnsi="宋体"/>
          <w:color w:val="000000" w:themeColor="text1"/>
        </w:rPr>
        <w:t>后有效比选申请人仍少于三个或者所有比选申请被否决的，比选人可不再进行</w:t>
      </w:r>
      <w:r>
        <w:rPr>
          <w:rFonts w:ascii="宋体" w:hAnsi="宋体" w:hint="eastAsia"/>
          <w:color w:val="000000" w:themeColor="text1"/>
        </w:rPr>
        <w:t>比选</w:t>
      </w:r>
      <w:r>
        <w:rPr>
          <w:rFonts w:ascii="宋体" w:hAnsi="宋体"/>
          <w:color w:val="000000" w:themeColor="text1"/>
        </w:rPr>
        <w:t>。</w:t>
      </w:r>
    </w:p>
    <w:p w14:paraId="74C0F828" w14:textId="77777777" w:rsidR="00C57785" w:rsidRDefault="000C783F">
      <w:pPr>
        <w:pStyle w:val="2"/>
        <w:spacing w:after="0" w:afterAutospacing="0" w:line="360" w:lineRule="auto"/>
        <w:ind w:left="0" w:right="0" w:firstLineChars="200" w:firstLine="482"/>
        <w:rPr>
          <w:rFonts w:ascii="宋体" w:eastAsia="宋体" w:hAnsi="宋体"/>
          <w:color w:val="000000" w:themeColor="text1"/>
          <w:sz w:val="24"/>
          <w:szCs w:val="24"/>
        </w:rPr>
      </w:pPr>
      <w:bookmarkStart w:id="924" w:name="_Toc21516"/>
      <w:bookmarkStart w:id="925" w:name="_Toc492478755"/>
      <w:bookmarkStart w:id="926" w:name="_Toc4743"/>
      <w:bookmarkStart w:id="927" w:name="_Toc26653"/>
      <w:bookmarkStart w:id="928" w:name="_Toc6000"/>
      <w:bookmarkStart w:id="929" w:name="_Toc375039097"/>
      <w:bookmarkStart w:id="930" w:name="_Toc390098456"/>
      <w:bookmarkStart w:id="931" w:name="_Toc385427830"/>
      <w:bookmarkStart w:id="932" w:name="_Toc24580"/>
      <w:bookmarkStart w:id="933" w:name="_Toc24681"/>
      <w:bookmarkStart w:id="934" w:name="_Toc9113"/>
      <w:bookmarkStart w:id="935" w:name="_Toc18800"/>
      <w:bookmarkStart w:id="936" w:name="_Toc383891205"/>
      <w:bookmarkStart w:id="937" w:name="_Toc8834"/>
      <w:bookmarkStart w:id="938" w:name="_Toc12983540"/>
      <w:bookmarkStart w:id="939" w:name="_Toc27839"/>
      <w:bookmarkStart w:id="940" w:name="_Toc31958"/>
      <w:bookmarkStart w:id="941" w:name="_Toc22975"/>
      <w:bookmarkStart w:id="942" w:name="_Toc2326"/>
      <w:bookmarkStart w:id="943" w:name="_Toc72762740"/>
      <w:bookmarkStart w:id="944" w:name="_Toc30278"/>
      <w:bookmarkStart w:id="945" w:name="_Toc12421"/>
      <w:bookmarkStart w:id="946" w:name="_Toc19952"/>
      <w:bookmarkStart w:id="947" w:name="_Toc25431"/>
      <w:r>
        <w:rPr>
          <w:rFonts w:ascii="宋体" w:eastAsia="宋体" w:hAnsi="宋体" w:hint="eastAsia"/>
          <w:color w:val="000000" w:themeColor="text1"/>
          <w:sz w:val="24"/>
          <w:szCs w:val="24"/>
        </w:rPr>
        <w:t>六、</w:t>
      </w:r>
      <w:r>
        <w:rPr>
          <w:rFonts w:ascii="宋体" w:eastAsia="宋体" w:hAnsi="宋体"/>
          <w:color w:val="000000" w:themeColor="text1"/>
          <w:sz w:val="24"/>
          <w:szCs w:val="24"/>
        </w:rPr>
        <w:t>授予合同</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29FD1769"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948" w:name="_Toc375039098"/>
      <w:bookmarkStart w:id="949" w:name="_Toc26143"/>
      <w:bookmarkStart w:id="950" w:name="_Toc21975"/>
      <w:bookmarkStart w:id="951" w:name="_Toc10522"/>
      <w:bookmarkStart w:id="952" w:name="_Toc12983541"/>
      <w:bookmarkStart w:id="953" w:name="_Toc8938"/>
      <w:bookmarkStart w:id="954" w:name="_Toc18878"/>
      <w:bookmarkStart w:id="955" w:name="_Toc26525"/>
      <w:bookmarkStart w:id="956" w:name="_Toc20642"/>
      <w:bookmarkStart w:id="957" w:name="_Toc28661"/>
      <w:bookmarkStart w:id="958" w:name="_Toc22323"/>
      <w:bookmarkStart w:id="959" w:name="_Toc11795"/>
      <w:bookmarkStart w:id="960" w:name="_Toc22688"/>
      <w:bookmarkStart w:id="961" w:name="_Toc30743"/>
      <w:bookmarkStart w:id="962" w:name="_Toc41492214"/>
      <w:bookmarkStart w:id="963" w:name="_Toc25750626"/>
      <w:bookmarkStart w:id="964" w:name="_Toc13914"/>
      <w:bookmarkStart w:id="965" w:name="_Toc492478756"/>
      <w:bookmarkStart w:id="966" w:name="_Toc31011"/>
      <w:bookmarkStart w:id="967" w:name="_Toc1269"/>
      <w:bookmarkStart w:id="968" w:name="_Toc390098457"/>
      <w:bookmarkStart w:id="969" w:name="_Toc385427831"/>
      <w:bookmarkStart w:id="970" w:name="_Toc383891206"/>
      <w:bookmarkStart w:id="971" w:name="_Toc30026"/>
      <w:bookmarkStart w:id="972" w:name="_Toc21728"/>
      <w:r>
        <w:rPr>
          <w:rFonts w:ascii="宋体" w:hAnsi="宋体" w:hint="eastAsia"/>
          <w:color w:val="000000" w:themeColor="text1"/>
          <w:sz w:val="21"/>
          <w:szCs w:val="21"/>
        </w:rPr>
        <w:t>32. 合同授予标准</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6D77DACD"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32.1 </w:t>
      </w:r>
      <w:r>
        <w:rPr>
          <w:rFonts w:ascii="宋体" w:hAnsi="宋体"/>
          <w:color w:val="000000" w:themeColor="text1"/>
        </w:rPr>
        <w:t>根据本须知规定，比选人将把合同授予收到中选通知书的比选申请人，该比选申请人必须具有有效实施本合同的能力和资源。</w:t>
      </w:r>
    </w:p>
    <w:p w14:paraId="2A11EB80"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32.2 </w:t>
      </w:r>
      <w:r>
        <w:rPr>
          <w:rFonts w:ascii="宋体" w:hAnsi="宋体"/>
          <w:color w:val="000000" w:themeColor="text1"/>
        </w:rPr>
        <w:t>如果已中选的比选申请人不能按比选申请文件中承诺的条件履行签约行为，比选人有权按有关法律法规规定，在评审委员会推荐的、合格的比选申请人名单中按照排名先后顺序选择新的合同授予人。</w:t>
      </w:r>
    </w:p>
    <w:p w14:paraId="0C845F40" w14:textId="77777777" w:rsidR="00C57785" w:rsidRDefault="000C783F">
      <w:pPr>
        <w:pStyle w:val="3"/>
        <w:spacing w:before="0" w:after="0" w:afterAutospacing="0"/>
        <w:ind w:left="0" w:right="0" w:firstLineChars="200" w:firstLine="422"/>
        <w:rPr>
          <w:rFonts w:ascii="宋体" w:hAnsi="宋体"/>
          <w:color w:val="000000" w:themeColor="text1"/>
          <w:sz w:val="21"/>
          <w:szCs w:val="21"/>
        </w:rPr>
      </w:pPr>
      <w:bookmarkStart w:id="973" w:name="_Toc17818"/>
      <w:bookmarkStart w:id="974" w:name="_Toc17153"/>
      <w:bookmarkStart w:id="975" w:name="_Toc12983542"/>
      <w:bookmarkStart w:id="976" w:name="_Toc385427832"/>
      <w:bookmarkStart w:id="977" w:name="_Toc390098458"/>
      <w:bookmarkStart w:id="978" w:name="_Toc18977"/>
      <w:bookmarkStart w:id="979" w:name="_Toc25797"/>
      <w:bookmarkStart w:id="980" w:name="_Toc11913"/>
      <w:bookmarkStart w:id="981" w:name="_Toc24183"/>
      <w:bookmarkStart w:id="982" w:name="_Toc14832"/>
      <w:bookmarkStart w:id="983" w:name="_Toc13417"/>
      <w:bookmarkStart w:id="984" w:name="_Toc383891207"/>
      <w:bookmarkStart w:id="985" w:name="_Toc16111"/>
      <w:bookmarkStart w:id="986" w:name="_Toc375039099"/>
      <w:bookmarkStart w:id="987" w:name="_Toc377"/>
      <w:bookmarkStart w:id="988" w:name="_Toc14325"/>
      <w:bookmarkStart w:id="989" w:name="_Toc1873"/>
      <w:bookmarkStart w:id="990" w:name="_Toc19128"/>
      <w:bookmarkStart w:id="991" w:name="_Toc19774"/>
      <w:bookmarkStart w:id="992" w:name="_Toc492478757"/>
      <w:bookmarkStart w:id="993" w:name="_Toc41492215"/>
      <w:bookmarkStart w:id="994" w:name="_Toc23649"/>
      <w:bookmarkStart w:id="995" w:name="_Toc31336"/>
      <w:bookmarkStart w:id="996" w:name="_Toc14301"/>
      <w:bookmarkStart w:id="997" w:name="_Toc25750627"/>
      <w:r>
        <w:rPr>
          <w:rFonts w:ascii="宋体" w:hAnsi="宋体" w:hint="eastAsia"/>
          <w:color w:val="000000" w:themeColor="text1"/>
          <w:sz w:val="21"/>
          <w:szCs w:val="21"/>
        </w:rPr>
        <w:lastRenderedPageBreak/>
        <w:t>33. 接受和否决任何或所有比选申请的权力</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14:paraId="4D46D43E" w14:textId="77777777" w:rsidR="00C57785" w:rsidRDefault="000C783F">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14:paraId="31493EFE" w14:textId="77777777" w:rsidR="00C57785" w:rsidRDefault="000C783F">
      <w:pPr>
        <w:pStyle w:val="3"/>
        <w:numPr>
          <w:ilvl w:val="0"/>
          <w:numId w:val="6"/>
        </w:numPr>
        <w:spacing w:before="0" w:after="0" w:afterAutospacing="0"/>
        <w:ind w:left="0" w:right="0" w:firstLineChars="200" w:firstLine="422"/>
        <w:rPr>
          <w:rFonts w:ascii="宋体" w:hAnsi="宋体"/>
          <w:color w:val="000000" w:themeColor="text1"/>
          <w:sz w:val="21"/>
          <w:szCs w:val="21"/>
        </w:rPr>
      </w:pPr>
      <w:bookmarkStart w:id="998" w:name="_Toc19556"/>
      <w:bookmarkStart w:id="999" w:name="_Toc21798"/>
      <w:bookmarkStart w:id="1000" w:name="_Toc19943"/>
      <w:bookmarkStart w:id="1001" w:name="_Toc921"/>
      <w:bookmarkStart w:id="1002" w:name="_Toc12065"/>
      <w:bookmarkStart w:id="1003" w:name="_Toc385427833"/>
      <w:bookmarkStart w:id="1004" w:name="_Toc390098459"/>
      <w:bookmarkStart w:id="1005" w:name="_Toc2061"/>
      <w:bookmarkStart w:id="1006" w:name="_Toc13596"/>
      <w:bookmarkStart w:id="1007" w:name="_Toc12983543"/>
      <w:bookmarkStart w:id="1008" w:name="_Toc20680"/>
      <w:bookmarkStart w:id="1009" w:name="_Toc375039100"/>
      <w:bookmarkStart w:id="1010" w:name="_Toc27683"/>
      <w:bookmarkStart w:id="1011" w:name="_Toc41492216"/>
      <w:bookmarkStart w:id="1012" w:name="_Toc22657"/>
      <w:bookmarkStart w:id="1013" w:name="_Toc492478758"/>
      <w:bookmarkStart w:id="1014" w:name="_Toc9636"/>
      <w:bookmarkStart w:id="1015" w:name="_Toc5061"/>
      <w:bookmarkStart w:id="1016" w:name="_Toc383891208"/>
      <w:bookmarkStart w:id="1017" w:name="_Toc673"/>
      <w:bookmarkStart w:id="1018" w:name="_Toc25750628"/>
      <w:bookmarkStart w:id="1019" w:name="_Toc13605"/>
      <w:bookmarkStart w:id="1020" w:name="_Toc17953"/>
      <w:bookmarkStart w:id="1021" w:name="_Toc10348"/>
      <w:bookmarkStart w:id="1022" w:name="_Toc32424"/>
      <w:r>
        <w:rPr>
          <w:rFonts w:ascii="宋体" w:hAnsi="宋体" w:hint="eastAsia"/>
          <w:color w:val="000000" w:themeColor="text1"/>
          <w:sz w:val="21"/>
          <w:szCs w:val="21"/>
        </w:rPr>
        <w:t>中选通知书</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14:paraId="62026266" w14:textId="77777777" w:rsidR="00C57785" w:rsidRDefault="000C783F">
      <w:pPr>
        <w:tabs>
          <w:tab w:val="left" w:pos="450"/>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34.1 </w:t>
      </w:r>
      <w:r>
        <w:rPr>
          <w:rFonts w:ascii="宋体" w:hAnsi="宋体"/>
          <w:color w:val="000000" w:themeColor="text1"/>
        </w:rPr>
        <w:t>在比选申请有效期截止前，</w:t>
      </w:r>
      <w:r>
        <w:rPr>
          <w:rFonts w:ascii="宋体" w:hAnsi="宋体" w:hint="eastAsia"/>
          <w:color w:val="000000" w:themeColor="text1"/>
        </w:rPr>
        <w:t>在本须知第</w:t>
      </w:r>
      <w:r>
        <w:rPr>
          <w:rFonts w:ascii="宋体" w:hAnsi="宋体"/>
          <w:color w:val="000000" w:themeColor="text1"/>
        </w:rPr>
        <w:t>15条</w:t>
      </w:r>
      <w:r>
        <w:rPr>
          <w:rFonts w:ascii="宋体" w:hAnsi="宋体" w:hint="eastAsia"/>
          <w:color w:val="000000" w:themeColor="text1"/>
        </w:rPr>
        <w:t>规定的比选申请有效期内，比选人以书面形式向中选人发出中选通知书。</w:t>
      </w:r>
    </w:p>
    <w:p w14:paraId="1085D1E0" w14:textId="77777777" w:rsidR="00C57785" w:rsidRDefault="000C783F">
      <w:pPr>
        <w:tabs>
          <w:tab w:val="left" w:pos="450"/>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34.2 </w:t>
      </w:r>
      <w:r>
        <w:rPr>
          <w:rFonts w:ascii="宋体" w:hAnsi="宋体"/>
          <w:color w:val="000000" w:themeColor="text1"/>
        </w:rPr>
        <w:t>中选通知书将作为签订合同的依据，并是合同的一个组成部分。</w:t>
      </w:r>
    </w:p>
    <w:p w14:paraId="78D14AA6" w14:textId="77777777" w:rsidR="00C57785" w:rsidRDefault="000C783F">
      <w:pPr>
        <w:tabs>
          <w:tab w:val="left" w:pos="450"/>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34.3 </w:t>
      </w:r>
      <w:r>
        <w:rPr>
          <w:rFonts w:ascii="宋体" w:hAnsi="宋体"/>
          <w:color w:val="000000" w:themeColor="text1"/>
        </w:rPr>
        <w:t>对未中选者，比选人不对未中选原因做出解释，同时亦不退还比选申请文件。</w:t>
      </w:r>
    </w:p>
    <w:p w14:paraId="1029BF10" w14:textId="77777777" w:rsidR="00C57785" w:rsidRDefault="000C783F">
      <w:pPr>
        <w:tabs>
          <w:tab w:val="left" w:pos="450"/>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34.4放弃中选人资格的处罚详见前附表。</w:t>
      </w:r>
    </w:p>
    <w:p w14:paraId="2C938CED" w14:textId="77777777" w:rsidR="00C57785" w:rsidRDefault="000C783F">
      <w:pPr>
        <w:pStyle w:val="3"/>
        <w:numPr>
          <w:ilvl w:val="0"/>
          <w:numId w:val="6"/>
        </w:numPr>
        <w:spacing w:before="0" w:after="0" w:afterAutospacing="0" w:line="348" w:lineRule="auto"/>
        <w:ind w:left="0" w:right="0" w:firstLineChars="200" w:firstLine="422"/>
        <w:rPr>
          <w:rFonts w:ascii="宋体" w:hAnsi="宋体"/>
          <w:color w:val="000000" w:themeColor="text1"/>
          <w:sz w:val="21"/>
          <w:szCs w:val="21"/>
        </w:rPr>
      </w:pPr>
      <w:bookmarkStart w:id="1023" w:name="_Toc24885"/>
      <w:bookmarkStart w:id="1024" w:name="_Toc30862"/>
      <w:bookmarkStart w:id="1025" w:name="_Toc22442"/>
      <w:bookmarkStart w:id="1026" w:name="_Toc29993"/>
      <w:bookmarkStart w:id="1027" w:name="_Toc21570"/>
      <w:bookmarkStart w:id="1028" w:name="_Toc5767"/>
      <w:bookmarkStart w:id="1029" w:name="_Toc383891209"/>
      <w:bookmarkStart w:id="1030" w:name="_Toc12983544"/>
      <w:bookmarkStart w:id="1031" w:name="_Toc15048"/>
      <w:bookmarkStart w:id="1032" w:name="_Toc25750629"/>
      <w:bookmarkStart w:id="1033" w:name="_Toc1862"/>
      <w:bookmarkStart w:id="1034" w:name="_Toc28815"/>
      <w:bookmarkStart w:id="1035" w:name="_Toc4190"/>
      <w:bookmarkStart w:id="1036" w:name="_Toc390098460"/>
      <w:bookmarkStart w:id="1037" w:name="_Toc25208"/>
      <w:bookmarkStart w:id="1038" w:name="_Toc18694"/>
      <w:bookmarkStart w:id="1039" w:name="_Toc24240"/>
      <w:bookmarkStart w:id="1040" w:name="_Toc21217"/>
      <w:bookmarkStart w:id="1041" w:name="_Toc375039101"/>
      <w:bookmarkStart w:id="1042" w:name="_Toc385427834"/>
      <w:bookmarkStart w:id="1043" w:name="_Toc5617"/>
      <w:bookmarkStart w:id="1044" w:name="_Toc1780"/>
      <w:bookmarkStart w:id="1045" w:name="_Toc492478759"/>
      <w:bookmarkStart w:id="1046" w:name="_Toc41492217"/>
      <w:bookmarkStart w:id="1047" w:name="_Toc8628"/>
      <w:r>
        <w:rPr>
          <w:rFonts w:ascii="宋体" w:hAnsi="宋体" w:hint="eastAsia"/>
          <w:color w:val="000000" w:themeColor="text1"/>
          <w:sz w:val="21"/>
          <w:szCs w:val="21"/>
        </w:rPr>
        <w:t>签订合同</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14:paraId="339217D8"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35.1 中选人在收到中选通知书后的30天内，按比选文件的要求与比选人签订合同</w:t>
      </w:r>
      <w:r>
        <w:rPr>
          <w:rFonts w:ascii="宋体" w:hAnsi="宋体"/>
          <w:color w:val="000000" w:themeColor="text1"/>
        </w:rPr>
        <w:t>。</w:t>
      </w:r>
    </w:p>
    <w:p w14:paraId="06A998B5"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35.2 </w:t>
      </w:r>
      <w:r>
        <w:rPr>
          <w:rFonts w:ascii="宋体" w:hAnsi="宋体"/>
          <w:color w:val="000000" w:themeColor="text1"/>
        </w:rPr>
        <w:t>比选文件、中选通知书、中选人的比选申请文件及双方确认的澄清文件等，均为有法律约束力的合同的组成部分。</w:t>
      </w:r>
    </w:p>
    <w:p w14:paraId="33540610"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35.3 </w:t>
      </w:r>
      <w:r>
        <w:rPr>
          <w:rFonts w:ascii="宋体" w:hAnsi="宋体"/>
          <w:color w:val="000000" w:themeColor="text1"/>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ascii="宋体" w:hAnsi="宋体" w:hint="eastAsia"/>
          <w:color w:val="000000" w:themeColor="text1"/>
        </w:rPr>
        <w:t>比选</w:t>
      </w:r>
      <w:r>
        <w:rPr>
          <w:rFonts w:ascii="宋体" w:hAnsi="宋体"/>
          <w:color w:val="000000" w:themeColor="text1"/>
        </w:rPr>
        <w:t>。</w:t>
      </w:r>
    </w:p>
    <w:p w14:paraId="39795108"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35.4 </w:t>
      </w:r>
      <w:r>
        <w:rPr>
          <w:rFonts w:ascii="宋体" w:hAnsi="宋体"/>
          <w:color w:val="000000" w:themeColor="text1"/>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14:paraId="7E2662BD" w14:textId="77777777" w:rsidR="00C57785" w:rsidRDefault="000C783F">
      <w:pPr>
        <w:pStyle w:val="3"/>
        <w:numPr>
          <w:ilvl w:val="0"/>
          <w:numId w:val="6"/>
        </w:numPr>
        <w:spacing w:before="0" w:after="0" w:afterAutospacing="0" w:line="348" w:lineRule="auto"/>
        <w:ind w:left="0" w:right="0" w:firstLineChars="200" w:firstLine="422"/>
        <w:rPr>
          <w:rFonts w:ascii="宋体" w:hAnsi="宋体"/>
          <w:color w:val="000000" w:themeColor="text1"/>
          <w:sz w:val="21"/>
          <w:szCs w:val="21"/>
        </w:rPr>
      </w:pPr>
      <w:bookmarkStart w:id="1048" w:name="_Toc12983546"/>
      <w:bookmarkStart w:id="1049" w:name="_Toc16584"/>
      <w:bookmarkStart w:id="1050" w:name="_Toc492478761"/>
      <w:bookmarkStart w:id="1051" w:name="_Toc25990"/>
      <w:bookmarkStart w:id="1052" w:name="_Toc385427836"/>
      <w:bookmarkStart w:id="1053" w:name="_Toc30169"/>
      <w:bookmarkStart w:id="1054" w:name="_Toc383891211"/>
      <w:bookmarkStart w:id="1055" w:name="_Toc24400"/>
      <w:bookmarkStart w:id="1056" w:name="_Toc19122"/>
      <w:bookmarkStart w:id="1057" w:name="_Toc25988"/>
      <w:bookmarkStart w:id="1058" w:name="_Toc20351"/>
      <w:bookmarkStart w:id="1059" w:name="_Toc390098462"/>
      <w:bookmarkStart w:id="1060" w:name="_Toc11354"/>
      <w:bookmarkStart w:id="1061" w:name="_Toc23115"/>
      <w:bookmarkStart w:id="1062" w:name="_Toc375039103"/>
      <w:bookmarkStart w:id="1063" w:name="_Toc21294"/>
      <w:bookmarkStart w:id="1064" w:name="_Toc41492218"/>
      <w:bookmarkStart w:id="1065" w:name="_Toc2637"/>
      <w:bookmarkStart w:id="1066" w:name="_Toc16212"/>
      <w:bookmarkStart w:id="1067" w:name="_Toc10480"/>
      <w:bookmarkStart w:id="1068" w:name="_Toc26808"/>
      <w:bookmarkStart w:id="1069" w:name="_Toc25750631"/>
      <w:bookmarkStart w:id="1070" w:name="_Toc8178"/>
      <w:bookmarkStart w:id="1071" w:name="_Toc13615"/>
      <w:bookmarkStart w:id="1072" w:name="_Toc10399"/>
      <w:r>
        <w:rPr>
          <w:rFonts w:ascii="宋体" w:hAnsi="宋体" w:hint="eastAsia"/>
          <w:color w:val="000000" w:themeColor="text1"/>
          <w:sz w:val="21"/>
          <w:szCs w:val="21"/>
        </w:rPr>
        <w:t>其他</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21A6EDC4"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36.1 </w:t>
      </w:r>
      <w:r>
        <w:rPr>
          <w:rFonts w:ascii="宋体" w:hAnsi="宋体"/>
          <w:color w:val="000000" w:themeColor="text1"/>
        </w:rPr>
        <w:t>知识产权和专利权</w:t>
      </w:r>
    </w:p>
    <w:p w14:paraId="1BFC2A7C"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36.1.1 </w:t>
      </w:r>
      <w:r>
        <w:rPr>
          <w:rFonts w:ascii="宋体" w:hAnsi="宋体"/>
          <w:color w:val="000000" w:themeColor="text1"/>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14:paraId="33F685F4"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36.1.2 </w:t>
      </w:r>
      <w:r>
        <w:rPr>
          <w:rFonts w:ascii="宋体" w:hAnsi="宋体"/>
          <w:color w:val="000000" w:themeColor="text1"/>
        </w:rPr>
        <w:t>比选申请报价已包括所有应支付的，对专利权、著作权、注册商标专有使用权、计算机软件登记或其他知识产权而需要向其他方支付各项等费用。</w:t>
      </w:r>
    </w:p>
    <w:p w14:paraId="137DB03E" w14:textId="77777777" w:rsidR="00C57785" w:rsidRDefault="000C783F">
      <w:pPr>
        <w:tabs>
          <w:tab w:val="left" w:pos="425"/>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36.2 </w:t>
      </w:r>
      <w:r>
        <w:rPr>
          <w:rFonts w:ascii="宋体" w:hAnsi="宋体"/>
          <w:color w:val="000000" w:themeColor="text1"/>
        </w:rPr>
        <w:t>保密</w:t>
      </w:r>
    </w:p>
    <w:p w14:paraId="57DF02C1"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36.2.1 </w:t>
      </w:r>
      <w:r>
        <w:rPr>
          <w:rFonts w:ascii="宋体" w:hAnsi="宋体"/>
          <w:color w:val="000000" w:themeColor="text1"/>
        </w:rPr>
        <w:t>由比选人向比选申请人提供的比选文件、图纸、详细资料、模型、模件和所有其他资料，被视为保密资料，仅被用于它所规定的用途，除非得到比选人的书面同意，不能向任何第三方透露。</w:t>
      </w:r>
    </w:p>
    <w:p w14:paraId="217983DA"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lastRenderedPageBreak/>
        <w:t xml:space="preserve">36.2.2 </w:t>
      </w:r>
      <w:r>
        <w:rPr>
          <w:rFonts w:ascii="宋体" w:hAnsi="宋体"/>
          <w:color w:val="000000" w:themeColor="text1"/>
        </w:rPr>
        <w:t>在比选申请文件完成后，应比选人要求，比选申请人应归还所有从比选人获得的保密资料，以及所有的无论从任何媒介获得的复印件和摘录。</w:t>
      </w:r>
    </w:p>
    <w:p w14:paraId="4DC3FE96" w14:textId="77777777" w:rsidR="00C57785" w:rsidRDefault="000C783F">
      <w:pPr>
        <w:tabs>
          <w:tab w:val="left" w:pos="425"/>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36.3 </w:t>
      </w:r>
      <w:r>
        <w:rPr>
          <w:rFonts w:ascii="宋体" w:hAnsi="宋体"/>
          <w:color w:val="000000" w:themeColor="text1"/>
        </w:rPr>
        <w:t>比选申请人知悉</w:t>
      </w:r>
    </w:p>
    <w:p w14:paraId="730AA9C3"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36.3.1 </w:t>
      </w:r>
      <w:r>
        <w:rPr>
          <w:rFonts w:ascii="宋体" w:hAnsi="宋体"/>
          <w:color w:val="000000" w:themeColor="text1"/>
        </w:rPr>
        <w:t>比选申请人将被视为已合理地充分了解了对所有影响本项目的事项，包括任何与</w:t>
      </w:r>
      <w:r>
        <w:rPr>
          <w:rFonts w:ascii="宋体" w:hAnsi="宋体" w:hint="eastAsia"/>
          <w:color w:val="000000" w:themeColor="text1"/>
        </w:rPr>
        <w:t>项目</w:t>
      </w:r>
      <w:r>
        <w:rPr>
          <w:rFonts w:ascii="宋体" w:hAnsi="宋体"/>
          <w:color w:val="000000" w:themeColor="text1"/>
        </w:rPr>
        <w:t>和项目时间表有关的特殊困难。</w:t>
      </w:r>
    </w:p>
    <w:p w14:paraId="7B1FA5E8" w14:textId="77777777" w:rsidR="00C57785" w:rsidRDefault="000C783F">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36.3.2 </w:t>
      </w:r>
      <w:r>
        <w:rPr>
          <w:rFonts w:ascii="宋体" w:hAnsi="宋体"/>
          <w:color w:val="000000" w:themeColor="text1"/>
        </w:rPr>
        <w:t>如果比选申请人在比选申请过程中有欺诈行为，则比选人有权否决比选申请人的比选申请。</w:t>
      </w:r>
    </w:p>
    <w:p w14:paraId="082CB018" w14:textId="77777777" w:rsidR="00C57785" w:rsidRDefault="000C783F">
      <w:pPr>
        <w:tabs>
          <w:tab w:val="left" w:pos="425"/>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36.4 分包：本项目不允许分包、禁止转包。</w:t>
      </w:r>
    </w:p>
    <w:p w14:paraId="356C311B" w14:textId="77777777" w:rsidR="00C57785" w:rsidRDefault="000C783F">
      <w:pPr>
        <w:tabs>
          <w:tab w:val="left" w:pos="425"/>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36.5 需要补充的其他内容：详见比选申请须知前附表</w:t>
      </w:r>
    </w:p>
    <w:p w14:paraId="12A4AEFB" w14:textId="77777777" w:rsidR="00C57785" w:rsidRDefault="000C783F">
      <w:pPr>
        <w:pStyle w:val="aa"/>
        <w:pageBreakBefore/>
        <w:ind w:right="-57" w:firstLine="0"/>
        <w:jc w:val="center"/>
        <w:outlineLvl w:val="0"/>
        <w:rPr>
          <w:rStyle w:val="2Char0"/>
          <w:rFonts w:ascii="宋体" w:eastAsia="宋体" w:hAnsi="宋体"/>
          <w:color w:val="000000" w:themeColor="text1"/>
        </w:rPr>
      </w:pPr>
      <w:bookmarkStart w:id="1073" w:name="_Toc21919"/>
      <w:bookmarkStart w:id="1074" w:name="_Toc14991"/>
      <w:bookmarkStart w:id="1075" w:name="_Toc7547"/>
      <w:bookmarkStart w:id="1076" w:name="_Toc23292"/>
      <w:bookmarkStart w:id="1077" w:name="_Toc28464"/>
      <w:bookmarkStart w:id="1078" w:name="_Toc9725"/>
      <w:bookmarkStart w:id="1079" w:name="_Toc1179"/>
      <w:bookmarkStart w:id="1080" w:name="_Toc12281"/>
      <w:bookmarkStart w:id="1081" w:name="_Toc15740"/>
      <w:bookmarkStart w:id="1082" w:name="_Toc4003"/>
      <w:bookmarkStart w:id="1083" w:name="_Toc9991"/>
      <w:bookmarkStart w:id="1084" w:name="_Toc17022"/>
      <w:bookmarkStart w:id="1085" w:name="_Toc16340"/>
      <w:bookmarkStart w:id="1086" w:name="_Toc11424"/>
      <w:bookmarkStart w:id="1087" w:name="_Toc13323"/>
      <w:bookmarkStart w:id="1088" w:name="_Toc72762741"/>
      <w:bookmarkStart w:id="1089" w:name="_Toc25920"/>
      <w:bookmarkStart w:id="1090" w:name="_Toc9458"/>
      <w:r>
        <w:rPr>
          <w:rStyle w:val="2Char0"/>
          <w:rFonts w:ascii="宋体" w:eastAsia="宋体" w:hAnsi="宋体" w:hint="eastAsia"/>
          <w:color w:val="000000" w:themeColor="text1"/>
        </w:rPr>
        <w:lastRenderedPageBreak/>
        <w:t>第三章合同条款及格式</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14:paraId="09BAB82F" w14:textId="77777777" w:rsidR="006F5C65" w:rsidRDefault="006F5C65" w:rsidP="006F5C65">
      <w:pPr>
        <w:spacing w:before="0"/>
        <w:ind w:right="0" w:firstLine="200"/>
        <w:jc w:val="center"/>
        <w:outlineLvl w:val="1"/>
        <w:rPr>
          <w:rFonts w:ascii="宋体" w:hAnsi="宋体"/>
          <w:b/>
          <w:sz w:val="24"/>
          <w:szCs w:val="24"/>
        </w:rPr>
      </w:pPr>
      <w:bookmarkStart w:id="1091" w:name="_Toc2618"/>
      <w:bookmarkStart w:id="1092" w:name="_Toc15840"/>
      <w:bookmarkStart w:id="1093" w:name="_Toc29797"/>
      <w:bookmarkStart w:id="1094" w:name="_Toc1289"/>
      <w:bookmarkStart w:id="1095" w:name="_Toc4026"/>
      <w:bookmarkStart w:id="1096" w:name="_Toc25828"/>
      <w:bookmarkStart w:id="1097" w:name="_Toc6190"/>
      <w:bookmarkStart w:id="1098" w:name="_Toc3488"/>
      <w:bookmarkStart w:id="1099" w:name="_Toc12983547"/>
      <w:bookmarkStart w:id="1100" w:name="_Toc8999"/>
      <w:bookmarkStart w:id="1101" w:name="_Toc20060"/>
      <w:bookmarkStart w:id="1102" w:name="_Toc42502807"/>
      <w:bookmarkStart w:id="1103" w:name="_Toc7236"/>
      <w:bookmarkStart w:id="1104" w:name="_Toc31368"/>
      <w:bookmarkStart w:id="1105" w:name="_Toc32403"/>
      <w:bookmarkStart w:id="1106" w:name="_Toc6950"/>
      <w:bookmarkStart w:id="1107" w:name="_Toc14463"/>
      <w:bookmarkStart w:id="1108" w:name="_Toc7587"/>
      <w:bookmarkStart w:id="1109" w:name="_Toc13761"/>
      <w:r>
        <w:rPr>
          <w:rFonts w:ascii="宋体" w:hAnsi="宋体" w:hint="eastAsia"/>
          <w:b/>
          <w:sz w:val="24"/>
          <w:szCs w:val="24"/>
        </w:rPr>
        <w:t>一、合同协议书</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5B388E62" w14:textId="77777777" w:rsidR="006F5C65" w:rsidRDefault="006F5C65" w:rsidP="006F5C65">
      <w:pPr>
        <w:spacing w:before="0" w:after="0" w:afterAutospacing="0"/>
        <w:ind w:left="0" w:right="0" w:firstLineChars="200" w:firstLine="420"/>
        <w:jc w:val="left"/>
        <w:rPr>
          <w:rFonts w:ascii="宋体" w:hAnsi="宋体"/>
          <w:u w:val="single"/>
        </w:rPr>
      </w:pPr>
      <w:r>
        <w:rPr>
          <w:rFonts w:ascii="宋体" w:hAnsi="宋体" w:hint="eastAsia"/>
        </w:rPr>
        <w:t>甲方：</w:t>
      </w:r>
      <w:r w:rsidRPr="004A49CD">
        <w:rPr>
          <w:rFonts w:ascii="宋体" w:hAnsi="宋体" w:hint="eastAsia"/>
          <w:b/>
          <w:bCs/>
          <w:u w:val="single"/>
        </w:rPr>
        <w:t>南宁轨道交通集团有限责任公司</w:t>
      </w:r>
    </w:p>
    <w:p w14:paraId="23BB1EFE" w14:textId="77777777" w:rsidR="006F5C65" w:rsidRDefault="006F5C65" w:rsidP="006F5C65">
      <w:pPr>
        <w:spacing w:before="0" w:after="0" w:afterAutospacing="0"/>
        <w:ind w:left="0" w:right="0" w:firstLineChars="200" w:firstLine="420"/>
        <w:jc w:val="left"/>
        <w:rPr>
          <w:rFonts w:ascii="宋体" w:hAnsi="宋体"/>
        </w:rPr>
      </w:pPr>
      <w:r>
        <w:rPr>
          <w:rFonts w:ascii="宋体" w:hAnsi="宋体" w:hint="eastAsia"/>
        </w:rPr>
        <w:t>乙方：</w:t>
      </w:r>
    </w:p>
    <w:p w14:paraId="5CA0C47F" w14:textId="71BEA772" w:rsidR="006F5C65" w:rsidRDefault="006F5C65" w:rsidP="006F5C65">
      <w:pPr>
        <w:spacing w:before="0" w:after="0" w:afterAutospacing="0"/>
        <w:ind w:left="0" w:right="0" w:firstLineChars="200" w:firstLine="420"/>
        <w:rPr>
          <w:rFonts w:ascii="宋体" w:hAnsi="宋体"/>
          <w:u w:val="single"/>
        </w:rPr>
      </w:pPr>
      <w:r>
        <w:rPr>
          <w:rFonts w:ascii="宋体" w:hAnsi="宋体" w:hint="eastAsia"/>
        </w:rPr>
        <w:t>本协议由南宁轨道交通集团有限责任公司（下称“甲方”或业主）与（下称“乙方”），双方根据</w:t>
      </w:r>
      <w:r w:rsidRPr="006F5C65">
        <w:rPr>
          <w:rFonts w:ascii="宋体" w:hAnsi="宋体" w:hint="eastAsia"/>
          <w:color w:val="FF0000"/>
          <w:u w:val="single"/>
        </w:rPr>
        <w:t>南宁轨道交通集团运营分公司信息技术应用能力提升</w:t>
      </w:r>
      <w:r w:rsidR="004A49CD">
        <w:rPr>
          <w:rFonts w:ascii="宋体" w:hAnsi="宋体" w:hint="eastAsia"/>
          <w:color w:val="FF0000"/>
          <w:u w:val="single"/>
        </w:rPr>
        <w:t>培训</w:t>
      </w:r>
      <w:r w:rsidRPr="006F5C65">
        <w:rPr>
          <w:rFonts w:ascii="宋体" w:hAnsi="宋体" w:hint="eastAsia"/>
          <w:color w:val="FF0000"/>
          <w:u w:val="single"/>
        </w:rPr>
        <w:t>项目</w:t>
      </w:r>
      <w:r>
        <w:rPr>
          <w:rFonts w:ascii="宋体" w:hAnsi="宋体" w:hint="eastAsia"/>
        </w:rPr>
        <w:t>（</w:t>
      </w:r>
      <w:r w:rsidR="00835366">
        <w:rPr>
          <w:rFonts w:ascii="宋体" w:hAnsi="宋体" w:hint="eastAsia"/>
        </w:rPr>
        <w:t>项目编号：NNGD-YY-QGBX-202104</w:t>
      </w:r>
      <w:r>
        <w:rPr>
          <w:rFonts w:ascii="宋体" w:hAnsi="宋体" w:hint="eastAsia"/>
        </w:rPr>
        <w:t>）比选结果，依据《中华人民共和国民典法》的规定，签订协议。具体内容如下：</w:t>
      </w:r>
    </w:p>
    <w:p w14:paraId="1E9F2E41" w14:textId="68886097" w:rsidR="006F5C65" w:rsidRDefault="006F5C65" w:rsidP="006F5C65">
      <w:pPr>
        <w:spacing w:before="0" w:after="0" w:afterAutospacing="0"/>
        <w:ind w:left="0" w:right="0" w:firstLineChars="200" w:firstLine="420"/>
        <w:rPr>
          <w:rFonts w:ascii="宋体" w:hAnsi="宋体"/>
          <w:u w:val="single"/>
        </w:rPr>
      </w:pPr>
      <w:r>
        <w:rPr>
          <w:rFonts w:ascii="宋体" w:hAnsi="宋体" w:cs="Arial" w:hint="eastAsia"/>
        </w:rPr>
        <w:t>1.甲方同意接受，乙方同意作为中选方并以下列第2条所述价格提供</w:t>
      </w:r>
      <w:r w:rsidRPr="006F5C65">
        <w:rPr>
          <w:rFonts w:ascii="宋体" w:hAnsi="宋体" w:hint="eastAsia"/>
          <w:color w:val="FF0000"/>
          <w:u w:val="single"/>
        </w:rPr>
        <w:t>南宁轨道交通集团运营分公司信息技术应用能力提升</w:t>
      </w:r>
      <w:r w:rsidR="004D1236">
        <w:rPr>
          <w:rFonts w:ascii="宋体" w:hAnsi="宋体" w:hint="eastAsia"/>
          <w:color w:val="FF0000"/>
          <w:u w:val="single"/>
        </w:rPr>
        <w:t>培训</w:t>
      </w:r>
      <w:r w:rsidRPr="006F5C65">
        <w:rPr>
          <w:rFonts w:ascii="宋体" w:hAnsi="宋体" w:hint="eastAsia"/>
          <w:color w:val="FF0000"/>
          <w:u w:val="single"/>
        </w:rPr>
        <w:t>项目</w:t>
      </w:r>
      <w:r>
        <w:rPr>
          <w:rFonts w:ascii="宋体" w:hAnsi="宋体" w:cs="Arial" w:hint="eastAsia"/>
        </w:rPr>
        <w:t>下的服务。</w:t>
      </w:r>
    </w:p>
    <w:p w14:paraId="5BBE3F97" w14:textId="5E4FD011" w:rsidR="006F5C65" w:rsidRDefault="006F5C65" w:rsidP="006F5C65">
      <w:pPr>
        <w:spacing w:before="0" w:after="0" w:afterAutospacing="0"/>
        <w:ind w:left="0" w:right="0" w:firstLineChars="200" w:firstLine="420"/>
        <w:rPr>
          <w:rFonts w:ascii="宋体" w:hAnsi="宋体"/>
        </w:rPr>
      </w:pPr>
      <w:r>
        <w:rPr>
          <w:rFonts w:ascii="宋体" w:hAnsi="宋体" w:hint="eastAsia"/>
        </w:rPr>
        <w:t>2.甲方接受乙方提供上述服务的价格。不含税价：人民币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；含税总价：人民币</w:t>
      </w:r>
      <w:r>
        <w:rPr>
          <w:rFonts w:ascii="宋体" w:hAnsi="宋体" w:hint="eastAsia"/>
          <w:u w:val="single"/>
        </w:rPr>
        <w:t xml:space="preserve">       (¥  )</w:t>
      </w:r>
      <w:r w:rsidR="004D1236">
        <w:rPr>
          <w:rFonts w:ascii="宋体" w:hAnsi="宋体" w:hint="eastAsia"/>
        </w:rPr>
        <w:t>。其中，</w:t>
      </w:r>
      <w:r w:rsidR="004D1236">
        <w:rPr>
          <w:rFonts w:ascii="宋体" w:hAnsi="宋体"/>
        </w:rPr>
        <w:t>1</w:t>
      </w:r>
      <w:r w:rsidR="004D1236">
        <w:rPr>
          <w:rFonts w:ascii="宋体" w:hAnsi="宋体" w:hint="eastAsia"/>
        </w:rPr>
        <w:t>号线金额不含税价：人民币</w:t>
      </w:r>
      <w:r w:rsidR="004D1236">
        <w:rPr>
          <w:rFonts w:ascii="宋体" w:hAnsi="宋体" w:hint="eastAsia"/>
          <w:u w:val="single"/>
        </w:rPr>
        <w:t xml:space="preserve">       (¥  )</w:t>
      </w:r>
      <w:r w:rsidR="004D1236">
        <w:rPr>
          <w:rFonts w:ascii="宋体" w:hAnsi="宋体" w:hint="eastAsia"/>
        </w:rPr>
        <w:t>；税费：人民币</w:t>
      </w:r>
      <w:r w:rsidR="004D1236">
        <w:rPr>
          <w:rFonts w:ascii="宋体" w:hAnsi="宋体" w:hint="eastAsia"/>
          <w:u w:val="single"/>
        </w:rPr>
        <w:t xml:space="preserve">       (¥  )</w:t>
      </w:r>
      <w:r w:rsidR="004D1236">
        <w:rPr>
          <w:rFonts w:ascii="宋体" w:hAnsi="宋体" w:hint="eastAsia"/>
        </w:rPr>
        <w:t>；税率</w:t>
      </w:r>
      <w:r w:rsidR="004D1236">
        <w:rPr>
          <w:rFonts w:ascii="宋体" w:hAnsi="宋体" w:hint="eastAsia"/>
          <w:u w:val="single"/>
        </w:rPr>
        <w:t>： %</w:t>
      </w:r>
      <w:r w:rsidR="004D1236">
        <w:rPr>
          <w:rFonts w:ascii="宋体" w:hAnsi="宋体" w:hint="eastAsia"/>
        </w:rPr>
        <w:t>；含税总价：人民币</w:t>
      </w:r>
      <w:r w:rsidR="004D1236">
        <w:rPr>
          <w:rFonts w:ascii="宋体" w:hAnsi="宋体" w:hint="eastAsia"/>
          <w:u w:val="single"/>
        </w:rPr>
        <w:t xml:space="preserve">       (¥  )</w:t>
      </w:r>
      <w:r w:rsidR="004D1236">
        <w:rPr>
          <w:rFonts w:ascii="宋体" w:hAnsi="宋体" w:hint="eastAsia"/>
        </w:rPr>
        <w:t>；</w:t>
      </w:r>
      <w:r w:rsidR="004D1236">
        <w:rPr>
          <w:rFonts w:ascii="宋体" w:hAnsi="宋体"/>
        </w:rPr>
        <w:t xml:space="preserve"> 3</w:t>
      </w:r>
      <w:r w:rsidR="004D1236">
        <w:rPr>
          <w:rFonts w:ascii="宋体" w:hAnsi="宋体" w:hint="eastAsia"/>
        </w:rPr>
        <w:t>号线金额不含税价：人民币</w:t>
      </w:r>
      <w:r w:rsidR="004D1236">
        <w:rPr>
          <w:rFonts w:ascii="宋体" w:hAnsi="宋体" w:hint="eastAsia"/>
          <w:u w:val="single"/>
        </w:rPr>
        <w:t xml:space="preserve">       (¥  )</w:t>
      </w:r>
      <w:r w:rsidR="004D1236">
        <w:rPr>
          <w:rFonts w:ascii="宋体" w:hAnsi="宋体" w:hint="eastAsia"/>
        </w:rPr>
        <w:t>；税费：人民币</w:t>
      </w:r>
      <w:r w:rsidR="004D1236">
        <w:rPr>
          <w:rFonts w:ascii="宋体" w:hAnsi="宋体" w:hint="eastAsia"/>
          <w:u w:val="single"/>
        </w:rPr>
        <w:t xml:space="preserve">       (¥  )</w:t>
      </w:r>
      <w:r w:rsidR="004D1236">
        <w:rPr>
          <w:rFonts w:ascii="宋体" w:hAnsi="宋体" w:hint="eastAsia"/>
        </w:rPr>
        <w:t>；税率</w:t>
      </w:r>
      <w:r w:rsidR="004D1236">
        <w:rPr>
          <w:rFonts w:ascii="宋体" w:hAnsi="宋体" w:hint="eastAsia"/>
          <w:u w:val="single"/>
        </w:rPr>
        <w:t>： %</w:t>
      </w:r>
      <w:r w:rsidR="004D1236">
        <w:rPr>
          <w:rFonts w:ascii="宋体" w:hAnsi="宋体" w:hint="eastAsia"/>
        </w:rPr>
        <w:t>；含税总价：人民币</w:t>
      </w:r>
      <w:r w:rsidR="004D1236">
        <w:rPr>
          <w:rFonts w:ascii="宋体" w:hAnsi="宋体" w:hint="eastAsia"/>
          <w:u w:val="single"/>
        </w:rPr>
        <w:t xml:space="preserve">       (¥  )</w:t>
      </w:r>
      <w:r w:rsidR="004D1236">
        <w:rPr>
          <w:rFonts w:ascii="宋体" w:hAnsi="宋体" w:hint="eastAsia"/>
        </w:rPr>
        <w:t>；</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14:paraId="36525F04" w14:textId="3CC4B560" w:rsidR="006F5C65" w:rsidRPr="00BE6C8B" w:rsidRDefault="006F5C65" w:rsidP="006F5C65">
      <w:pPr>
        <w:widowControl w:val="0"/>
        <w:spacing w:before="0" w:after="0" w:afterAutospacing="0" w:line="400" w:lineRule="exact"/>
        <w:ind w:left="0" w:right="0" w:firstLineChars="200" w:firstLine="420"/>
        <w:rPr>
          <w:rFonts w:ascii="宋体" w:hAnsi="宋体"/>
          <w:kern w:val="2"/>
        </w:rPr>
      </w:pPr>
      <w:r>
        <w:rPr>
          <w:rFonts w:ascii="宋体" w:hAnsi="宋体" w:hint="eastAsia"/>
        </w:rPr>
        <w:t>3.</w:t>
      </w:r>
      <w:r w:rsidRPr="006F5C65">
        <w:rPr>
          <w:rFonts w:ascii="宋体" w:hAnsi="宋体" w:hint="eastAsia"/>
          <w:kern w:val="2"/>
        </w:rPr>
        <w:t xml:space="preserve"> </w:t>
      </w:r>
      <w:r w:rsidRPr="00BE6C8B">
        <w:rPr>
          <w:rFonts w:ascii="宋体" w:hAnsi="宋体" w:hint="eastAsia"/>
          <w:kern w:val="2"/>
        </w:rPr>
        <w:t>下列文件一起构成合同文件</w:t>
      </w:r>
    </w:p>
    <w:p w14:paraId="1113FDCA" w14:textId="77777777" w:rsidR="006F5C65" w:rsidRPr="00BE6C8B" w:rsidRDefault="006F5C65" w:rsidP="006F5C65">
      <w:pPr>
        <w:widowControl w:val="0"/>
        <w:spacing w:before="0" w:after="0" w:afterAutospacing="0" w:line="400" w:lineRule="exact"/>
        <w:ind w:left="0" w:right="0" w:firstLineChars="200" w:firstLine="420"/>
        <w:rPr>
          <w:rFonts w:ascii="宋体" w:hAnsi="宋体"/>
          <w:kern w:val="2"/>
        </w:rPr>
      </w:pPr>
      <w:r w:rsidRPr="00BE6C8B">
        <w:rPr>
          <w:rFonts w:ascii="宋体" w:hAnsi="宋体" w:hint="eastAsia"/>
          <w:kern w:val="2"/>
        </w:rPr>
        <w:t>（1）合同协议书及各种合同附件（含比选评审期间和合同谈判过程中的澄清文件和补充资料）；</w:t>
      </w:r>
    </w:p>
    <w:p w14:paraId="46FBDFFC" w14:textId="77777777" w:rsidR="006F5C65" w:rsidRPr="00BE6C8B" w:rsidRDefault="006F5C65" w:rsidP="006F5C65">
      <w:pPr>
        <w:widowControl w:val="0"/>
        <w:spacing w:before="0" w:after="0" w:afterAutospacing="0" w:line="400" w:lineRule="exact"/>
        <w:ind w:left="0" w:right="0" w:firstLineChars="200" w:firstLine="420"/>
        <w:rPr>
          <w:rFonts w:ascii="宋体" w:hAnsi="宋体"/>
          <w:kern w:val="2"/>
        </w:rPr>
      </w:pPr>
      <w:r w:rsidRPr="00BE6C8B">
        <w:rPr>
          <w:rFonts w:ascii="宋体" w:hAnsi="宋体" w:hint="eastAsia"/>
          <w:kern w:val="2"/>
        </w:rPr>
        <w:t>（2）中选通知书；</w:t>
      </w:r>
    </w:p>
    <w:p w14:paraId="47CCA9D4" w14:textId="77777777" w:rsidR="006F5C65" w:rsidRPr="00BE6C8B" w:rsidRDefault="006F5C65" w:rsidP="006F5C65">
      <w:pPr>
        <w:widowControl w:val="0"/>
        <w:spacing w:before="0" w:after="0" w:afterAutospacing="0" w:line="400" w:lineRule="exact"/>
        <w:ind w:left="0" w:right="0" w:firstLineChars="200" w:firstLine="420"/>
        <w:rPr>
          <w:rFonts w:ascii="宋体" w:hAnsi="宋体"/>
          <w:kern w:val="2"/>
        </w:rPr>
      </w:pPr>
      <w:r w:rsidRPr="00BE6C8B">
        <w:rPr>
          <w:rFonts w:ascii="宋体" w:hAnsi="宋体" w:hint="eastAsia"/>
          <w:kern w:val="2"/>
        </w:rPr>
        <w:t>（3）价格组成文件；</w:t>
      </w:r>
    </w:p>
    <w:p w14:paraId="119BF758" w14:textId="17D22735" w:rsidR="006F5C65" w:rsidRPr="00BE6C8B" w:rsidRDefault="006F5C65" w:rsidP="006F5C65">
      <w:pPr>
        <w:widowControl w:val="0"/>
        <w:spacing w:before="0" w:after="0" w:afterAutospacing="0" w:line="400" w:lineRule="exact"/>
        <w:ind w:left="0" w:right="0" w:firstLineChars="200" w:firstLine="420"/>
        <w:rPr>
          <w:rFonts w:ascii="宋体" w:hAnsi="宋体"/>
          <w:kern w:val="2"/>
        </w:rPr>
      </w:pPr>
      <w:r w:rsidRPr="00BE6C8B">
        <w:rPr>
          <w:rFonts w:ascii="宋体" w:hAnsi="宋体" w:hint="eastAsia"/>
          <w:kern w:val="2"/>
        </w:rPr>
        <w:t>（4</w:t>
      </w:r>
      <w:r w:rsidRPr="004C4583">
        <w:rPr>
          <w:rFonts w:ascii="宋体" w:hAnsi="宋体" w:hint="eastAsia"/>
          <w:kern w:val="2"/>
        </w:rPr>
        <w:t>）</w:t>
      </w:r>
      <w:r w:rsidR="004D1236" w:rsidRPr="004C4583">
        <w:rPr>
          <w:rFonts w:ascii="宋体" w:hAnsi="宋体" w:hint="eastAsia"/>
          <w:kern w:val="2"/>
        </w:rPr>
        <w:t>培训</w:t>
      </w:r>
      <w:r w:rsidR="007F14E0" w:rsidRPr="004C4583">
        <w:rPr>
          <w:rFonts w:ascii="宋体" w:hAnsi="宋体" w:hint="eastAsia"/>
          <w:kern w:val="2"/>
        </w:rPr>
        <w:t>方案</w:t>
      </w:r>
      <w:r w:rsidRPr="004C4583">
        <w:rPr>
          <w:rFonts w:ascii="宋体" w:hAnsi="宋体" w:hint="eastAsia"/>
          <w:kern w:val="2"/>
        </w:rPr>
        <w:t>；</w:t>
      </w:r>
    </w:p>
    <w:p w14:paraId="276CAFD4" w14:textId="77777777" w:rsidR="006F5C65" w:rsidRPr="00BE6C8B" w:rsidRDefault="006F5C65" w:rsidP="006F5C65">
      <w:pPr>
        <w:widowControl w:val="0"/>
        <w:spacing w:before="0" w:after="0" w:afterAutospacing="0" w:line="400" w:lineRule="exact"/>
        <w:ind w:left="0" w:right="0" w:firstLineChars="200" w:firstLine="420"/>
        <w:rPr>
          <w:rFonts w:ascii="宋体" w:hAnsi="宋体"/>
          <w:kern w:val="2"/>
        </w:rPr>
      </w:pPr>
      <w:r w:rsidRPr="00BE6C8B">
        <w:rPr>
          <w:rFonts w:ascii="宋体" w:hAnsi="宋体" w:hint="eastAsia"/>
          <w:kern w:val="2"/>
        </w:rPr>
        <w:t>（5）比选申请文件及比选申请函；</w:t>
      </w:r>
    </w:p>
    <w:p w14:paraId="0FA22F16" w14:textId="77777777" w:rsidR="006F5C65" w:rsidRPr="00BE6C8B" w:rsidRDefault="006F5C65" w:rsidP="006F5C65">
      <w:pPr>
        <w:widowControl w:val="0"/>
        <w:spacing w:before="0" w:after="0" w:afterAutospacing="0" w:line="400" w:lineRule="exact"/>
        <w:ind w:left="0" w:right="0" w:firstLineChars="200" w:firstLine="420"/>
        <w:rPr>
          <w:rFonts w:ascii="宋体" w:hAnsi="宋体"/>
          <w:kern w:val="2"/>
        </w:rPr>
      </w:pPr>
      <w:r w:rsidRPr="00BE6C8B">
        <w:rPr>
          <w:rFonts w:ascii="宋体" w:hAnsi="宋体" w:hint="eastAsia"/>
          <w:kern w:val="2"/>
        </w:rPr>
        <w:t>（6）比选文件；</w:t>
      </w:r>
    </w:p>
    <w:p w14:paraId="7A334536" w14:textId="1BF310EB" w:rsidR="006F5C65" w:rsidRPr="006F5C65" w:rsidRDefault="006F5C65" w:rsidP="006F5C65">
      <w:pPr>
        <w:widowControl w:val="0"/>
        <w:spacing w:before="0" w:after="0" w:afterAutospacing="0" w:line="400" w:lineRule="exact"/>
        <w:ind w:left="0" w:right="0" w:firstLineChars="200" w:firstLine="420"/>
        <w:rPr>
          <w:rFonts w:ascii="宋体" w:hAnsi="宋体"/>
          <w:kern w:val="2"/>
        </w:rPr>
      </w:pPr>
      <w:r w:rsidRPr="00BE6C8B">
        <w:rPr>
          <w:rFonts w:ascii="宋体" w:hAnsi="宋体" w:hint="eastAsia"/>
          <w:kern w:val="2"/>
        </w:rPr>
        <w:t>（7）其他合同文件。</w:t>
      </w:r>
    </w:p>
    <w:p w14:paraId="2441432C" w14:textId="343F2A5E" w:rsidR="006F5C65" w:rsidRDefault="006F5C65" w:rsidP="006F5C65">
      <w:pPr>
        <w:spacing w:before="0" w:after="0" w:afterAutospacing="0"/>
        <w:ind w:left="0" w:right="0" w:firstLineChars="200" w:firstLine="420"/>
        <w:rPr>
          <w:rFonts w:ascii="宋体" w:hAnsi="宋体" w:cs="Arial"/>
        </w:rPr>
      </w:pPr>
      <w:r>
        <w:rPr>
          <w:rFonts w:ascii="宋体" w:hAnsi="宋体" w:cs="Arial" w:hint="eastAsia"/>
        </w:rPr>
        <w:t>4.</w:t>
      </w:r>
      <w:r w:rsidRPr="006F5C65">
        <w:rPr>
          <w:rFonts w:ascii="宋体" w:hAnsi="宋体" w:hint="eastAsia"/>
          <w:kern w:val="2"/>
        </w:rPr>
        <w:t xml:space="preserve"> </w:t>
      </w:r>
      <w:r w:rsidRPr="00BE6C8B">
        <w:rPr>
          <w:rFonts w:ascii="宋体" w:hAnsi="宋体" w:hint="eastAsia"/>
          <w:kern w:val="2"/>
        </w:rPr>
        <w:t>上述文件互相补充和解释，如有不明确或不一致之处，以上述次序在先者为准；同一次序的文件以时间在后的为准。</w:t>
      </w:r>
    </w:p>
    <w:p w14:paraId="76BAAD9F" w14:textId="77777777" w:rsidR="006F5C65" w:rsidRDefault="006F5C65" w:rsidP="006F5C65">
      <w:pPr>
        <w:spacing w:before="0" w:after="0" w:afterAutospacing="0"/>
        <w:ind w:left="0" w:right="0" w:firstLineChars="200" w:firstLine="420"/>
        <w:rPr>
          <w:rFonts w:ascii="宋体" w:hAnsi="宋体" w:cs="Arial"/>
        </w:rPr>
      </w:pPr>
      <w:r>
        <w:rPr>
          <w:rFonts w:ascii="宋体" w:hAnsi="宋体" w:cs="Arial" w:hint="eastAsia"/>
        </w:rPr>
        <w:t>5.考虑到甲方将按照本合同向乙方支付，乙方在此保证全部按照合同的规定向甲方提供服务。</w:t>
      </w:r>
    </w:p>
    <w:p w14:paraId="72A3A744" w14:textId="77777777" w:rsidR="006F5C65" w:rsidRDefault="006F5C65" w:rsidP="006F5C65">
      <w:pPr>
        <w:spacing w:before="0" w:after="0" w:afterAutospacing="0"/>
        <w:ind w:left="0" w:right="0" w:firstLineChars="200" w:firstLine="420"/>
        <w:rPr>
          <w:rFonts w:ascii="宋体" w:hAnsi="宋体" w:cs="Arial"/>
        </w:rPr>
      </w:pPr>
      <w:r>
        <w:rPr>
          <w:rFonts w:ascii="宋体" w:hAnsi="宋体" w:cs="Arial" w:hint="eastAsia"/>
        </w:rPr>
        <w:t>6.甲方在此保证按照合同规定的时间和方式向乙方支付合同价格或其他按合同规定应支付的金额。</w:t>
      </w:r>
    </w:p>
    <w:p w14:paraId="0B54DB4F" w14:textId="77777777" w:rsidR="006F5C65" w:rsidRDefault="006F5C65" w:rsidP="006F5C65">
      <w:pPr>
        <w:spacing w:before="0" w:after="0" w:afterAutospacing="0"/>
        <w:ind w:left="0" w:right="0" w:firstLineChars="200" w:firstLine="420"/>
        <w:rPr>
          <w:rFonts w:ascii="宋体" w:hAnsi="宋体" w:cs="Arial"/>
        </w:rPr>
      </w:pPr>
      <w:r>
        <w:rPr>
          <w:rFonts w:ascii="宋体" w:hAnsi="宋体" w:hint="eastAsia"/>
        </w:rPr>
        <w:t>7.甲乙双方承诺，遵守合同条款关于合同标的、数量质量、合同价格、进度计划等双方各自义务及关于违约责任与索赔、解决争议方式等各项约定。</w:t>
      </w:r>
    </w:p>
    <w:p w14:paraId="516E2610" w14:textId="77777777" w:rsidR="006F5C65" w:rsidRDefault="006F5C65" w:rsidP="006F5C65">
      <w:pPr>
        <w:pStyle w:val="afa"/>
        <w:ind w:left="0" w:firstLineChars="200" w:firstLine="420"/>
        <w:rPr>
          <w:rFonts w:ascii="宋体" w:hAnsi="宋体"/>
        </w:rPr>
      </w:pPr>
      <w:r>
        <w:rPr>
          <w:rFonts w:ascii="宋体" w:hAnsi="宋体" w:hint="eastAsia"/>
        </w:rPr>
        <w:lastRenderedPageBreak/>
        <w:t>8.本合同用中文书写，正本2份，甲乙方各1份；副本10份，甲方8份，乙方2份。均具有同等的法律效力。当正本与副本内容有偏离时，以正本为准。</w:t>
      </w:r>
    </w:p>
    <w:p w14:paraId="09B70EC7" w14:textId="77777777" w:rsidR="006F5C65" w:rsidRDefault="006F5C65" w:rsidP="006F5C65">
      <w:pPr>
        <w:pStyle w:val="afa"/>
        <w:ind w:left="0" w:firstLineChars="200" w:firstLine="420"/>
        <w:rPr>
          <w:rFonts w:ascii="宋体" w:hAnsi="宋体" w:cs="Arial"/>
        </w:rPr>
      </w:pPr>
      <w:r>
        <w:rPr>
          <w:rFonts w:ascii="宋体" w:hAnsi="宋体" w:cs="Arial" w:hint="eastAsia"/>
        </w:rPr>
        <w:t>9.本合同经双方法定代表人或授权代表签字、加盖单位公章后生效。</w:t>
      </w:r>
    </w:p>
    <w:p w14:paraId="4EBEAF66" w14:textId="77777777" w:rsidR="006F5C65" w:rsidRDefault="006F5C65" w:rsidP="006F5C65">
      <w:pPr>
        <w:spacing w:before="0" w:after="0"/>
        <w:ind w:right="0" w:firstLine="200"/>
        <w:rPr>
          <w:rFonts w:ascii="宋体" w:hAnsi="宋体" w:cs="Arial"/>
        </w:rPr>
      </w:pPr>
    </w:p>
    <w:p w14:paraId="69A1765B" w14:textId="7246641C" w:rsidR="006F5C65" w:rsidRDefault="006F5C65" w:rsidP="004D1236">
      <w:pPr>
        <w:pStyle w:val="a0"/>
        <w:ind w:left="0" w:firstLine="0"/>
      </w:pPr>
    </w:p>
    <w:p w14:paraId="117B8B53" w14:textId="4B9C9A16" w:rsidR="006F5C65" w:rsidRDefault="006F5C65" w:rsidP="006F5C65">
      <w:pPr>
        <w:pStyle w:val="a0"/>
      </w:pPr>
    </w:p>
    <w:p w14:paraId="51D01AE7" w14:textId="37A4F2C0" w:rsidR="006F5C65" w:rsidRDefault="006F5C65" w:rsidP="006F5C65">
      <w:pPr>
        <w:pStyle w:val="a0"/>
      </w:pPr>
    </w:p>
    <w:p w14:paraId="4E0179A1" w14:textId="29A3F313" w:rsidR="006F5C65" w:rsidRDefault="006F5C65" w:rsidP="006F5C65">
      <w:pPr>
        <w:pStyle w:val="a0"/>
      </w:pPr>
    </w:p>
    <w:p w14:paraId="11B0F4B9" w14:textId="77777777" w:rsidR="006F5C65" w:rsidRPr="006F5C65" w:rsidRDefault="006F5C65" w:rsidP="006F5C65">
      <w:pPr>
        <w:pStyle w:val="a0"/>
      </w:pPr>
    </w:p>
    <w:tbl>
      <w:tblPr>
        <w:tblW w:w="8522" w:type="dxa"/>
        <w:tblLayout w:type="fixed"/>
        <w:tblLook w:val="04A0" w:firstRow="1" w:lastRow="0" w:firstColumn="1" w:lastColumn="0" w:noHBand="0" w:noVBand="1"/>
      </w:tblPr>
      <w:tblGrid>
        <w:gridCol w:w="4261"/>
        <w:gridCol w:w="4261"/>
      </w:tblGrid>
      <w:tr w:rsidR="006F5C65" w14:paraId="6D0A5404" w14:textId="77777777" w:rsidTr="003F229D">
        <w:tc>
          <w:tcPr>
            <w:tcW w:w="4261" w:type="dxa"/>
          </w:tcPr>
          <w:p w14:paraId="4F88AAE7" w14:textId="77777777" w:rsidR="006F5C65" w:rsidRDefault="006F5C65" w:rsidP="003F229D">
            <w:pPr>
              <w:pStyle w:val="aa"/>
              <w:spacing w:before="0" w:after="0"/>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14:paraId="49114393" w14:textId="77777777" w:rsidR="006F5C65" w:rsidRDefault="006F5C65" w:rsidP="003F229D">
            <w:pPr>
              <w:pStyle w:val="aa"/>
              <w:spacing w:before="0" w:after="0"/>
              <w:ind w:right="0"/>
              <w:rPr>
                <w:rFonts w:hAnsi="宋体" w:cs="Courier New"/>
                <w:sz w:val="21"/>
                <w:szCs w:val="21"/>
                <w:u w:val="single"/>
              </w:rPr>
            </w:pPr>
            <w:r>
              <w:rPr>
                <w:rFonts w:hAnsi="宋体" w:cs="Courier New" w:hint="eastAsia"/>
                <w:sz w:val="21"/>
                <w:szCs w:val="21"/>
              </w:rPr>
              <w:t>法定代表人或授权人：</w:t>
            </w:r>
          </w:p>
          <w:p w14:paraId="365A2835" w14:textId="77777777" w:rsidR="006F5C65" w:rsidRDefault="006F5C65" w:rsidP="003F229D">
            <w:pPr>
              <w:pStyle w:val="aa"/>
              <w:spacing w:before="0" w:after="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广西南宁市青秀区云景路69号</w:t>
            </w:r>
          </w:p>
          <w:p w14:paraId="3BC54FDF" w14:textId="77777777" w:rsidR="006F5C65" w:rsidRDefault="006F5C65" w:rsidP="003F229D">
            <w:pPr>
              <w:pStyle w:val="aa"/>
              <w:spacing w:before="0" w:after="0"/>
              <w:ind w:right="0"/>
              <w:rPr>
                <w:rFonts w:hAnsi="宋体" w:cs="Courier New"/>
                <w:sz w:val="21"/>
                <w:szCs w:val="21"/>
              </w:rPr>
            </w:pPr>
            <w:r>
              <w:rPr>
                <w:rFonts w:hAnsi="宋体" w:cs="Courier New" w:hint="eastAsia"/>
                <w:sz w:val="21"/>
                <w:szCs w:val="21"/>
              </w:rPr>
              <w:t>邮政编码：</w:t>
            </w:r>
          </w:p>
          <w:p w14:paraId="1B95F6F4" w14:textId="77777777" w:rsidR="006F5C65" w:rsidRDefault="006F5C65" w:rsidP="003F229D">
            <w:pPr>
              <w:pStyle w:val="aa"/>
              <w:spacing w:before="0" w:after="0"/>
              <w:ind w:right="0"/>
              <w:rPr>
                <w:rFonts w:hAnsi="宋体" w:cs="Courier New"/>
                <w:sz w:val="21"/>
                <w:szCs w:val="21"/>
              </w:rPr>
            </w:pPr>
            <w:r>
              <w:rPr>
                <w:rFonts w:hAnsi="宋体" w:cs="Courier New" w:hint="eastAsia"/>
                <w:sz w:val="21"/>
                <w:szCs w:val="21"/>
              </w:rPr>
              <w:t>联系人：</w:t>
            </w:r>
          </w:p>
          <w:p w14:paraId="632FB96B" w14:textId="77777777" w:rsidR="006F5C65" w:rsidRDefault="006F5C65" w:rsidP="003F229D">
            <w:pPr>
              <w:pStyle w:val="aa"/>
              <w:spacing w:before="0" w:after="0"/>
              <w:ind w:right="0"/>
              <w:rPr>
                <w:rFonts w:hAnsi="宋体" w:cs="Courier New"/>
                <w:sz w:val="21"/>
                <w:szCs w:val="21"/>
                <w:u w:val="single"/>
              </w:rPr>
            </w:pPr>
            <w:r>
              <w:rPr>
                <w:rFonts w:hAnsi="宋体" w:cs="Courier New" w:hint="eastAsia"/>
                <w:sz w:val="21"/>
                <w:szCs w:val="21"/>
              </w:rPr>
              <w:t>联系电话：</w:t>
            </w:r>
          </w:p>
          <w:p w14:paraId="38E9225A" w14:textId="77777777" w:rsidR="006F5C65" w:rsidRDefault="006F5C65" w:rsidP="003F229D">
            <w:pPr>
              <w:pStyle w:val="aa"/>
              <w:spacing w:before="0" w:after="0"/>
              <w:ind w:right="0"/>
              <w:rPr>
                <w:rFonts w:hAnsi="宋体" w:cs="Courier New"/>
                <w:sz w:val="21"/>
                <w:szCs w:val="21"/>
                <w:u w:val="single"/>
              </w:rPr>
            </w:pPr>
            <w:r>
              <w:rPr>
                <w:rFonts w:hAnsi="宋体" w:cs="Courier New" w:hint="eastAsia"/>
                <w:sz w:val="21"/>
                <w:szCs w:val="21"/>
              </w:rPr>
              <w:t>传真：</w:t>
            </w:r>
          </w:p>
          <w:p w14:paraId="62D7A06C" w14:textId="77777777" w:rsidR="006F5C65" w:rsidRDefault="006F5C65" w:rsidP="003F229D">
            <w:pPr>
              <w:pStyle w:val="aa"/>
              <w:spacing w:before="0" w:after="0"/>
              <w:ind w:right="0"/>
              <w:rPr>
                <w:rFonts w:hAnsi="宋体" w:cs="Courier New"/>
                <w:sz w:val="21"/>
                <w:szCs w:val="21"/>
              </w:rPr>
            </w:pPr>
            <w:r>
              <w:rPr>
                <w:rFonts w:hAnsi="宋体" w:cs="Courier New" w:hint="eastAsia"/>
                <w:sz w:val="21"/>
                <w:szCs w:val="21"/>
              </w:rPr>
              <w:t>开户银行：</w:t>
            </w:r>
          </w:p>
          <w:p w14:paraId="05324540" w14:textId="77777777" w:rsidR="006F5C65" w:rsidRDefault="006F5C65" w:rsidP="003F229D">
            <w:pPr>
              <w:pStyle w:val="aa"/>
              <w:spacing w:before="0" w:after="0"/>
              <w:ind w:right="0"/>
              <w:rPr>
                <w:rFonts w:hAnsi="宋体" w:cs="Courier New"/>
                <w:sz w:val="21"/>
                <w:szCs w:val="21"/>
              </w:rPr>
            </w:pPr>
            <w:r>
              <w:rPr>
                <w:rFonts w:hAnsi="宋体" w:cs="Courier New" w:hint="eastAsia"/>
                <w:sz w:val="21"/>
                <w:szCs w:val="21"/>
              </w:rPr>
              <w:t>纳税人识别号：</w:t>
            </w:r>
          </w:p>
        </w:tc>
        <w:tc>
          <w:tcPr>
            <w:tcW w:w="4261" w:type="dxa"/>
          </w:tcPr>
          <w:p w14:paraId="74975EF2" w14:textId="77777777" w:rsidR="006F5C65" w:rsidRDefault="006F5C65" w:rsidP="003F229D">
            <w:pPr>
              <w:pStyle w:val="aa"/>
              <w:spacing w:before="0" w:after="0"/>
              <w:ind w:right="0" w:firstLine="200"/>
              <w:rPr>
                <w:rFonts w:hAnsi="宋体" w:cs="Courier New"/>
                <w:sz w:val="21"/>
                <w:szCs w:val="21"/>
                <w:u w:val="single"/>
              </w:rPr>
            </w:pPr>
            <w:r>
              <w:rPr>
                <w:rFonts w:hAnsi="宋体" w:cs="Courier New" w:hint="eastAsia"/>
                <w:sz w:val="21"/>
                <w:szCs w:val="21"/>
              </w:rPr>
              <w:t>乙方：</w:t>
            </w:r>
          </w:p>
          <w:p w14:paraId="6E225AAE" w14:textId="77777777" w:rsidR="006F5C65" w:rsidRDefault="006F5C65" w:rsidP="003F229D">
            <w:pPr>
              <w:pStyle w:val="aa"/>
              <w:spacing w:before="0" w:after="0"/>
              <w:ind w:right="0" w:firstLine="200"/>
              <w:rPr>
                <w:rFonts w:hAnsi="宋体" w:cs="Courier New"/>
                <w:sz w:val="21"/>
                <w:szCs w:val="21"/>
                <w:u w:val="single"/>
              </w:rPr>
            </w:pPr>
            <w:r>
              <w:rPr>
                <w:rFonts w:hAnsi="宋体" w:cs="Courier New" w:hint="eastAsia"/>
                <w:sz w:val="21"/>
                <w:szCs w:val="21"/>
              </w:rPr>
              <w:t>法定代表人或授权人：</w:t>
            </w:r>
          </w:p>
          <w:p w14:paraId="36FDAD4A" w14:textId="77777777" w:rsidR="006F5C65" w:rsidRDefault="006F5C65" w:rsidP="003F229D">
            <w:pPr>
              <w:pStyle w:val="aa"/>
              <w:spacing w:before="0" w:after="0"/>
              <w:ind w:right="0" w:firstLine="200"/>
              <w:rPr>
                <w:rFonts w:hAnsi="宋体" w:cs="Courier New"/>
                <w:sz w:val="21"/>
                <w:szCs w:val="21"/>
                <w:u w:val="single"/>
              </w:rPr>
            </w:pPr>
            <w:r>
              <w:rPr>
                <w:rFonts w:hAnsi="宋体" w:cs="Courier New" w:hint="eastAsia"/>
                <w:sz w:val="21"/>
                <w:szCs w:val="21"/>
              </w:rPr>
              <w:t>地址：</w:t>
            </w:r>
          </w:p>
          <w:p w14:paraId="3CEDAEE6" w14:textId="77777777" w:rsidR="006F5C65" w:rsidRDefault="006F5C65" w:rsidP="003F229D">
            <w:pPr>
              <w:pStyle w:val="aa"/>
              <w:spacing w:before="0" w:after="0"/>
              <w:ind w:right="0" w:firstLine="200"/>
              <w:rPr>
                <w:rFonts w:hAnsi="宋体" w:cs="Courier New"/>
                <w:sz w:val="21"/>
                <w:szCs w:val="21"/>
              </w:rPr>
            </w:pPr>
            <w:r>
              <w:rPr>
                <w:rFonts w:hAnsi="宋体" w:cs="Courier New" w:hint="eastAsia"/>
                <w:sz w:val="21"/>
                <w:szCs w:val="21"/>
              </w:rPr>
              <w:t>邮政编码：</w:t>
            </w:r>
          </w:p>
          <w:p w14:paraId="055B7E2E" w14:textId="77777777" w:rsidR="006F5C65" w:rsidRDefault="006F5C65" w:rsidP="003F229D">
            <w:pPr>
              <w:pStyle w:val="aa"/>
              <w:spacing w:before="0" w:after="0"/>
              <w:ind w:right="0" w:firstLine="200"/>
              <w:rPr>
                <w:rFonts w:hAnsi="宋体" w:cs="Courier New"/>
                <w:sz w:val="21"/>
                <w:szCs w:val="21"/>
              </w:rPr>
            </w:pPr>
            <w:r>
              <w:rPr>
                <w:rFonts w:hAnsi="宋体" w:cs="Courier New" w:hint="eastAsia"/>
                <w:sz w:val="21"/>
                <w:szCs w:val="21"/>
              </w:rPr>
              <w:t>联系人：</w:t>
            </w:r>
          </w:p>
          <w:p w14:paraId="22046F46" w14:textId="77777777" w:rsidR="006F5C65" w:rsidRDefault="006F5C65" w:rsidP="003F229D">
            <w:pPr>
              <w:pStyle w:val="aa"/>
              <w:spacing w:before="0" w:after="0"/>
              <w:ind w:right="0" w:firstLine="200"/>
              <w:rPr>
                <w:rFonts w:hAnsi="宋体" w:cs="Courier New"/>
                <w:sz w:val="21"/>
                <w:szCs w:val="21"/>
                <w:u w:val="single"/>
              </w:rPr>
            </w:pPr>
            <w:r>
              <w:rPr>
                <w:rFonts w:hAnsi="宋体" w:cs="Courier New" w:hint="eastAsia"/>
                <w:sz w:val="21"/>
                <w:szCs w:val="21"/>
              </w:rPr>
              <w:t>联系电话：</w:t>
            </w:r>
          </w:p>
          <w:p w14:paraId="1F2D8BA0" w14:textId="77777777" w:rsidR="006F5C65" w:rsidRDefault="006F5C65" w:rsidP="003F229D">
            <w:pPr>
              <w:pStyle w:val="aa"/>
              <w:spacing w:before="0" w:after="0"/>
              <w:ind w:right="0" w:firstLine="200"/>
              <w:rPr>
                <w:rFonts w:hAnsi="宋体" w:cs="Courier New"/>
                <w:sz w:val="21"/>
                <w:szCs w:val="21"/>
                <w:u w:val="single"/>
              </w:rPr>
            </w:pPr>
            <w:r>
              <w:rPr>
                <w:rFonts w:hAnsi="宋体" w:cs="Courier New" w:hint="eastAsia"/>
                <w:sz w:val="21"/>
                <w:szCs w:val="21"/>
              </w:rPr>
              <w:t>传真：</w:t>
            </w:r>
          </w:p>
          <w:p w14:paraId="31523FA2" w14:textId="77777777" w:rsidR="006F5C65" w:rsidRDefault="006F5C65" w:rsidP="003F229D">
            <w:pPr>
              <w:pStyle w:val="aa"/>
              <w:spacing w:before="0" w:after="0"/>
              <w:ind w:right="0" w:firstLine="200"/>
              <w:rPr>
                <w:rFonts w:hAnsi="宋体" w:cs="Courier New"/>
                <w:sz w:val="21"/>
                <w:szCs w:val="21"/>
                <w:u w:val="single"/>
              </w:rPr>
            </w:pPr>
            <w:r>
              <w:rPr>
                <w:rFonts w:hAnsi="宋体" w:cs="Courier New" w:hint="eastAsia"/>
                <w:sz w:val="21"/>
                <w:szCs w:val="21"/>
              </w:rPr>
              <w:t>开户银行：</w:t>
            </w:r>
          </w:p>
          <w:p w14:paraId="3B6000C5" w14:textId="77777777" w:rsidR="006F5C65" w:rsidRDefault="006F5C65" w:rsidP="003F229D">
            <w:pPr>
              <w:pStyle w:val="aa"/>
              <w:spacing w:before="0" w:after="0"/>
              <w:ind w:left="708" w:right="0" w:hanging="707"/>
              <w:rPr>
                <w:rFonts w:hAnsi="宋体" w:cs="Courier New"/>
                <w:sz w:val="21"/>
                <w:szCs w:val="21"/>
              </w:rPr>
            </w:pPr>
            <w:r>
              <w:rPr>
                <w:rFonts w:hAnsi="宋体" w:cs="Courier New" w:hint="eastAsia"/>
                <w:sz w:val="21"/>
                <w:szCs w:val="21"/>
              </w:rPr>
              <w:t xml:space="preserve">    纳税人识别号：</w:t>
            </w:r>
          </w:p>
        </w:tc>
      </w:tr>
    </w:tbl>
    <w:p w14:paraId="4045FE1C" w14:textId="77777777" w:rsidR="006F5C65" w:rsidRDefault="006F5C65" w:rsidP="006F5C65">
      <w:pPr>
        <w:spacing w:before="0" w:after="0"/>
        <w:ind w:right="0" w:firstLine="200"/>
        <w:rPr>
          <w:rFonts w:ascii="宋体" w:hAnsi="宋体"/>
          <w:b/>
        </w:rPr>
      </w:pPr>
    </w:p>
    <w:p w14:paraId="58325E4C" w14:textId="77777777" w:rsidR="006F5C65" w:rsidRDefault="006F5C65" w:rsidP="006F5C65">
      <w:pPr>
        <w:spacing w:before="0" w:after="0"/>
        <w:ind w:right="0" w:firstLineChars="700" w:firstLine="1476"/>
        <w:rPr>
          <w:rFonts w:ascii="宋体" w:hAnsi="宋体"/>
          <w:b/>
          <w:u w:val="single"/>
        </w:rPr>
      </w:pPr>
      <w:r>
        <w:rPr>
          <w:rFonts w:ascii="宋体" w:hAnsi="宋体" w:hint="eastAsia"/>
          <w:b/>
        </w:rPr>
        <w:t>签订时间：</w:t>
      </w:r>
    </w:p>
    <w:p w14:paraId="1F58798E" w14:textId="77777777" w:rsidR="006F5C65" w:rsidRDefault="006F5C65" w:rsidP="006F5C65">
      <w:pPr>
        <w:spacing w:before="0"/>
        <w:ind w:left="0" w:right="0" w:firstLine="0"/>
        <w:rPr>
          <w:rFonts w:ascii="宋体" w:hAnsi="宋体"/>
          <w:b/>
        </w:rPr>
      </w:pPr>
    </w:p>
    <w:p w14:paraId="0FA1B938" w14:textId="65B0FC9A" w:rsidR="00C57785" w:rsidRDefault="006F5C65">
      <w:pPr>
        <w:widowControl w:val="0"/>
        <w:spacing w:before="0" w:after="0" w:afterAutospacing="0" w:line="240" w:lineRule="auto"/>
        <w:ind w:left="0" w:right="0" w:firstLine="0"/>
        <w:jc w:val="center"/>
        <w:rPr>
          <w:rFonts w:ascii="黑体" w:eastAsia="黑体" w:hAnsi="黑体" w:cs="宋体"/>
          <w:b/>
          <w:bCs/>
          <w:kern w:val="2"/>
          <w:sz w:val="28"/>
          <w:szCs w:val="28"/>
        </w:rPr>
      </w:pPr>
      <w:bookmarkStart w:id="1110" w:name="_Toc25942"/>
      <w:bookmarkStart w:id="1111" w:name="_Toc10196"/>
      <w:bookmarkStart w:id="1112" w:name="_Toc258"/>
      <w:bookmarkStart w:id="1113" w:name="_Toc14469"/>
      <w:bookmarkStart w:id="1114" w:name="_Toc11253"/>
      <w:bookmarkStart w:id="1115" w:name="_Toc42502808"/>
      <w:bookmarkStart w:id="1116" w:name="_Toc4133"/>
      <w:bookmarkStart w:id="1117" w:name="_Toc24973"/>
      <w:bookmarkStart w:id="1118" w:name="_Toc18460"/>
      <w:bookmarkStart w:id="1119" w:name="_Toc12155"/>
      <w:bookmarkStart w:id="1120" w:name="_Toc16743"/>
      <w:bookmarkStart w:id="1121" w:name="_Toc7689"/>
      <w:bookmarkStart w:id="1122" w:name="_Toc7529"/>
      <w:bookmarkStart w:id="1123" w:name="_Toc9438"/>
      <w:bookmarkStart w:id="1124" w:name="_Toc9188"/>
      <w:bookmarkStart w:id="1125" w:name="_Toc29876"/>
      <w:bookmarkStart w:id="1126" w:name="_Toc24098"/>
      <w:bookmarkStart w:id="1127" w:name="_Toc997"/>
      <w:r>
        <w:rPr>
          <w:rFonts w:ascii="宋体" w:hAnsi="宋体" w:hint="eastAsia"/>
          <w:b/>
          <w:sz w:val="24"/>
          <w:szCs w:val="24"/>
        </w:rPr>
        <w:lastRenderedPageBreak/>
        <w:t>二、合同条款</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14:paraId="7EBC5FA4" w14:textId="77777777" w:rsidR="004A49CD" w:rsidRDefault="004A49CD" w:rsidP="004A49CD">
      <w:pPr>
        <w:keepNext/>
        <w:keepLines/>
        <w:widowControl w:val="0"/>
        <w:numPr>
          <w:ilvl w:val="0"/>
          <w:numId w:val="25"/>
        </w:numPr>
        <w:spacing w:beforeLines="100" w:before="240" w:afterLines="50" w:after="120" w:afterAutospacing="0" w:line="240" w:lineRule="auto"/>
        <w:ind w:left="0" w:right="0" w:firstLine="0"/>
        <w:outlineLvl w:val="2"/>
        <w:rPr>
          <w:rFonts w:ascii="Arial" w:eastAsia="黑体" w:hAnsi="Arial"/>
          <w:b/>
          <w:kern w:val="2"/>
          <w:sz w:val="24"/>
          <w:szCs w:val="20"/>
        </w:rPr>
      </w:pPr>
      <w:bookmarkStart w:id="1128" w:name="_Toc369786982"/>
      <w:bookmarkStart w:id="1129" w:name="_Toc18055"/>
      <w:bookmarkStart w:id="1130" w:name="_Toc437544533"/>
      <w:bookmarkStart w:id="1131" w:name="_Toc41492222"/>
      <w:r>
        <w:rPr>
          <w:rFonts w:ascii="Arial" w:eastAsia="黑体" w:hAnsi="Arial" w:hint="eastAsia"/>
          <w:b/>
          <w:kern w:val="2"/>
          <w:sz w:val="24"/>
          <w:szCs w:val="20"/>
        </w:rPr>
        <w:t>定义</w:t>
      </w:r>
      <w:bookmarkEnd w:id="1128"/>
      <w:bookmarkEnd w:id="1129"/>
      <w:bookmarkEnd w:id="1130"/>
      <w:r>
        <w:rPr>
          <w:rFonts w:ascii="Arial" w:eastAsia="黑体" w:hAnsi="Arial" w:hint="eastAsia"/>
          <w:b/>
          <w:kern w:val="2"/>
          <w:sz w:val="24"/>
          <w:szCs w:val="20"/>
        </w:rPr>
        <w:t>及解释</w:t>
      </w:r>
      <w:bookmarkEnd w:id="1131"/>
    </w:p>
    <w:p w14:paraId="1BAE0BB2" w14:textId="77777777" w:rsidR="004A49CD" w:rsidRDefault="004A49CD" w:rsidP="004A49CD">
      <w:pPr>
        <w:widowControl w:val="0"/>
        <w:numPr>
          <w:ilvl w:val="1"/>
          <w:numId w:val="26"/>
        </w:numPr>
        <w:spacing w:beforeLines="50" w:afterLines="50" w:after="120" w:afterAutospacing="0"/>
        <w:ind w:right="0"/>
        <w:rPr>
          <w:rFonts w:ascii="Calibri" w:hAnsi="Calibri"/>
          <w:kern w:val="2"/>
        </w:rPr>
      </w:pPr>
      <w:r>
        <w:rPr>
          <w:rFonts w:ascii="Calibri" w:hAnsi="Calibri" w:hint="eastAsia"/>
          <w:kern w:val="2"/>
        </w:rPr>
        <w:t>“合同”系指甲方和乙方已签署的协议，即由双方签订的合同格式中的文件，包括所有的附件、附录和组成合同部分的所有其它文件。</w:t>
      </w:r>
    </w:p>
    <w:p w14:paraId="7F035B8A" w14:textId="77777777" w:rsidR="004A49CD" w:rsidRDefault="004A49CD" w:rsidP="004A49CD">
      <w:pPr>
        <w:widowControl w:val="0"/>
        <w:numPr>
          <w:ilvl w:val="1"/>
          <w:numId w:val="26"/>
        </w:numPr>
        <w:spacing w:beforeLines="50" w:afterLines="50" w:after="120" w:afterAutospacing="0"/>
        <w:ind w:right="0"/>
        <w:rPr>
          <w:rFonts w:ascii="Calibri" w:hAnsi="Calibri"/>
          <w:kern w:val="2"/>
        </w:rPr>
      </w:pPr>
      <w:r>
        <w:rPr>
          <w:rFonts w:ascii="Calibri" w:hAnsi="Calibri" w:hint="eastAsia"/>
          <w:kern w:val="2"/>
        </w:rPr>
        <w:t>“服务”系指合同规定乙方须承担的相关服务，包括但不限于本项目规定的工作内容及其它乙方应承担的义务。</w:t>
      </w:r>
    </w:p>
    <w:p w14:paraId="0F5FF98A" w14:textId="77777777" w:rsidR="004A49CD" w:rsidRDefault="004A49CD" w:rsidP="004A49CD">
      <w:pPr>
        <w:widowControl w:val="0"/>
        <w:numPr>
          <w:ilvl w:val="1"/>
          <w:numId w:val="26"/>
        </w:numPr>
        <w:spacing w:beforeLines="50" w:afterLines="50" w:after="120" w:afterAutospacing="0"/>
        <w:ind w:right="0"/>
        <w:rPr>
          <w:rFonts w:ascii="Calibri" w:hAnsi="Calibri"/>
          <w:kern w:val="2"/>
        </w:rPr>
      </w:pPr>
      <w:r>
        <w:rPr>
          <w:rFonts w:ascii="Calibri" w:hAnsi="Calibri" w:hint="eastAsia"/>
          <w:kern w:val="2"/>
        </w:rPr>
        <w:t>“验收”系指甲方依据本合同规定接收服务成果所依据的程序和条件。</w:t>
      </w:r>
    </w:p>
    <w:p w14:paraId="6FF4ED4F" w14:textId="5FC49835" w:rsidR="004A49CD" w:rsidRDefault="004A49CD" w:rsidP="004A49CD">
      <w:pPr>
        <w:widowControl w:val="0"/>
        <w:numPr>
          <w:ilvl w:val="1"/>
          <w:numId w:val="26"/>
        </w:numPr>
        <w:spacing w:beforeLines="50" w:afterLines="50" w:after="120" w:afterAutospacing="0"/>
        <w:ind w:right="0"/>
        <w:rPr>
          <w:rFonts w:ascii="Calibri" w:hAnsi="Calibri"/>
          <w:kern w:val="2"/>
        </w:rPr>
      </w:pPr>
      <w:r>
        <w:rPr>
          <w:rFonts w:ascii="Calibri" w:hAnsi="Calibri" w:hint="eastAsia"/>
          <w:kern w:val="2"/>
        </w:rPr>
        <w:t>本合同适用的是中国的法律、法规，及部门规章、项目所在地的地方法规、地方规章。</w:t>
      </w:r>
    </w:p>
    <w:p w14:paraId="3B2D36E7" w14:textId="77777777" w:rsidR="004A49CD" w:rsidRDefault="004A49CD" w:rsidP="004A49CD">
      <w:pPr>
        <w:keepNext/>
        <w:keepLines/>
        <w:widowControl w:val="0"/>
        <w:numPr>
          <w:ilvl w:val="0"/>
          <w:numId w:val="25"/>
        </w:numPr>
        <w:spacing w:beforeLines="100" w:before="240" w:afterLines="50" w:after="120" w:afterAutospacing="0" w:line="240" w:lineRule="auto"/>
        <w:ind w:right="0"/>
        <w:outlineLvl w:val="2"/>
        <w:rPr>
          <w:rFonts w:ascii="Arial" w:eastAsia="黑体" w:hAnsi="Arial"/>
          <w:b/>
          <w:kern w:val="2"/>
          <w:sz w:val="24"/>
          <w:szCs w:val="20"/>
        </w:rPr>
      </w:pPr>
      <w:bookmarkStart w:id="1132" w:name="_Toc437544534"/>
      <w:bookmarkStart w:id="1133" w:name="_Toc369786983"/>
      <w:bookmarkStart w:id="1134" w:name="_Toc41492223"/>
      <w:r>
        <w:rPr>
          <w:rFonts w:ascii="Arial" w:eastAsia="黑体" w:hAnsi="Arial" w:hint="eastAsia"/>
          <w:b/>
          <w:kern w:val="2"/>
          <w:sz w:val="24"/>
          <w:szCs w:val="20"/>
        </w:rPr>
        <w:t>合同标的</w:t>
      </w:r>
      <w:bookmarkEnd w:id="1132"/>
      <w:bookmarkEnd w:id="1133"/>
      <w:bookmarkEnd w:id="1134"/>
    </w:p>
    <w:p w14:paraId="08118D0D" w14:textId="250CFBFB" w:rsidR="007F14E0" w:rsidRPr="007F14E0" w:rsidRDefault="004A49CD" w:rsidP="007F14E0">
      <w:pPr>
        <w:pStyle w:val="afa"/>
        <w:numPr>
          <w:ilvl w:val="1"/>
          <w:numId w:val="27"/>
        </w:numPr>
        <w:spacing w:beforeLines="50"/>
        <w:rPr>
          <w:kern w:val="2"/>
          <w:szCs w:val="22"/>
        </w:rPr>
      </w:pPr>
      <w:r w:rsidRPr="00DC2F33">
        <w:rPr>
          <w:rFonts w:hint="eastAsia"/>
        </w:rPr>
        <w:t>本次合同的标的为</w:t>
      </w:r>
      <w:r w:rsidRPr="004A49CD">
        <w:rPr>
          <w:rFonts w:ascii="宋体" w:hAnsi="宋体" w:hint="eastAsia"/>
        </w:rPr>
        <w:t>运营分公司信息技术应用能力提升培训</w:t>
      </w:r>
      <w:r>
        <w:rPr>
          <w:rFonts w:ascii="宋体" w:hAnsi="宋体" w:hint="eastAsia"/>
        </w:rPr>
        <w:t>，</w:t>
      </w:r>
      <w:r w:rsidR="007F14E0">
        <w:rPr>
          <w:rFonts w:ascii="宋体" w:hAnsi="宋体" w:hint="eastAsia"/>
        </w:rPr>
        <w:t>主要</w:t>
      </w:r>
      <w:r>
        <w:rPr>
          <w:rFonts w:ascii="宋体" w:hAnsi="宋体" w:hint="eastAsia"/>
        </w:rPr>
        <w:t>包括</w:t>
      </w:r>
      <w:r w:rsidR="00BA69CC" w:rsidRPr="00BA69CC">
        <w:rPr>
          <w:rFonts w:ascii="宋体" w:hAnsi="宋体" w:hint="eastAsia"/>
          <w:color w:val="FF0000"/>
        </w:rPr>
        <w:t>组织开展</w:t>
      </w:r>
      <w:r w:rsidR="007F14E0" w:rsidRPr="00BA69CC">
        <w:rPr>
          <w:rFonts w:ascii="宋体" w:hAnsi="宋体" w:hint="eastAsia"/>
          <w:color w:val="FF0000"/>
        </w:rPr>
        <w:t>网络运维培训、信息安全培训、办公软件系列培训等相关服务</w:t>
      </w:r>
      <w:r w:rsidRPr="00DC2F33">
        <w:rPr>
          <w:rFonts w:hint="eastAsia"/>
        </w:rPr>
        <w:t>，具体内容及要求详见合同附件。</w:t>
      </w:r>
    </w:p>
    <w:p w14:paraId="2A2A313C" w14:textId="245CD2D6" w:rsidR="004A49CD" w:rsidRPr="007F14E0" w:rsidRDefault="004A49CD" w:rsidP="007F14E0">
      <w:pPr>
        <w:pStyle w:val="afa"/>
        <w:numPr>
          <w:ilvl w:val="1"/>
          <w:numId w:val="27"/>
        </w:numPr>
        <w:spacing w:beforeLines="50"/>
        <w:rPr>
          <w:kern w:val="2"/>
          <w:szCs w:val="22"/>
        </w:rPr>
      </w:pPr>
      <w:bookmarkStart w:id="1135" w:name="_Hlk79132699"/>
      <w:r w:rsidRPr="007F14E0">
        <w:rPr>
          <w:rFonts w:hint="eastAsia"/>
          <w:kern w:val="2"/>
        </w:rPr>
        <w:t>乙方提供的所有服务必须完全满足合同的要求</w:t>
      </w:r>
      <w:r w:rsidRPr="007F14E0">
        <w:rPr>
          <w:rFonts w:hint="eastAsia"/>
          <w:kern w:val="2"/>
          <w:sz w:val="24"/>
          <w:szCs w:val="22"/>
        </w:rPr>
        <w:t>。</w:t>
      </w:r>
    </w:p>
    <w:bookmarkEnd w:id="1135"/>
    <w:p w14:paraId="14101F1E" w14:textId="567B2133" w:rsidR="004A49CD" w:rsidRPr="007F14E0" w:rsidRDefault="007F14E0" w:rsidP="007F14E0">
      <w:pPr>
        <w:pStyle w:val="afa"/>
        <w:numPr>
          <w:ilvl w:val="1"/>
          <w:numId w:val="27"/>
        </w:numPr>
        <w:spacing w:beforeLines="50"/>
        <w:rPr>
          <w:kern w:val="2"/>
          <w:szCs w:val="22"/>
        </w:rPr>
      </w:pPr>
      <w:r w:rsidRPr="007F14E0">
        <w:rPr>
          <w:rFonts w:ascii="宋体" w:hAnsi="宋体" w:hint="eastAsia"/>
          <w:bCs/>
          <w:kern w:val="2"/>
        </w:rPr>
        <w:t>合同期限</w:t>
      </w:r>
      <w:r w:rsidR="00C9755D">
        <w:rPr>
          <w:rFonts w:asciiTheme="minorEastAsia" w:eastAsiaTheme="minorEastAsia" w:hAnsiTheme="minorEastAsia"/>
          <w:kern w:val="2"/>
        </w:rPr>
        <w:t>60</w:t>
      </w:r>
      <w:r w:rsidR="00C9755D">
        <w:rPr>
          <w:rFonts w:asciiTheme="minorEastAsia" w:eastAsiaTheme="minorEastAsia" w:hAnsiTheme="minorEastAsia" w:hint="eastAsia"/>
          <w:kern w:val="2"/>
        </w:rPr>
        <w:t xml:space="preserve">个工作日 </w:t>
      </w:r>
      <w:r w:rsidRPr="00BE6C8B">
        <w:rPr>
          <w:rFonts w:asciiTheme="minorEastAsia" w:eastAsiaTheme="minorEastAsia" w:hAnsiTheme="minorEastAsia" w:hint="eastAsia"/>
          <w:kern w:val="2"/>
        </w:rPr>
        <w:t>（本项目各</w:t>
      </w:r>
      <w:r>
        <w:rPr>
          <w:rFonts w:asciiTheme="minorEastAsia" w:eastAsiaTheme="minorEastAsia" w:hAnsiTheme="minorEastAsia" w:hint="eastAsia"/>
          <w:kern w:val="2"/>
        </w:rPr>
        <w:t>培训科目</w:t>
      </w:r>
      <w:r w:rsidRPr="00BE6C8B">
        <w:rPr>
          <w:rFonts w:asciiTheme="minorEastAsia" w:eastAsiaTheme="minorEastAsia" w:hAnsiTheme="minorEastAsia" w:hint="eastAsia"/>
          <w:kern w:val="2"/>
        </w:rPr>
        <w:t>于</w:t>
      </w:r>
      <w:r>
        <w:rPr>
          <w:rFonts w:asciiTheme="minorEastAsia" w:eastAsiaTheme="minorEastAsia" w:hAnsiTheme="minorEastAsia"/>
          <w:kern w:val="2"/>
        </w:rPr>
        <w:t>8</w:t>
      </w:r>
      <w:r w:rsidRPr="00BE6C8B">
        <w:rPr>
          <w:rFonts w:asciiTheme="minorEastAsia" w:eastAsiaTheme="minorEastAsia" w:hAnsiTheme="minorEastAsia" w:hint="eastAsia"/>
          <w:kern w:val="2"/>
        </w:rPr>
        <w:t>-12月陆续开展，因疫情等特殊情况无法开展，时间相应顺延）。在中选通知书发出后，乙方须按甲方通知开展工作。</w:t>
      </w:r>
    </w:p>
    <w:p w14:paraId="4BE91263" w14:textId="10017B5B" w:rsidR="007F14E0" w:rsidRDefault="007F14E0" w:rsidP="007F14E0">
      <w:pPr>
        <w:keepNext/>
        <w:keepLines/>
        <w:widowControl w:val="0"/>
        <w:numPr>
          <w:ilvl w:val="1"/>
          <w:numId w:val="27"/>
        </w:numPr>
        <w:spacing w:before="140" w:after="140" w:afterAutospacing="0"/>
        <w:ind w:right="0"/>
        <w:outlineLvl w:val="1"/>
        <w:rPr>
          <w:rFonts w:ascii="宋体" w:hAnsi="宋体"/>
          <w:kern w:val="2"/>
        </w:rPr>
      </w:pPr>
      <w:r w:rsidRPr="004A49CD">
        <w:rPr>
          <w:rFonts w:ascii="宋体" w:hAnsi="宋体" w:hint="eastAsia"/>
          <w:kern w:val="2"/>
        </w:rPr>
        <w:t>培训时间地点： 培训时间共计</w:t>
      </w:r>
      <w:r>
        <w:rPr>
          <w:rFonts w:ascii="宋体" w:hAnsi="宋体"/>
          <w:kern w:val="2"/>
        </w:rPr>
        <w:t>9</w:t>
      </w:r>
      <w:r w:rsidRPr="004A49CD">
        <w:rPr>
          <w:rFonts w:ascii="宋体" w:hAnsi="宋体" w:hint="eastAsia"/>
          <w:kern w:val="2"/>
        </w:rPr>
        <w:t>天，具体时间甲方在开课前5天通知乙方。</w:t>
      </w:r>
    </w:p>
    <w:p w14:paraId="0B35987B" w14:textId="2ACE916F" w:rsidR="007F14E0" w:rsidRPr="007F14E0" w:rsidRDefault="007F14E0" w:rsidP="007F14E0">
      <w:pPr>
        <w:pStyle w:val="afa"/>
        <w:keepNext/>
        <w:keepLines/>
        <w:widowControl w:val="0"/>
        <w:numPr>
          <w:ilvl w:val="0"/>
          <w:numId w:val="25"/>
        </w:numPr>
        <w:spacing w:beforeLines="100" w:before="240" w:afterLines="50" w:after="120" w:afterAutospacing="0" w:line="240" w:lineRule="auto"/>
        <w:ind w:right="0"/>
        <w:outlineLvl w:val="2"/>
        <w:rPr>
          <w:rFonts w:ascii="Arial" w:eastAsia="黑体" w:hAnsi="Arial"/>
          <w:b/>
          <w:kern w:val="2"/>
          <w:sz w:val="24"/>
          <w:szCs w:val="20"/>
        </w:rPr>
      </w:pPr>
      <w:bookmarkStart w:id="1136" w:name="_Toc30985"/>
      <w:bookmarkStart w:id="1137" w:name="_Toc41492224"/>
      <w:bookmarkStart w:id="1138" w:name="_Toc437544535"/>
      <w:bookmarkStart w:id="1139" w:name="_Toc369786984"/>
      <w:bookmarkStart w:id="1140" w:name="_Hlk78298680"/>
      <w:r w:rsidRPr="007F14E0">
        <w:rPr>
          <w:rFonts w:ascii="Arial" w:eastAsia="黑体" w:hAnsi="Arial" w:hint="eastAsia"/>
          <w:b/>
          <w:kern w:val="2"/>
          <w:sz w:val="24"/>
          <w:szCs w:val="20"/>
        </w:rPr>
        <w:t>合同价格</w:t>
      </w:r>
      <w:bookmarkEnd w:id="1136"/>
      <w:bookmarkEnd w:id="1137"/>
      <w:bookmarkEnd w:id="1138"/>
      <w:bookmarkEnd w:id="1139"/>
    </w:p>
    <w:p w14:paraId="222763FA" w14:textId="77777777" w:rsidR="007F14E0" w:rsidRDefault="007F14E0" w:rsidP="007F14E0">
      <w:pPr>
        <w:widowControl w:val="0"/>
        <w:numPr>
          <w:ilvl w:val="1"/>
          <w:numId w:val="25"/>
        </w:numPr>
        <w:spacing w:beforeLines="50" w:afterLines="50" w:after="120" w:afterAutospacing="0"/>
        <w:ind w:right="0"/>
        <w:rPr>
          <w:rFonts w:ascii="Calibri" w:hAnsi="Calibri"/>
          <w:kern w:val="2"/>
        </w:rPr>
      </w:pPr>
      <w:bookmarkStart w:id="1141" w:name="_Toc437544169"/>
      <w:bookmarkStart w:id="1142" w:name="_Toc437545089"/>
      <w:bookmarkStart w:id="1143" w:name="_Toc437544880"/>
      <w:bookmarkStart w:id="1144" w:name="_Toc437545048"/>
      <w:bookmarkStart w:id="1145" w:name="_Toc437544763"/>
      <w:bookmarkStart w:id="1146" w:name="_Toc437544536"/>
      <w:bookmarkEnd w:id="1140"/>
      <w:bookmarkEnd w:id="1141"/>
      <w:bookmarkEnd w:id="1142"/>
      <w:bookmarkEnd w:id="1143"/>
      <w:bookmarkEnd w:id="1144"/>
      <w:bookmarkEnd w:id="1145"/>
      <w:bookmarkEnd w:id="1146"/>
      <w:r>
        <w:rPr>
          <w:rFonts w:ascii="Calibri" w:hAnsi="Calibri" w:hint="eastAsia"/>
          <w:kern w:val="2"/>
        </w:rPr>
        <w:t>本合同总价格为（大写）：不含税价：人民币</w:t>
      </w:r>
      <w:r>
        <w:rPr>
          <w:rFonts w:ascii="Calibri" w:hAnsi="Calibri" w:hint="eastAsia"/>
          <w:kern w:val="2"/>
          <w:u w:val="single"/>
        </w:rPr>
        <w:t xml:space="preserve">       (¥  )</w:t>
      </w:r>
      <w:r>
        <w:rPr>
          <w:rFonts w:ascii="Calibri" w:hAnsi="Calibri" w:hint="eastAsia"/>
          <w:kern w:val="2"/>
        </w:rPr>
        <w:t>；税费：人民币</w:t>
      </w:r>
      <w:r>
        <w:rPr>
          <w:rFonts w:ascii="Calibri" w:hAnsi="Calibri" w:hint="eastAsia"/>
          <w:kern w:val="2"/>
          <w:u w:val="single"/>
        </w:rPr>
        <w:t xml:space="preserve">       (¥  )</w:t>
      </w:r>
      <w:r>
        <w:rPr>
          <w:rFonts w:ascii="Calibri" w:hAnsi="Calibri" w:hint="eastAsia"/>
          <w:kern w:val="2"/>
        </w:rPr>
        <w:t>；税率</w:t>
      </w:r>
      <w:r>
        <w:rPr>
          <w:rFonts w:ascii="Calibri" w:hAnsi="Calibri" w:hint="eastAsia"/>
          <w:kern w:val="2"/>
          <w:u w:val="single"/>
        </w:rPr>
        <w:t>：</w:t>
      </w:r>
      <w:r>
        <w:rPr>
          <w:rFonts w:ascii="Calibri" w:hAnsi="Calibri" w:hint="eastAsia"/>
          <w:kern w:val="2"/>
          <w:u w:val="single"/>
        </w:rPr>
        <w:t xml:space="preserve">  %</w:t>
      </w:r>
      <w:r>
        <w:rPr>
          <w:rFonts w:ascii="Calibri" w:hAnsi="Calibri" w:hint="eastAsia"/>
          <w:kern w:val="2"/>
        </w:rPr>
        <w:t>；含税总价：人民币</w:t>
      </w:r>
      <w:r>
        <w:rPr>
          <w:rFonts w:ascii="Calibri" w:hAnsi="Calibri" w:hint="eastAsia"/>
          <w:kern w:val="2"/>
          <w:u w:val="single"/>
        </w:rPr>
        <w:t xml:space="preserve">       (¥  )</w:t>
      </w:r>
      <w:r>
        <w:rPr>
          <w:rFonts w:ascii="Calibri" w:hAnsi="Calibri" w:hint="eastAsia"/>
          <w:kern w:val="2"/>
          <w:u w:val="single"/>
        </w:rPr>
        <w:t>，</w:t>
      </w:r>
      <w:r>
        <w:rPr>
          <w:rFonts w:ascii="Calibri" w:hAnsi="Calibri" w:hint="eastAsia"/>
          <w:kern w:val="2"/>
        </w:rPr>
        <w:t>（下文称“合同价格”</w:t>
      </w:r>
      <w:r>
        <w:rPr>
          <w:rFonts w:ascii="Calibri" w:hAnsi="Calibri"/>
          <w:kern w:val="2"/>
        </w:rPr>
        <w:t>)</w:t>
      </w:r>
      <w:r>
        <w:rPr>
          <w:rFonts w:ascii="Calibri" w:hAnsi="Calibri" w:hint="eastAsia"/>
          <w:kern w:val="2"/>
        </w:rPr>
        <w:t>。</w:t>
      </w:r>
      <w:r>
        <w:rPr>
          <w:rFonts w:ascii="宋体" w:hAnsi="宋体" w:hint="eastAsia"/>
        </w:rPr>
        <w:t>本合同价格为暂定价，</w:t>
      </w:r>
      <w:r>
        <w:rPr>
          <w:rFonts w:ascii="Calibri" w:hAnsi="Calibri" w:hint="eastAsia"/>
          <w:b/>
          <w:kern w:val="2"/>
        </w:rPr>
        <w:t>在合同履约过程中，本合同税率将遵照国家现行税法执行，本合同最终税金在结算阶段，按实际产生的税金进行核算，但合同不含税价格不因国家税率调整而调整</w:t>
      </w:r>
      <w:r>
        <w:rPr>
          <w:rFonts w:ascii="Calibri" w:hAnsi="Calibri" w:hint="eastAsia"/>
          <w:kern w:val="2"/>
        </w:rPr>
        <w:t>。</w:t>
      </w:r>
    </w:p>
    <w:p w14:paraId="2F870C8E" w14:textId="77777777" w:rsidR="007F14E0" w:rsidRPr="00835366" w:rsidRDefault="007F14E0" w:rsidP="007F14E0">
      <w:pPr>
        <w:widowControl w:val="0"/>
        <w:numPr>
          <w:ilvl w:val="1"/>
          <w:numId w:val="25"/>
        </w:numPr>
        <w:spacing w:beforeLines="50" w:afterLines="50" w:after="120" w:afterAutospacing="0"/>
        <w:ind w:right="0"/>
        <w:rPr>
          <w:rFonts w:ascii="宋体" w:hAnsi="宋体"/>
        </w:rPr>
      </w:pPr>
      <w:bookmarkStart w:id="1147" w:name="_Hlk79133944"/>
      <w:r w:rsidRPr="00835366">
        <w:rPr>
          <w:rFonts w:ascii="宋体" w:hAnsi="宋体" w:hint="eastAsia"/>
        </w:rPr>
        <w:t xml:space="preserve">培训结束后乙方根据甲方要求完成档案归档及合同结算经甲方审定后，甲方在收到乙方提供的以下材料后45个工作日内支付至合同最终结算审定金额的100%。 </w:t>
      </w:r>
    </w:p>
    <w:p w14:paraId="6AF97F25" w14:textId="77777777" w:rsidR="007F14E0" w:rsidRPr="00835366" w:rsidRDefault="007F14E0" w:rsidP="007F14E0">
      <w:pPr>
        <w:widowControl w:val="0"/>
        <w:spacing w:beforeLines="50" w:afterLines="50" w:after="120" w:afterAutospacing="0"/>
        <w:ind w:left="567" w:right="0" w:firstLine="0"/>
        <w:rPr>
          <w:rFonts w:ascii="宋体" w:hAnsi="宋体"/>
        </w:rPr>
      </w:pPr>
      <w:r w:rsidRPr="00835366">
        <w:rPr>
          <w:rFonts w:ascii="宋体" w:hAnsi="宋体" w:hint="eastAsia"/>
        </w:rPr>
        <w:t xml:space="preserve">①乙方开具相应金额的增值税专用发票。 </w:t>
      </w:r>
    </w:p>
    <w:p w14:paraId="008FAD4D" w14:textId="77777777" w:rsidR="007F14E0" w:rsidRPr="00835366" w:rsidRDefault="007F14E0" w:rsidP="007F14E0">
      <w:pPr>
        <w:widowControl w:val="0"/>
        <w:spacing w:beforeLines="50" w:afterLines="50" w:after="120" w:afterAutospacing="0"/>
        <w:ind w:left="567" w:right="0" w:firstLine="0"/>
        <w:rPr>
          <w:rFonts w:ascii="宋体" w:hAnsi="宋体"/>
        </w:rPr>
      </w:pPr>
      <w:r w:rsidRPr="00835366">
        <w:rPr>
          <w:rFonts w:ascii="宋体" w:hAnsi="宋体" w:hint="eastAsia"/>
        </w:rPr>
        <w:t xml:space="preserve">②乙方出具的支付申请书。 </w:t>
      </w:r>
    </w:p>
    <w:p w14:paraId="22F80405" w14:textId="77777777" w:rsidR="007F14E0" w:rsidRPr="00835366" w:rsidRDefault="007F14E0" w:rsidP="007F14E0">
      <w:pPr>
        <w:widowControl w:val="0"/>
        <w:spacing w:beforeLines="50" w:afterLines="50" w:after="120" w:afterAutospacing="0"/>
        <w:ind w:left="567" w:right="0" w:firstLine="0"/>
        <w:rPr>
          <w:rFonts w:ascii="宋体" w:hAnsi="宋体"/>
        </w:rPr>
      </w:pPr>
      <w:r w:rsidRPr="00835366">
        <w:rPr>
          <w:rFonts w:ascii="宋体" w:hAnsi="宋体" w:hint="eastAsia"/>
        </w:rPr>
        <w:t xml:space="preserve">③甲方或南宁市相关审计部门出具的合同审计结论。 </w:t>
      </w:r>
    </w:p>
    <w:bookmarkEnd w:id="1147"/>
    <w:p w14:paraId="7154A0B3" w14:textId="77777777" w:rsidR="00C25EB8" w:rsidRDefault="00C25EB8" w:rsidP="00C25EB8">
      <w:pPr>
        <w:spacing w:beforeLines="50" w:afterLines="50" w:after="120"/>
        <w:ind w:leftChars="270" w:left="567" w:firstLine="0"/>
        <w:rPr>
          <w:rFonts w:ascii="宋体" w:hAnsi="宋体" w:cs="宋体"/>
        </w:rPr>
      </w:pPr>
      <w:r w:rsidRPr="001634D9">
        <w:rPr>
          <w:rFonts w:ascii="宋体" w:hAnsi="宋体" w:cs="宋体" w:hint="eastAsia"/>
          <w:color w:val="000000" w:themeColor="text1"/>
        </w:rPr>
        <w:t>④乙方完成培训相关证明材料</w:t>
      </w:r>
      <w:r>
        <w:rPr>
          <w:rFonts w:ascii="宋体" w:hAnsi="宋体" w:cs="宋体" w:hint="eastAsia"/>
          <w:color w:val="000000" w:themeColor="text1"/>
        </w:rPr>
        <w:t>，</w:t>
      </w:r>
      <w:r w:rsidRPr="00D4378D">
        <w:rPr>
          <w:rFonts w:ascii="宋体" w:hAnsi="宋体" w:hint="eastAsia"/>
        </w:rPr>
        <w:t>包括参训人员的</w:t>
      </w:r>
      <w:r>
        <w:rPr>
          <w:rFonts w:ascii="宋体" w:hAnsi="宋体" w:hint="eastAsia"/>
        </w:rPr>
        <w:t>满意度</w:t>
      </w:r>
      <w:r w:rsidRPr="00D4378D">
        <w:rPr>
          <w:rFonts w:ascii="宋体" w:hAnsi="宋体" w:hint="eastAsia"/>
        </w:rPr>
        <w:t>评估表</w:t>
      </w:r>
      <w:r w:rsidRPr="00D4378D">
        <w:rPr>
          <w:rFonts w:ascii="宋体" w:hAnsi="宋体" w:cs="宋体" w:hint="eastAsia"/>
        </w:rPr>
        <w:t>。</w:t>
      </w:r>
    </w:p>
    <w:p w14:paraId="3203305E" w14:textId="4123739A" w:rsidR="00F55747" w:rsidRDefault="00F55747" w:rsidP="00F55747">
      <w:pPr>
        <w:pStyle w:val="a0"/>
        <w:rPr>
          <w:rFonts w:ascii="宋体" w:hAnsi="宋体"/>
        </w:rPr>
      </w:pPr>
      <w:r>
        <w:lastRenderedPageBreak/>
        <w:fldChar w:fldCharType="begin"/>
      </w:r>
      <w:r>
        <w:instrText xml:space="preserve"> </w:instrText>
      </w:r>
      <w:r>
        <w:rPr>
          <w:rFonts w:hint="eastAsia"/>
        </w:rPr>
        <w:instrText>= 5 \* GB3</w:instrText>
      </w:r>
      <w:r>
        <w:instrText xml:space="preserve"> </w:instrText>
      </w:r>
      <w:r>
        <w:fldChar w:fldCharType="separate"/>
      </w:r>
      <w:r>
        <w:rPr>
          <w:rFonts w:hint="eastAsia"/>
          <w:noProof/>
        </w:rPr>
        <w:t>⑤</w:t>
      </w:r>
      <w:r>
        <w:fldChar w:fldCharType="end"/>
      </w:r>
      <w:r w:rsidR="001F02A4">
        <w:rPr>
          <w:rFonts w:ascii="宋体" w:hAnsi="宋体" w:hint="eastAsia"/>
        </w:rPr>
        <w:t>满意度</w:t>
      </w:r>
      <w:r w:rsidR="001F02A4" w:rsidRPr="00D4378D">
        <w:rPr>
          <w:rFonts w:ascii="宋体" w:hAnsi="宋体" w:hint="eastAsia"/>
        </w:rPr>
        <w:t>评估表</w:t>
      </w:r>
      <w:r>
        <w:rPr>
          <w:rFonts w:hint="eastAsia"/>
        </w:rPr>
        <w:t>：参训人员</w:t>
      </w:r>
      <w:r w:rsidR="001F02A4">
        <w:rPr>
          <w:rFonts w:hint="eastAsia"/>
        </w:rPr>
        <w:t>每节课（共</w:t>
      </w:r>
      <w:r w:rsidR="001F02A4">
        <w:rPr>
          <w:rFonts w:hint="eastAsia"/>
        </w:rPr>
        <w:t>1</w:t>
      </w:r>
      <w:r w:rsidR="001F02A4">
        <w:t>8</w:t>
      </w:r>
      <w:r w:rsidR="001F02A4">
        <w:rPr>
          <w:rFonts w:hint="eastAsia"/>
        </w:rPr>
        <w:t>节）结束后对讲师进行</w:t>
      </w:r>
      <w:r>
        <w:rPr>
          <w:rFonts w:hint="eastAsia"/>
        </w:rPr>
        <w:t>满意度评估，满意度分为“非常差</w:t>
      </w:r>
      <w:r>
        <w:rPr>
          <w:rFonts w:hint="eastAsia"/>
        </w:rPr>
        <w:t>/</w:t>
      </w:r>
      <w:r>
        <w:rPr>
          <w:rFonts w:hint="eastAsia"/>
        </w:rPr>
        <w:t>较差</w:t>
      </w:r>
      <w:r>
        <w:rPr>
          <w:rFonts w:hint="eastAsia"/>
        </w:rPr>
        <w:t>/</w:t>
      </w:r>
      <w:r>
        <w:rPr>
          <w:rFonts w:hint="eastAsia"/>
        </w:rPr>
        <w:t>一般</w:t>
      </w:r>
      <w:r>
        <w:t>/</w:t>
      </w:r>
      <w:r>
        <w:rPr>
          <w:rFonts w:hint="eastAsia"/>
        </w:rPr>
        <w:t>较好</w:t>
      </w:r>
      <w:r>
        <w:rPr>
          <w:rFonts w:hint="eastAsia"/>
        </w:rPr>
        <w:t>/</w:t>
      </w:r>
      <w:r>
        <w:rPr>
          <w:rFonts w:hint="eastAsia"/>
        </w:rPr>
        <w:t>非常好”五档，</w:t>
      </w:r>
      <w:r>
        <w:rPr>
          <w:rFonts w:ascii="宋体" w:hAnsi="宋体" w:hint="eastAsia"/>
        </w:rPr>
        <w:t>评估为“较好”及以上的参训人员数/全部参训人员数</w:t>
      </w:r>
      <w:r w:rsidR="001F02A4">
        <w:rPr>
          <w:rFonts w:ascii="宋体" w:hAnsi="宋体" w:hint="eastAsia"/>
        </w:rPr>
        <w:t>为该节课程的满意度比例值，取</w:t>
      </w:r>
      <w:r w:rsidR="001F02A4">
        <w:rPr>
          <w:rFonts w:ascii="宋体" w:hAnsi="宋体"/>
        </w:rPr>
        <w:t>18</w:t>
      </w:r>
      <w:r w:rsidR="001F02A4">
        <w:rPr>
          <w:rFonts w:ascii="宋体" w:hAnsi="宋体" w:hint="eastAsia"/>
        </w:rPr>
        <w:t>节课程的满意度比例值</w:t>
      </w:r>
      <w:r w:rsidR="00E52275">
        <w:rPr>
          <w:rFonts w:ascii="宋体" w:hAnsi="宋体" w:hint="eastAsia"/>
        </w:rPr>
        <w:t>的</w:t>
      </w:r>
      <w:r w:rsidR="001F02A4">
        <w:rPr>
          <w:rFonts w:ascii="宋体" w:hAnsi="宋体" w:hint="eastAsia"/>
        </w:rPr>
        <w:t>平均数</w:t>
      </w:r>
      <w:r>
        <w:rPr>
          <w:rFonts w:ascii="宋体" w:hAnsi="宋体" w:hint="eastAsia"/>
        </w:rPr>
        <w:t>为M</w:t>
      </w:r>
      <w:r>
        <w:rPr>
          <w:rFonts w:hint="eastAsia"/>
        </w:rPr>
        <w:t>。</w:t>
      </w:r>
    </w:p>
    <w:p w14:paraId="3F634B3C" w14:textId="77777777" w:rsidR="00F55747" w:rsidRDefault="00F55747" w:rsidP="00F55747">
      <w:pPr>
        <w:pStyle w:val="a0"/>
        <w:widowControl w:val="0"/>
        <w:numPr>
          <w:ilvl w:val="0"/>
          <w:numId w:val="31"/>
        </w:numPr>
        <w:spacing w:before="0" w:afterAutospacing="0" w:line="240" w:lineRule="auto"/>
        <w:ind w:right="0"/>
        <w:rPr>
          <w:rFonts w:ascii="宋体" w:hAnsi="宋体"/>
        </w:rPr>
      </w:pPr>
      <w:r>
        <w:rPr>
          <w:rFonts w:ascii="宋体" w:hAnsi="宋体" w:hint="eastAsia"/>
        </w:rPr>
        <w:t>M≥</w:t>
      </w:r>
      <w:r w:rsidRPr="00D4378D">
        <w:rPr>
          <w:rFonts w:ascii="宋体" w:hAnsi="宋体" w:hint="eastAsia"/>
        </w:rPr>
        <w:t>6</w:t>
      </w:r>
      <w:r w:rsidRPr="00D4378D">
        <w:rPr>
          <w:rFonts w:ascii="宋体" w:hAnsi="宋体"/>
        </w:rPr>
        <w:t>0</w:t>
      </w:r>
      <w:r w:rsidRPr="00D4378D">
        <w:rPr>
          <w:rFonts w:ascii="宋体" w:hAnsi="宋体" w:hint="eastAsia"/>
        </w:rPr>
        <w:t>%</w:t>
      </w:r>
      <w:r>
        <w:rPr>
          <w:rFonts w:ascii="宋体" w:hAnsi="宋体" w:hint="eastAsia"/>
        </w:rPr>
        <w:t>时，付结算款的1</w:t>
      </w:r>
      <w:r>
        <w:rPr>
          <w:rFonts w:ascii="宋体" w:hAnsi="宋体"/>
        </w:rPr>
        <w:t>00</w:t>
      </w:r>
      <w:r>
        <w:rPr>
          <w:rFonts w:ascii="宋体" w:hAnsi="宋体" w:hint="eastAsia"/>
        </w:rPr>
        <w:t>%；</w:t>
      </w:r>
    </w:p>
    <w:p w14:paraId="5F4A0267" w14:textId="418EADB3" w:rsidR="00F55747" w:rsidRDefault="00F55747" w:rsidP="00F55747">
      <w:pPr>
        <w:pStyle w:val="a0"/>
        <w:widowControl w:val="0"/>
        <w:numPr>
          <w:ilvl w:val="0"/>
          <w:numId w:val="31"/>
        </w:numPr>
        <w:spacing w:before="0" w:afterAutospacing="0" w:line="240" w:lineRule="auto"/>
        <w:ind w:right="0"/>
        <w:rPr>
          <w:rFonts w:ascii="宋体" w:hAnsi="宋体"/>
        </w:rPr>
      </w:pPr>
      <w:r>
        <w:rPr>
          <w:rFonts w:ascii="宋体" w:hAnsi="宋体" w:hint="eastAsia"/>
        </w:rPr>
        <w:t>5</w:t>
      </w:r>
      <w:r>
        <w:rPr>
          <w:rFonts w:ascii="宋体" w:hAnsi="宋体"/>
        </w:rPr>
        <w:t>0</w:t>
      </w:r>
      <w:r>
        <w:rPr>
          <w:rFonts w:ascii="宋体" w:hAnsi="宋体" w:hint="eastAsia"/>
        </w:rPr>
        <w:t>%</w:t>
      </w:r>
      <w:r w:rsidR="00680333">
        <w:rPr>
          <w:rFonts w:ascii="宋体" w:hAnsi="宋体" w:hint="eastAsia"/>
        </w:rPr>
        <w:t>≤</w:t>
      </w:r>
      <w:r>
        <w:rPr>
          <w:rFonts w:ascii="宋体" w:hAnsi="宋体" w:hint="eastAsia"/>
        </w:rPr>
        <w:t>M</w:t>
      </w:r>
      <w:r w:rsidR="00042387">
        <w:rPr>
          <w:rFonts w:ascii="宋体" w:hAnsi="宋体" w:hint="eastAsia"/>
        </w:rPr>
        <w:t>＜</w:t>
      </w:r>
      <w:r w:rsidRPr="00D4378D">
        <w:rPr>
          <w:rFonts w:ascii="宋体" w:hAnsi="宋体" w:hint="eastAsia"/>
        </w:rPr>
        <w:t>6</w:t>
      </w:r>
      <w:r w:rsidRPr="00D4378D">
        <w:rPr>
          <w:rFonts w:ascii="宋体" w:hAnsi="宋体"/>
        </w:rPr>
        <w:t>0</w:t>
      </w:r>
      <w:r>
        <w:rPr>
          <w:rFonts w:ascii="宋体" w:hAnsi="宋体" w:hint="eastAsia"/>
        </w:rPr>
        <w:t>时，扣除结算款的</w:t>
      </w:r>
      <w:r>
        <w:rPr>
          <w:rFonts w:ascii="宋体" w:hAnsi="宋体"/>
        </w:rPr>
        <w:t>10%</w:t>
      </w:r>
      <w:r>
        <w:rPr>
          <w:rFonts w:ascii="宋体" w:hAnsi="宋体" w:hint="eastAsia"/>
        </w:rPr>
        <w:t>；</w:t>
      </w:r>
    </w:p>
    <w:p w14:paraId="354B1FCE" w14:textId="77777777" w:rsidR="00F55747" w:rsidRDefault="00F55747" w:rsidP="00F55747">
      <w:pPr>
        <w:pStyle w:val="a0"/>
        <w:widowControl w:val="0"/>
        <w:numPr>
          <w:ilvl w:val="0"/>
          <w:numId w:val="31"/>
        </w:numPr>
        <w:spacing w:before="0" w:afterAutospacing="0" w:line="240" w:lineRule="auto"/>
        <w:ind w:right="0"/>
        <w:rPr>
          <w:rFonts w:ascii="宋体" w:hAnsi="宋体"/>
        </w:rPr>
      </w:pPr>
      <w:r>
        <w:rPr>
          <w:rFonts w:ascii="宋体" w:hAnsi="宋体" w:hint="eastAsia"/>
        </w:rPr>
        <w:t>M＜5</w:t>
      </w:r>
      <w:r>
        <w:rPr>
          <w:rFonts w:ascii="宋体" w:hAnsi="宋体"/>
        </w:rPr>
        <w:t>0</w:t>
      </w:r>
      <w:r>
        <w:rPr>
          <w:rFonts w:ascii="宋体" w:hAnsi="宋体" w:hint="eastAsia"/>
        </w:rPr>
        <w:t>%时，扣除结算款的</w:t>
      </w:r>
      <w:r>
        <w:rPr>
          <w:rFonts w:ascii="宋体" w:hAnsi="宋体"/>
        </w:rPr>
        <w:t>20%</w:t>
      </w:r>
      <w:r>
        <w:rPr>
          <w:rFonts w:ascii="宋体" w:hAnsi="宋体" w:hint="eastAsia"/>
        </w:rPr>
        <w:t>；</w:t>
      </w:r>
    </w:p>
    <w:p w14:paraId="64DD3B34" w14:textId="03D3B33F" w:rsidR="007F14E0" w:rsidRPr="00835366" w:rsidRDefault="007F14E0" w:rsidP="007F14E0">
      <w:pPr>
        <w:widowControl w:val="0"/>
        <w:numPr>
          <w:ilvl w:val="1"/>
          <w:numId w:val="25"/>
        </w:numPr>
        <w:spacing w:beforeLines="50" w:afterLines="50" w:after="120" w:afterAutospacing="0"/>
        <w:ind w:right="0"/>
        <w:rPr>
          <w:rFonts w:ascii="宋体" w:hAnsi="宋体"/>
        </w:rPr>
      </w:pPr>
      <w:r w:rsidRPr="00835366">
        <w:rPr>
          <w:rFonts w:ascii="宋体" w:hAnsi="宋体" w:hint="eastAsia"/>
        </w:rPr>
        <w:t>甲方开票资料（开票前请提供开票资料和协议原件）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5"/>
      </w:tblGrid>
      <w:tr w:rsidR="007F14E0" w:rsidRPr="00835366" w14:paraId="2ADC4C85" w14:textId="77777777" w:rsidTr="002615D5">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294DDB21" w14:textId="77777777" w:rsidR="007F14E0" w:rsidRPr="00835366" w:rsidRDefault="007F14E0" w:rsidP="007D24FC">
            <w:pPr>
              <w:adjustRightInd w:val="0"/>
              <w:snapToGrid w:val="0"/>
              <w:spacing w:line="240" w:lineRule="auto"/>
              <w:jc w:val="center"/>
              <w:rPr>
                <w:rFonts w:ascii="宋体" w:hAnsi="宋体"/>
                <w:color w:val="000000"/>
              </w:rPr>
            </w:pPr>
            <w:r w:rsidRPr="00835366">
              <w:rPr>
                <w:rFonts w:ascii="宋体" w:hAnsi="宋体" w:hint="eastAsia"/>
                <w:color w:val="000000"/>
              </w:rPr>
              <w:t>开发票信息</w:t>
            </w:r>
          </w:p>
        </w:tc>
      </w:tr>
      <w:tr w:rsidR="007F14E0" w:rsidRPr="00835366" w14:paraId="4D896036" w14:textId="77777777" w:rsidTr="002615D5">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60704163" w14:textId="77777777" w:rsidR="007F14E0" w:rsidRPr="00835366" w:rsidRDefault="007F14E0" w:rsidP="007D24FC">
            <w:pPr>
              <w:spacing w:line="240" w:lineRule="auto"/>
              <w:rPr>
                <w:rFonts w:ascii="宋体" w:hAnsi="宋体"/>
                <w:color w:val="000000"/>
              </w:rPr>
            </w:pPr>
            <w:r w:rsidRPr="00835366">
              <w:rPr>
                <w:rFonts w:ascii="宋体" w:hAnsi="宋体" w:hint="eastAsia"/>
                <w:color w:val="000000"/>
              </w:rPr>
              <w:t>开户名称：南宁轨道交通集团有限责任公司</w:t>
            </w:r>
          </w:p>
        </w:tc>
      </w:tr>
      <w:tr w:rsidR="007F14E0" w:rsidRPr="00835366" w14:paraId="7945124B" w14:textId="77777777" w:rsidTr="002615D5">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2A3CCB04" w14:textId="77777777" w:rsidR="007F14E0" w:rsidRPr="00835366" w:rsidRDefault="007F14E0" w:rsidP="007D24FC">
            <w:pPr>
              <w:spacing w:line="240" w:lineRule="auto"/>
              <w:rPr>
                <w:rFonts w:ascii="宋体" w:hAnsi="宋体"/>
                <w:color w:val="000000"/>
              </w:rPr>
            </w:pPr>
            <w:r w:rsidRPr="00835366">
              <w:rPr>
                <w:rFonts w:ascii="宋体" w:hAnsi="宋体" w:hint="eastAsia"/>
                <w:color w:val="000000"/>
              </w:rPr>
              <w:t>开户银行：建行南宁市朝阳支行营业部</w:t>
            </w:r>
          </w:p>
        </w:tc>
      </w:tr>
      <w:tr w:rsidR="007F14E0" w:rsidRPr="00835366" w14:paraId="30CCC986" w14:textId="77777777" w:rsidTr="002615D5">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69DBD023" w14:textId="77777777" w:rsidR="007F14E0" w:rsidRPr="00835366" w:rsidRDefault="007F14E0" w:rsidP="007D24FC">
            <w:pPr>
              <w:spacing w:line="240" w:lineRule="auto"/>
              <w:rPr>
                <w:rFonts w:ascii="宋体" w:hAnsi="宋体"/>
                <w:color w:val="000000"/>
              </w:rPr>
            </w:pPr>
            <w:r w:rsidRPr="00835366">
              <w:rPr>
                <w:rFonts w:ascii="宋体" w:hAnsi="宋体" w:hint="eastAsia"/>
                <w:color w:val="000000"/>
              </w:rPr>
              <w:t>账    号：</w:t>
            </w:r>
            <w:r w:rsidRPr="00835366">
              <w:rPr>
                <w:rFonts w:ascii="宋体" w:hAnsi="宋体"/>
                <w:color w:val="000000"/>
              </w:rPr>
              <w:t>45001604473059116688</w:t>
            </w:r>
          </w:p>
        </w:tc>
      </w:tr>
      <w:tr w:rsidR="007F14E0" w:rsidRPr="00835366" w14:paraId="4FEDBA42" w14:textId="77777777" w:rsidTr="002615D5">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3B5BE85B" w14:textId="77777777" w:rsidR="007F14E0" w:rsidRPr="00835366" w:rsidRDefault="007F14E0" w:rsidP="007D24FC">
            <w:pPr>
              <w:spacing w:line="240" w:lineRule="auto"/>
              <w:rPr>
                <w:rFonts w:ascii="宋体" w:hAnsi="宋体"/>
                <w:color w:val="000000"/>
              </w:rPr>
            </w:pPr>
            <w:r w:rsidRPr="00835366">
              <w:rPr>
                <w:rFonts w:ascii="宋体" w:hAnsi="宋体" w:hint="eastAsia"/>
                <w:color w:val="000000"/>
              </w:rPr>
              <w:t>税    号：914501006821248433</w:t>
            </w:r>
          </w:p>
        </w:tc>
      </w:tr>
      <w:tr w:rsidR="007F14E0" w:rsidRPr="00835366" w14:paraId="5C6D36FC" w14:textId="77777777" w:rsidTr="002615D5">
        <w:trPr>
          <w:jc w:val="center"/>
        </w:trPr>
        <w:tc>
          <w:tcPr>
            <w:tcW w:w="7535" w:type="dxa"/>
            <w:tcBorders>
              <w:top w:val="single" w:sz="4" w:space="0" w:color="auto"/>
              <w:left w:val="single" w:sz="4" w:space="0" w:color="auto"/>
              <w:bottom w:val="single" w:sz="4" w:space="0" w:color="auto"/>
              <w:right w:val="single" w:sz="4" w:space="0" w:color="auto"/>
            </w:tcBorders>
            <w:vAlign w:val="center"/>
          </w:tcPr>
          <w:p w14:paraId="6E0F4F97" w14:textId="77777777" w:rsidR="007F14E0" w:rsidRPr="00835366" w:rsidRDefault="007F14E0" w:rsidP="007D24FC">
            <w:pPr>
              <w:spacing w:line="240" w:lineRule="auto"/>
              <w:rPr>
                <w:rFonts w:ascii="宋体" w:hAnsi="宋体"/>
                <w:color w:val="000000"/>
              </w:rPr>
            </w:pPr>
            <w:r w:rsidRPr="00835366">
              <w:rPr>
                <w:rFonts w:ascii="宋体" w:hAnsi="宋体" w:hint="eastAsia"/>
                <w:color w:val="000000"/>
              </w:rPr>
              <w:t>地址、电话：南宁市云景路69号2332807</w:t>
            </w:r>
          </w:p>
        </w:tc>
      </w:tr>
    </w:tbl>
    <w:p w14:paraId="3F08090C" w14:textId="2087747B" w:rsidR="007F14E0" w:rsidRPr="007F14E0" w:rsidRDefault="007F14E0" w:rsidP="007D24FC">
      <w:pPr>
        <w:pStyle w:val="afa"/>
        <w:keepNext/>
        <w:keepLines/>
        <w:widowControl w:val="0"/>
        <w:numPr>
          <w:ilvl w:val="0"/>
          <w:numId w:val="25"/>
        </w:numPr>
        <w:spacing w:beforeLines="100" w:before="240" w:afterLines="50" w:after="120" w:afterAutospacing="0" w:line="240" w:lineRule="auto"/>
        <w:ind w:right="0"/>
        <w:outlineLvl w:val="2"/>
        <w:rPr>
          <w:rFonts w:ascii="Arial" w:eastAsia="黑体" w:hAnsi="Arial"/>
          <w:b/>
          <w:kern w:val="2"/>
          <w:sz w:val="24"/>
          <w:szCs w:val="20"/>
        </w:rPr>
      </w:pPr>
      <w:r>
        <w:rPr>
          <w:rFonts w:ascii="Arial" w:eastAsia="黑体" w:hAnsi="Arial" w:hint="eastAsia"/>
          <w:b/>
          <w:kern w:val="2"/>
          <w:sz w:val="24"/>
          <w:szCs w:val="20"/>
        </w:rPr>
        <w:t>甲方的权利和</w:t>
      </w:r>
      <w:r w:rsidR="00B57F3E">
        <w:rPr>
          <w:rFonts w:ascii="Arial" w:eastAsia="黑体" w:hAnsi="Arial" w:hint="eastAsia"/>
          <w:b/>
          <w:kern w:val="2"/>
          <w:sz w:val="24"/>
          <w:szCs w:val="20"/>
        </w:rPr>
        <w:t>义</w:t>
      </w:r>
      <w:r>
        <w:rPr>
          <w:rFonts w:ascii="Arial" w:eastAsia="黑体" w:hAnsi="Arial" w:hint="eastAsia"/>
          <w:b/>
          <w:kern w:val="2"/>
          <w:sz w:val="24"/>
          <w:szCs w:val="20"/>
        </w:rPr>
        <w:t>务</w:t>
      </w:r>
    </w:p>
    <w:p w14:paraId="5B0BA2DC" w14:textId="7B6C74F6" w:rsidR="006F5C65" w:rsidRPr="007D24FC" w:rsidRDefault="007D24FC" w:rsidP="007D24FC">
      <w:pPr>
        <w:widowControl w:val="0"/>
        <w:spacing w:before="0" w:after="0" w:afterAutospacing="0" w:line="400" w:lineRule="exact"/>
        <w:ind w:left="0" w:right="0" w:firstLine="0"/>
        <w:rPr>
          <w:rFonts w:asciiTheme="minorEastAsia" w:eastAsiaTheme="minorEastAsia" w:hAnsiTheme="minorEastAsia"/>
          <w:bCs/>
          <w:color w:val="000000" w:themeColor="text1"/>
          <w:kern w:val="2"/>
        </w:rPr>
      </w:pPr>
      <w:r>
        <w:rPr>
          <w:rFonts w:ascii="宋体" w:hAnsi="宋体"/>
          <w:bCs/>
          <w:kern w:val="2"/>
        </w:rPr>
        <w:t>4.1</w:t>
      </w:r>
      <w:r w:rsidR="008B142E" w:rsidRPr="004A49CD">
        <w:rPr>
          <w:rFonts w:asciiTheme="minorEastAsia" w:eastAsiaTheme="minorEastAsia" w:hAnsiTheme="minorEastAsia" w:hint="eastAsia"/>
          <w:bCs/>
          <w:color w:val="000000" w:themeColor="text1"/>
          <w:kern w:val="2"/>
        </w:rPr>
        <w:t>甲方将确认的培训</w:t>
      </w:r>
      <w:r w:rsidR="00B57F3E">
        <w:rPr>
          <w:rFonts w:asciiTheme="minorEastAsia" w:eastAsiaTheme="minorEastAsia" w:hAnsiTheme="minorEastAsia" w:hint="eastAsia"/>
          <w:bCs/>
          <w:color w:val="000000" w:themeColor="text1"/>
          <w:kern w:val="2"/>
        </w:rPr>
        <w:t>课程</w:t>
      </w:r>
      <w:r w:rsidR="008B142E" w:rsidRPr="004A49CD">
        <w:rPr>
          <w:rFonts w:asciiTheme="minorEastAsia" w:eastAsiaTheme="minorEastAsia" w:hAnsiTheme="minorEastAsia" w:hint="eastAsia"/>
          <w:bCs/>
          <w:color w:val="000000" w:themeColor="text1"/>
          <w:kern w:val="2"/>
        </w:rPr>
        <w:t>大纲及受训学员的相关需求提供给乙方，以保证课程内容更加有针对性和授课讲师有充分的时间准备课件。</w:t>
      </w:r>
    </w:p>
    <w:p w14:paraId="6873A743" w14:textId="24D523F5" w:rsidR="006F5C65" w:rsidRPr="004A49CD" w:rsidRDefault="007D24FC" w:rsidP="007D24FC">
      <w:pPr>
        <w:widowControl w:val="0"/>
        <w:spacing w:before="0" w:after="0" w:afterAutospacing="0" w:line="400" w:lineRule="exact"/>
        <w:ind w:left="0" w:right="0" w:firstLine="0"/>
        <w:rPr>
          <w:rFonts w:ascii="宋体" w:hAnsi="宋体"/>
          <w:bCs/>
          <w:kern w:val="2"/>
        </w:rPr>
      </w:pPr>
      <w:r>
        <w:rPr>
          <w:rFonts w:ascii="宋体" w:hAnsi="宋体"/>
          <w:bCs/>
          <w:color w:val="000000" w:themeColor="text1"/>
          <w:kern w:val="2"/>
        </w:rPr>
        <w:t>4.2</w:t>
      </w:r>
      <w:r w:rsidR="006F5C65" w:rsidRPr="004A49CD">
        <w:rPr>
          <w:rFonts w:ascii="宋体" w:hAnsi="宋体" w:hint="eastAsia"/>
          <w:bCs/>
          <w:color w:val="000000" w:themeColor="text1"/>
          <w:kern w:val="2"/>
        </w:rPr>
        <w:t>因乙方原因造成甲方重大损失的，甲方有权</w:t>
      </w:r>
      <w:r w:rsidR="006F5C65" w:rsidRPr="004A49CD">
        <w:rPr>
          <w:rFonts w:ascii="宋体" w:hAnsi="宋体" w:hint="eastAsia"/>
          <w:bCs/>
          <w:kern w:val="2"/>
        </w:rPr>
        <w:t>随时解除本合同并要求乙方承担相应的赔偿责任。</w:t>
      </w:r>
    </w:p>
    <w:p w14:paraId="37E4B146" w14:textId="23233154" w:rsidR="006F5C65" w:rsidRPr="004A49CD" w:rsidRDefault="007D24FC" w:rsidP="007D24FC">
      <w:pPr>
        <w:widowControl w:val="0"/>
        <w:spacing w:before="0" w:after="0" w:afterAutospacing="0" w:line="400" w:lineRule="exact"/>
        <w:ind w:left="0" w:right="0" w:firstLine="0"/>
        <w:rPr>
          <w:rFonts w:ascii="宋体" w:hAnsi="宋体"/>
          <w:bCs/>
          <w:kern w:val="2"/>
        </w:rPr>
      </w:pPr>
      <w:r>
        <w:rPr>
          <w:rFonts w:ascii="宋体" w:hAnsi="宋体"/>
          <w:bCs/>
          <w:kern w:val="2"/>
        </w:rPr>
        <w:t>4.3</w:t>
      </w:r>
      <w:r w:rsidR="006F5C65" w:rsidRPr="004A49CD">
        <w:rPr>
          <w:rFonts w:ascii="宋体" w:hAnsi="宋体" w:hint="eastAsia"/>
          <w:bCs/>
          <w:kern w:val="2"/>
        </w:rPr>
        <w:t>因乙方未按合同约定按时按质完成工作内容，达不到甲方的要求，甲方有权要求解除本合同并要求乙方承担相应的赔偿责任。</w:t>
      </w:r>
    </w:p>
    <w:p w14:paraId="2E76223F" w14:textId="18F08866" w:rsidR="006F5C65" w:rsidRPr="004A49CD" w:rsidRDefault="007D24FC" w:rsidP="007D24FC">
      <w:pPr>
        <w:widowControl w:val="0"/>
        <w:spacing w:before="0" w:after="0" w:afterAutospacing="0" w:line="400" w:lineRule="exact"/>
        <w:ind w:left="0" w:right="0" w:firstLine="0"/>
        <w:rPr>
          <w:rFonts w:ascii="宋体" w:hAnsi="宋体"/>
          <w:bCs/>
          <w:kern w:val="2"/>
        </w:rPr>
      </w:pPr>
      <w:r>
        <w:rPr>
          <w:rFonts w:ascii="宋体" w:hAnsi="宋体"/>
          <w:bCs/>
          <w:kern w:val="2"/>
        </w:rPr>
        <w:t>4.4</w:t>
      </w:r>
      <w:r w:rsidR="006F5C65" w:rsidRPr="004A49CD">
        <w:rPr>
          <w:rFonts w:ascii="宋体" w:hAnsi="宋体" w:hint="eastAsia"/>
          <w:bCs/>
          <w:kern w:val="2"/>
        </w:rPr>
        <w:t>甲方应按照合同约定的付款方式、付款时间及金额向乙方支付费用。</w:t>
      </w:r>
    </w:p>
    <w:p w14:paraId="5DFE97B2" w14:textId="77777777" w:rsidR="006F5C65" w:rsidRPr="006F5C65" w:rsidRDefault="006F5C65" w:rsidP="006F5C65">
      <w:pPr>
        <w:widowControl w:val="0"/>
        <w:numPr>
          <w:ilvl w:val="0"/>
          <w:numId w:val="20"/>
        </w:numPr>
        <w:spacing w:before="0" w:after="0" w:afterAutospacing="0"/>
        <w:ind w:right="0"/>
        <w:rPr>
          <w:rFonts w:ascii="宋体" w:hAnsi="宋体"/>
          <w:vanish/>
          <w:kern w:val="2"/>
          <w:sz w:val="24"/>
          <w:szCs w:val="24"/>
        </w:rPr>
      </w:pPr>
    </w:p>
    <w:p w14:paraId="3ECDF1DE" w14:textId="53D57C1B" w:rsidR="007D24FC" w:rsidRPr="007D24FC" w:rsidRDefault="007D24FC" w:rsidP="007D24FC">
      <w:pPr>
        <w:keepNext/>
        <w:keepLines/>
        <w:widowControl w:val="0"/>
        <w:spacing w:beforeLines="100" w:before="240" w:afterLines="50" w:after="120" w:afterAutospacing="0" w:line="240" w:lineRule="auto"/>
        <w:ind w:left="0" w:right="0" w:firstLine="0"/>
        <w:outlineLvl w:val="2"/>
        <w:rPr>
          <w:rFonts w:ascii="Arial" w:eastAsia="黑体" w:hAnsi="Arial"/>
          <w:b/>
          <w:kern w:val="2"/>
          <w:sz w:val="24"/>
          <w:szCs w:val="20"/>
        </w:rPr>
      </w:pPr>
      <w:r>
        <w:rPr>
          <w:rFonts w:ascii="Arial" w:eastAsia="黑体" w:hAnsi="Arial" w:hint="eastAsia"/>
          <w:b/>
          <w:kern w:val="2"/>
          <w:sz w:val="24"/>
          <w:szCs w:val="20"/>
        </w:rPr>
        <w:t>5</w:t>
      </w:r>
      <w:r>
        <w:rPr>
          <w:rFonts w:ascii="Arial" w:eastAsia="黑体" w:hAnsi="Arial"/>
          <w:b/>
          <w:kern w:val="2"/>
          <w:sz w:val="24"/>
          <w:szCs w:val="20"/>
        </w:rPr>
        <w:t xml:space="preserve">.  </w:t>
      </w:r>
      <w:r w:rsidRPr="007D24FC">
        <w:rPr>
          <w:rFonts w:ascii="Arial" w:eastAsia="黑体" w:hAnsi="Arial" w:hint="eastAsia"/>
          <w:b/>
          <w:kern w:val="2"/>
          <w:sz w:val="24"/>
          <w:szCs w:val="20"/>
        </w:rPr>
        <w:t>乙方的权利和</w:t>
      </w:r>
      <w:r w:rsidR="00B57F3E">
        <w:rPr>
          <w:rFonts w:ascii="Arial" w:eastAsia="黑体" w:hAnsi="Arial" w:hint="eastAsia"/>
          <w:b/>
          <w:kern w:val="2"/>
          <w:sz w:val="24"/>
          <w:szCs w:val="20"/>
        </w:rPr>
        <w:t>义</w:t>
      </w:r>
      <w:r w:rsidRPr="007D24FC">
        <w:rPr>
          <w:rFonts w:ascii="Arial" w:eastAsia="黑体" w:hAnsi="Arial" w:hint="eastAsia"/>
          <w:b/>
          <w:kern w:val="2"/>
          <w:sz w:val="24"/>
          <w:szCs w:val="20"/>
        </w:rPr>
        <w:t>务</w:t>
      </w:r>
    </w:p>
    <w:p w14:paraId="73D2E941" w14:textId="6E562237" w:rsidR="008B142E" w:rsidRPr="004A49CD" w:rsidRDefault="007D24FC" w:rsidP="007D24FC">
      <w:pPr>
        <w:widowControl w:val="0"/>
        <w:spacing w:before="0" w:after="0" w:afterAutospacing="0"/>
        <w:ind w:right="0"/>
        <w:rPr>
          <w:rFonts w:ascii="宋体" w:hAnsi="宋体"/>
          <w:kern w:val="2"/>
        </w:rPr>
      </w:pPr>
      <w:r>
        <w:rPr>
          <w:rFonts w:ascii="宋体" w:hAnsi="宋体"/>
          <w:kern w:val="2"/>
        </w:rPr>
        <w:t>5</w:t>
      </w:r>
      <w:r w:rsidR="008B142E" w:rsidRPr="004A49CD">
        <w:rPr>
          <w:rFonts w:ascii="宋体" w:hAnsi="宋体" w:hint="eastAsia"/>
          <w:kern w:val="2"/>
        </w:rPr>
        <w:t>.1</w:t>
      </w:r>
      <w:bookmarkStart w:id="1148" w:name="_Hlk79132777"/>
      <w:r w:rsidR="008B142E" w:rsidRPr="004A49CD">
        <w:rPr>
          <w:rFonts w:ascii="宋体" w:hAnsi="宋体" w:hint="eastAsia"/>
          <w:kern w:val="2"/>
        </w:rPr>
        <w:t>按照双方确认的</w:t>
      </w:r>
      <w:r>
        <w:rPr>
          <w:rFonts w:ascii="宋体" w:hAnsi="宋体" w:hint="eastAsia"/>
          <w:kern w:val="2"/>
        </w:rPr>
        <w:t>培训</w:t>
      </w:r>
      <w:r w:rsidR="008B142E" w:rsidRPr="004A49CD">
        <w:rPr>
          <w:rFonts w:ascii="宋体" w:hAnsi="宋体" w:hint="eastAsia"/>
          <w:kern w:val="2"/>
        </w:rPr>
        <w:t>工作计划，确保服务的质量和进度开展培训服务工作</w:t>
      </w:r>
      <w:bookmarkEnd w:id="1148"/>
      <w:r w:rsidR="008B142E" w:rsidRPr="004A49CD">
        <w:rPr>
          <w:rFonts w:ascii="宋体" w:hAnsi="宋体"/>
          <w:kern w:val="2"/>
        </w:rPr>
        <w:t>。</w:t>
      </w:r>
    </w:p>
    <w:p w14:paraId="7D4B4EE2" w14:textId="553B6457" w:rsidR="008B142E" w:rsidRPr="004A49CD" w:rsidRDefault="007D24FC" w:rsidP="007D24FC">
      <w:pPr>
        <w:widowControl w:val="0"/>
        <w:spacing w:before="0" w:after="0" w:afterAutospacing="0"/>
        <w:ind w:right="0"/>
        <w:rPr>
          <w:rFonts w:ascii="宋体" w:hAnsi="宋体"/>
          <w:kern w:val="2"/>
        </w:rPr>
      </w:pPr>
      <w:r>
        <w:rPr>
          <w:rFonts w:ascii="宋体" w:hAnsi="宋体"/>
          <w:kern w:val="2"/>
        </w:rPr>
        <w:t>5</w:t>
      </w:r>
      <w:r w:rsidR="008B142E" w:rsidRPr="004A49CD">
        <w:rPr>
          <w:rFonts w:ascii="宋体" w:hAnsi="宋体" w:hint="eastAsia"/>
          <w:kern w:val="2"/>
        </w:rPr>
        <w:t>.2按协议要求提供培训服务</w:t>
      </w:r>
      <w:r w:rsidR="008B142E" w:rsidRPr="004A49CD">
        <w:rPr>
          <w:rFonts w:ascii="宋体" w:hAnsi="宋体"/>
          <w:kern w:val="2"/>
        </w:rPr>
        <w:t>。</w:t>
      </w:r>
    </w:p>
    <w:p w14:paraId="4D1E2013" w14:textId="273F307E" w:rsidR="008B142E" w:rsidRPr="004A49CD" w:rsidRDefault="007D24FC" w:rsidP="007D24FC">
      <w:pPr>
        <w:widowControl w:val="0"/>
        <w:spacing w:before="0" w:after="0" w:afterAutospacing="0"/>
        <w:ind w:right="0"/>
        <w:rPr>
          <w:rFonts w:ascii="宋体" w:hAnsi="宋体"/>
          <w:kern w:val="2"/>
        </w:rPr>
      </w:pPr>
      <w:r>
        <w:rPr>
          <w:rFonts w:ascii="宋体" w:hAnsi="宋体"/>
          <w:kern w:val="2"/>
        </w:rPr>
        <w:t>5</w:t>
      </w:r>
      <w:r w:rsidR="008B142E" w:rsidRPr="004A49CD">
        <w:rPr>
          <w:rFonts w:ascii="宋体" w:hAnsi="宋体" w:hint="eastAsia"/>
          <w:kern w:val="2"/>
        </w:rPr>
        <w:t>.3及时得到服务款</w:t>
      </w:r>
    </w:p>
    <w:p w14:paraId="17C14901" w14:textId="2F837734" w:rsidR="008B142E" w:rsidRDefault="007D24FC" w:rsidP="007D24FC">
      <w:pPr>
        <w:widowControl w:val="0"/>
        <w:spacing w:before="0" w:after="0" w:afterAutospacing="0"/>
        <w:ind w:left="426" w:right="0" w:hanging="426"/>
        <w:rPr>
          <w:rFonts w:ascii="宋体" w:hAnsi="宋体"/>
          <w:kern w:val="2"/>
        </w:rPr>
      </w:pPr>
      <w:r>
        <w:rPr>
          <w:rFonts w:ascii="宋体" w:hAnsi="宋体"/>
          <w:kern w:val="2"/>
        </w:rPr>
        <w:t>5</w:t>
      </w:r>
      <w:r w:rsidR="008B142E" w:rsidRPr="004A49CD">
        <w:rPr>
          <w:rFonts w:ascii="宋体" w:hAnsi="宋体" w:hint="eastAsia"/>
          <w:kern w:val="2"/>
        </w:rPr>
        <w:t>.4乙方应对甲方提供的基础资料保密，不得用于本项目以外的项目。乙方应遵守本合同之保密要求，并采取相应的保密措施，以防泄露服务成果；保密义务在本合同有效期内及本合同终止后持续存在。</w:t>
      </w:r>
    </w:p>
    <w:p w14:paraId="2841D88A" w14:textId="6F7E82E1" w:rsidR="007D24FC" w:rsidRDefault="007D24FC" w:rsidP="007D24FC">
      <w:pPr>
        <w:keepNext/>
        <w:keepLines/>
        <w:widowControl w:val="0"/>
        <w:spacing w:beforeLines="100" w:before="240" w:afterLines="50" w:after="120" w:afterAutospacing="0" w:line="240" w:lineRule="auto"/>
        <w:ind w:left="0" w:right="0" w:firstLine="0"/>
        <w:outlineLvl w:val="2"/>
        <w:rPr>
          <w:rFonts w:ascii="Arial" w:eastAsia="黑体" w:hAnsi="Arial"/>
          <w:b/>
          <w:kern w:val="2"/>
          <w:sz w:val="24"/>
          <w:szCs w:val="20"/>
        </w:rPr>
      </w:pPr>
      <w:r>
        <w:rPr>
          <w:rFonts w:ascii="Arial" w:eastAsia="黑体" w:hAnsi="Arial" w:hint="eastAsia"/>
          <w:b/>
          <w:kern w:val="2"/>
          <w:sz w:val="24"/>
          <w:szCs w:val="20"/>
        </w:rPr>
        <w:t>6</w:t>
      </w:r>
      <w:r>
        <w:rPr>
          <w:rFonts w:ascii="Arial" w:eastAsia="黑体" w:hAnsi="Arial"/>
          <w:b/>
          <w:kern w:val="2"/>
          <w:sz w:val="24"/>
          <w:szCs w:val="20"/>
        </w:rPr>
        <w:t xml:space="preserve">.  </w:t>
      </w:r>
      <w:r w:rsidRPr="003C7D9A">
        <w:rPr>
          <w:rFonts w:ascii="Arial" w:eastAsia="黑体" w:hAnsi="Arial" w:hint="eastAsia"/>
          <w:b/>
          <w:kern w:val="2"/>
          <w:sz w:val="24"/>
          <w:szCs w:val="20"/>
        </w:rPr>
        <w:t>售后服务、保修期</w:t>
      </w:r>
    </w:p>
    <w:p w14:paraId="3ACDFB57" w14:textId="6B69F85E" w:rsidR="006F5C65" w:rsidRPr="004A49CD" w:rsidRDefault="006F5C65" w:rsidP="007D24FC">
      <w:pPr>
        <w:widowControl w:val="0"/>
        <w:numPr>
          <w:ilvl w:val="0"/>
          <w:numId w:val="20"/>
        </w:numPr>
        <w:spacing w:before="0" w:after="0" w:afterAutospacing="0"/>
        <w:ind w:right="0"/>
        <w:rPr>
          <w:rFonts w:ascii="宋体" w:hAnsi="宋体"/>
          <w:vanish/>
          <w:kern w:val="2"/>
        </w:rPr>
      </w:pPr>
    </w:p>
    <w:p w14:paraId="0B301D8A" w14:textId="77777777" w:rsidR="006F5C65" w:rsidRPr="004A49CD" w:rsidRDefault="006F5C65" w:rsidP="007D24FC">
      <w:pPr>
        <w:widowControl w:val="0"/>
        <w:numPr>
          <w:ilvl w:val="0"/>
          <w:numId w:val="20"/>
        </w:numPr>
        <w:spacing w:before="0" w:after="0" w:afterAutospacing="0"/>
        <w:ind w:right="0"/>
        <w:rPr>
          <w:rFonts w:ascii="宋体" w:hAnsi="宋体"/>
          <w:vanish/>
          <w:kern w:val="2"/>
        </w:rPr>
      </w:pPr>
    </w:p>
    <w:p w14:paraId="4FE9DDF2" w14:textId="77777777" w:rsidR="006F5C65" w:rsidRPr="004A49CD" w:rsidRDefault="006F5C65" w:rsidP="006F5C65">
      <w:pPr>
        <w:widowControl w:val="0"/>
        <w:spacing w:before="0" w:after="0" w:afterAutospacing="0"/>
        <w:ind w:left="0" w:right="0" w:firstLine="0"/>
        <w:rPr>
          <w:rFonts w:ascii="宋体" w:hAnsi="宋体"/>
          <w:vanish/>
          <w:kern w:val="2"/>
        </w:rPr>
      </w:pPr>
    </w:p>
    <w:p w14:paraId="109B05D7" w14:textId="77777777" w:rsidR="006F5C65" w:rsidRPr="004A49CD" w:rsidRDefault="006F5C65" w:rsidP="007D24FC">
      <w:pPr>
        <w:widowControl w:val="0"/>
        <w:spacing w:before="0" w:after="0" w:afterAutospacing="0"/>
        <w:ind w:left="0" w:right="0" w:firstLine="0"/>
        <w:rPr>
          <w:rFonts w:ascii="宋体" w:hAnsi="宋体"/>
          <w:vanish/>
          <w:kern w:val="2"/>
        </w:rPr>
      </w:pPr>
    </w:p>
    <w:p w14:paraId="263BBE62" w14:textId="77777777" w:rsidR="006F5C65" w:rsidRPr="004A49CD" w:rsidRDefault="006F5C65" w:rsidP="006F5C65">
      <w:pPr>
        <w:widowControl w:val="0"/>
        <w:numPr>
          <w:ilvl w:val="0"/>
          <w:numId w:val="16"/>
        </w:numPr>
        <w:spacing w:before="0" w:after="0" w:afterAutospacing="0"/>
        <w:ind w:right="0"/>
        <w:rPr>
          <w:rFonts w:ascii="宋体" w:hAnsi="宋体"/>
          <w:vanish/>
          <w:kern w:val="2"/>
        </w:rPr>
      </w:pPr>
    </w:p>
    <w:p w14:paraId="5D036EB2" w14:textId="77777777" w:rsidR="006F5C65" w:rsidRPr="004A49CD" w:rsidRDefault="006F5C65" w:rsidP="006F5C65">
      <w:pPr>
        <w:widowControl w:val="0"/>
        <w:numPr>
          <w:ilvl w:val="0"/>
          <w:numId w:val="16"/>
        </w:numPr>
        <w:spacing w:before="0" w:after="0" w:afterAutospacing="0"/>
        <w:ind w:right="0"/>
        <w:rPr>
          <w:rFonts w:ascii="宋体" w:hAnsi="宋体"/>
          <w:vanish/>
          <w:kern w:val="2"/>
        </w:rPr>
      </w:pPr>
    </w:p>
    <w:p w14:paraId="67BA8C3C" w14:textId="77777777" w:rsidR="006F5C65" w:rsidRPr="004A49CD" w:rsidRDefault="006F5C65" w:rsidP="006F5C65">
      <w:pPr>
        <w:widowControl w:val="0"/>
        <w:numPr>
          <w:ilvl w:val="0"/>
          <w:numId w:val="16"/>
        </w:numPr>
        <w:spacing w:before="0" w:after="0" w:afterAutospacing="0"/>
        <w:ind w:right="0"/>
        <w:rPr>
          <w:rFonts w:ascii="宋体" w:hAnsi="宋体"/>
          <w:vanish/>
          <w:kern w:val="2"/>
        </w:rPr>
      </w:pPr>
    </w:p>
    <w:p w14:paraId="7AA2D760" w14:textId="77777777" w:rsidR="006F5C65" w:rsidRPr="004A49CD" w:rsidRDefault="006F5C65" w:rsidP="006F5C65">
      <w:pPr>
        <w:widowControl w:val="0"/>
        <w:numPr>
          <w:ilvl w:val="0"/>
          <w:numId w:val="16"/>
        </w:numPr>
        <w:spacing w:before="0" w:after="0" w:afterAutospacing="0"/>
        <w:ind w:right="0"/>
        <w:rPr>
          <w:rFonts w:ascii="宋体" w:hAnsi="宋体"/>
          <w:vanish/>
          <w:kern w:val="2"/>
        </w:rPr>
      </w:pPr>
    </w:p>
    <w:p w14:paraId="542D6833" w14:textId="77777777" w:rsidR="006F5C65" w:rsidRPr="004A49CD" w:rsidRDefault="006F5C65" w:rsidP="006F5C65">
      <w:pPr>
        <w:widowControl w:val="0"/>
        <w:numPr>
          <w:ilvl w:val="0"/>
          <w:numId w:val="16"/>
        </w:numPr>
        <w:spacing w:before="0" w:after="0" w:afterAutospacing="0"/>
        <w:ind w:right="0"/>
        <w:rPr>
          <w:rFonts w:ascii="宋体" w:hAnsi="宋体"/>
          <w:vanish/>
          <w:kern w:val="2"/>
        </w:rPr>
      </w:pPr>
    </w:p>
    <w:p w14:paraId="78BA8113" w14:textId="265FC649" w:rsidR="008B142E" w:rsidRPr="004A49CD" w:rsidRDefault="007D24FC" w:rsidP="008B142E">
      <w:pPr>
        <w:widowControl w:val="0"/>
        <w:spacing w:before="0" w:after="0" w:afterAutospacing="0"/>
        <w:ind w:left="0" w:right="0" w:firstLine="0"/>
        <w:rPr>
          <w:rFonts w:ascii="宋体" w:hAnsi="宋体" w:cs="Gulim"/>
          <w:color w:val="000000"/>
          <w:kern w:val="2"/>
          <w:lang w:bidi="en-US"/>
        </w:rPr>
      </w:pPr>
      <w:r>
        <w:rPr>
          <w:rFonts w:ascii="宋体" w:hAnsi="宋体" w:cs="Gulim"/>
          <w:color w:val="000000"/>
          <w:kern w:val="2"/>
          <w:lang w:bidi="en-US"/>
        </w:rPr>
        <w:t>6.</w:t>
      </w:r>
      <w:r w:rsidR="008B142E" w:rsidRPr="004A49CD">
        <w:rPr>
          <w:rFonts w:ascii="宋体" w:hAnsi="宋体" w:cs="Gulim"/>
          <w:color w:val="000000"/>
          <w:kern w:val="2"/>
          <w:lang w:bidi="en-US"/>
        </w:rPr>
        <w:t>1</w:t>
      </w:r>
      <w:r w:rsidR="008B142E" w:rsidRPr="004A49CD">
        <w:rPr>
          <w:rFonts w:ascii="宋体" w:hAnsi="宋体" w:cs="Gulim" w:hint="eastAsia"/>
          <w:color w:val="000000"/>
          <w:kern w:val="2"/>
          <w:lang w:bidi="en-US"/>
        </w:rPr>
        <w:t>如乙方未按甲方通知的时间及甲方要求的培训内容组织培训的，甲方有权单方面终止协议并有权要求乙方按协议金额的10%赔偿甲方。</w:t>
      </w:r>
    </w:p>
    <w:p w14:paraId="25F69F41" w14:textId="07AEBA8B" w:rsidR="008B142E" w:rsidRPr="004A49CD" w:rsidRDefault="007D24FC" w:rsidP="008B142E">
      <w:pPr>
        <w:widowControl w:val="0"/>
        <w:spacing w:before="0" w:after="0" w:afterAutospacing="0"/>
        <w:ind w:left="0" w:right="0" w:firstLine="0"/>
        <w:rPr>
          <w:rFonts w:ascii="宋体" w:hAnsi="宋体"/>
          <w:kern w:val="2"/>
        </w:rPr>
      </w:pPr>
      <w:r>
        <w:rPr>
          <w:rFonts w:ascii="宋体" w:hAnsi="宋体"/>
          <w:kern w:val="2"/>
        </w:rPr>
        <w:lastRenderedPageBreak/>
        <w:t>6</w:t>
      </w:r>
      <w:r w:rsidR="008B142E" w:rsidRPr="004A49CD">
        <w:rPr>
          <w:rFonts w:ascii="宋体" w:hAnsi="宋体"/>
          <w:kern w:val="2"/>
        </w:rPr>
        <w:t>.2</w:t>
      </w:r>
      <w:r w:rsidR="008B142E" w:rsidRPr="004A49CD">
        <w:rPr>
          <w:rFonts w:ascii="宋体" w:hAnsi="宋体" w:hint="eastAsia"/>
          <w:kern w:val="2"/>
        </w:rPr>
        <w:t>因乙方原因导致知识产权或专利纠纷，从而导致甲方不能正常使用乙方提供的服务的, 乙方须全额退还甲方已经支付的款项，因此给甲方造成损失的，由乙方承担全部赔偿责任。</w:t>
      </w:r>
    </w:p>
    <w:p w14:paraId="19536A04" w14:textId="70A14E3F" w:rsidR="008B142E" w:rsidRPr="004A49CD" w:rsidRDefault="008B142E" w:rsidP="009D46FA">
      <w:pPr>
        <w:widowControl w:val="0"/>
        <w:spacing w:before="0" w:after="0" w:afterAutospacing="0"/>
        <w:ind w:left="0" w:right="0" w:firstLine="0"/>
        <w:rPr>
          <w:rFonts w:ascii="宋体" w:hAnsi="宋体"/>
          <w:kern w:val="2"/>
        </w:rPr>
      </w:pPr>
      <w:r w:rsidRPr="004A49CD">
        <w:rPr>
          <w:rFonts w:ascii="宋体" w:hAnsi="宋体" w:hint="eastAsia"/>
          <w:kern w:val="2"/>
        </w:rPr>
        <w:t>5</w:t>
      </w:r>
      <w:r w:rsidRPr="004A49CD">
        <w:rPr>
          <w:rFonts w:ascii="宋体" w:hAnsi="宋体"/>
          <w:kern w:val="2"/>
        </w:rPr>
        <w:t>.3</w:t>
      </w:r>
      <w:r w:rsidRPr="004A49CD">
        <w:rPr>
          <w:rFonts w:ascii="宋体" w:hAnsi="宋体" w:hint="eastAsia"/>
          <w:kern w:val="2"/>
        </w:rPr>
        <w:t>乙方必须按照比选申请文件中承诺的拟投入人员履约。乙方若更换人员必须经甲方同意。</w:t>
      </w:r>
    </w:p>
    <w:p w14:paraId="537BF658" w14:textId="2828AA9A" w:rsidR="007D24FC" w:rsidRDefault="007D24FC" w:rsidP="007D24FC">
      <w:pPr>
        <w:keepNext/>
        <w:keepLines/>
        <w:widowControl w:val="0"/>
        <w:spacing w:beforeLines="100" w:before="240" w:afterLines="50" w:after="120" w:afterAutospacing="0" w:line="240" w:lineRule="auto"/>
        <w:ind w:left="0" w:right="0" w:firstLine="0"/>
        <w:outlineLvl w:val="2"/>
        <w:rPr>
          <w:rFonts w:ascii="Arial" w:eastAsia="黑体" w:hAnsi="Arial"/>
          <w:b/>
          <w:kern w:val="2"/>
          <w:sz w:val="24"/>
          <w:szCs w:val="20"/>
        </w:rPr>
      </w:pPr>
      <w:r>
        <w:rPr>
          <w:rFonts w:ascii="Arial" w:eastAsia="黑体" w:hAnsi="Arial"/>
          <w:b/>
          <w:kern w:val="2"/>
          <w:sz w:val="24"/>
          <w:szCs w:val="20"/>
        </w:rPr>
        <w:t xml:space="preserve">7.   </w:t>
      </w:r>
      <w:r>
        <w:rPr>
          <w:rFonts w:ascii="Arial" w:eastAsia="黑体" w:hAnsi="Arial" w:hint="eastAsia"/>
          <w:b/>
          <w:kern w:val="2"/>
          <w:sz w:val="24"/>
          <w:szCs w:val="20"/>
        </w:rPr>
        <w:t>保密条款</w:t>
      </w:r>
    </w:p>
    <w:p w14:paraId="478EB139" w14:textId="77777777" w:rsidR="006F5C65" w:rsidRPr="004A49CD" w:rsidRDefault="006F5C65" w:rsidP="007D24FC">
      <w:pPr>
        <w:widowControl w:val="0"/>
        <w:spacing w:before="0" w:after="0" w:afterAutospacing="0"/>
        <w:ind w:left="0" w:right="0" w:firstLine="0"/>
        <w:rPr>
          <w:rFonts w:ascii="宋体" w:hAnsi="宋体"/>
          <w:vanish/>
          <w:kern w:val="2"/>
        </w:rPr>
      </w:pPr>
    </w:p>
    <w:p w14:paraId="5AB2530F" w14:textId="0FDEE4BC" w:rsidR="008B142E" w:rsidRPr="004A49CD" w:rsidRDefault="006F5C65" w:rsidP="006F5C65">
      <w:pPr>
        <w:widowControl w:val="0"/>
        <w:spacing w:before="0" w:after="0" w:afterAutospacing="0"/>
        <w:ind w:leftChars="1" w:left="372" w:right="0" w:hangingChars="176" w:hanging="370"/>
        <w:rPr>
          <w:rFonts w:ascii="宋体" w:hAnsi="宋体"/>
          <w:kern w:val="2"/>
        </w:rPr>
      </w:pPr>
      <w:r w:rsidRPr="004A49CD">
        <w:rPr>
          <w:rFonts w:ascii="宋体" w:hAnsi="宋体" w:hint="eastAsia"/>
          <w:kern w:val="2"/>
        </w:rPr>
        <w:t>7</w:t>
      </w:r>
      <w:r w:rsidRPr="004A49CD">
        <w:rPr>
          <w:rFonts w:ascii="宋体" w:hAnsi="宋体"/>
          <w:kern w:val="2"/>
        </w:rPr>
        <w:t>.1</w:t>
      </w:r>
      <w:r w:rsidR="008B142E" w:rsidRPr="004A49CD">
        <w:rPr>
          <w:rFonts w:ascii="宋体" w:hAnsi="宋体"/>
          <w:kern w:val="2"/>
        </w:rPr>
        <w:t xml:space="preserve"> </w:t>
      </w:r>
      <w:r w:rsidR="008B142E" w:rsidRPr="004A49CD">
        <w:rPr>
          <w:rFonts w:ascii="宋体" w:hAnsi="宋体" w:hint="eastAsia"/>
          <w:kern w:val="2"/>
        </w:rPr>
        <w:t>乙方应保证所提供的服务或其任何一部分均不会侵犯任何第三方的专利权、商标权和著作权。</w:t>
      </w:r>
    </w:p>
    <w:p w14:paraId="4831B7FD" w14:textId="6FA3FAE3" w:rsidR="006F5C65" w:rsidRPr="004A49CD" w:rsidRDefault="008B142E" w:rsidP="006F5C65">
      <w:pPr>
        <w:widowControl w:val="0"/>
        <w:spacing w:before="0" w:after="0" w:afterAutospacing="0"/>
        <w:ind w:leftChars="1" w:left="372" w:right="0" w:hangingChars="176" w:hanging="370"/>
        <w:rPr>
          <w:rFonts w:ascii="宋体" w:hAnsi="宋体"/>
          <w:kern w:val="2"/>
        </w:rPr>
      </w:pPr>
      <w:r w:rsidRPr="004A49CD">
        <w:rPr>
          <w:rFonts w:ascii="宋体" w:hAnsi="宋体" w:hint="eastAsia"/>
          <w:kern w:val="2"/>
        </w:rPr>
        <w:t>7</w:t>
      </w:r>
      <w:r w:rsidRPr="004A49CD">
        <w:rPr>
          <w:rFonts w:ascii="宋体" w:hAnsi="宋体"/>
          <w:kern w:val="2"/>
        </w:rPr>
        <w:t xml:space="preserve">.2 </w:t>
      </w:r>
      <w:r w:rsidR="006F5C65" w:rsidRPr="004A49CD">
        <w:rPr>
          <w:rFonts w:ascii="宋体" w:hAnsi="宋体"/>
          <w:kern w:val="2"/>
        </w:rPr>
        <w:t>本协议中的协议条款均属商业秘密，未经对方同意，任何一方不能以任何理由或目的向第三方透露。如违反此条款给对方造成损失，违约方应承担赔偿责任。</w:t>
      </w:r>
    </w:p>
    <w:p w14:paraId="366C4E69" w14:textId="2D51F1D6" w:rsidR="006F5C65" w:rsidRPr="004A49CD" w:rsidRDefault="006F5C65" w:rsidP="006F5C65">
      <w:pPr>
        <w:widowControl w:val="0"/>
        <w:spacing w:before="0" w:after="0" w:afterAutospacing="0"/>
        <w:ind w:leftChars="1" w:left="372" w:right="0" w:hangingChars="176" w:hanging="370"/>
        <w:rPr>
          <w:rFonts w:ascii="宋体" w:hAnsi="宋体"/>
          <w:kern w:val="2"/>
        </w:rPr>
      </w:pPr>
      <w:r w:rsidRPr="004A49CD">
        <w:rPr>
          <w:rFonts w:ascii="宋体" w:hAnsi="宋体"/>
          <w:kern w:val="2"/>
        </w:rPr>
        <w:t>7.</w:t>
      </w:r>
      <w:r w:rsidR="008B142E" w:rsidRPr="004A49CD">
        <w:rPr>
          <w:rFonts w:ascii="宋体" w:hAnsi="宋体"/>
          <w:kern w:val="2"/>
        </w:rPr>
        <w:t xml:space="preserve">3 </w:t>
      </w:r>
      <w:r w:rsidRPr="004A49CD">
        <w:rPr>
          <w:rFonts w:ascii="宋体" w:hAnsi="宋体" w:hint="eastAsia"/>
          <w:kern w:val="2"/>
        </w:rPr>
        <w:t>甲方用于本次培训活动的任何资料和数据，未经甲方同意，乙方不能以任何理由或目的向第三方透露。如违反此条款给甲方造成损失，乙方应承担赔偿责任。</w:t>
      </w:r>
    </w:p>
    <w:p w14:paraId="13E204C7" w14:textId="2A31B52A" w:rsidR="006F5C65" w:rsidRPr="007D24FC" w:rsidRDefault="008B142E" w:rsidP="007D24FC">
      <w:pPr>
        <w:widowControl w:val="0"/>
        <w:spacing w:before="0" w:after="0" w:afterAutospacing="0"/>
        <w:ind w:leftChars="1" w:left="372" w:right="0" w:hangingChars="176" w:hanging="370"/>
        <w:rPr>
          <w:rFonts w:ascii="宋体" w:hAnsi="宋体"/>
          <w:kern w:val="2"/>
        </w:rPr>
      </w:pPr>
      <w:r w:rsidRPr="004A49CD">
        <w:rPr>
          <w:rFonts w:ascii="宋体" w:hAnsi="宋体" w:hint="eastAsia"/>
          <w:kern w:val="2"/>
        </w:rPr>
        <w:t>7</w:t>
      </w:r>
      <w:r w:rsidRPr="004A49CD">
        <w:rPr>
          <w:rFonts w:ascii="宋体" w:hAnsi="宋体"/>
          <w:kern w:val="2"/>
        </w:rPr>
        <w:t xml:space="preserve">.4  </w:t>
      </w:r>
      <w:r w:rsidRPr="004A49CD">
        <w:rPr>
          <w:rFonts w:ascii="宋体" w:hAnsi="宋体" w:hint="eastAsia"/>
          <w:kern w:val="2"/>
        </w:rPr>
        <w:t>本条在本合同终止或解除后仍继续有效。</w:t>
      </w:r>
    </w:p>
    <w:p w14:paraId="6F298D80" w14:textId="612D4F4B" w:rsidR="007D24FC" w:rsidRPr="007D24FC" w:rsidRDefault="007D24FC" w:rsidP="007D24FC">
      <w:pPr>
        <w:keepNext/>
        <w:keepLines/>
        <w:widowControl w:val="0"/>
        <w:spacing w:beforeLines="100" w:before="240" w:afterLines="50" w:after="120" w:afterAutospacing="0" w:line="240" w:lineRule="auto"/>
        <w:ind w:left="0" w:right="0" w:firstLine="0"/>
        <w:outlineLvl w:val="2"/>
        <w:rPr>
          <w:rFonts w:ascii="Arial" w:eastAsia="黑体" w:hAnsi="Arial"/>
          <w:b/>
          <w:kern w:val="2"/>
          <w:sz w:val="24"/>
          <w:szCs w:val="20"/>
        </w:rPr>
      </w:pPr>
      <w:r>
        <w:rPr>
          <w:rFonts w:ascii="Arial" w:eastAsia="黑体" w:hAnsi="Arial"/>
          <w:b/>
          <w:kern w:val="2"/>
          <w:sz w:val="24"/>
          <w:szCs w:val="20"/>
        </w:rPr>
        <w:t xml:space="preserve">8.   </w:t>
      </w:r>
      <w:r>
        <w:rPr>
          <w:rFonts w:ascii="Arial" w:eastAsia="黑体" w:hAnsi="Arial" w:hint="eastAsia"/>
          <w:b/>
          <w:kern w:val="2"/>
          <w:sz w:val="24"/>
          <w:szCs w:val="20"/>
        </w:rPr>
        <w:t>生效及其他</w:t>
      </w:r>
    </w:p>
    <w:p w14:paraId="60DDEFE0" w14:textId="77777777" w:rsidR="006F5C65" w:rsidRPr="004A49CD" w:rsidRDefault="006F5C65" w:rsidP="006F5C65">
      <w:pPr>
        <w:widowControl w:val="0"/>
        <w:numPr>
          <w:ilvl w:val="0"/>
          <w:numId w:val="18"/>
        </w:numPr>
        <w:spacing w:before="0" w:after="0" w:afterAutospacing="0"/>
        <w:ind w:right="0"/>
        <w:rPr>
          <w:rFonts w:ascii="宋体" w:hAnsi="宋体"/>
          <w:vanish/>
          <w:kern w:val="2"/>
        </w:rPr>
      </w:pPr>
    </w:p>
    <w:p w14:paraId="3D485D4F" w14:textId="77777777" w:rsidR="006F5C65" w:rsidRPr="004A49CD" w:rsidRDefault="006F5C65" w:rsidP="007D24FC">
      <w:pPr>
        <w:widowControl w:val="0"/>
        <w:numPr>
          <w:ilvl w:val="0"/>
          <w:numId w:val="20"/>
        </w:numPr>
        <w:spacing w:before="0" w:after="0" w:afterAutospacing="0"/>
        <w:ind w:right="0"/>
        <w:rPr>
          <w:rFonts w:ascii="宋体" w:hAnsi="宋体"/>
          <w:vanish/>
          <w:kern w:val="2"/>
        </w:rPr>
      </w:pPr>
    </w:p>
    <w:p w14:paraId="1C307FFC" w14:textId="22FD75EA" w:rsidR="006F5C65" w:rsidRPr="004A49CD" w:rsidRDefault="006F5C65" w:rsidP="006F5C65">
      <w:pPr>
        <w:widowControl w:val="0"/>
        <w:spacing w:before="0" w:after="0" w:afterAutospacing="0"/>
        <w:ind w:left="372" w:right="0" w:hangingChars="177" w:hanging="372"/>
        <w:rPr>
          <w:rFonts w:ascii="宋体" w:hAnsi="宋体"/>
          <w:kern w:val="2"/>
        </w:rPr>
      </w:pPr>
      <w:r w:rsidRPr="004A49CD">
        <w:rPr>
          <w:rFonts w:ascii="宋体" w:hAnsi="宋体"/>
          <w:kern w:val="2"/>
        </w:rPr>
        <w:t>8.1</w:t>
      </w:r>
      <w:r w:rsidRPr="004A49CD">
        <w:rPr>
          <w:rFonts w:ascii="宋体" w:hAnsi="宋体" w:hint="eastAsia"/>
          <w:kern w:val="2"/>
        </w:rPr>
        <w:t>由于</w:t>
      </w:r>
      <w:r w:rsidR="009D46FA" w:rsidRPr="004A49CD">
        <w:rPr>
          <w:rFonts w:ascii="宋体" w:hAnsi="宋体" w:hint="eastAsia"/>
          <w:kern w:val="2"/>
        </w:rPr>
        <w:t>自然灾害、</w:t>
      </w:r>
      <w:r w:rsidRPr="004A49CD">
        <w:rPr>
          <w:rFonts w:ascii="宋体" w:hAnsi="宋体" w:hint="eastAsia"/>
          <w:kern w:val="2"/>
        </w:rPr>
        <w:t>战争、地震、火灾、动乱、暴动、爆炸、政府政策等不可抗拒力因素或者双方无法预见、无法避免的困难导致协议无法全部或者部分履行不能，双方均不承担责任,待条件恢复后,由双方协商变更协议的内容。</w:t>
      </w:r>
    </w:p>
    <w:p w14:paraId="0BAAA9B0" w14:textId="77777777" w:rsidR="006F5C65" w:rsidRPr="004A49CD" w:rsidRDefault="006F5C65" w:rsidP="006F5C65">
      <w:pPr>
        <w:widowControl w:val="0"/>
        <w:tabs>
          <w:tab w:val="left" w:pos="709"/>
        </w:tabs>
        <w:spacing w:before="0" w:after="0" w:afterAutospacing="0"/>
        <w:ind w:left="370" w:right="0" w:hangingChars="176" w:hanging="370"/>
        <w:rPr>
          <w:rFonts w:ascii="宋体" w:hAnsi="宋体"/>
          <w:kern w:val="2"/>
        </w:rPr>
      </w:pPr>
      <w:r w:rsidRPr="004A49CD">
        <w:rPr>
          <w:rFonts w:ascii="宋体" w:hAnsi="宋体"/>
          <w:kern w:val="2"/>
        </w:rPr>
        <w:t>8.2</w:t>
      </w:r>
      <w:r w:rsidRPr="004A49CD">
        <w:rPr>
          <w:rFonts w:ascii="宋体" w:hAnsi="宋体" w:hint="eastAsia"/>
          <w:kern w:val="2"/>
        </w:rPr>
        <w:t>协议签订前未尽事宜,双方协商解决，协议签订后,经双方当事人协商一致，以书面形式对本协议有关条款进行变更或补充。</w:t>
      </w:r>
    </w:p>
    <w:p w14:paraId="2D3C6ED3" w14:textId="77777777" w:rsidR="006F5C65" w:rsidRPr="004A49CD" w:rsidRDefault="006F5C65" w:rsidP="006F5C65">
      <w:pPr>
        <w:widowControl w:val="0"/>
        <w:spacing w:before="0" w:after="0" w:afterAutospacing="0"/>
        <w:ind w:leftChars="1" w:left="372" w:right="0" w:hangingChars="176" w:hanging="370"/>
        <w:rPr>
          <w:rFonts w:ascii="宋体" w:hAnsi="宋体"/>
          <w:kern w:val="2"/>
        </w:rPr>
      </w:pPr>
      <w:r w:rsidRPr="004A49CD">
        <w:rPr>
          <w:rFonts w:ascii="宋体" w:hAnsi="宋体"/>
          <w:kern w:val="2"/>
        </w:rPr>
        <w:t>8.3</w:t>
      </w:r>
      <w:r w:rsidRPr="004A49CD">
        <w:rPr>
          <w:rFonts w:ascii="宋体" w:hAnsi="宋体" w:hint="eastAsia"/>
          <w:kern w:val="2"/>
        </w:rPr>
        <w:t>因本协议发生的争议，双方应友好协商解决，协商不成时，向甲方所在地人民法院提起诉讼。</w:t>
      </w:r>
    </w:p>
    <w:p w14:paraId="02745CBD" w14:textId="77777777" w:rsidR="006F5C65" w:rsidRPr="004A49CD" w:rsidRDefault="006F5C65" w:rsidP="006F5C65">
      <w:pPr>
        <w:widowControl w:val="0"/>
        <w:spacing w:before="0" w:after="0" w:afterAutospacing="0"/>
        <w:ind w:leftChars="1" w:left="373" w:right="0" w:hangingChars="176" w:hanging="371"/>
        <w:rPr>
          <w:rFonts w:ascii="宋体" w:hAnsi="宋体"/>
          <w:b/>
          <w:bCs/>
          <w:kern w:val="2"/>
        </w:rPr>
      </w:pPr>
      <w:r w:rsidRPr="004A49CD">
        <w:rPr>
          <w:rFonts w:ascii="宋体" w:hAnsi="宋体" w:hint="eastAsia"/>
          <w:b/>
          <w:bCs/>
          <w:kern w:val="2"/>
        </w:rPr>
        <w:t>九</w:t>
      </w:r>
      <w:r w:rsidRPr="004A49CD">
        <w:rPr>
          <w:rFonts w:ascii="Calibri Light" w:hAnsi="Calibri Light" w:hint="eastAsia"/>
          <w:b/>
          <w:bCs/>
          <w:kern w:val="2"/>
        </w:rPr>
        <w:t>、协议数量</w:t>
      </w:r>
    </w:p>
    <w:p w14:paraId="45166818" w14:textId="77777777" w:rsidR="006F5C65" w:rsidRPr="004A49CD" w:rsidRDefault="006F5C65" w:rsidP="006F5C65">
      <w:pPr>
        <w:widowControl w:val="0"/>
        <w:spacing w:before="0" w:after="0" w:afterAutospacing="0"/>
        <w:ind w:left="0" w:right="0" w:firstLineChars="177" w:firstLine="372"/>
        <w:rPr>
          <w:rFonts w:ascii="宋体" w:hAnsi="宋体"/>
          <w:kern w:val="2"/>
        </w:rPr>
      </w:pPr>
      <w:r w:rsidRPr="004A49CD">
        <w:rPr>
          <w:rFonts w:ascii="宋体" w:hAnsi="宋体" w:hint="eastAsia"/>
          <w:kern w:val="2"/>
        </w:rPr>
        <w:t>本协议一式拾份，具有同等法律效力，甲方执捌份，乙方执贰份。本协议自双方法定代表人或授权委托代理人签字并加盖单位公章后生效。本协议附件为本协议不可分割的组成部分，与本协议具有同等法律效力，附件与本协议不一致时以本协议的约定为准。</w:t>
      </w:r>
    </w:p>
    <w:p w14:paraId="07A44BB9" w14:textId="77777777" w:rsidR="006F5C65" w:rsidRPr="004A49CD" w:rsidRDefault="006F5C65" w:rsidP="006F5C65">
      <w:pPr>
        <w:keepNext/>
        <w:keepLines/>
        <w:widowControl w:val="0"/>
        <w:numPr>
          <w:ilvl w:val="0"/>
          <w:numId w:val="23"/>
        </w:numPr>
        <w:spacing w:before="140" w:after="140" w:afterAutospacing="0"/>
        <w:ind w:right="0"/>
        <w:outlineLvl w:val="1"/>
        <w:rPr>
          <w:rFonts w:ascii="Calibri Light" w:hAnsi="Calibri Light"/>
          <w:b/>
          <w:bCs/>
          <w:kern w:val="2"/>
        </w:rPr>
      </w:pPr>
      <w:r w:rsidRPr="004A49CD">
        <w:rPr>
          <w:rFonts w:ascii="Calibri Light" w:hAnsi="Calibri Light" w:hint="eastAsia"/>
          <w:b/>
          <w:bCs/>
          <w:kern w:val="2"/>
        </w:rPr>
        <w:t>协议附件</w:t>
      </w:r>
    </w:p>
    <w:p w14:paraId="44F9AB02" w14:textId="77777777" w:rsidR="006F5C65" w:rsidRPr="004A49CD" w:rsidRDefault="006F5C65" w:rsidP="006F5C65">
      <w:pPr>
        <w:spacing w:beforeLines="50" w:after="0" w:afterAutospacing="0"/>
        <w:ind w:left="0" w:right="0" w:firstLine="0"/>
        <w:jc w:val="left"/>
        <w:rPr>
          <w:rFonts w:ascii="宋体" w:hAnsi="宋体" w:cs="宋体"/>
        </w:rPr>
      </w:pPr>
      <w:r w:rsidRPr="004A49CD">
        <w:rPr>
          <w:rFonts w:ascii="宋体" w:hAnsi="宋体" w:cs="宋体" w:hint="eastAsia"/>
        </w:rPr>
        <w:t>1</w:t>
      </w:r>
      <w:r w:rsidRPr="004A49CD">
        <w:rPr>
          <w:rFonts w:ascii="宋体" w:hAnsi="宋体" w:cs="宋体"/>
        </w:rPr>
        <w:t xml:space="preserve">0.1 </w:t>
      </w:r>
      <w:r w:rsidRPr="004A49CD">
        <w:rPr>
          <w:rFonts w:ascii="宋体" w:hAnsi="宋体" w:cs="宋体" w:hint="eastAsia"/>
        </w:rPr>
        <w:t>报价书</w:t>
      </w:r>
    </w:p>
    <w:p w14:paraId="39224B69" w14:textId="77777777" w:rsidR="006F5C65" w:rsidRPr="004A49CD" w:rsidRDefault="006F5C65" w:rsidP="006F5C65">
      <w:pPr>
        <w:widowControl w:val="0"/>
        <w:numPr>
          <w:ilvl w:val="1"/>
          <w:numId w:val="24"/>
        </w:numPr>
        <w:spacing w:beforeLines="50" w:after="0" w:afterAutospacing="0"/>
        <w:ind w:right="0"/>
        <w:jc w:val="left"/>
        <w:rPr>
          <w:rFonts w:ascii="宋体" w:hAnsi="宋体" w:cs="宋体"/>
        </w:rPr>
      </w:pPr>
      <w:r w:rsidRPr="004A49CD">
        <w:rPr>
          <w:rFonts w:ascii="宋体" w:hAnsi="宋体" w:cs="宋体" w:hint="eastAsia"/>
        </w:rPr>
        <w:t xml:space="preserve"> 乙方营业执照</w:t>
      </w:r>
    </w:p>
    <w:p w14:paraId="73B3D342" w14:textId="77777777" w:rsidR="006F5C65" w:rsidRPr="004A49CD" w:rsidRDefault="006F5C65" w:rsidP="006F5C65">
      <w:pPr>
        <w:spacing w:beforeLines="50" w:after="0" w:afterAutospacing="0"/>
        <w:ind w:left="0" w:right="0" w:firstLine="0"/>
        <w:jc w:val="left"/>
        <w:rPr>
          <w:rFonts w:ascii="宋体" w:hAnsi="宋体" w:cs="宋体"/>
        </w:rPr>
      </w:pPr>
      <w:r w:rsidRPr="004A49CD">
        <w:rPr>
          <w:rFonts w:ascii="宋体" w:hAnsi="宋体" w:cs="宋体"/>
        </w:rPr>
        <w:t xml:space="preserve">10.3 </w:t>
      </w:r>
      <w:r w:rsidRPr="004A49CD">
        <w:rPr>
          <w:rFonts w:ascii="宋体" w:hAnsi="宋体" w:cs="宋体" w:hint="eastAsia"/>
        </w:rPr>
        <w:t>厂家授权委托书</w:t>
      </w:r>
    </w:p>
    <w:p w14:paraId="54BC7C31" w14:textId="77777777" w:rsidR="006F5C65" w:rsidRPr="004A49CD" w:rsidRDefault="006F5C65" w:rsidP="006F5C65">
      <w:pPr>
        <w:widowControl w:val="0"/>
        <w:snapToGrid w:val="0"/>
        <w:spacing w:beforeLines="50" w:after="0" w:afterAutospacing="0"/>
        <w:ind w:left="0" w:right="0" w:firstLine="420"/>
        <w:rPr>
          <w:rFonts w:ascii="宋体" w:hAnsi="宋体"/>
          <w:kern w:val="2"/>
        </w:rPr>
      </w:pPr>
      <w:r w:rsidRPr="004A49CD">
        <w:rPr>
          <w:rFonts w:ascii="宋体" w:hAnsi="宋体"/>
          <w:kern w:val="2"/>
        </w:rPr>
        <w:t>本协议自双方签署盖章之日起生效。本协议附件及双方签署的相关文件具有同等法律效力。本协议未尽事宜由双方共同协商，另行签订补充协议（或协议）文件，该类文件与本协议具有同样的法律效力。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6"/>
        <w:gridCol w:w="4772"/>
      </w:tblGrid>
      <w:tr w:rsidR="006F5C65" w:rsidRPr="006F5C65" w14:paraId="30F0C0DB" w14:textId="77777777" w:rsidTr="003F229D">
        <w:trPr>
          <w:cantSplit/>
          <w:trHeight w:val="1078"/>
        </w:trPr>
        <w:tc>
          <w:tcPr>
            <w:tcW w:w="4516" w:type="dxa"/>
            <w:vAlign w:val="center"/>
          </w:tcPr>
          <w:p w14:paraId="5DF54F52"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lastRenderedPageBreak/>
              <w:t xml:space="preserve">甲方（章）           </w:t>
            </w:r>
          </w:p>
          <w:p w14:paraId="26F0EFBB" w14:textId="77777777" w:rsidR="006F5C65" w:rsidRPr="006F5C65" w:rsidRDefault="006F5C65" w:rsidP="006F5C65">
            <w:pPr>
              <w:widowControl w:val="0"/>
              <w:snapToGrid w:val="0"/>
              <w:spacing w:after="0" w:afterAutospacing="0"/>
              <w:ind w:left="0" w:right="0" w:firstLine="480"/>
              <w:rPr>
                <w:rFonts w:ascii="宋体" w:hAnsi="宋体"/>
                <w:kern w:val="2"/>
              </w:rPr>
            </w:pPr>
          </w:p>
          <w:p w14:paraId="0429A4D7" w14:textId="77777777" w:rsidR="006F5C65" w:rsidRPr="006F5C65" w:rsidRDefault="006F5C65" w:rsidP="006F5C65">
            <w:pPr>
              <w:widowControl w:val="0"/>
              <w:snapToGrid w:val="0"/>
              <w:spacing w:after="0" w:afterAutospacing="0"/>
              <w:ind w:left="0" w:right="0" w:firstLine="480"/>
              <w:rPr>
                <w:rFonts w:ascii="宋体" w:hAnsi="宋体"/>
                <w:kern w:val="2"/>
              </w:rPr>
            </w:pPr>
          </w:p>
          <w:p w14:paraId="4CA57FA8" w14:textId="77777777" w:rsidR="006F5C65" w:rsidRPr="006F5C65" w:rsidRDefault="006F5C65" w:rsidP="006F5C65">
            <w:pPr>
              <w:widowControl w:val="0"/>
              <w:snapToGrid w:val="0"/>
              <w:spacing w:after="0" w:afterAutospacing="0"/>
              <w:ind w:left="0" w:right="0" w:firstLineChars="450" w:firstLine="945"/>
              <w:jc w:val="right"/>
              <w:rPr>
                <w:rFonts w:ascii="宋体" w:hAnsi="宋体"/>
                <w:kern w:val="2"/>
              </w:rPr>
            </w:pPr>
            <w:r w:rsidRPr="006F5C65">
              <w:rPr>
                <w:rFonts w:ascii="宋体" w:hAnsi="宋体" w:hint="eastAsia"/>
                <w:kern w:val="2"/>
              </w:rPr>
              <w:t>年   月   日</w:t>
            </w:r>
          </w:p>
        </w:tc>
        <w:tc>
          <w:tcPr>
            <w:tcW w:w="4772" w:type="dxa"/>
            <w:vAlign w:val="center"/>
          </w:tcPr>
          <w:p w14:paraId="041F28AD"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 xml:space="preserve">乙方（章）              </w:t>
            </w:r>
          </w:p>
          <w:p w14:paraId="3A6823C1" w14:textId="77777777" w:rsidR="006F5C65" w:rsidRPr="006F5C65" w:rsidRDefault="006F5C65" w:rsidP="006F5C65">
            <w:pPr>
              <w:widowControl w:val="0"/>
              <w:snapToGrid w:val="0"/>
              <w:spacing w:after="0" w:afterAutospacing="0"/>
              <w:ind w:left="0" w:right="0" w:firstLine="480"/>
              <w:rPr>
                <w:rFonts w:ascii="宋体" w:hAnsi="宋体"/>
                <w:kern w:val="2"/>
              </w:rPr>
            </w:pPr>
          </w:p>
          <w:p w14:paraId="483071B6" w14:textId="77777777" w:rsidR="006F5C65" w:rsidRPr="006F5C65" w:rsidRDefault="006F5C65" w:rsidP="006F5C65">
            <w:pPr>
              <w:widowControl w:val="0"/>
              <w:snapToGrid w:val="0"/>
              <w:spacing w:after="0" w:afterAutospacing="0"/>
              <w:ind w:left="0" w:right="0" w:firstLine="480"/>
              <w:rPr>
                <w:rFonts w:ascii="宋体" w:hAnsi="宋体"/>
                <w:kern w:val="2"/>
              </w:rPr>
            </w:pPr>
          </w:p>
          <w:p w14:paraId="058741B7" w14:textId="77777777" w:rsidR="006F5C65" w:rsidRPr="006F5C65" w:rsidRDefault="006F5C65" w:rsidP="006F5C65">
            <w:pPr>
              <w:widowControl w:val="0"/>
              <w:snapToGrid w:val="0"/>
              <w:spacing w:after="0" w:afterAutospacing="0"/>
              <w:ind w:left="0" w:right="0" w:firstLine="480"/>
              <w:jc w:val="right"/>
              <w:rPr>
                <w:rFonts w:ascii="宋体" w:hAnsi="宋体"/>
                <w:kern w:val="2"/>
              </w:rPr>
            </w:pPr>
            <w:r w:rsidRPr="006F5C65">
              <w:rPr>
                <w:rFonts w:ascii="宋体" w:hAnsi="宋体" w:hint="eastAsia"/>
                <w:kern w:val="2"/>
              </w:rPr>
              <w:t xml:space="preserve"> 年   月   日</w:t>
            </w:r>
          </w:p>
        </w:tc>
      </w:tr>
      <w:tr w:rsidR="006F5C65" w:rsidRPr="006F5C65" w14:paraId="43EF9EEE" w14:textId="77777777" w:rsidTr="003F229D">
        <w:trPr>
          <w:cantSplit/>
          <w:trHeight w:val="649"/>
        </w:trPr>
        <w:tc>
          <w:tcPr>
            <w:tcW w:w="4516" w:type="dxa"/>
            <w:vAlign w:val="center"/>
          </w:tcPr>
          <w:p w14:paraId="1F234DF4"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单位地址：</w:t>
            </w:r>
            <w:r w:rsidRPr="006F5C65">
              <w:rPr>
                <w:rFonts w:ascii="宋体" w:hAnsi="宋体"/>
                <w:kern w:val="2"/>
              </w:rPr>
              <w:t xml:space="preserve"> </w:t>
            </w:r>
          </w:p>
        </w:tc>
        <w:tc>
          <w:tcPr>
            <w:tcW w:w="4772" w:type="dxa"/>
            <w:vAlign w:val="center"/>
          </w:tcPr>
          <w:p w14:paraId="28724C8E"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 xml:space="preserve">单位地址： </w:t>
            </w:r>
          </w:p>
        </w:tc>
      </w:tr>
      <w:tr w:rsidR="006F5C65" w:rsidRPr="006F5C65" w14:paraId="745C9433" w14:textId="77777777" w:rsidTr="003F229D">
        <w:trPr>
          <w:cantSplit/>
          <w:trHeight w:val="543"/>
        </w:trPr>
        <w:tc>
          <w:tcPr>
            <w:tcW w:w="4516" w:type="dxa"/>
            <w:vAlign w:val="center"/>
          </w:tcPr>
          <w:p w14:paraId="5AB0E4E7"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法定代表人(负责人)：</w:t>
            </w:r>
          </w:p>
        </w:tc>
        <w:tc>
          <w:tcPr>
            <w:tcW w:w="4772" w:type="dxa"/>
            <w:vAlign w:val="center"/>
          </w:tcPr>
          <w:p w14:paraId="4F4A66F5"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法定代表人(负责人)：</w:t>
            </w:r>
            <w:r w:rsidRPr="006F5C65" w:rsidDel="00B271E1">
              <w:rPr>
                <w:rFonts w:ascii="宋体" w:hAnsi="宋体" w:hint="eastAsia"/>
                <w:kern w:val="2"/>
              </w:rPr>
              <w:t xml:space="preserve"> </w:t>
            </w:r>
          </w:p>
        </w:tc>
      </w:tr>
      <w:tr w:rsidR="006F5C65" w:rsidRPr="006F5C65" w14:paraId="2FC89907" w14:textId="77777777" w:rsidTr="003F229D">
        <w:trPr>
          <w:cantSplit/>
          <w:trHeight w:val="563"/>
        </w:trPr>
        <w:tc>
          <w:tcPr>
            <w:tcW w:w="4516" w:type="dxa"/>
            <w:vAlign w:val="center"/>
          </w:tcPr>
          <w:p w14:paraId="1EAE6882"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委托代理人：</w:t>
            </w:r>
          </w:p>
        </w:tc>
        <w:tc>
          <w:tcPr>
            <w:tcW w:w="4772" w:type="dxa"/>
            <w:vAlign w:val="center"/>
          </w:tcPr>
          <w:p w14:paraId="23EBFFFF"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委托代理人：</w:t>
            </w:r>
            <w:r w:rsidRPr="006F5C65" w:rsidDel="00B271E1">
              <w:rPr>
                <w:rFonts w:ascii="宋体" w:hAnsi="宋体" w:hint="eastAsia"/>
                <w:kern w:val="2"/>
              </w:rPr>
              <w:t xml:space="preserve"> </w:t>
            </w:r>
          </w:p>
        </w:tc>
      </w:tr>
      <w:tr w:rsidR="006F5C65" w:rsidRPr="006F5C65" w14:paraId="2AA37568" w14:textId="77777777" w:rsidTr="003F229D">
        <w:trPr>
          <w:cantSplit/>
          <w:trHeight w:val="435"/>
        </w:trPr>
        <w:tc>
          <w:tcPr>
            <w:tcW w:w="4516" w:type="dxa"/>
            <w:vAlign w:val="center"/>
          </w:tcPr>
          <w:p w14:paraId="3DA36EA5"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电话：</w:t>
            </w:r>
          </w:p>
        </w:tc>
        <w:tc>
          <w:tcPr>
            <w:tcW w:w="4772" w:type="dxa"/>
            <w:vAlign w:val="center"/>
          </w:tcPr>
          <w:p w14:paraId="41D88642"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电话：</w:t>
            </w:r>
          </w:p>
        </w:tc>
      </w:tr>
      <w:tr w:rsidR="006F5C65" w:rsidRPr="006F5C65" w14:paraId="2704B8A3" w14:textId="77777777" w:rsidTr="003F229D">
        <w:trPr>
          <w:cantSplit/>
          <w:trHeight w:val="569"/>
        </w:trPr>
        <w:tc>
          <w:tcPr>
            <w:tcW w:w="4516" w:type="dxa"/>
            <w:vAlign w:val="center"/>
          </w:tcPr>
          <w:p w14:paraId="5BDBF20B"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电子邮箱：</w:t>
            </w:r>
          </w:p>
        </w:tc>
        <w:tc>
          <w:tcPr>
            <w:tcW w:w="4772" w:type="dxa"/>
            <w:vAlign w:val="center"/>
          </w:tcPr>
          <w:p w14:paraId="1FE172FB"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电子邮箱：</w:t>
            </w:r>
          </w:p>
        </w:tc>
      </w:tr>
      <w:tr w:rsidR="006F5C65" w:rsidRPr="006F5C65" w14:paraId="37577394" w14:textId="77777777" w:rsidTr="003F229D">
        <w:trPr>
          <w:cantSplit/>
          <w:trHeight w:val="269"/>
        </w:trPr>
        <w:tc>
          <w:tcPr>
            <w:tcW w:w="4516" w:type="dxa"/>
            <w:vAlign w:val="center"/>
          </w:tcPr>
          <w:p w14:paraId="7B2C1A8E"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开户银行：</w:t>
            </w:r>
          </w:p>
        </w:tc>
        <w:tc>
          <w:tcPr>
            <w:tcW w:w="4772" w:type="dxa"/>
            <w:vAlign w:val="center"/>
          </w:tcPr>
          <w:p w14:paraId="6603B584"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开户银行：</w:t>
            </w:r>
            <w:r w:rsidRPr="006F5C65" w:rsidDel="00B271E1">
              <w:rPr>
                <w:rFonts w:ascii="宋体" w:hAnsi="宋体"/>
                <w:kern w:val="2"/>
              </w:rPr>
              <w:t xml:space="preserve"> </w:t>
            </w:r>
          </w:p>
        </w:tc>
      </w:tr>
      <w:tr w:rsidR="006F5C65" w:rsidRPr="006F5C65" w14:paraId="0427EEFD" w14:textId="77777777" w:rsidTr="003F229D">
        <w:trPr>
          <w:cantSplit/>
          <w:trHeight w:val="289"/>
        </w:trPr>
        <w:tc>
          <w:tcPr>
            <w:tcW w:w="4516" w:type="dxa"/>
            <w:vAlign w:val="center"/>
          </w:tcPr>
          <w:p w14:paraId="30F9BA73"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账号：</w:t>
            </w:r>
          </w:p>
        </w:tc>
        <w:tc>
          <w:tcPr>
            <w:tcW w:w="4772" w:type="dxa"/>
            <w:vAlign w:val="center"/>
          </w:tcPr>
          <w:p w14:paraId="7772A4C4"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账号：</w:t>
            </w:r>
          </w:p>
        </w:tc>
      </w:tr>
      <w:tr w:rsidR="006F5C65" w:rsidRPr="006F5C65" w14:paraId="5D3FC0AB" w14:textId="77777777" w:rsidTr="003F229D">
        <w:trPr>
          <w:cantSplit/>
          <w:trHeight w:val="451"/>
        </w:trPr>
        <w:tc>
          <w:tcPr>
            <w:tcW w:w="4516" w:type="dxa"/>
            <w:vAlign w:val="center"/>
          </w:tcPr>
          <w:p w14:paraId="0B081616"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税号：</w:t>
            </w:r>
          </w:p>
        </w:tc>
        <w:tc>
          <w:tcPr>
            <w:tcW w:w="4772" w:type="dxa"/>
            <w:vAlign w:val="center"/>
          </w:tcPr>
          <w:p w14:paraId="504409FB"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税号：</w:t>
            </w:r>
          </w:p>
        </w:tc>
      </w:tr>
      <w:tr w:rsidR="006F5C65" w:rsidRPr="006F5C65" w14:paraId="00BE045E" w14:textId="77777777" w:rsidTr="003F229D">
        <w:trPr>
          <w:cantSplit/>
          <w:trHeight w:val="556"/>
        </w:trPr>
        <w:tc>
          <w:tcPr>
            <w:tcW w:w="4516" w:type="dxa"/>
            <w:vAlign w:val="center"/>
          </w:tcPr>
          <w:p w14:paraId="71CF3BD5"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邮政编码：</w:t>
            </w:r>
          </w:p>
        </w:tc>
        <w:tc>
          <w:tcPr>
            <w:tcW w:w="4772" w:type="dxa"/>
            <w:vAlign w:val="center"/>
          </w:tcPr>
          <w:p w14:paraId="363740CF" w14:textId="77777777" w:rsidR="006F5C65" w:rsidRPr="006F5C65" w:rsidRDefault="006F5C65" w:rsidP="006F5C65">
            <w:pPr>
              <w:widowControl w:val="0"/>
              <w:snapToGrid w:val="0"/>
              <w:spacing w:after="0" w:afterAutospacing="0"/>
              <w:ind w:left="0" w:right="0" w:firstLine="480"/>
              <w:rPr>
                <w:rFonts w:ascii="宋体" w:hAnsi="宋体"/>
                <w:kern w:val="2"/>
              </w:rPr>
            </w:pPr>
            <w:r w:rsidRPr="006F5C65">
              <w:rPr>
                <w:rFonts w:ascii="宋体" w:hAnsi="宋体" w:hint="eastAsia"/>
                <w:kern w:val="2"/>
              </w:rPr>
              <w:t>邮政编码：</w:t>
            </w:r>
          </w:p>
        </w:tc>
      </w:tr>
    </w:tbl>
    <w:p w14:paraId="41D0FA85" w14:textId="77777777" w:rsidR="00C57785" w:rsidRPr="00BE6C8B" w:rsidRDefault="00C57785">
      <w:pPr>
        <w:widowControl w:val="0"/>
        <w:spacing w:before="0" w:after="0" w:afterAutospacing="0" w:line="460" w:lineRule="exact"/>
        <w:ind w:left="0" w:right="0" w:firstLineChars="400" w:firstLine="840"/>
        <w:rPr>
          <w:kern w:val="2"/>
        </w:rPr>
      </w:pPr>
    </w:p>
    <w:p w14:paraId="09278ED8" w14:textId="77777777" w:rsidR="00C57785" w:rsidRPr="00BE6C8B" w:rsidRDefault="000C783F">
      <w:pPr>
        <w:widowControl w:val="0"/>
        <w:spacing w:before="0" w:after="0" w:afterAutospacing="0" w:line="460" w:lineRule="exact"/>
        <w:ind w:left="0" w:right="0" w:firstLineChars="400" w:firstLine="840"/>
        <w:rPr>
          <w:kern w:val="2"/>
        </w:rPr>
      </w:pPr>
      <w:r w:rsidRPr="00BE6C8B">
        <w:rPr>
          <w:rFonts w:hint="eastAsia"/>
          <w:kern w:val="2"/>
        </w:rPr>
        <w:t>合同签订地：南宁市青秀区云景路</w:t>
      </w:r>
      <w:r w:rsidRPr="00BE6C8B">
        <w:rPr>
          <w:rFonts w:hint="eastAsia"/>
          <w:kern w:val="2"/>
        </w:rPr>
        <w:t>69</w:t>
      </w:r>
      <w:r w:rsidRPr="00BE6C8B">
        <w:rPr>
          <w:rFonts w:hint="eastAsia"/>
          <w:kern w:val="2"/>
        </w:rPr>
        <w:t>号</w:t>
      </w:r>
    </w:p>
    <w:p w14:paraId="495DC701" w14:textId="12878DC8" w:rsidR="00BE6C8B" w:rsidRPr="00BE6C8B" w:rsidRDefault="00BE6C8B" w:rsidP="00BE6C8B">
      <w:pPr>
        <w:widowControl w:val="0"/>
        <w:spacing w:before="0" w:after="0" w:afterAutospacing="0" w:line="240" w:lineRule="auto"/>
        <w:ind w:left="0" w:right="0" w:firstLine="0"/>
        <w:rPr>
          <w:kern w:val="2"/>
        </w:rPr>
      </w:pPr>
    </w:p>
    <w:p w14:paraId="37190BCC" w14:textId="77777777" w:rsidR="00C57785" w:rsidRDefault="000C783F">
      <w:pPr>
        <w:pStyle w:val="aa"/>
        <w:pageBreakBefore/>
        <w:ind w:right="-57" w:firstLine="0"/>
        <w:jc w:val="center"/>
        <w:outlineLvl w:val="0"/>
        <w:rPr>
          <w:rStyle w:val="2Char0"/>
          <w:rFonts w:ascii="宋体" w:eastAsia="宋体" w:hAnsi="宋体"/>
          <w:color w:val="000000" w:themeColor="text1"/>
        </w:rPr>
      </w:pPr>
      <w:bookmarkStart w:id="1149" w:name="_Toc17396"/>
      <w:bookmarkStart w:id="1150" w:name="_Toc27263"/>
      <w:bookmarkStart w:id="1151" w:name="_Toc4374"/>
      <w:bookmarkStart w:id="1152" w:name="_Toc6151"/>
      <w:bookmarkStart w:id="1153" w:name="_Toc25306"/>
      <w:bookmarkStart w:id="1154" w:name="_Toc11320"/>
      <w:bookmarkStart w:id="1155" w:name="_Toc28677"/>
      <w:bookmarkStart w:id="1156" w:name="_Toc31574"/>
      <w:bookmarkStart w:id="1157" w:name="_Toc17261"/>
      <w:bookmarkStart w:id="1158" w:name="_Toc14790"/>
      <w:bookmarkStart w:id="1159" w:name="_Toc31873"/>
      <w:bookmarkStart w:id="1160" w:name="_Toc21689"/>
      <w:bookmarkStart w:id="1161" w:name="_Toc32011"/>
      <w:bookmarkStart w:id="1162" w:name="_Toc30920"/>
      <w:bookmarkStart w:id="1163" w:name="_Toc13167"/>
      <w:bookmarkStart w:id="1164" w:name="_Toc28285"/>
      <w:bookmarkStart w:id="1165" w:name="_Toc29546"/>
      <w:bookmarkStart w:id="1166" w:name="_Toc72762742"/>
      <w:r>
        <w:rPr>
          <w:rStyle w:val="2Char0"/>
          <w:rFonts w:ascii="宋体" w:eastAsia="宋体" w:hAnsi="宋体" w:hint="eastAsia"/>
          <w:color w:val="000000" w:themeColor="text1"/>
        </w:rPr>
        <w:lastRenderedPageBreak/>
        <w:t>第四章比选申请文件格式</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56E66E05" w14:textId="77777777" w:rsidR="00C57785" w:rsidRDefault="00C57785">
      <w:pPr>
        <w:jc w:val="center"/>
        <w:rPr>
          <w:rFonts w:ascii="宋体" w:hAnsi="宋体"/>
          <w:color w:val="000000" w:themeColor="text1"/>
          <w:sz w:val="48"/>
          <w:szCs w:val="48"/>
          <w:u w:val="single"/>
        </w:rPr>
      </w:pPr>
      <w:bookmarkStart w:id="1167" w:name="_Toc21274"/>
      <w:bookmarkStart w:id="1168" w:name="_Toc414290520"/>
      <w:bookmarkStart w:id="1169" w:name="_Toc32185"/>
      <w:bookmarkStart w:id="1170" w:name="_Toc24824"/>
      <w:bookmarkStart w:id="1171" w:name="_Toc16671"/>
      <w:bookmarkStart w:id="1172" w:name="_Toc12983549"/>
      <w:bookmarkStart w:id="1173" w:name="_Toc31535"/>
      <w:bookmarkStart w:id="1174" w:name="_Toc361"/>
      <w:bookmarkStart w:id="1175" w:name="_Toc4027"/>
      <w:bookmarkStart w:id="1176" w:name="_Toc24453"/>
      <w:bookmarkStart w:id="1177" w:name="_Toc22709"/>
      <w:bookmarkStart w:id="1178" w:name="_Toc4873"/>
      <w:bookmarkStart w:id="1179" w:name="_Toc492478802"/>
      <w:bookmarkStart w:id="1180" w:name="_Toc12984805"/>
      <w:bookmarkStart w:id="1181" w:name="_Toc31624"/>
      <w:bookmarkStart w:id="1182" w:name="_Toc3396"/>
      <w:bookmarkStart w:id="1183" w:name="_Toc23261"/>
      <w:bookmarkStart w:id="1184" w:name="_Toc19412"/>
      <w:bookmarkStart w:id="1185" w:name="_Toc30705"/>
      <w:bookmarkStart w:id="1186" w:name="_Toc25325"/>
      <w:bookmarkStart w:id="1187" w:name="_Toc6941"/>
    </w:p>
    <w:p w14:paraId="611798A5" w14:textId="77777777" w:rsidR="00C57785" w:rsidRDefault="000C783F">
      <w:pPr>
        <w:jc w:val="center"/>
        <w:outlineLvl w:val="0"/>
        <w:rPr>
          <w:rFonts w:ascii="宋体" w:hAnsi="宋体"/>
          <w:color w:val="000000" w:themeColor="text1"/>
          <w:sz w:val="48"/>
          <w:szCs w:val="48"/>
        </w:rPr>
      </w:pPr>
      <w:bookmarkStart w:id="1188" w:name="_Toc72762743"/>
      <w:r>
        <w:rPr>
          <w:rFonts w:ascii="宋体" w:hAnsi="宋体" w:hint="eastAsia"/>
          <w:color w:val="000000" w:themeColor="text1"/>
          <w:sz w:val="48"/>
          <w:szCs w:val="48"/>
        </w:rPr>
        <w:t>项目比选申请文件</w:t>
      </w:r>
      <w:bookmarkEnd w:id="1188"/>
    </w:p>
    <w:p w14:paraId="6147E22F" w14:textId="77777777" w:rsidR="00C57785" w:rsidRDefault="000C783F">
      <w:pPr>
        <w:autoSpaceDE w:val="0"/>
        <w:autoSpaceDN w:val="0"/>
        <w:adjustRightInd w:val="0"/>
        <w:jc w:val="center"/>
        <w:outlineLvl w:val="0"/>
        <w:rPr>
          <w:rFonts w:ascii="华文中宋" w:eastAsia="华文中宋"/>
          <w:color w:val="000000" w:themeColor="text1"/>
          <w:sz w:val="48"/>
          <w:szCs w:val="48"/>
        </w:rPr>
      </w:pPr>
      <w:bookmarkStart w:id="1189" w:name="_Toc72762744"/>
      <w:r>
        <w:rPr>
          <w:rFonts w:ascii="华文中宋" w:eastAsia="华文中宋" w:hint="eastAsia"/>
          <w:color w:val="000000" w:themeColor="text1"/>
          <w:sz w:val="48"/>
          <w:szCs w:val="48"/>
        </w:rPr>
        <w:t>资格审查文件</w:t>
      </w:r>
      <w:bookmarkEnd w:id="1189"/>
    </w:p>
    <w:p w14:paraId="1DBD02A9" w14:textId="77777777" w:rsidR="00C57785" w:rsidRDefault="000C783F">
      <w:pPr>
        <w:autoSpaceDE w:val="0"/>
        <w:autoSpaceDN w:val="0"/>
        <w:adjustRightInd w:val="0"/>
        <w:jc w:val="center"/>
        <w:rPr>
          <w:rFonts w:ascii="楷体_GB2312" w:eastAsia="楷体_GB2312"/>
          <w:color w:val="000000" w:themeColor="text1"/>
          <w:sz w:val="36"/>
          <w:szCs w:val="36"/>
        </w:rPr>
      </w:pPr>
      <w:r>
        <w:rPr>
          <w:rFonts w:ascii="楷体_GB2312" w:eastAsia="楷体_GB2312" w:hint="eastAsia"/>
          <w:color w:val="000000" w:themeColor="text1"/>
          <w:sz w:val="36"/>
          <w:szCs w:val="36"/>
        </w:rPr>
        <w:t>（＊本）</w:t>
      </w:r>
    </w:p>
    <w:p w14:paraId="771BE236" w14:textId="77777777" w:rsidR="00C57785" w:rsidRDefault="00C57785">
      <w:pPr>
        <w:autoSpaceDE w:val="0"/>
        <w:autoSpaceDN w:val="0"/>
        <w:adjustRightInd w:val="0"/>
        <w:jc w:val="left"/>
        <w:rPr>
          <w:rFonts w:ascii="楷体_GB2312" w:eastAsia="楷体_GB2312"/>
          <w:color w:val="000000" w:themeColor="text1"/>
          <w:sz w:val="24"/>
        </w:rPr>
      </w:pPr>
    </w:p>
    <w:p w14:paraId="03C22323" w14:textId="77777777" w:rsidR="00C57785" w:rsidRDefault="00C57785">
      <w:pPr>
        <w:autoSpaceDE w:val="0"/>
        <w:autoSpaceDN w:val="0"/>
        <w:adjustRightInd w:val="0"/>
        <w:ind w:left="0" w:firstLine="0"/>
        <w:jc w:val="left"/>
        <w:rPr>
          <w:rFonts w:ascii="楷体_GB2312" w:eastAsia="楷体_GB2312"/>
          <w:color w:val="000000" w:themeColor="text1"/>
          <w:sz w:val="24"/>
        </w:rPr>
      </w:pPr>
    </w:p>
    <w:p w14:paraId="49CAB062" w14:textId="77777777" w:rsidR="00C57785" w:rsidRDefault="00C57785">
      <w:pPr>
        <w:autoSpaceDE w:val="0"/>
        <w:autoSpaceDN w:val="0"/>
        <w:adjustRightInd w:val="0"/>
        <w:rPr>
          <w:rFonts w:ascii="楷体_GB2312" w:eastAsia="楷体_GB2312"/>
          <w:color w:val="000000" w:themeColor="text1"/>
          <w:sz w:val="24"/>
        </w:rPr>
      </w:pPr>
    </w:p>
    <w:p w14:paraId="7FDD820E"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比选申请人：（ 加盖单位公章）</w:t>
      </w:r>
    </w:p>
    <w:p w14:paraId="6FD346D9"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法定代表人或授权委托代理人：（签字或盖章）</w:t>
      </w:r>
    </w:p>
    <w:p w14:paraId="1751E51A"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电话/传真：</w:t>
      </w:r>
    </w:p>
    <w:p w14:paraId="3BCECA12"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地址：</w:t>
      </w:r>
    </w:p>
    <w:p w14:paraId="072AF427" w14:textId="77777777" w:rsidR="00C57785" w:rsidRDefault="00C57785">
      <w:pPr>
        <w:autoSpaceDE w:val="0"/>
        <w:autoSpaceDN w:val="0"/>
        <w:adjustRightInd w:val="0"/>
        <w:ind w:left="0" w:firstLine="0"/>
        <w:rPr>
          <w:rFonts w:ascii="宋体" w:hAnsi="宋体"/>
          <w:color w:val="000000" w:themeColor="text1"/>
          <w:sz w:val="28"/>
          <w:szCs w:val="28"/>
        </w:rPr>
      </w:pPr>
    </w:p>
    <w:p w14:paraId="15E526F4" w14:textId="77777777" w:rsidR="00C57785" w:rsidRDefault="000C783F">
      <w:pPr>
        <w:autoSpaceDE w:val="0"/>
        <w:autoSpaceDN w:val="0"/>
        <w:adjustRightInd w:val="0"/>
        <w:ind w:firstLineChars="350" w:firstLine="980"/>
        <w:jc w:val="center"/>
        <w:rPr>
          <w:rFonts w:ascii="楷体_GB2312" w:eastAsia="楷体_GB2312"/>
          <w:color w:val="000000" w:themeColor="text1"/>
          <w:sz w:val="32"/>
        </w:rPr>
      </w:pPr>
      <w:r>
        <w:rPr>
          <w:rFonts w:ascii="宋体" w:hAnsi="宋体" w:hint="eastAsia"/>
          <w:color w:val="000000" w:themeColor="text1"/>
          <w:sz w:val="28"/>
          <w:szCs w:val="28"/>
        </w:rPr>
        <w:t>年月 日</w:t>
      </w:r>
    </w:p>
    <w:p w14:paraId="13142D9E" w14:textId="77777777" w:rsidR="00C57785" w:rsidRDefault="00C57785">
      <w:pPr>
        <w:ind w:right="-57" w:firstLine="0"/>
        <w:jc w:val="center"/>
        <w:rPr>
          <w:color w:val="000000" w:themeColor="text1"/>
          <w:sz w:val="24"/>
          <w:szCs w:val="24"/>
        </w:rPr>
      </w:pPr>
    </w:p>
    <w:p w14:paraId="0826CB1D" w14:textId="77777777" w:rsidR="00C57785" w:rsidRDefault="000C783F">
      <w:pPr>
        <w:pStyle w:val="1"/>
        <w:spacing w:after="100"/>
        <w:ind w:right="-57" w:firstLine="0"/>
        <w:jc w:val="center"/>
        <w:rPr>
          <w:color w:val="000000" w:themeColor="text1"/>
          <w:sz w:val="24"/>
          <w:szCs w:val="24"/>
        </w:rPr>
      </w:pPr>
      <w:bookmarkStart w:id="1190" w:name="_Toc72762745"/>
      <w:r>
        <w:rPr>
          <w:color w:val="000000" w:themeColor="text1"/>
          <w:sz w:val="24"/>
          <w:szCs w:val="24"/>
        </w:rPr>
        <w:lastRenderedPageBreak/>
        <w:t xml:space="preserve">A  </w:t>
      </w:r>
      <w:r>
        <w:rPr>
          <w:color w:val="000000" w:themeColor="text1"/>
          <w:sz w:val="24"/>
          <w:szCs w:val="24"/>
        </w:rPr>
        <w:t>资格审查</w:t>
      </w:r>
      <w:r>
        <w:rPr>
          <w:rFonts w:hint="eastAsia"/>
          <w:color w:val="000000" w:themeColor="text1"/>
          <w:sz w:val="24"/>
          <w:szCs w:val="24"/>
        </w:rPr>
        <w:t>文件</w:t>
      </w:r>
      <w:bookmarkEnd w:id="1190"/>
    </w:p>
    <w:p w14:paraId="534ABA4D" w14:textId="77777777" w:rsidR="00C57785" w:rsidRDefault="000C783F">
      <w:pPr>
        <w:spacing w:before="0" w:after="0" w:afterAutospacing="0"/>
        <w:ind w:left="0" w:right="0" w:firstLineChars="200" w:firstLine="422"/>
        <w:jc w:val="left"/>
        <w:rPr>
          <w:rFonts w:ascii="宋体" w:hAnsi="宋体"/>
          <w:b/>
          <w:color w:val="000000" w:themeColor="text1"/>
        </w:rPr>
      </w:pPr>
      <w:r>
        <w:rPr>
          <w:rFonts w:ascii="宋体" w:hAnsi="宋体"/>
          <w:b/>
          <w:color w:val="000000" w:themeColor="text1"/>
        </w:rPr>
        <w:t>资格审查文件格式</w:t>
      </w:r>
    </w:p>
    <w:p w14:paraId="74DA0099" w14:textId="77777777" w:rsidR="00C57785" w:rsidRDefault="000C783F">
      <w:pPr>
        <w:tabs>
          <w:tab w:val="left" w:pos="1134"/>
        </w:tabs>
        <w:spacing w:before="0" w:after="0" w:afterAutospacing="0"/>
        <w:ind w:left="0" w:right="0" w:firstLineChars="200" w:firstLine="420"/>
        <w:rPr>
          <w:color w:val="000000" w:themeColor="text1"/>
        </w:rPr>
      </w:pPr>
      <w:r>
        <w:rPr>
          <w:rFonts w:hAnsi="宋体" w:hint="eastAsia"/>
          <w:color w:val="000000" w:themeColor="text1"/>
        </w:rPr>
        <w:t>（</w:t>
      </w:r>
      <w:r>
        <w:rPr>
          <w:rFonts w:hAnsi="宋体" w:hint="eastAsia"/>
          <w:color w:val="000000" w:themeColor="text1"/>
        </w:rPr>
        <w:t>1</w:t>
      </w:r>
      <w:r>
        <w:rPr>
          <w:rFonts w:hAnsi="宋体" w:hint="eastAsia"/>
          <w:color w:val="000000" w:themeColor="text1"/>
        </w:rPr>
        <w:t>）法定代表人授权书（格式见</w:t>
      </w:r>
      <w:r>
        <w:rPr>
          <w:rFonts w:hAnsi="宋体" w:hint="eastAsia"/>
          <w:color w:val="000000" w:themeColor="text1"/>
        </w:rPr>
        <w:t>A1</w:t>
      </w:r>
      <w:r>
        <w:rPr>
          <w:rFonts w:hAnsi="宋体" w:hint="eastAsia"/>
          <w:color w:val="000000" w:themeColor="text1"/>
        </w:rPr>
        <w:t>）及法定代表人资格证明书（如无授权时，只需提供法定代表人资格证明书，格式见</w:t>
      </w:r>
      <w:r>
        <w:rPr>
          <w:rFonts w:hAnsi="宋体" w:hint="eastAsia"/>
          <w:color w:val="000000" w:themeColor="text1"/>
        </w:rPr>
        <w:t>A2</w:t>
      </w:r>
      <w:r>
        <w:rPr>
          <w:rFonts w:hAnsi="宋体" w:hint="eastAsia"/>
          <w:color w:val="000000" w:themeColor="text1"/>
        </w:rPr>
        <w:t>），法定代表人及被授权人身份证复印件；</w:t>
      </w:r>
    </w:p>
    <w:p w14:paraId="6A55EB9C" w14:textId="77777777" w:rsidR="00C57785" w:rsidRDefault="000C783F">
      <w:pPr>
        <w:tabs>
          <w:tab w:val="left" w:pos="1134"/>
        </w:tabs>
        <w:spacing w:before="0" w:after="0" w:afterAutospacing="0"/>
        <w:ind w:left="0" w:right="0" w:firstLineChars="200" w:firstLine="420"/>
        <w:rPr>
          <w:color w:val="000000" w:themeColor="text1"/>
        </w:rPr>
      </w:pPr>
      <w:r>
        <w:rPr>
          <w:rFonts w:hAnsi="宋体" w:hint="eastAsia"/>
          <w:color w:val="000000" w:themeColor="text1"/>
        </w:rPr>
        <w:t>（</w:t>
      </w:r>
      <w:r>
        <w:rPr>
          <w:rFonts w:hAnsi="宋体" w:hint="eastAsia"/>
          <w:color w:val="000000" w:themeColor="text1"/>
        </w:rPr>
        <w:t>2</w:t>
      </w:r>
      <w:r>
        <w:rPr>
          <w:rFonts w:hAnsi="宋体" w:hint="eastAsia"/>
          <w:color w:val="000000" w:themeColor="text1"/>
        </w:rPr>
        <w:t>）比选申请人有效的营业执照副本或事业单位法人证书等证明文件复印件；</w:t>
      </w:r>
    </w:p>
    <w:p w14:paraId="7D3CAD97" w14:textId="77777777" w:rsidR="00C57785" w:rsidRDefault="000C783F">
      <w:pPr>
        <w:spacing w:before="0" w:after="0" w:afterAutospacing="0"/>
        <w:ind w:left="0" w:right="0" w:firstLineChars="200" w:firstLine="420"/>
        <w:rPr>
          <w:rFonts w:hAnsi="宋体"/>
          <w:color w:val="000000" w:themeColor="text1"/>
        </w:rPr>
      </w:pPr>
      <w:r>
        <w:rPr>
          <w:rFonts w:hAnsi="宋体" w:hint="eastAsia"/>
          <w:color w:val="000000" w:themeColor="text1"/>
        </w:rPr>
        <w:t>（</w:t>
      </w:r>
      <w:r>
        <w:rPr>
          <w:rFonts w:hAnsi="宋体" w:hint="eastAsia"/>
          <w:color w:val="000000" w:themeColor="text1"/>
        </w:rPr>
        <w:t>3</w:t>
      </w:r>
      <w:r>
        <w:rPr>
          <w:rFonts w:hAnsi="宋体" w:hint="eastAsia"/>
          <w:color w:val="000000" w:themeColor="text1"/>
        </w:rPr>
        <w:t>）</w:t>
      </w:r>
      <w:r>
        <w:rPr>
          <w:rFonts w:hAnsi="宋体"/>
          <w:color w:val="000000" w:themeColor="text1"/>
        </w:rPr>
        <w:t>承诺书（格式见</w:t>
      </w:r>
      <w:r>
        <w:rPr>
          <w:color w:val="000000" w:themeColor="text1"/>
        </w:rPr>
        <w:t>A</w:t>
      </w:r>
      <w:r>
        <w:rPr>
          <w:rFonts w:hint="eastAsia"/>
          <w:color w:val="000000" w:themeColor="text1"/>
        </w:rPr>
        <w:t>3</w:t>
      </w:r>
      <w:r>
        <w:rPr>
          <w:rFonts w:hAnsi="宋体"/>
          <w:color w:val="000000" w:themeColor="text1"/>
        </w:rPr>
        <w:t>）；</w:t>
      </w:r>
    </w:p>
    <w:p w14:paraId="1BDC659B" w14:textId="77777777" w:rsidR="00C57785" w:rsidRDefault="000C783F">
      <w:pPr>
        <w:spacing w:before="0" w:after="0" w:afterAutospacing="0"/>
        <w:ind w:left="0" w:right="0" w:firstLineChars="200" w:firstLine="420"/>
        <w:rPr>
          <w:rFonts w:hAnsi="宋体"/>
          <w:color w:val="000000" w:themeColor="text1"/>
        </w:rPr>
      </w:pPr>
      <w:r>
        <w:rPr>
          <w:rFonts w:hint="eastAsia"/>
          <w:color w:val="000000" w:themeColor="text1"/>
        </w:rPr>
        <w:t>（</w:t>
      </w:r>
      <w:r>
        <w:rPr>
          <w:rFonts w:hint="eastAsia"/>
          <w:color w:val="000000" w:themeColor="text1"/>
        </w:rPr>
        <w:t>4</w:t>
      </w:r>
      <w:r>
        <w:rPr>
          <w:rFonts w:hint="eastAsia"/>
          <w:color w:val="000000" w:themeColor="text1"/>
        </w:rPr>
        <w:t>）比选申请人认为应提交的其他比选申请资料（如有）。</w:t>
      </w:r>
    </w:p>
    <w:p w14:paraId="7132A693" w14:textId="77777777" w:rsidR="00C57785" w:rsidRDefault="000C783F">
      <w:pPr>
        <w:spacing w:before="0" w:after="0" w:afterAutospacing="0"/>
        <w:ind w:left="0" w:right="0" w:firstLineChars="200" w:firstLine="420"/>
        <w:rPr>
          <w:rFonts w:hAnsi="宋体"/>
          <w:color w:val="000000" w:themeColor="text1"/>
        </w:rPr>
      </w:pPr>
      <w:r>
        <w:rPr>
          <w:rFonts w:hAnsi="宋体" w:hint="eastAsia"/>
          <w:color w:val="000000" w:themeColor="text1"/>
        </w:rPr>
        <w:t>注：</w:t>
      </w:r>
      <w:r>
        <w:rPr>
          <w:rFonts w:hAnsi="宋体"/>
          <w:color w:val="000000" w:themeColor="text1"/>
        </w:rPr>
        <w:t>以上提供的复印件必须加盖比选申请人公章。</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3F2D493E" w14:textId="77777777" w:rsidR="00C57785" w:rsidRDefault="00C57785">
      <w:pPr>
        <w:spacing w:before="0" w:after="0" w:afterAutospacing="0"/>
        <w:ind w:left="0" w:right="0" w:firstLineChars="200" w:firstLine="420"/>
        <w:rPr>
          <w:rFonts w:hAnsi="宋体"/>
          <w:color w:val="000000" w:themeColor="text1"/>
        </w:rPr>
        <w:sectPr w:rsidR="00C57785" w:rsidSect="004C4583">
          <w:footerReference w:type="default" r:id="rId11"/>
          <w:pgSz w:w="11905" w:h="16838"/>
          <w:pgMar w:top="1417" w:right="1417" w:bottom="993" w:left="1417" w:header="454" w:footer="567" w:gutter="0"/>
          <w:cols w:space="720"/>
          <w:docGrid w:linePitch="312"/>
        </w:sectPr>
      </w:pPr>
    </w:p>
    <w:p w14:paraId="475FA278" w14:textId="77777777" w:rsidR="00C57785" w:rsidRDefault="000C783F">
      <w:pPr>
        <w:numPr>
          <w:ilvl w:val="1"/>
          <w:numId w:val="9"/>
        </w:numPr>
        <w:snapToGrid w:val="0"/>
        <w:spacing w:before="0" w:line="240" w:lineRule="auto"/>
        <w:ind w:right="0" w:firstLine="0"/>
        <w:jc w:val="left"/>
        <w:outlineLvl w:val="2"/>
        <w:rPr>
          <w:rFonts w:ascii="宋体" w:hAnsi="宋体"/>
          <w:b/>
          <w:color w:val="000000" w:themeColor="text1"/>
        </w:rPr>
      </w:pPr>
      <w:bookmarkStart w:id="1191" w:name="_Toc414290522"/>
      <w:bookmarkStart w:id="1192" w:name="_Toc8868"/>
      <w:bookmarkStart w:id="1193" w:name="_Toc25750675"/>
      <w:bookmarkStart w:id="1194" w:name="_Toc492478804"/>
      <w:bookmarkStart w:id="1195" w:name="_Toc10238"/>
      <w:bookmarkStart w:id="1196" w:name="_Toc4125"/>
      <w:bookmarkStart w:id="1197" w:name="_Toc24436"/>
      <w:bookmarkStart w:id="1198" w:name="_Toc7057"/>
      <w:bookmarkStart w:id="1199" w:name="_Toc3499"/>
      <w:bookmarkStart w:id="1200" w:name="_Toc20283"/>
      <w:bookmarkStart w:id="1201" w:name="_Toc13389"/>
      <w:bookmarkStart w:id="1202" w:name="_Toc41492239"/>
      <w:bookmarkStart w:id="1203" w:name="_Toc22533"/>
      <w:bookmarkStart w:id="1204" w:name="_Toc10789"/>
      <w:bookmarkStart w:id="1205" w:name="_Toc15696"/>
      <w:bookmarkStart w:id="1206" w:name="_Toc956"/>
      <w:bookmarkStart w:id="1207" w:name="_Toc375564351"/>
      <w:bookmarkStart w:id="1208" w:name="_Toc20029"/>
      <w:bookmarkStart w:id="1209" w:name="_Toc12984807"/>
      <w:bookmarkStart w:id="1210" w:name="_Toc16089"/>
      <w:bookmarkStart w:id="1211" w:name="_Toc20671"/>
      <w:bookmarkStart w:id="1212" w:name="_Toc10433"/>
      <w:bookmarkStart w:id="1213" w:name="_Toc9658"/>
      <w:bookmarkStart w:id="1214" w:name="_Toc32455"/>
      <w:r>
        <w:rPr>
          <w:rFonts w:ascii="宋体" w:hAnsi="宋体"/>
          <w:b/>
          <w:color w:val="000000" w:themeColor="text1"/>
        </w:rPr>
        <w:lastRenderedPageBreak/>
        <w:t>法定代表人授权书格式</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14:paraId="3AE8B25B" w14:textId="77777777" w:rsidR="00C57785" w:rsidRDefault="00C57785">
      <w:pPr>
        <w:spacing w:before="240" w:after="240"/>
        <w:ind w:right="0" w:firstLine="0"/>
        <w:jc w:val="center"/>
        <w:rPr>
          <w:rFonts w:ascii="宋体" w:hAnsi="宋体"/>
          <w:b/>
          <w:color w:val="000000" w:themeColor="text1"/>
          <w:sz w:val="32"/>
          <w:szCs w:val="32"/>
        </w:rPr>
      </w:pPr>
    </w:p>
    <w:p w14:paraId="0C0F21F5" w14:textId="77777777" w:rsidR="00C57785" w:rsidRDefault="000C783F">
      <w:pPr>
        <w:spacing w:before="240" w:after="240"/>
        <w:ind w:right="0" w:firstLine="0"/>
        <w:jc w:val="center"/>
        <w:rPr>
          <w:rFonts w:ascii="宋体" w:hAnsi="宋体"/>
          <w:b/>
          <w:color w:val="000000" w:themeColor="text1"/>
          <w:sz w:val="32"/>
          <w:szCs w:val="32"/>
        </w:rPr>
      </w:pPr>
      <w:r>
        <w:rPr>
          <w:rFonts w:ascii="宋体" w:hAnsi="宋体"/>
          <w:b/>
          <w:color w:val="000000" w:themeColor="text1"/>
          <w:sz w:val="32"/>
          <w:szCs w:val="32"/>
        </w:rPr>
        <w:t>法定代表人授权书</w:t>
      </w:r>
    </w:p>
    <w:p w14:paraId="3B965FC3" w14:textId="77777777" w:rsidR="00C57785" w:rsidRDefault="000C783F">
      <w:pPr>
        <w:tabs>
          <w:tab w:val="left" w:pos="8364"/>
        </w:tabs>
        <w:snapToGrid w:val="0"/>
        <w:ind w:left="500" w:right="0" w:hanging="499"/>
        <w:rPr>
          <w:rFonts w:ascii="宋体" w:hAnsi="宋体"/>
          <w:color w:val="000000" w:themeColor="text1"/>
        </w:rPr>
      </w:pPr>
      <w:r>
        <w:rPr>
          <w:rFonts w:ascii="宋体" w:hAnsi="宋体"/>
          <w:color w:val="000000" w:themeColor="text1"/>
        </w:rPr>
        <w:t>致：南宁轨道交通集团有限责任公司</w:t>
      </w:r>
    </w:p>
    <w:p w14:paraId="12E498AE" w14:textId="0D974309" w:rsidR="00C57785" w:rsidRDefault="000C783F">
      <w:pPr>
        <w:tabs>
          <w:tab w:val="left" w:pos="8364"/>
        </w:tabs>
        <w:snapToGrid w:val="0"/>
        <w:ind w:right="0" w:firstLine="200"/>
        <w:rPr>
          <w:rFonts w:ascii="宋体" w:hAnsi="宋体"/>
          <w:color w:val="000000" w:themeColor="text1"/>
        </w:rPr>
      </w:pPr>
      <w:r>
        <w:rPr>
          <w:rFonts w:ascii="宋体" w:hAnsi="宋体"/>
          <w:color w:val="000000" w:themeColor="text1"/>
        </w:rPr>
        <w:t>本授权书声明：注册于</w:t>
      </w:r>
      <w:r>
        <w:rPr>
          <w:rFonts w:ascii="宋体" w:hAnsi="宋体"/>
          <w:color w:val="000000" w:themeColor="text1"/>
          <w:u w:val="single"/>
        </w:rPr>
        <w:t>(国家或地区)</w:t>
      </w:r>
      <w:r>
        <w:rPr>
          <w:rFonts w:ascii="宋体" w:hAnsi="宋体"/>
          <w:color w:val="000000" w:themeColor="text1"/>
        </w:rPr>
        <w:t>的</w:t>
      </w:r>
      <w:r>
        <w:rPr>
          <w:rFonts w:ascii="宋体" w:hAnsi="宋体"/>
          <w:color w:val="000000" w:themeColor="text1"/>
          <w:u w:val="single"/>
        </w:rPr>
        <w:t>（比选申请人名称）</w:t>
      </w:r>
      <w:r>
        <w:rPr>
          <w:rFonts w:ascii="宋体" w:hAnsi="宋体"/>
          <w:color w:val="000000" w:themeColor="text1"/>
        </w:rPr>
        <w:t>在下面签字</w:t>
      </w:r>
      <w:r>
        <w:rPr>
          <w:rFonts w:ascii="宋体" w:hAnsi="宋体" w:hint="eastAsia"/>
          <w:color w:val="000000" w:themeColor="text1"/>
        </w:rPr>
        <w:t>或盖章</w:t>
      </w:r>
      <w:r>
        <w:rPr>
          <w:rFonts w:ascii="宋体" w:hAnsi="宋体"/>
          <w:color w:val="000000" w:themeColor="text1"/>
        </w:rPr>
        <w:t>的</w:t>
      </w:r>
      <w:r>
        <w:rPr>
          <w:rFonts w:ascii="宋体" w:hAnsi="宋体"/>
          <w:color w:val="000000" w:themeColor="text1"/>
          <w:u w:val="single"/>
        </w:rPr>
        <w:t>（法定代表人姓名、职务）</w:t>
      </w:r>
      <w:r>
        <w:rPr>
          <w:rFonts w:ascii="宋体" w:hAnsi="宋体"/>
          <w:color w:val="000000" w:themeColor="text1"/>
        </w:rPr>
        <w:t>代表本公司授权在下面签字</w:t>
      </w:r>
      <w:r>
        <w:rPr>
          <w:rFonts w:ascii="宋体" w:hAnsi="宋体" w:hint="eastAsia"/>
          <w:color w:val="000000" w:themeColor="text1"/>
        </w:rPr>
        <w:t>或盖章</w:t>
      </w:r>
      <w:r>
        <w:rPr>
          <w:rFonts w:ascii="宋体" w:hAnsi="宋体"/>
          <w:color w:val="000000" w:themeColor="text1"/>
        </w:rPr>
        <w:t>的</w:t>
      </w:r>
      <w:r>
        <w:rPr>
          <w:rFonts w:ascii="宋体" w:hAnsi="宋体"/>
          <w:color w:val="000000" w:themeColor="text1"/>
          <w:u w:val="single"/>
        </w:rPr>
        <w:t>（被授权人的姓名、职务）</w:t>
      </w:r>
      <w:r>
        <w:rPr>
          <w:rFonts w:ascii="宋体" w:hAnsi="宋体"/>
          <w:color w:val="000000" w:themeColor="text1"/>
        </w:rPr>
        <w:t>为本公司的合法代理人，就</w:t>
      </w:r>
      <w:r w:rsidR="007D24FC" w:rsidRPr="007D24FC">
        <w:rPr>
          <w:rFonts w:ascii="宋体" w:hAnsi="宋体" w:hint="eastAsia"/>
          <w:color w:val="000000" w:themeColor="text1"/>
          <w:u w:val="single"/>
        </w:rPr>
        <w:t>南宁轨道交通集团运营分公司信息技术应用能力提升培训项目</w:t>
      </w:r>
      <w:r>
        <w:rPr>
          <w:rFonts w:ascii="宋体" w:hAnsi="宋体"/>
          <w:color w:val="000000" w:themeColor="text1"/>
        </w:rPr>
        <w:t>编号为</w:t>
      </w:r>
      <w:r>
        <w:rPr>
          <w:rFonts w:ascii="宋体" w:hAnsi="宋体" w:hint="eastAsia"/>
          <w:color w:val="000000" w:themeColor="text1"/>
          <w:u w:val="single"/>
        </w:rPr>
        <w:t xml:space="preserve"> </w:t>
      </w:r>
      <w:r>
        <w:rPr>
          <w:rFonts w:ascii="宋体" w:hAnsi="宋体"/>
          <w:color w:val="000000" w:themeColor="text1"/>
          <w:u w:val="single"/>
        </w:rPr>
        <w:t>NNGD-YY-</w:t>
      </w:r>
      <w:r w:rsidR="00BA4FC6">
        <w:rPr>
          <w:rFonts w:ascii="宋体" w:hAnsi="宋体" w:hint="eastAsia"/>
          <w:color w:val="000000" w:themeColor="text1"/>
          <w:u w:val="single"/>
        </w:rPr>
        <w:t>QG</w:t>
      </w:r>
      <w:r>
        <w:rPr>
          <w:rFonts w:ascii="宋体" w:hAnsi="宋体"/>
          <w:color w:val="000000" w:themeColor="text1"/>
          <w:u w:val="single"/>
        </w:rPr>
        <w:t>BX-2021</w:t>
      </w:r>
      <w:r w:rsidR="00835366">
        <w:rPr>
          <w:rFonts w:ascii="宋体" w:hAnsi="宋体"/>
          <w:color w:val="000000" w:themeColor="text1"/>
          <w:u w:val="single"/>
        </w:rPr>
        <w:t>04</w:t>
      </w:r>
      <w:r>
        <w:rPr>
          <w:rFonts w:ascii="宋体" w:hAnsi="宋体"/>
          <w:color w:val="000000" w:themeColor="text1"/>
        </w:rPr>
        <w:t xml:space="preserve"> 的项目的服务的比选申请和合同执行，作为比选申请人代表以本公司的名义处理一切与之有关的事宜。</w:t>
      </w:r>
    </w:p>
    <w:p w14:paraId="66C200B5" w14:textId="71B1B49E" w:rsidR="00C57785" w:rsidRDefault="000C783F">
      <w:pPr>
        <w:tabs>
          <w:tab w:val="left" w:pos="8364"/>
        </w:tabs>
        <w:snapToGrid w:val="0"/>
        <w:ind w:right="0" w:firstLine="200"/>
        <w:rPr>
          <w:rFonts w:ascii="宋体" w:hAnsi="宋体"/>
          <w:color w:val="000000" w:themeColor="text1"/>
        </w:rPr>
      </w:pPr>
      <w:r>
        <w:rPr>
          <w:rFonts w:ascii="宋体" w:hAnsi="宋体"/>
          <w:color w:val="000000" w:themeColor="text1"/>
        </w:rPr>
        <w:t>本授权书于</w:t>
      </w:r>
      <w:r w:rsidR="00F6381C" w:rsidRPr="00F6381C">
        <w:rPr>
          <w:rFonts w:ascii="宋体" w:hAnsi="宋体" w:hint="eastAsia"/>
          <w:color w:val="000000" w:themeColor="text1"/>
          <w:u w:val="single"/>
        </w:rPr>
        <w:t xml:space="preserve"> </w:t>
      </w:r>
      <w:r w:rsidR="00F6381C" w:rsidRPr="00F6381C">
        <w:rPr>
          <w:rFonts w:ascii="宋体" w:hAnsi="宋体"/>
          <w:color w:val="000000" w:themeColor="text1"/>
          <w:u w:val="single"/>
        </w:rPr>
        <w:t xml:space="preserve"> </w:t>
      </w:r>
      <w:r>
        <w:rPr>
          <w:rFonts w:ascii="宋体" w:hAnsi="宋体"/>
          <w:color w:val="000000" w:themeColor="text1"/>
        </w:rPr>
        <w:t>年</w:t>
      </w:r>
      <w:r w:rsidR="00F6381C" w:rsidRPr="00F6381C">
        <w:rPr>
          <w:rFonts w:ascii="宋体" w:hAnsi="宋体" w:hint="eastAsia"/>
          <w:color w:val="000000" w:themeColor="text1"/>
          <w:u w:val="single"/>
        </w:rPr>
        <w:t xml:space="preserve"> </w:t>
      </w:r>
      <w:r w:rsidR="00F6381C" w:rsidRPr="00F6381C">
        <w:rPr>
          <w:rFonts w:ascii="宋体" w:hAnsi="宋体"/>
          <w:color w:val="000000" w:themeColor="text1"/>
          <w:u w:val="single"/>
        </w:rPr>
        <w:t xml:space="preserve"> </w:t>
      </w:r>
      <w:r>
        <w:rPr>
          <w:rFonts w:ascii="宋体" w:hAnsi="宋体"/>
          <w:color w:val="000000" w:themeColor="text1"/>
        </w:rPr>
        <w:t>月</w:t>
      </w:r>
      <w:r w:rsidR="00F6381C" w:rsidRPr="00F6381C">
        <w:rPr>
          <w:rFonts w:ascii="宋体" w:hAnsi="宋体" w:hint="eastAsia"/>
          <w:color w:val="000000" w:themeColor="text1"/>
          <w:u w:val="single"/>
        </w:rPr>
        <w:t xml:space="preserve"> </w:t>
      </w:r>
      <w:r w:rsidR="00F6381C" w:rsidRPr="00F6381C">
        <w:rPr>
          <w:rFonts w:ascii="宋体" w:hAnsi="宋体"/>
          <w:color w:val="000000" w:themeColor="text1"/>
          <w:u w:val="single"/>
        </w:rPr>
        <w:t xml:space="preserve">  </w:t>
      </w:r>
      <w:r>
        <w:rPr>
          <w:rFonts w:ascii="宋体" w:hAnsi="宋体"/>
          <w:color w:val="000000" w:themeColor="text1"/>
        </w:rPr>
        <w:t>日签字生效，特此声明。</w:t>
      </w:r>
    </w:p>
    <w:p w14:paraId="3BA2141E" w14:textId="77777777" w:rsidR="00C57785" w:rsidRDefault="00C57785">
      <w:pPr>
        <w:tabs>
          <w:tab w:val="left" w:pos="8364"/>
        </w:tabs>
        <w:snapToGrid w:val="0"/>
        <w:ind w:right="0" w:firstLine="200"/>
        <w:rPr>
          <w:rFonts w:ascii="宋体" w:hAnsi="宋体"/>
          <w:color w:val="000000" w:themeColor="text1"/>
        </w:rPr>
      </w:pPr>
    </w:p>
    <w:p w14:paraId="53EAA01C" w14:textId="77777777" w:rsidR="00C57785" w:rsidRDefault="000C783F">
      <w:pPr>
        <w:tabs>
          <w:tab w:val="left" w:pos="8364"/>
        </w:tabs>
        <w:snapToGrid w:val="0"/>
        <w:ind w:right="0" w:firstLine="200"/>
        <w:rPr>
          <w:rFonts w:ascii="宋体" w:hAnsi="宋体"/>
          <w:color w:val="000000" w:themeColor="text1"/>
          <w:u w:val="single"/>
        </w:rPr>
      </w:pPr>
      <w:r>
        <w:rPr>
          <w:rFonts w:ascii="宋体" w:hAnsi="宋体"/>
          <w:color w:val="000000" w:themeColor="text1"/>
        </w:rPr>
        <w:t>法定代表人签字或盖章：</w:t>
      </w:r>
    </w:p>
    <w:p w14:paraId="6B0D2A83" w14:textId="77777777" w:rsidR="00C57785" w:rsidRDefault="000C783F">
      <w:pPr>
        <w:tabs>
          <w:tab w:val="left" w:pos="8364"/>
        </w:tabs>
        <w:snapToGrid w:val="0"/>
        <w:ind w:right="0" w:firstLine="200"/>
        <w:rPr>
          <w:rFonts w:ascii="宋体" w:hAnsi="宋体"/>
          <w:color w:val="000000" w:themeColor="text1"/>
          <w:u w:val="single"/>
        </w:rPr>
      </w:pPr>
      <w:r>
        <w:rPr>
          <w:rFonts w:ascii="宋体" w:hAnsi="宋体"/>
          <w:color w:val="000000" w:themeColor="text1"/>
        </w:rPr>
        <w:t>职务：</w:t>
      </w:r>
    </w:p>
    <w:p w14:paraId="7324C358" w14:textId="77777777" w:rsidR="00C57785" w:rsidRDefault="000C783F">
      <w:pPr>
        <w:tabs>
          <w:tab w:val="left" w:pos="8364"/>
        </w:tabs>
        <w:snapToGrid w:val="0"/>
        <w:ind w:right="0" w:firstLine="200"/>
        <w:rPr>
          <w:rFonts w:ascii="宋体" w:hAnsi="宋体"/>
          <w:color w:val="000000" w:themeColor="text1"/>
        </w:rPr>
      </w:pPr>
      <w:r>
        <w:rPr>
          <w:rFonts w:ascii="宋体" w:hAnsi="宋体"/>
          <w:color w:val="000000" w:themeColor="text1"/>
        </w:rPr>
        <w:t>单位名称：</w:t>
      </w:r>
      <w:r>
        <w:rPr>
          <w:rFonts w:ascii="宋体" w:hAnsi="宋体"/>
          <w:color w:val="000000" w:themeColor="text1"/>
          <w:u w:val="single"/>
        </w:rPr>
        <w:t>（公章）</w:t>
      </w:r>
    </w:p>
    <w:p w14:paraId="64670C90" w14:textId="77777777" w:rsidR="00C57785" w:rsidRDefault="000C783F">
      <w:pPr>
        <w:tabs>
          <w:tab w:val="left" w:pos="8364"/>
        </w:tabs>
        <w:snapToGrid w:val="0"/>
        <w:ind w:right="0" w:firstLine="200"/>
        <w:rPr>
          <w:rFonts w:ascii="宋体" w:hAnsi="宋体"/>
          <w:color w:val="000000" w:themeColor="text1"/>
          <w:u w:val="single"/>
        </w:rPr>
      </w:pPr>
      <w:r>
        <w:rPr>
          <w:rFonts w:ascii="宋体" w:hAnsi="宋体"/>
          <w:color w:val="000000" w:themeColor="text1"/>
        </w:rPr>
        <w:t>地址：</w:t>
      </w:r>
    </w:p>
    <w:p w14:paraId="6059EB6B" w14:textId="77777777" w:rsidR="00C57785" w:rsidRDefault="00C57785">
      <w:pPr>
        <w:tabs>
          <w:tab w:val="left" w:pos="8364"/>
        </w:tabs>
        <w:snapToGrid w:val="0"/>
        <w:ind w:right="0" w:firstLine="200"/>
        <w:rPr>
          <w:rFonts w:ascii="宋体" w:hAnsi="宋体"/>
          <w:color w:val="000000" w:themeColor="text1"/>
        </w:rPr>
      </w:pPr>
    </w:p>
    <w:p w14:paraId="74A9526B" w14:textId="77777777" w:rsidR="00C57785" w:rsidRDefault="000C783F">
      <w:pPr>
        <w:tabs>
          <w:tab w:val="left" w:pos="8364"/>
        </w:tabs>
        <w:snapToGrid w:val="0"/>
        <w:ind w:right="0" w:firstLine="200"/>
        <w:rPr>
          <w:rFonts w:ascii="宋体" w:hAnsi="宋体"/>
          <w:color w:val="000000" w:themeColor="text1"/>
          <w:u w:val="single"/>
        </w:rPr>
      </w:pPr>
      <w:r>
        <w:rPr>
          <w:rFonts w:ascii="宋体" w:hAnsi="宋体"/>
          <w:color w:val="000000" w:themeColor="text1"/>
        </w:rPr>
        <w:t>比选申请人代表（被授权人）签字或盖章：</w:t>
      </w:r>
    </w:p>
    <w:p w14:paraId="1ECBB7F4" w14:textId="77777777" w:rsidR="00C57785" w:rsidRDefault="000C783F">
      <w:pPr>
        <w:tabs>
          <w:tab w:val="left" w:pos="8364"/>
        </w:tabs>
        <w:snapToGrid w:val="0"/>
        <w:ind w:right="0" w:firstLine="200"/>
        <w:rPr>
          <w:rFonts w:ascii="宋体" w:hAnsi="宋体"/>
          <w:color w:val="000000" w:themeColor="text1"/>
          <w:u w:val="single"/>
        </w:rPr>
      </w:pPr>
      <w:r>
        <w:rPr>
          <w:rFonts w:ascii="宋体" w:hAnsi="宋体"/>
          <w:color w:val="000000" w:themeColor="text1"/>
        </w:rPr>
        <w:t>职务：</w:t>
      </w:r>
    </w:p>
    <w:p w14:paraId="085CC078" w14:textId="77777777" w:rsidR="00C57785" w:rsidRDefault="000C783F">
      <w:pPr>
        <w:tabs>
          <w:tab w:val="left" w:pos="8364"/>
        </w:tabs>
        <w:snapToGrid w:val="0"/>
        <w:ind w:right="0" w:firstLine="200"/>
        <w:rPr>
          <w:rFonts w:ascii="宋体" w:hAnsi="宋体"/>
          <w:color w:val="000000" w:themeColor="text1"/>
        </w:rPr>
      </w:pPr>
      <w:r>
        <w:rPr>
          <w:rFonts w:ascii="宋体" w:hAnsi="宋体"/>
          <w:color w:val="000000" w:themeColor="text1"/>
        </w:rPr>
        <w:t>单位名称：</w:t>
      </w:r>
      <w:r>
        <w:rPr>
          <w:rFonts w:ascii="宋体" w:hAnsi="宋体"/>
          <w:color w:val="000000" w:themeColor="text1"/>
          <w:u w:val="single"/>
        </w:rPr>
        <w:t>（公章）</w:t>
      </w:r>
    </w:p>
    <w:p w14:paraId="6950713D" w14:textId="77777777" w:rsidR="00C57785" w:rsidRDefault="000C783F">
      <w:pPr>
        <w:tabs>
          <w:tab w:val="left" w:pos="8364"/>
        </w:tabs>
        <w:snapToGrid w:val="0"/>
        <w:ind w:right="0" w:firstLine="200"/>
        <w:rPr>
          <w:rFonts w:ascii="宋体" w:hAnsi="宋体"/>
          <w:color w:val="000000" w:themeColor="text1"/>
          <w:u w:val="single"/>
        </w:rPr>
      </w:pPr>
      <w:r>
        <w:rPr>
          <w:rFonts w:ascii="宋体" w:hAnsi="宋体"/>
          <w:color w:val="000000" w:themeColor="text1"/>
        </w:rPr>
        <w:t>地址：</w:t>
      </w:r>
    </w:p>
    <w:p w14:paraId="4E153376" w14:textId="77777777" w:rsidR="00C57785" w:rsidRDefault="000C783F">
      <w:pPr>
        <w:spacing w:before="0"/>
        <w:ind w:right="0" w:firstLine="135"/>
        <w:rPr>
          <w:rFonts w:ascii="宋体" w:hAnsi="宋体"/>
          <w:color w:val="000000" w:themeColor="text1"/>
          <w:u w:val="single"/>
        </w:rPr>
      </w:pPr>
      <w:r>
        <w:rPr>
          <w:rFonts w:ascii="宋体" w:hAnsi="宋体" w:hint="eastAsia"/>
          <w:b/>
          <w:color w:val="000000" w:themeColor="text1"/>
        </w:rPr>
        <w:t>附：授权代理人身份证复印件</w:t>
      </w:r>
    </w:p>
    <w:p w14:paraId="1E640AD7" w14:textId="77777777" w:rsidR="00C57785" w:rsidRDefault="000C783F">
      <w:pPr>
        <w:numPr>
          <w:ilvl w:val="1"/>
          <w:numId w:val="9"/>
        </w:numPr>
        <w:snapToGrid w:val="0"/>
        <w:spacing w:before="0" w:line="240" w:lineRule="auto"/>
        <w:ind w:right="0" w:firstLine="0"/>
        <w:jc w:val="left"/>
        <w:outlineLvl w:val="2"/>
        <w:rPr>
          <w:rFonts w:ascii="宋体" w:hAnsi="宋体"/>
          <w:b/>
          <w:color w:val="000000" w:themeColor="text1"/>
        </w:rPr>
      </w:pPr>
      <w:bookmarkStart w:id="1215" w:name="_Toc12984808"/>
      <w:bookmarkStart w:id="1216" w:name="_Toc9757"/>
      <w:bookmarkStart w:id="1217" w:name="_Toc7753"/>
      <w:bookmarkStart w:id="1218" w:name="_Toc41492240"/>
      <w:bookmarkStart w:id="1219" w:name="_Toc375564352"/>
      <w:bookmarkStart w:id="1220" w:name="_Toc7273"/>
      <w:bookmarkStart w:id="1221" w:name="_Toc24322"/>
      <w:bookmarkStart w:id="1222" w:name="_Toc27657"/>
      <w:bookmarkStart w:id="1223" w:name="_Toc26713"/>
      <w:bookmarkStart w:id="1224" w:name="_Toc13606"/>
      <w:bookmarkStart w:id="1225" w:name="_Toc15980"/>
      <w:bookmarkStart w:id="1226" w:name="_Toc492478805"/>
      <w:bookmarkStart w:id="1227" w:name="_Toc15572"/>
      <w:bookmarkStart w:id="1228" w:name="_Toc9583"/>
      <w:bookmarkStart w:id="1229" w:name="_Toc31808"/>
      <w:bookmarkStart w:id="1230" w:name="_Toc17964"/>
      <w:bookmarkStart w:id="1231" w:name="_Toc20436"/>
      <w:bookmarkStart w:id="1232" w:name="_Toc414290523"/>
      <w:bookmarkStart w:id="1233" w:name="_Toc13798"/>
      <w:bookmarkStart w:id="1234" w:name="_Toc13634"/>
      <w:bookmarkStart w:id="1235" w:name="_Toc27722"/>
      <w:bookmarkStart w:id="1236" w:name="_Toc19744"/>
      <w:bookmarkStart w:id="1237" w:name="_Toc8654"/>
      <w:bookmarkStart w:id="1238" w:name="_Toc25750676"/>
      <w:r>
        <w:rPr>
          <w:rFonts w:ascii="宋体" w:hAnsi="宋体"/>
          <w:b/>
          <w:color w:val="000000" w:themeColor="text1"/>
        </w:rPr>
        <w:lastRenderedPageBreak/>
        <w:t>法定代表人资格证明书格式</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7F008CD4" w14:textId="77777777" w:rsidR="00C57785" w:rsidRDefault="00C57785">
      <w:pPr>
        <w:ind w:right="0" w:firstLine="200"/>
        <w:rPr>
          <w:rFonts w:ascii="宋体" w:hAnsi="宋体"/>
          <w:color w:val="000000" w:themeColor="text1"/>
        </w:rPr>
      </w:pPr>
    </w:p>
    <w:p w14:paraId="5327A018" w14:textId="77777777" w:rsidR="00C57785" w:rsidRDefault="000C783F">
      <w:pPr>
        <w:spacing w:before="240" w:after="240"/>
        <w:ind w:right="0" w:firstLine="0"/>
        <w:jc w:val="center"/>
        <w:rPr>
          <w:rFonts w:ascii="宋体" w:hAnsi="宋体"/>
          <w:b/>
          <w:color w:val="000000" w:themeColor="text1"/>
          <w:sz w:val="32"/>
          <w:szCs w:val="32"/>
        </w:rPr>
      </w:pPr>
      <w:r>
        <w:rPr>
          <w:rFonts w:ascii="宋体" w:hAnsi="宋体"/>
          <w:b/>
          <w:color w:val="000000" w:themeColor="text1"/>
          <w:sz w:val="32"/>
          <w:szCs w:val="32"/>
        </w:rPr>
        <w:t>法定代表人资格证明书</w:t>
      </w:r>
    </w:p>
    <w:p w14:paraId="323594F5" w14:textId="77777777" w:rsidR="00C57785" w:rsidRDefault="000C783F">
      <w:pPr>
        <w:ind w:right="0" w:firstLine="200"/>
        <w:rPr>
          <w:rFonts w:ascii="宋体" w:hAnsi="宋体"/>
          <w:color w:val="000000" w:themeColor="text1"/>
          <w:u w:val="single"/>
        </w:rPr>
      </w:pPr>
      <w:r>
        <w:rPr>
          <w:rFonts w:ascii="宋体" w:hAnsi="宋体"/>
          <w:color w:val="000000" w:themeColor="text1"/>
        </w:rPr>
        <w:t>单位名称：</w:t>
      </w:r>
    </w:p>
    <w:p w14:paraId="4CA0457B" w14:textId="77777777" w:rsidR="00C57785" w:rsidRDefault="000C783F">
      <w:pPr>
        <w:ind w:right="0" w:firstLine="200"/>
        <w:rPr>
          <w:rFonts w:ascii="宋体" w:hAnsi="宋体"/>
          <w:color w:val="000000" w:themeColor="text1"/>
          <w:u w:val="single"/>
        </w:rPr>
      </w:pPr>
      <w:r>
        <w:rPr>
          <w:rFonts w:ascii="宋体" w:hAnsi="宋体"/>
          <w:color w:val="000000" w:themeColor="text1"/>
        </w:rPr>
        <w:t>地址：</w:t>
      </w:r>
    </w:p>
    <w:p w14:paraId="3B966EA7" w14:textId="77777777" w:rsidR="00C57785" w:rsidRDefault="000C783F">
      <w:pPr>
        <w:ind w:right="0" w:firstLine="200"/>
        <w:rPr>
          <w:rFonts w:ascii="宋体" w:hAnsi="宋体"/>
          <w:color w:val="000000" w:themeColor="text1"/>
          <w:u w:val="single"/>
        </w:rPr>
      </w:pPr>
      <w:r>
        <w:rPr>
          <w:rFonts w:ascii="宋体" w:hAnsi="宋体"/>
          <w:color w:val="000000" w:themeColor="text1"/>
        </w:rPr>
        <w:t>姓名：性别：年龄：职务：</w:t>
      </w:r>
    </w:p>
    <w:p w14:paraId="151FD6E2" w14:textId="77777777" w:rsidR="00C57785" w:rsidRDefault="000C783F">
      <w:pPr>
        <w:ind w:right="0" w:firstLine="200"/>
        <w:rPr>
          <w:rFonts w:ascii="宋体" w:hAnsi="宋体"/>
          <w:color w:val="000000" w:themeColor="text1"/>
        </w:rPr>
      </w:pPr>
      <w:r>
        <w:rPr>
          <w:rFonts w:ascii="宋体" w:hAnsi="宋体"/>
          <w:color w:val="000000" w:themeColor="text1"/>
        </w:rPr>
        <w:t>系</w:t>
      </w:r>
      <w:r>
        <w:rPr>
          <w:rFonts w:ascii="宋体" w:hAnsi="宋体" w:hint="eastAsia"/>
          <w:color w:val="000000" w:themeColor="text1"/>
        </w:rPr>
        <w:t xml:space="preserve">   </w:t>
      </w:r>
      <w:r>
        <w:rPr>
          <w:rFonts w:ascii="宋体" w:hAnsi="宋体"/>
          <w:color w:val="000000" w:themeColor="text1"/>
        </w:rPr>
        <w:t>的法定代表人。</w:t>
      </w:r>
    </w:p>
    <w:p w14:paraId="01836A42" w14:textId="77777777" w:rsidR="00C57785" w:rsidRDefault="000C783F">
      <w:pPr>
        <w:ind w:right="0" w:firstLine="200"/>
        <w:rPr>
          <w:rFonts w:ascii="宋体" w:hAnsi="宋体"/>
          <w:color w:val="000000" w:themeColor="text1"/>
        </w:rPr>
      </w:pPr>
      <w:r>
        <w:rPr>
          <w:rFonts w:ascii="宋体" w:hAnsi="宋体"/>
          <w:color w:val="000000" w:themeColor="text1"/>
        </w:rPr>
        <w:t>特此证明。</w:t>
      </w:r>
    </w:p>
    <w:p w14:paraId="29900466" w14:textId="77777777" w:rsidR="00C57785" w:rsidRDefault="00C57785">
      <w:pPr>
        <w:ind w:right="0" w:firstLine="200"/>
        <w:rPr>
          <w:rFonts w:ascii="宋体" w:hAnsi="宋体"/>
          <w:color w:val="000000" w:themeColor="text1"/>
        </w:rPr>
      </w:pPr>
    </w:p>
    <w:p w14:paraId="15058D28" w14:textId="77777777" w:rsidR="00C57785" w:rsidRDefault="000C783F">
      <w:pPr>
        <w:ind w:right="0" w:firstLine="200"/>
        <w:rPr>
          <w:rFonts w:ascii="宋体" w:hAnsi="宋体"/>
          <w:color w:val="000000" w:themeColor="text1"/>
          <w:u w:val="single"/>
        </w:rPr>
      </w:pPr>
      <w:r>
        <w:rPr>
          <w:rFonts w:ascii="宋体" w:hAnsi="宋体"/>
          <w:color w:val="000000" w:themeColor="text1"/>
        </w:rPr>
        <w:t>比选申请人：（盖章）</w:t>
      </w:r>
    </w:p>
    <w:p w14:paraId="1104FD2E" w14:textId="77777777" w:rsidR="00C57785" w:rsidRDefault="000C783F">
      <w:pPr>
        <w:ind w:right="0" w:firstLine="200"/>
        <w:rPr>
          <w:rFonts w:ascii="宋体" w:hAnsi="宋体"/>
          <w:color w:val="000000" w:themeColor="text1"/>
        </w:rPr>
      </w:pPr>
      <w:r>
        <w:rPr>
          <w:rFonts w:ascii="宋体" w:hAnsi="宋体"/>
          <w:color w:val="000000" w:themeColor="text1"/>
        </w:rPr>
        <w:t>日期：年月日</w:t>
      </w:r>
    </w:p>
    <w:p w14:paraId="07718E0A" w14:textId="77777777" w:rsidR="00C57785" w:rsidRDefault="000C783F">
      <w:pPr>
        <w:rPr>
          <w:rFonts w:ascii="宋体" w:hAnsi="宋体"/>
          <w:b/>
          <w:color w:val="000000" w:themeColor="text1"/>
        </w:rPr>
      </w:pPr>
      <w:bookmarkStart w:id="1239" w:name="_Toc12984809"/>
      <w:r>
        <w:rPr>
          <w:rFonts w:ascii="宋体" w:hAnsi="宋体" w:hint="eastAsia"/>
          <w:b/>
          <w:color w:val="000000" w:themeColor="text1"/>
        </w:rPr>
        <w:t>附</w:t>
      </w:r>
      <w:r>
        <w:rPr>
          <w:rFonts w:ascii="宋体" w:hAnsi="宋体"/>
          <w:b/>
          <w:color w:val="000000" w:themeColor="text1"/>
        </w:rPr>
        <w:t xml:space="preserve">: </w:t>
      </w:r>
      <w:r>
        <w:rPr>
          <w:rFonts w:ascii="宋体" w:hAnsi="宋体" w:hint="eastAsia"/>
          <w:b/>
          <w:color w:val="000000" w:themeColor="text1"/>
        </w:rPr>
        <w:t>法人身份证复印件</w:t>
      </w:r>
    </w:p>
    <w:p w14:paraId="2A62D9EE" w14:textId="77777777" w:rsidR="00C57785" w:rsidRDefault="000C783F">
      <w:pPr>
        <w:pageBreakBefore/>
        <w:snapToGrid w:val="0"/>
        <w:ind w:right="0" w:firstLine="0"/>
        <w:jc w:val="left"/>
        <w:outlineLvl w:val="2"/>
        <w:rPr>
          <w:rFonts w:ascii="宋体" w:hAnsi="宋体"/>
          <w:b/>
          <w:color w:val="000000" w:themeColor="text1"/>
        </w:rPr>
      </w:pPr>
      <w:bookmarkStart w:id="1240" w:name="_Toc21307"/>
      <w:bookmarkStart w:id="1241" w:name="_Toc375564353"/>
      <w:bookmarkStart w:id="1242" w:name="_Toc6033"/>
      <w:bookmarkStart w:id="1243" w:name="_Toc29246"/>
      <w:bookmarkStart w:id="1244" w:name="_Toc26907"/>
      <w:bookmarkStart w:id="1245" w:name="_Toc7712"/>
      <w:bookmarkStart w:id="1246" w:name="_Toc26097"/>
      <w:bookmarkStart w:id="1247" w:name="_Toc4894"/>
      <w:bookmarkStart w:id="1248" w:name="_Toc41492241"/>
      <w:bookmarkStart w:id="1249" w:name="_Toc19721"/>
      <w:bookmarkStart w:id="1250" w:name="_Toc31448"/>
      <w:bookmarkStart w:id="1251" w:name="_Toc25750677"/>
      <w:bookmarkStart w:id="1252" w:name="_Toc11425"/>
      <w:bookmarkStart w:id="1253" w:name="_Toc15609"/>
      <w:bookmarkStart w:id="1254" w:name="_Toc1932"/>
      <w:bookmarkStart w:id="1255" w:name="_Toc17745"/>
      <w:bookmarkStart w:id="1256" w:name="_Toc492478806"/>
      <w:bookmarkStart w:id="1257" w:name="_Toc3426"/>
      <w:bookmarkStart w:id="1258" w:name="_Toc414290524"/>
      <w:bookmarkStart w:id="1259" w:name="_Toc24848"/>
      <w:bookmarkStart w:id="1260" w:name="_Toc16467"/>
      <w:bookmarkStart w:id="1261" w:name="_Toc32062"/>
      <w:bookmarkStart w:id="1262" w:name="_Toc15394"/>
      <w:r>
        <w:rPr>
          <w:rFonts w:ascii="宋体" w:hAnsi="宋体" w:hint="eastAsia"/>
          <w:b/>
          <w:color w:val="000000" w:themeColor="text1"/>
        </w:rPr>
        <w:lastRenderedPageBreak/>
        <w:t xml:space="preserve">A3 </w:t>
      </w:r>
      <w:r>
        <w:rPr>
          <w:rFonts w:ascii="宋体" w:hAnsi="宋体"/>
          <w:b/>
          <w:color w:val="000000" w:themeColor="text1"/>
        </w:rPr>
        <w:t>承诺书格式</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14:paraId="2D4F5BD0" w14:textId="77777777" w:rsidR="00C57785" w:rsidRDefault="000C783F" w:rsidP="00BA4FC6">
      <w:pPr>
        <w:spacing w:before="240" w:after="240" w:line="276" w:lineRule="auto"/>
        <w:ind w:right="0" w:firstLine="0"/>
        <w:jc w:val="center"/>
        <w:rPr>
          <w:rFonts w:ascii="宋体" w:hAnsi="宋体"/>
          <w:b/>
          <w:color w:val="000000" w:themeColor="text1"/>
          <w:sz w:val="32"/>
          <w:szCs w:val="32"/>
        </w:rPr>
      </w:pPr>
      <w:r>
        <w:rPr>
          <w:rFonts w:ascii="宋体" w:hAnsi="宋体"/>
          <w:b/>
          <w:color w:val="000000" w:themeColor="text1"/>
          <w:sz w:val="32"/>
          <w:szCs w:val="32"/>
        </w:rPr>
        <w:t>承诺书</w:t>
      </w:r>
    </w:p>
    <w:p w14:paraId="5881FC50" w14:textId="77777777" w:rsidR="00C57785" w:rsidRDefault="000C783F" w:rsidP="00BA4FC6">
      <w:pPr>
        <w:spacing w:before="0" w:after="0" w:afterAutospacing="0" w:line="276" w:lineRule="auto"/>
        <w:ind w:left="0" w:right="0" w:firstLineChars="200" w:firstLine="420"/>
        <w:jc w:val="left"/>
        <w:rPr>
          <w:rFonts w:ascii="宋体" w:hAnsi="宋体"/>
          <w:color w:val="000000" w:themeColor="text1"/>
        </w:rPr>
      </w:pPr>
      <w:r>
        <w:rPr>
          <w:rFonts w:ascii="宋体" w:hAnsi="宋体"/>
          <w:color w:val="000000" w:themeColor="text1"/>
        </w:rPr>
        <w:t>致：</w:t>
      </w:r>
      <w:r>
        <w:rPr>
          <w:rFonts w:ascii="宋体" w:hAnsi="宋体"/>
          <w:color w:val="000000" w:themeColor="text1"/>
          <w:u w:val="single"/>
        </w:rPr>
        <w:t>南宁轨道交通</w:t>
      </w:r>
      <w:r>
        <w:rPr>
          <w:rFonts w:ascii="宋体" w:hAnsi="宋体" w:hint="eastAsia"/>
          <w:color w:val="000000" w:themeColor="text1"/>
          <w:u w:val="single"/>
        </w:rPr>
        <w:t>集团</w:t>
      </w:r>
      <w:r>
        <w:rPr>
          <w:rFonts w:ascii="宋体" w:hAnsi="宋体"/>
          <w:color w:val="000000" w:themeColor="text1"/>
          <w:u w:val="single"/>
        </w:rPr>
        <w:t>有限责任公司</w:t>
      </w:r>
    </w:p>
    <w:p w14:paraId="0DB95EAC" w14:textId="77777777" w:rsidR="00C57785" w:rsidRDefault="000C783F" w:rsidP="00BA4FC6">
      <w:pPr>
        <w:spacing w:before="0" w:after="0" w:afterAutospacing="0" w:line="276" w:lineRule="auto"/>
        <w:ind w:left="0" w:right="0" w:firstLineChars="200" w:firstLine="420"/>
        <w:jc w:val="left"/>
        <w:rPr>
          <w:rFonts w:ascii="宋体" w:hAnsi="宋体"/>
          <w:color w:val="000000" w:themeColor="text1"/>
        </w:rPr>
      </w:pPr>
      <w:r>
        <w:rPr>
          <w:rFonts w:ascii="宋体" w:hAnsi="宋体"/>
          <w:color w:val="000000" w:themeColor="text1"/>
        </w:rPr>
        <w:t>1、在认真研读南宁轨道交通</w:t>
      </w:r>
      <w:r>
        <w:rPr>
          <w:rFonts w:ascii="宋体" w:hAnsi="宋体" w:hint="eastAsia"/>
          <w:color w:val="000000" w:themeColor="text1"/>
        </w:rPr>
        <w:t>集团</w:t>
      </w:r>
      <w:r>
        <w:rPr>
          <w:rFonts w:ascii="宋体" w:hAnsi="宋体"/>
          <w:color w:val="000000" w:themeColor="text1"/>
        </w:rPr>
        <w:t>有限责任公司</w:t>
      </w:r>
      <w:r>
        <w:rPr>
          <w:rFonts w:ascii="宋体" w:hAnsi="宋体" w:hint="eastAsia"/>
          <w:color w:val="000000" w:themeColor="text1"/>
        </w:rPr>
        <w:t>的比选文件</w:t>
      </w:r>
      <w:r>
        <w:rPr>
          <w:rFonts w:ascii="宋体" w:hAnsi="宋体"/>
          <w:color w:val="000000" w:themeColor="text1"/>
        </w:rPr>
        <w:t>后，我方经慎重考虑，郑重承诺参加</w:t>
      </w:r>
      <w:r>
        <w:rPr>
          <w:rFonts w:ascii="宋体" w:hAnsi="宋体" w:hint="eastAsia"/>
          <w:color w:val="000000" w:themeColor="text1"/>
        </w:rPr>
        <w:t>项目的招比选申请</w:t>
      </w:r>
      <w:r>
        <w:rPr>
          <w:rFonts w:ascii="宋体" w:hAnsi="宋体"/>
          <w:color w:val="000000" w:themeColor="text1"/>
        </w:rPr>
        <w:t>活动。</w:t>
      </w:r>
    </w:p>
    <w:p w14:paraId="1B71A0F0" w14:textId="77777777" w:rsidR="00C57785" w:rsidRDefault="000C783F" w:rsidP="00BA4FC6">
      <w:pPr>
        <w:spacing w:before="0" w:after="0" w:afterAutospacing="0" w:line="276" w:lineRule="auto"/>
        <w:ind w:left="0" w:right="0" w:firstLineChars="200" w:firstLine="420"/>
        <w:jc w:val="left"/>
        <w:rPr>
          <w:rFonts w:ascii="宋体" w:hAnsi="宋体"/>
          <w:color w:val="000000" w:themeColor="text1"/>
        </w:rPr>
      </w:pPr>
      <w:r>
        <w:rPr>
          <w:rFonts w:ascii="宋体" w:hAnsi="宋体"/>
          <w:color w:val="000000" w:themeColor="text1"/>
        </w:rPr>
        <w:t>2、我方按照贵方</w:t>
      </w:r>
      <w:r>
        <w:rPr>
          <w:rFonts w:ascii="宋体" w:hAnsi="宋体" w:hint="eastAsia"/>
          <w:color w:val="000000" w:themeColor="text1"/>
        </w:rPr>
        <w:t>比选文件</w:t>
      </w:r>
      <w:r>
        <w:rPr>
          <w:rFonts w:ascii="宋体" w:hAnsi="宋体"/>
          <w:color w:val="000000" w:themeColor="text1"/>
        </w:rPr>
        <w:t>要求的内容与格式，已编制完成</w:t>
      </w:r>
      <w:r>
        <w:rPr>
          <w:rFonts w:ascii="宋体" w:hAnsi="宋体" w:hint="eastAsia"/>
          <w:color w:val="000000" w:themeColor="text1"/>
        </w:rPr>
        <w:t>比选申请文件</w:t>
      </w:r>
      <w:r>
        <w:rPr>
          <w:rFonts w:ascii="宋体" w:hAnsi="宋体"/>
          <w:color w:val="000000" w:themeColor="text1"/>
        </w:rPr>
        <w:t>，现报上。</w:t>
      </w:r>
    </w:p>
    <w:p w14:paraId="7137D05B" w14:textId="77777777" w:rsidR="00C57785" w:rsidRDefault="000C783F" w:rsidP="00BA4FC6">
      <w:pPr>
        <w:spacing w:before="0" w:after="0" w:afterAutospacing="0" w:line="276" w:lineRule="auto"/>
        <w:ind w:left="0" w:right="0" w:firstLineChars="200" w:firstLine="420"/>
        <w:jc w:val="left"/>
        <w:rPr>
          <w:rFonts w:ascii="宋体" w:hAnsi="宋体"/>
          <w:color w:val="000000" w:themeColor="text1"/>
        </w:rPr>
      </w:pPr>
      <w:r>
        <w:rPr>
          <w:rFonts w:ascii="宋体" w:hAnsi="宋体" w:hint="eastAsia"/>
          <w:color w:val="000000" w:themeColor="text1"/>
        </w:rPr>
        <w:t>3</w:t>
      </w:r>
      <w:r>
        <w:rPr>
          <w:rFonts w:ascii="宋体" w:hAnsi="宋体"/>
          <w:color w:val="000000" w:themeColor="text1"/>
        </w:rPr>
        <w:t>、</w:t>
      </w:r>
      <w:r>
        <w:rPr>
          <w:rFonts w:ascii="宋体" w:hAnsi="宋体" w:hint="eastAsia"/>
          <w:color w:val="000000" w:themeColor="text1"/>
        </w:rPr>
        <w:t>我方</w:t>
      </w:r>
      <w:r>
        <w:rPr>
          <w:rFonts w:ascii="宋体" w:hAnsi="宋体"/>
          <w:color w:val="000000" w:themeColor="text1"/>
        </w:rPr>
        <w:t>承诺：在</w:t>
      </w:r>
      <w:r>
        <w:rPr>
          <w:rFonts w:ascii="宋体" w:hAnsi="宋体" w:hint="eastAsia"/>
          <w:color w:val="000000" w:themeColor="text1"/>
        </w:rPr>
        <w:t>评审</w:t>
      </w:r>
      <w:r>
        <w:rPr>
          <w:rFonts w:ascii="宋体" w:hAnsi="宋体"/>
          <w:color w:val="000000" w:themeColor="text1"/>
        </w:rPr>
        <w:t>过程中，贵方可调查、审核我方提交的与本</w:t>
      </w:r>
      <w:r>
        <w:rPr>
          <w:rFonts w:ascii="宋体" w:hAnsi="宋体" w:hint="eastAsia"/>
          <w:color w:val="000000" w:themeColor="text1"/>
        </w:rPr>
        <w:t>比选申请文件</w:t>
      </w:r>
      <w:r>
        <w:rPr>
          <w:rFonts w:ascii="宋体" w:hAnsi="宋体"/>
          <w:color w:val="000000" w:themeColor="text1"/>
        </w:rPr>
        <w:t>相关的声明、文件和资料，我方准备随时解答贵方提出的疑问。为此，我们授权任何相关的个人和公司向贵方提供要求的和必要的真实情况和资料以证实我们所填报的各项内容。</w:t>
      </w:r>
    </w:p>
    <w:p w14:paraId="0541239B" w14:textId="77777777" w:rsidR="00C57785" w:rsidRDefault="000C783F" w:rsidP="00BA4FC6">
      <w:pPr>
        <w:spacing w:before="0" w:after="0" w:afterAutospacing="0" w:line="276" w:lineRule="auto"/>
        <w:ind w:left="0" w:right="0" w:firstLineChars="200" w:firstLine="420"/>
        <w:jc w:val="left"/>
        <w:rPr>
          <w:rFonts w:ascii="宋体" w:hAnsi="宋体"/>
          <w:b/>
          <w:bCs/>
          <w:color w:val="000000" w:themeColor="text1"/>
        </w:rPr>
      </w:pPr>
      <w:r>
        <w:rPr>
          <w:rFonts w:ascii="宋体" w:hAnsi="宋体" w:hint="eastAsia"/>
          <w:color w:val="000000" w:themeColor="text1"/>
        </w:rPr>
        <w:t>4</w:t>
      </w:r>
      <w:r>
        <w:rPr>
          <w:rFonts w:ascii="宋体" w:hAnsi="宋体"/>
          <w:color w:val="000000" w:themeColor="text1"/>
        </w:rPr>
        <w:t>、</w:t>
      </w:r>
      <w:r>
        <w:rPr>
          <w:rFonts w:ascii="宋体" w:hAnsi="宋体" w:hint="eastAsia"/>
          <w:color w:val="000000" w:themeColor="text1"/>
        </w:rPr>
        <w:t>我方</w:t>
      </w:r>
      <w:r>
        <w:rPr>
          <w:rFonts w:ascii="宋体" w:hAnsi="宋体"/>
          <w:color w:val="000000" w:themeColor="text1"/>
        </w:rPr>
        <w:t>郑重承诺：</w:t>
      </w:r>
      <w:r>
        <w:rPr>
          <w:rFonts w:ascii="宋体" w:hAnsi="宋体"/>
          <w:b/>
          <w:bCs/>
          <w:color w:val="000000" w:themeColor="text1"/>
        </w:rPr>
        <w:t>我方保证没有处于被责令停业，或比选申请资格被住建部、应急管理部、广西区或南宁市建设行政主管部门取消，或财产被接管、冻结、破产状态；在比选申请截止时间前3年内没有骗取中选、严重违约或重大质量安全责任事故。</w:t>
      </w:r>
    </w:p>
    <w:p w14:paraId="2EFF9E31" w14:textId="77777777" w:rsidR="00C57785" w:rsidRDefault="000C783F" w:rsidP="00BA4FC6">
      <w:pPr>
        <w:spacing w:before="0" w:after="0" w:afterAutospacing="0" w:line="276" w:lineRule="auto"/>
        <w:ind w:left="0" w:right="0" w:firstLineChars="200" w:firstLine="420"/>
        <w:jc w:val="left"/>
        <w:rPr>
          <w:rFonts w:ascii="宋体" w:hAnsi="宋体"/>
          <w:b/>
          <w:bCs/>
          <w:color w:val="000000" w:themeColor="text1"/>
        </w:rPr>
      </w:pPr>
      <w:r>
        <w:rPr>
          <w:rFonts w:ascii="宋体" w:hAnsi="宋体"/>
          <w:color w:val="000000" w:themeColor="text1"/>
        </w:rPr>
        <w:t>5、</w:t>
      </w:r>
      <w:r>
        <w:rPr>
          <w:rFonts w:ascii="宋体" w:hAnsi="宋体" w:hint="eastAsia"/>
          <w:color w:val="000000" w:themeColor="text1"/>
        </w:rPr>
        <w:t>我方</w:t>
      </w:r>
      <w:r>
        <w:rPr>
          <w:rFonts w:ascii="宋体" w:hAnsi="宋体"/>
          <w:color w:val="000000" w:themeColor="text1"/>
        </w:rPr>
        <w:t>郑重承诺：</w:t>
      </w:r>
      <w:r>
        <w:rPr>
          <w:rFonts w:ascii="宋体" w:hAnsi="宋体"/>
          <w:b/>
          <w:bCs/>
          <w:color w:val="000000" w:themeColor="text1"/>
        </w:rPr>
        <w:t>我方保证没有单位负责人为同一人或者存在控股、管理关系的不同单位，参加同一标段比选申请或者未划分标段的同一比选项目比选申请。</w:t>
      </w:r>
    </w:p>
    <w:p w14:paraId="1F649013" w14:textId="77777777" w:rsidR="00C57785" w:rsidRDefault="000C783F" w:rsidP="00BA4FC6">
      <w:pPr>
        <w:spacing w:before="0" w:after="0" w:afterAutospacing="0" w:line="276" w:lineRule="auto"/>
        <w:ind w:left="0" w:right="0" w:firstLineChars="200" w:firstLine="420"/>
        <w:jc w:val="left"/>
        <w:rPr>
          <w:rFonts w:ascii="宋体" w:hAnsi="宋体"/>
          <w:color w:val="000000" w:themeColor="text1"/>
        </w:rPr>
      </w:pPr>
      <w:r>
        <w:rPr>
          <w:rFonts w:ascii="宋体" w:hAnsi="宋体"/>
          <w:color w:val="000000" w:themeColor="text1"/>
        </w:rPr>
        <w:t>6、如果</w:t>
      </w:r>
      <w:r>
        <w:rPr>
          <w:rFonts w:ascii="宋体" w:hAnsi="宋体" w:hint="eastAsia"/>
          <w:color w:val="000000" w:themeColor="text1"/>
        </w:rPr>
        <w:t>我公司</w:t>
      </w:r>
      <w:r>
        <w:rPr>
          <w:rFonts w:ascii="宋体" w:hAnsi="宋体"/>
          <w:color w:val="000000" w:themeColor="text1"/>
        </w:rPr>
        <w:t>在该项目</w:t>
      </w:r>
      <w:r>
        <w:rPr>
          <w:rFonts w:ascii="宋体" w:hAnsi="宋体" w:hint="eastAsia"/>
          <w:color w:val="000000" w:themeColor="text1"/>
        </w:rPr>
        <w:t>报名、</w:t>
      </w:r>
      <w:r>
        <w:rPr>
          <w:rFonts w:ascii="宋体" w:hAnsi="宋体"/>
          <w:color w:val="000000" w:themeColor="text1"/>
        </w:rPr>
        <w:t>比选申请过程中或者在中选后，比选人或者有管辖权的行政监管机构发现并查实我公司在所填报的该项目</w:t>
      </w:r>
      <w:r>
        <w:rPr>
          <w:rFonts w:ascii="宋体" w:hAnsi="宋体" w:hint="eastAsia"/>
          <w:color w:val="000000" w:themeColor="text1"/>
        </w:rPr>
        <w:t>比选申请文件</w:t>
      </w:r>
      <w:r>
        <w:rPr>
          <w:rFonts w:ascii="宋体" w:hAnsi="宋体"/>
          <w:color w:val="000000" w:themeColor="text1"/>
        </w:rPr>
        <w:t>中存在提供虚假或不真实的信息或者伪造数据、资料或证书等情况，</w:t>
      </w:r>
      <w:r>
        <w:rPr>
          <w:rFonts w:ascii="宋体" w:hAnsi="宋体" w:hint="eastAsia"/>
          <w:color w:val="000000" w:themeColor="text1"/>
        </w:rPr>
        <w:t>视为我公司违约，我公司愿意接受</w:t>
      </w:r>
      <w:r>
        <w:rPr>
          <w:rFonts w:ascii="宋体" w:hAnsi="宋体"/>
          <w:color w:val="000000" w:themeColor="text1"/>
        </w:rPr>
        <w:t>比选人或有管辖权的监管机构的处罚；如果我公司已</w:t>
      </w:r>
      <w:r>
        <w:rPr>
          <w:rFonts w:ascii="宋体" w:hAnsi="宋体" w:hint="eastAsia"/>
          <w:color w:val="000000" w:themeColor="text1"/>
        </w:rPr>
        <w:t>与比选人签订合同，则视为我公司违约，履约保证金由比选人没收</w:t>
      </w:r>
      <w:r>
        <w:rPr>
          <w:rFonts w:ascii="宋体" w:hAnsi="宋体"/>
          <w:color w:val="000000" w:themeColor="text1"/>
        </w:rPr>
        <w:t>；由此造成的任何后果和损失均由我公司承担。本段承诺既是我公司</w:t>
      </w:r>
      <w:r>
        <w:rPr>
          <w:rFonts w:ascii="宋体" w:hAnsi="宋体" w:hint="eastAsia"/>
          <w:color w:val="000000" w:themeColor="text1"/>
        </w:rPr>
        <w:t>比选申请文件</w:t>
      </w:r>
      <w:r>
        <w:rPr>
          <w:rFonts w:ascii="宋体" w:hAnsi="宋体"/>
          <w:color w:val="000000" w:themeColor="text1"/>
        </w:rPr>
        <w:t>的有效组成内容，也是我公司真实意思的表示，对我公司在与该项目有关的任何行为中始终具有优先的法律约束力。</w:t>
      </w:r>
    </w:p>
    <w:p w14:paraId="6FF7ED4F" w14:textId="77777777" w:rsidR="00C57785" w:rsidRDefault="000C783F" w:rsidP="00BA4FC6">
      <w:pPr>
        <w:spacing w:before="0" w:after="0" w:afterAutospacing="0" w:line="276" w:lineRule="auto"/>
        <w:ind w:left="0" w:right="0" w:firstLineChars="200" w:firstLine="420"/>
        <w:jc w:val="left"/>
        <w:rPr>
          <w:rFonts w:ascii="宋体" w:hAnsi="宋体"/>
          <w:color w:val="000000" w:themeColor="text1"/>
        </w:rPr>
      </w:pPr>
      <w:r>
        <w:rPr>
          <w:rFonts w:ascii="宋体" w:hAnsi="宋体"/>
          <w:color w:val="000000" w:themeColor="text1"/>
        </w:rPr>
        <w:t>7、我方了解：无论</w:t>
      </w:r>
      <w:r>
        <w:rPr>
          <w:rFonts w:ascii="宋体" w:hAnsi="宋体" w:hint="eastAsia"/>
          <w:color w:val="000000" w:themeColor="text1"/>
        </w:rPr>
        <w:t>是否中选</w:t>
      </w:r>
      <w:r>
        <w:rPr>
          <w:rFonts w:ascii="宋体" w:hAnsi="宋体"/>
          <w:color w:val="000000" w:themeColor="text1"/>
        </w:rPr>
        <w:t>，我方将自行承担与</w:t>
      </w:r>
      <w:r>
        <w:rPr>
          <w:rFonts w:ascii="宋体" w:hAnsi="宋体" w:hint="eastAsia"/>
          <w:color w:val="000000" w:themeColor="text1"/>
        </w:rPr>
        <w:t>比选申请</w:t>
      </w:r>
      <w:r>
        <w:rPr>
          <w:rFonts w:ascii="宋体" w:hAnsi="宋体"/>
          <w:color w:val="000000" w:themeColor="text1"/>
        </w:rPr>
        <w:t>活动所需的一切费用。</w:t>
      </w:r>
    </w:p>
    <w:p w14:paraId="1557E9AF" w14:textId="77777777" w:rsidR="00C57785" w:rsidRDefault="000C783F" w:rsidP="00BA4FC6">
      <w:pPr>
        <w:spacing w:before="0" w:after="0" w:afterAutospacing="0" w:line="276" w:lineRule="auto"/>
        <w:ind w:left="0" w:right="0" w:firstLineChars="200" w:firstLine="420"/>
        <w:jc w:val="left"/>
        <w:rPr>
          <w:rFonts w:ascii="宋体" w:hAnsi="宋体"/>
          <w:color w:val="000000" w:themeColor="text1"/>
        </w:rPr>
      </w:pPr>
      <w:r>
        <w:rPr>
          <w:rFonts w:ascii="宋体" w:hAnsi="宋体"/>
          <w:color w:val="000000" w:themeColor="text1"/>
        </w:rPr>
        <w:t>8</w:t>
      </w:r>
      <w:r>
        <w:rPr>
          <w:rFonts w:ascii="宋体" w:hAnsi="宋体" w:hint="eastAsia"/>
          <w:color w:val="000000" w:themeColor="text1"/>
        </w:rPr>
        <w:t>、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14:paraId="71F86248" w14:textId="53FF2BB1" w:rsidR="00C57785" w:rsidRDefault="000C783F" w:rsidP="00BA4FC6">
      <w:pPr>
        <w:spacing w:before="0" w:after="0" w:afterAutospacing="0" w:line="276" w:lineRule="auto"/>
        <w:ind w:left="0" w:right="0" w:firstLineChars="200" w:firstLine="420"/>
        <w:jc w:val="left"/>
        <w:rPr>
          <w:rFonts w:ascii="宋体" w:hAnsi="宋体"/>
          <w:color w:val="000000" w:themeColor="text1"/>
        </w:rPr>
      </w:pPr>
      <w:r>
        <w:rPr>
          <w:rFonts w:ascii="宋体" w:hAnsi="宋体"/>
          <w:color w:val="000000" w:themeColor="text1"/>
        </w:rPr>
        <w:t>我</w:t>
      </w:r>
      <w:r>
        <w:rPr>
          <w:rFonts w:ascii="宋体" w:hAnsi="宋体" w:hint="eastAsia"/>
          <w:color w:val="000000" w:themeColor="text1"/>
        </w:rPr>
        <w:t>方</w:t>
      </w:r>
      <w:r>
        <w:rPr>
          <w:rFonts w:ascii="宋体" w:hAnsi="宋体"/>
          <w:color w:val="000000" w:themeColor="text1"/>
        </w:rPr>
        <w:t>声明，我们所填报的资料是完全真实和准确的，并愿为此承担任何相关的法律责任。</w:t>
      </w:r>
    </w:p>
    <w:p w14:paraId="60DF47A9" w14:textId="77777777" w:rsidR="00C57785" w:rsidRDefault="00C57785">
      <w:pPr>
        <w:spacing w:before="0" w:after="0" w:afterAutospacing="0" w:line="240" w:lineRule="auto"/>
        <w:ind w:left="0" w:right="0" w:firstLine="200"/>
        <w:rPr>
          <w:rFonts w:ascii="宋体" w:hAnsi="宋体"/>
          <w:color w:val="000000" w:themeColor="text1"/>
        </w:rPr>
      </w:pPr>
    </w:p>
    <w:p w14:paraId="70CD009F" w14:textId="77777777" w:rsidR="00C57785" w:rsidRDefault="000C783F" w:rsidP="00BA4FC6">
      <w:pPr>
        <w:spacing w:before="0" w:after="0" w:afterAutospacing="0"/>
        <w:ind w:left="0" w:right="0" w:firstLine="200"/>
        <w:rPr>
          <w:rFonts w:ascii="宋体" w:hAnsi="宋体"/>
          <w:color w:val="000000" w:themeColor="text1"/>
          <w:u w:val="single"/>
        </w:rPr>
      </w:pPr>
      <w:r>
        <w:rPr>
          <w:rFonts w:ascii="宋体" w:hAnsi="宋体" w:hint="eastAsia"/>
          <w:color w:val="000000" w:themeColor="text1"/>
        </w:rPr>
        <w:t>比选申请人</w:t>
      </w:r>
      <w:r>
        <w:rPr>
          <w:rFonts w:ascii="宋体" w:hAnsi="宋体"/>
          <w:color w:val="000000" w:themeColor="text1"/>
        </w:rPr>
        <w:t>地址：</w:t>
      </w:r>
      <w:r>
        <w:rPr>
          <w:rFonts w:ascii="宋体" w:hAnsi="宋体"/>
          <w:color w:val="000000" w:themeColor="text1"/>
          <w:u w:val="single"/>
        </w:rPr>
        <w:t xml:space="preserve">　　</w:t>
      </w:r>
    </w:p>
    <w:p w14:paraId="039DD8FD" w14:textId="77777777" w:rsidR="00C57785" w:rsidRDefault="000C783F" w:rsidP="00BA4FC6">
      <w:pPr>
        <w:spacing w:before="0" w:after="0" w:afterAutospacing="0"/>
        <w:ind w:left="0" w:right="0" w:firstLine="200"/>
        <w:rPr>
          <w:rFonts w:ascii="宋体" w:hAnsi="宋体"/>
          <w:color w:val="000000" w:themeColor="text1"/>
        </w:rPr>
      </w:pPr>
      <w:r>
        <w:rPr>
          <w:rFonts w:ascii="宋体" w:hAnsi="宋体" w:hint="eastAsia"/>
          <w:color w:val="000000" w:themeColor="text1"/>
        </w:rPr>
        <w:t>比选申请人</w:t>
      </w:r>
      <w:r>
        <w:rPr>
          <w:rFonts w:ascii="宋体" w:hAnsi="宋体"/>
          <w:color w:val="000000" w:themeColor="text1"/>
          <w:u w:val="single"/>
        </w:rPr>
        <w:t xml:space="preserve">    (</w:t>
      </w:r>
      <w:r>
        <w:rPr>
          <w:rFonts w:ascii="宋体" w:hAnsi="宋体" w:hint="eastAsia"/>
          <w:color w:val="000000" w:themeColor="text1"/>
          <w:u w:val="single"/>
        </w:rPr>
        <w:t>盖单位公章</w:t>
      </w:r>
      <w:r>
        <w:rPr>
          <w:rFonts w:ascii="宋体" w:hAnsi="宋体"/>
          <w:color w:val="000000" w:themeColor="text1"/>
          <w:u w:val="single"/>
        </w:rPr>
        <w:t>)</w:t>
      </w:r>
    </w:p>
    <w:p w14:paraId="599A13E3" w14:textId="77777777" w:rsidR="00C57785" w:rsidRDefault="000C783F" w:rsidP="00BA4FC6">
      <w:pPr>
        <w:spacing w:before="0" w:after="0" w:afterAutospacing="0"/>
        <w:ind w:left="0" w:right="0" w:firstLine="200"/>
        <w:rPr>
          <w:rFonts w:ascii="宋体" w:hAnsi="宋体"/>
          <w:color w:val="000000" w:themeColor="text1"/>
          <w:u w:val="single"/>
        </w:rPr>
      </w:pPr>
      <w:r>
        <w:rPr>
          <w:rFonts w:ascii="宋体" w:hAnsi="宋体"/>
          <w:color w:val="000000" w:themeColor="text1"/>
        </w:rPr>
        <w:t>邮政编码：</w:t>
      </w:r>
      <w:r>
        <w:rPr>
          <w:rFonts w:ascii="宋体" w:hAnsi="宋体"/>
          <w:color w:val="000000" w:themeColor="text1"/>
          <w:u w:val="single"/>
        </w:rPr>
        <w:t xml:space="preserve">　　</w:t>
      </w:r>
    </w:p>
    <w:p w14:paraId="06F9CB3A" w14:textId="77777777" w:rsidR="00C57785" w:rsidRDefault="000C783F" w:rsidP="00BA4FC6">
      <w:pPr>
        <w:spacing w:before="0" w:after="0" w:afterAutospacing="0"/>
        <w:ind w:left="0" w:right="0" w:firstLine="200"/>
        <w:rPr>
          <w:rFonts w:ascii="宋体" w:hAnsi="宋体"/>
          <w:color w:val="000000" w:themeColor="text1"/>
          <w:u w:val="single"/>
        </w:rPr>
      </w:pPr>
      <w:r>
        <w:rPr>
          <w:rFonts w:ascii="宋体" w:hAnsi="宋体" w:hint="eastAsia"/>
          <w:color w:val="000000" w:themeColor="text1"/>
        </w:rPr>
        <w:t>法定代表人（或委托代理人）：</w:t>
      </w:r>
      <w:r>
        <w:rPr>
          <w:rFonts w:ascii="宋体" w:hAnsi="宋体"/>
          <w:color w:val="000000" w:themeColor="text1"/>
          <w:u w:val="single"/>
        </w:rPr>
        <w:t>(签字</w:t>
      </w:r>
      <w:r>
        <w:rPr>
          <w:rFonts w:ascii="宋体" w:hAnsi="宋体" w:hint="eastAsia"/>
          <w:color w:val="000000" w:themeColor="text1"/>
          <w:u w:val="single"/>
        </w:rPr>
        <w:t>或盖章</w:t>
      </w:r>
      <w:r>
        <w:rPr>
          <w:rFonts w:ascii="宋体" w:hAnsi="宋体"/>
          <w:color w:val="000000" w:themeColor="text1"/>
          <w:u w:val="single"/>
        </w:rPr>
        <w:t>)</w:t>
      </w:r>
    </w:p>
    <w:p w14:paraId="37F628CB" w14:textId="77777777" w:rsidR="00C57785" w:rsidRDefault="000C783F" w:rsidP="00BA4FC6">
      <w:pPr>
        <w:spacing w:before="0" w:after="0" w:afterAutospacing="0"/>
        <w:ind w:left="0" w:right="0" w:firstLine="200"/>
        <w:rPr>
          <w:rFonts w:ascii="宋体" w:hAnsi="宋体"/>
          <w:color w:val="000000" w:themeColor="text1"/>
          <w:u w:val="single"/>
        </w:rPr>
      </w:pPr>
      <w:r>
        <w:rPr>
          <w:rFonts w:ascii="宋体" w:hAnsi="宋体"/>
          <w:color w:val="000000" w:themeColor="text1"/>
        </w:rPr>
        <w:t>电话：</w:t>
      </w:r>
      <w:r>
        <w:rPr>
          <w:rFonts w:ascii="宋体" w:hAnsi="宋体"/>
          <w:color w:val="000000" w:themeColor="text1"/>
          <w:u w:val="single"/>
        </w:rPr>
        <w:t xml:space="preserve">　　</w:t>
      </w:r>
    </w:p>
    <w:p w14:paraId="7987BA7A" w14:textId="77777777" w:rsidR="00C57785" w:rsidRDefault="000C783F" w:rsidP="00BA4FC6">
      <w:pPr>
        <w:spacing w:before="0" w:after="0" w:afterAutospacing="0"/>
        <w:ind w:left="0" w:right="0" w:firstLine="200"/>
        <w:rPr>
          <w:rFonts w:ascii="宋体" w:hAnsi="宋体"/>
          <w:color w:val="000000" w:themeColor="text1"/>
          <w:u w:val="single"/>
        </w:rPr>
      </w:pPr>
      <w:r>
        <w:rPr>
          <w:rFonts w:ascii="宋体" w:hAnsi="宋体"/>
          <w:color w:val="000000" w:themeColor="text1"/>
        </w:rPr>
        <w:t>传真：</w:t>
      </w:r>
      <w:r>
        <w:rPr>
          <w:rFonts w:ascii="宋体" w:hAnsi="宋体"/>
          <w:color w:val="000000" w:themeColor="text1"/>
          <w:u w:val="single"/>
        </w:rPr>
        <w:t xml:space="preserve">　　</w:t>
      </w:r>
    </w:p>
    <w:p w14:paraId="6709C624" w14:textId="77777777" w:rsidR="00C57785" w:rsidRDefault="000C783F" w:rsidP="00BA4FC6">
      <w:pPr>
        <w:spacing w:before="0" w:after="0" w:afterAutospacing="0"/>
        <w:ind w:left="0" w:right="0" w:firstLine="200"/>
        <w:rPr>
          <w:rFonts w:ascii="宋体" w:hAnsi="宋体"/>
          <w:color w:val="000000" w:themeColor="text1"/>
        </w:rPr>
      </w:pPr>
      <w:r>
        <w:rPr>
          <w:rFonts w:ascii="宋体" w:hAnsi="宋体"/>
          <w:color w:val="000000" w:themeColor="text1"/>
        </w:rPr>
        <w:t>日期：年月日</w:t>
      </w:r>
    </w:p>
    <w:p w14:paraId="7D033B9A" w14:textId="77777777" w:rsidR="00C57785" w:rsidRDefault="000C783F">
      <w:pPr>
        <w:pStyle w:val="1"/>
        <w:pageBreakBefore/>
        <w:spacing w:after="100"/>
        <w:ind w:left="0" w:right="-57" w:firstLine="0"/>
        <w:jc w:val="center"/>
        <w:rPr>
          <w:rFonts w:ascii="宋体" w:hAnsi="宋体"/>
          <w:color w:val="000000" w:themeColor="text1"/>
          <w:sz w:val="24"/>
          <w:szCs w:val="24"/>
        </w:rPr>
      </w:pPr>
      <w:bookmarkStart w:id="1263" w:name="_Toc13328"/>
      <w:bookmarkStart w:id="1264" w:name="_Toc14988"/>
      <w:bookmarkStart w:id="1265" w:name="_Toc12984811"/>
      <w:bookmarkStart w:id="1266" w:name="_Toc8451"/>
      <w:bookmarkStart w:id="1267" w:name="_Toc10812"/>
      <w:bookmarkStart w:id="1268" w:name="_Toc27820"/>
      <w:bookmarkStart w:id="1269" w:name="_Toc18876"/>
      <w:bookmarkStart w:id="1270" w:name="_Toc29358"/>
      <w:bookmarkStart w:id="1271" w:name="_Toc24971"/>
      <w:bookmarkStart w:id="1272" w:name="_Toc17687"/>
      <w:bookmarkStart w:id="1273" w:name="_Toc8914"/>
      <w:bookmarkStart w:id="1274" w:name="_Toc28662"/>
      <w:bookmarkStart w:id="1275" w:name="_Toc12677"/>
      <w:bookmarkStart w:id="1276" w:name="_Toc14586"/>
      <w:bookmarkStart w:id="1277" w:name="_Toc23770"/>
      <w:bookmarkStart w:id="1278" w:name="_Toc11582"/>
      <w:bookmarkStart w:id="1279" w:name="_Toc12983551"/>
      <w:bookmarkStart w:id="1280" w:name="_Toc414290525"/>
      <w:bookmarkStart w:id="1281" w:name="_Toc492478807"/>
      <w:bookmarkStart w:id="1282" w:name="_Toc16676"/>
      <w:bookmarkStart w:id="1283" w:name="_Toc8874"/>
      <w:bookmarkStart w:id="1284" w:name="_Toc72762746"/>
      <w:r>
        <w:rPr>
          <w:rFonts w:ascii="宋体" w:hAnsi="宋体"/>
          <w:color w:val="000000" w:themeColor="text1"/>
          <w:sz w:val="24"/>
          <w:szCs w:val="24"/>
        </w:rPr>
        <w:lastRenderedPageBreak/>
        <w:t xml:space="preserve">B </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Pr>
          <w:rFonts w:ascii="宋体" w:hAnsi="宋体" w:hint="eastAsia"/>
          <w:color w:val="000000" w:themeColor="text1"/>
          <w:sz w:val="24"/>
          <w:szCs w:val="24"/>
        </w:rPr>
        <w:t>价格文件</w:t>
      </w:r>
      <w:bookmarkEnd w:id="1284"/>
    </w:p>
    <w:p w14:paraId="00126BB3" w14:textId="77777777" w:rsidR="00C57785" w:rsidRDefault="00C57785">
      <w:pPr>
        <w:jc w:val="center"/>
        <w:rPr>
          <w:rFonts w:ascii="宋体" w:hAnsi="宋体"/>
          <w:color w:val="000000" w:themeColor="text1"/>
          <w:sz w:val="48"/>
          <w:szCs w:val="48"/>
          <w:u w:val="single"/>
        </w:rPr>
      </w:pPr>
    </w:p>
    <w:p w14:paraId="5DBA631B" w14:textId="77777777" w:rsidR="00C57785" w:rsidRDefault="000C783F">
      <w:pPr>
        <w:jc w:val="center"/>
        <w:outlineLvl w:val="0"/>
        <w:rPr>
          <w:rFonts w:ascii="宋体" w:hAnsi="宋体"/>
          <w:color w:val="000000" w:themeColor="text1"/>
          <w:sz w:val="48"/>
          <w:szCs w:val="48"/>
        </w:rPr>
      </w:pPr>
      <w:bookmarkStart w:id="1285" w:name="_Toc72762747"/>
      <w:r>
        <w:rPr>
          <w:rFonts w:ascii="宋体" w:hAnsi="宋体" w:hint="eastAsia"/>
          <w:color w:val="000000" w:themeColor="text1"/>
          <w:sz w:val="48"/>
          <w:szCs w:val="48"/>
        </w:rPr>
        <w:t>项目比选申请文件</w:t>
      </w:r>
      <w:bookmarkEnd w:id="1285"/>
    </w:p>
    <w:p w14:paraId="5278DBAD" w14:textId="77777777" w:rsidR="00C57785" w:rsidRDefault="000C783F">
      <w:pPr>
        <w:autoSpaceDE w:val="0"/>
        <w:autoSpaceDN w:val="0"/>
        <w:adjustRightInd w:val="0"/>
        <w:jc w:val="center"/>
        <w:outlineLvl w:val="0"/>
        <w:rPr>
          <w:rFonts w:ascii="宋体" w:hAnsi="宋体"/>
          <w:color w:val="000000" w:themeColor="text1"/>
          <w:sz w:val="48"/>
          <w:szCs w:val="48"/>
        </w:rPr>
      </w:pPr>
      <w:bookmarkStart w:id="1286" w:name="_Toc72762748"/>
      <w:r>
        <w:rPr>
          <w:rFonts w:ascii="宋体" w:hAnsi="宋体" w:hint="eastAsia"/>
          <w:color w:val="000000" w:themeColor="text1"/>
          <w:sz w:val="48"/>
          <w:szCs w:val="48"/>
        </w:rPr>
        <w:t>价格文件</w:t>
      </w:r>
      <w:bookmarkEnd w:id="1286"/>
    </w:p>
    <w:p w14:paraId="01904D4D" w14:textId="77777777" w:rsidR="00C57785" w:rsidRDefault="000C783F">
      <w:pPr>
        <w:autoSpaceDE w:val="0"/>
        <w:autoSpaceDN w:val="0"/>
        <w:adjustRightInd w:val="0"/>
        <w:jc w:val="center"/>
        <w:rPr>
          <w:rFonts w:ascii="宋体" w:hAnsi="宋体"/>
          <w:color w:val="000000" w:themeColor="text1"/>
          <w:sz w:val="32"/>
          <w:szCs w:val="32"/>
        </w:rPr>
      </w:pPr>
      <w:r>
        <w:rPr>
          <w:rFonts w:ascii="宋体" w:hAnsi="宋体" w:hint="eastAsia"/>
          <w:color w:val="000000" w:themeColor="text1"/>
          <w:sz w:val="32"/>
          <w:szCs w:val="32"/>
        </w:rPr>
        <w:t>（＊本）</w:t>
      </w:r>
    </w:p>
    <w:p w14:paraId="17F22119" w14:textId="77777777" w:rsidR="00C57785" w:rsidRDefault="00C57785">
      <w:pPr>
        <w:autoSpaceDE w:val="0"/>
        <w:autoSpaceDN w:val="0"/>
        <w:adjustRightInd w:val="0"/>
        <w:jc w:val="left"/>
        <w:rPr>
          <w:rFonts w:ascii="楷体_GB2312" w:eastAsia="楷体_GB2312"/>
          <w:color w:val="000000" w:themeColor="text1"/>
          <w:sz w:val="24"/>
        </w:rPr>
      </w:pPr>
    </w:p>
    <w:p w14:paraId="3EEC704F" w14:textId="77777777" w:rsidR="00C57785" w:rsidRDefault="00C57785">
      <w:pPr>
        <w:autoSpaceDE w:val="0"/>
        <w:autoSpaceDN w:val="0"/>
        <w:adjustRightInd w:val="0"/>
        <w:jc w:val="left"/>
        <w:rPr>
          <w:rFonts w:ascii="楷体_GB2312" w:eastAsia="楷体_GB2312"/>
          <w:color w:val="000000" w:themeColor="text1"/>
          <w:sz w:val="24"/>
        </w:rPr>
      </w:pPr>
    </w:p>
    <w:p w14:paraId="0F9D5CD5" w14:textId="77777777" w:rsidR="00C57785" w:rsidRDefault="00C57785">
      <w:pPr>
        <w:autoSpaceDE w:val="0"/>
        <w:autoSpaceDN w:val="0"/>
        <w:adjustRightInd w:val="0"/>
        <w:ind w:left="0" w:firstLine="0"/>
        <w:jc w:val="left"/>
        <w:rPr>
          <w:rFonts w:ascii="楷体_GB2312" w:eastAsia="楷体_GB2312"/>
          <w:color w:val="000000" w:themeColor="text1"/>
          <w:sz w:val="24"/>
        </w:rPr>
      </w:pPr>
    </w:p>
    <w:p w14:paraId="22FF162C" w14:textId="77777777" w:rsidR="00C57785" w:rsidRDefault="00C57785">
      <w:pPr>
        <w:autoSpaceDE w:val="0"/>
        <w:autoSpaceDN w:val="0"/>
        <w:adjustRightInd w:val="0"/>
        <w:jc w:val="left"/>
        <w:rPr>
          <w:rFonts w:ascii="楷体_GB2312" w:eastAsia="楷体_GB2312"/>
          <w:color w:val="000000" w:themeColor="text1"/>
          <w:sz w:val="24"/>
        </w:rPr>
      </w:pPr>
    </w:p>
    <w:p w14:paraId="2F0251B4"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比选申请人：（ 加盖单位公章）</w:t>
      </w:r>
    </w:p>
    <w:p w14:paraId="07053751"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法定代表人或授权委托代理人：（签字或盖章）</w:t>
      </w:r>
    </w:p>
    <w:p w14:paraId="6E27D87E"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电话/传真：</w:t>
      </w:r>
    </w:p>
    <w:p w14:paraId="09A95136"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地址：</w:t>
      </w:r>
    </w:p>
    <w:p w14:paraId="3F9D4CC6" w14:textId="77777777" w:rsidR="00C57785" w:rsidRDefault="00C57785">
      <w:pPr>
        <w:autoSpaceDE w:val="0"/>
        <w:autoSpaceDN w:val="0"/>
        <w:adjustRightInd w:val="0"/>
        <w:rPr>
          <w:rFonts w:ascii="宋体" w:hAnsi="宋体"/>
          <w:color w:val="000000" w:themeColor="text1"/>
          <w:sz w:val="28"/>
          <w:szCs w:val="28"/>
        </w:rPr>
      </w:pPr>
    </w:p>
    <w:p w14:paraId="10971EB3" w14:textId="77777777" w:rsidR="00C57785" w:rsidRDefault="000C783F">
      <w:pPr>
        <w:autoSpaceDE w:val="0"/>
        <w:autoSpaceDN w:val="0"/>
        <w:adjustRightInd w:val="0"/>
        <w:jc w:val="right"/>
        <w:rPr>
          <w:rFonts w:ascii="宋体" w:hAnsi="宋体"/>
          <w:color w:val="000000" w:themeColor="text1"/>
          <w:sz w:val="28"/>
          <w:szCs w:val="28"/>
        </w:rPr>
      </w:pPr>
      <w:r>
        <w:rPr>
          <w:rFonts w:ascii="宋体" w:hAnsi="宋体" w:hint="eastAsia"/>
          <w:color w:val="000000" w:themeColor="text1"/>
          <w:sz w:val="28"/>
          <w:szCs w:val="28"/>
        </w:rPr>
        <w:t>年  月 日</w:t>
      </w:r>
    </w:p>
    <w:p w14:paraId="1081798B" w14:textId="77777777" w:rsidR="00C57785" w:rsidRDefault="000C783F">
      <w:pPr>
        <w:spacing w:before="0" w:after="0" w:afterAutospacing="0"/>
        <w:ind w:left="0" w:right="0" w:firstLineChars="200" w:firstLine="422"/>
        <w:jc w:val="center"/>
        <w:rPr>
          <w:rFonts w:ascii="宋体" w:hAnsi="宋体"/>
          <w:b/>
          <w:color w:val="000000" w:themeColor="text1"/>
        </w:rPr>
      </w:pPr>
      <w:r>
        <w:rPr>
          <w:rFonts w:ascii="宋体" w:hAnsi="宋体" w:hint="eastAsia"/>
          <w:b/>
          <w:color w:val="000000" w:themeColor="text1"/>
        </w:rPr>
        <w:lastRenderedPageBreak/>
        <w:t>B价格文件格式</w:t>
      </w:r>
    </w:p>
    <w:p w14:paraId="52208C08" w14:textId="77777777" w:rsidR="00C57785" w:rsidRDefault="000C783F">
      <w:pPr>
        <w:spacing w:before="0" w:after="0" w:afterAutospacing="0" w:line="276" w:lineRule="auto"/>
        <w:ind w:leftChars="100" w:left="210" w:right="0" w:firstLineChars="100" w:firstLine="21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）比选申请函（格式见</w:t>
      </w:r>
      <w:r>
        <w:rPr>
          <w:rFonts w:hint="eastAsia"/>
          <w:color w:val="000000" w:themeColor="text1"/>
        </w:rPr>
        <w:t>B1</w:t>
      </w:r>
      <w:r>
        <w:rPr>
          <w:rFonts w:hint="eastAsia"/>
          <w:color w:val="000000" w:themeColor="text1"/>
        </w:rPr>
        <w:t>）；</w:t>
      </w:r>
    </w:p>
    <w:p w14:paraId="45A8F422" w14:textId="77777777" w:rsidR="00C57785" w:rsidRDefault="000C783F">
      <w:pPr>
        <w:spacing w:before="0" w:after="0" w:afterAutospacing="0" w:line="276" w:lineRule="auto"/>
        <w:ind w:leftChars="100" w:left="210" w:right="0" w:firstLineChars="100" w:firstLine="21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）比选申请报价一览表（格式见</w:t>
      </w:r>
      <w:r>
        <w:rPr>
          <w:rFonts w:hint="eastAsia"/>
          <w:color w:val="000000" w:themeColor="text1"/>
        </w:rPr>
        <w:t>B2</w:t>
      </w:r>
      <w:r>
        <w:rPr>
          <w:rFonts w:hint="eastAsia"/>
          <w:color w:val="000000" w:themeColor="text1"/>
        </w:rPr>
        <w:t>）；</w:t>
      </w:r>
    </w:p>
    <w:p w14:paraId="7DAAA566" w14:textId="77777777" w:rsidR="00C57785" w:rsidRDefault="000C783F">
      <w:pPr>
        <w:spacing w:before="0" w:after="0" w:afterAutospacing="0" w:line="276" w:lineRule="auto"/>
        <w:ind w:left="0" w:right="0" w:firstLineChars="200" w:firstLine="420"/>
        <w:rPr>
          <w:color w:val="000000" w:themeColor="text1"/>
        </w:rPr>
      </w:pPr>
      <w:r>
        <w:rPr>
          <w:rFonts w:hint="eastAsia"/>
          <w:color w:val="000000" w:themeColor="text1"/>
        </w:rPr>
        <w:t>（</w:t>
      </w:r>
      <w:r>
        <w:rPr>
          <w:color w:val="000000" w:themeColor="text1"/>
        </w:rPr>
        <w:t>3</w:t>
      </w:r>
      <w:r>
        <w:rPr>
          <w:rFonts w:hint="eastAsia"/>
          <w:color w:val="000000" w:themeColor="text1"/>
        </w:rPr>
        <w:t>）比选申请报价明细表（格式见</w:t>
      </w:r>
      <w:r>
        <w:rPr>
          <w:rFonts w:hint="eastAsia"/>
          <w:color w:val="000000" w:themeColor="text1"/>
        </w:rPr>
        <w:t>B3</w:t>
      </w:r>
      <w:r>
        <w:rPr>
          <w:rFonts w:hint="eastAsia"/>
          <w:color w:val="000000" w:themeColor="text1"/>
        </w:rPr>
        <w:t>）；</w:t>
      </w:r>
    </w:p>
    <w:p w14:paraId="16982D39" w14:textId="77777777" w:rsidR="00C57785" w:rsidRDefault="000C783F">
      <w:pPr>
        <w:spacing w:before="0" w:after="0" w:afterAutospacing="0"/>
        <w:ind w:left="0" w:right="0" w:firstLineChars="200" w:firstLine="420"/>
        <w:rPr>
          <w:rFonts w:ascii="宋体" w:hAnsi="宋体" w:cs="Arial"/>
          <w:color w:val="000000" w:themeColor="text1"/>
        </w:rPr>
      </w:pPr>
      <w:r>
        <w:rPr>
          <w:rFonts w:hint="eastAsia"/>
          <w:color w:val="000000" w:themeColor="text1"/>
        </w:rPr>
        <w:t>（</w:t>
      </w:r>
      <w:r>
        <w:rPr>
          <w:rFonts w:hint="eastAsia"/>
          <w:color w:val="000000" w:themeColor="text1"/>
        </w:rPr>
        <w:t>4</w:t>
      </w:r>
      <w:r>
        <w:rPr>
          <w:rFonts w:hint="eastAsia"/>
          <w:color w:val="000000" w:themeColor="text1"/>
        </w:rPr>
        <w:t>）比选申请人认为应提交的其他比选申请资料（如有）。</w:t>
      </w:r>
    </w:p>
    <w:p w14:paraId="670B9E39" w14:textId="77777777" w:rsidR="00C57785" w:rsidRDefault="000C783F">
      <w:pPr>
        <w:pStyle w:val="3"/>
        <w:rPr>
          <w:rFonts w:ascii="宋体" w:hAnsi="宋体" w:cs="Arial"/>
          <w:color w:val="000000" w:themeColor="text1"/>
        </w:rPr>
      </w:pPr>
      <w:r>
        <w:rPr>
          <w:rFonts w:ascii="宋体" w:hAnsi="宋体"/>
          <w:color w:val="000000" w:themeColor="text1"/>
        </w:rPr>
        <w:br w:type="page"/>
      </w:r>
      <w:bookmarkStart w:id="1287" w:name="_Toc13980"/>
      <w:bookmarkStart w:id="1288" w:name="_Toc414290526"/>
      <w:bookmarkStart w:id="1289" w:name="_Toc24326"/>
      <w:bookmarkStart w:id="1290" w:name="_Toc29231"/>
      <w:bookmarkStart w:id="1291" w:name="_Toc41492244"/>
      <w:bookmarkStart w:id="1292" w:name="_Toc12983552"/>
      <w:bookmarkStart w:id="1293" w:name="_Toc12951"/>
      <w:bookmarkStart w:id="1294" w:name="_Toc25750680"/>
      <w:bookmarkStart w:id="1295" w:name="_Toc25419"/>
      <w:bookmarkStart w:id="1296" w:name="_Toc12984812"/>
      <w:bookmarkStart w:id="1297" w:name="_Toc18516"/>
      <w:bookmarkStart w:id="1298" w:name="_Toc18340"/>
      <w:bookmarkStart w:id="1299" w:name="_Toc1158"/>
      <w:bookmarkStart w:id="1300" w:name="_Toc6992"/>
      <w:bookmarkStart w:id="1301" w:name="_Toc23615"/>
      <w:bookmarkStart w:id="1302" w:name="_Toc9861"/>
      <w:bookmarkStart w:id="1303" w:name="_Toc9560"/>
      <w:bookmarkStart w:id="1304" w:name="_Toc24487"/>
      <w:bookmarkStart w:id="1305" w:name="_Toc7004"/>
      <w:bookmarkStart w:id="1306" w:name="_Toc16489"/>
      <w:bookmarkStart w:id="1307" w:name="_Toc10991"/>
      <w:bookmarkStart w:id="1308" w:name="_Toc29688"/>
      <w:bookmarkStart w:id="1309" w:name="_Toc375564355"/>
      <w:bookmarkStart w:id="1310" w:name="_Toc492478808"/>
      <w:bookmarkStart w:id="1311" w:name="_Toc27610"/>
      <w:r>
        <w:rPr>
          <w:rFonts w:ascii="宋体" w:hAnsi="宋体"/>
          <w:color w:val="000000" w:themeColor="text1"/>
          <w:sz w:val="21"/>
          <w:szCs w:val="21"/>
        </w:rPr>
        <w:lastRenderedPageBreak/>
        <w:t>B</w:t>
      </w:r>
      <w:r>
        <w:rPr>
          <w:rFonts w:ascii="宋体" w:hAnsi="宋体" w:hint="eastAsia"/>
          <w:color w:val="000000" w:themeColor="text1"/>
          <w:sz w:val="21"/>
          <w:szCs w:val="21"/>
        </w:rPr>
        <w:t>1</w:t>
      </w:r>
      <w:r>
        <w:rPr>
          <w:rFonts w:ascii="宋体" w:hAnsi="宋体"/>
          <w:color w:val="000000" w:themeColor="text1"/>
          <w:sz w:val="21"/>
          <w:szCs w:val="21"/>
        </w:rPr>
        <w:t>比选申请函格式</w:t>
      </w:r>
    </w:p>
    <w:p w14:paraId="43C1EB97" w14:textId="77777777" w:rsidR="00C57785" w:rsidRDefault="000C783F">
      <w:pPr>
        <w:spacing w:before="0" w:after="0" w:afterAutospacing="0"/>
        <w:ind w:right="0" w:firstLine="0"/>
        <w:jc w:val="center"/>
        <w:rPr>
          <w:rFonts w:ascii="宋体" w:hAnsi="宋体"/>
          <w:b/>
          <w:color w:val="000000" w:themeColor="text1"/>
          <w:sz w:val="32"/>
          <w:szCs w:val="32"/>
        </w:rPr>
      </w:pPr>
      <w:r>
        <w:rPr>
          <w:rFonts w:ascii="宋体" w:hAnsi="宋体"/>
          <w:b/>
          <w:color w:val="000000" w:themeColor="text1"/>
          <w:sz w:val="32"/>
          <w:szCs w:val="32"/>
        </w:rPr>
        <w:t>比选申请函</w:t>
      </w:r>
    </w:p>
    <w:p w14:paraId="0177D581" w14:textId="77777777" w:rsidR="00C57785" w:rsidRDefault="000C783F">
      <w:pPr>
        <w:spacing w:before="0" w:after="0" w:afterAutospacing="0"/>
        <w:ind w:left="0" w:right="0" w:firstLine="0"/>
        <w:rPr>
          <w:rFonts w:ascii="宋体" w:hAnsi="宋体"/>
          <w:color w:val="000000" w:themeColor="text1"/>
        </w:rPr>
      </w:pPr>
      <w:r>
        <w:rPr>
          <w:rFonts w:ascii="宋体" w:hAnsi="宋体"/>
          <w:color w:val="000000" w:themeColor="text1"/>
        </w:rPr>
        <w:t>致：南宁轨道交通集团有限责任公司</w:t>
      </w:r>
    </w:p>
    <w:p w14:paraId="6D465A93" w14:textId="7FECC054" w:rsidR="00C57785" w:rsidRDefault="000C783F">
      <w:pPr>
        <w:spacing w:before="0" w:after="0" w:afterAutospacing="0"/>
        <w:ind w:left="0" w:right="0" w:firstLineChars="200" w:firstLine="420"/>
        <w:rPr>
          <w:rFonts w:ascii="宋体" w:hAnsi="宋体"/>
          <w:color w:val="000000" w:themeColor="text1"/>
        </w:rPr>
      </w:pPr>
      <w:r>
        <w:rPr>
          <w:rFonts w:ascii="宋体" w:hAnsi="宋体"/>
          <w:color w:val="000000" w:themeColor="text1"/>
        </w:rPr>
        <w:t>根据贵方为</w:t>
      </w:r>
      <w:r w:rsidR="00BA4FC6" w:rsidRPr="00BA4FC6">
        <w:rPr>
          <w:rFonts w:ascii="宋体" w:hAnsi="宋体" w:hint="eastAsia"/>
          <w:color w:val="000000" w:themeColor="text1"/>
        </w:rPr>
        <w:t>南宁轨道交通集团运营分公司信息技术应用能力提升培训项目</w:t>
      </w:r>
      <w:r>
        <w:rPr>
          <w:rFonts w:ascii="宋体" w:hAnsi="宋体"/>
          <w:color w:val="000000" w:themeColor="text1"/>
        </w:rPr>
        <w:t>的比选申请邀请(</w:t>
      </w:r>
      <w:r w:rsidR="00835366" w:rsidRPr="004C4583">
        <w:rPr>
          <w:rFonts w:ascii="宋体" w:hAnsi="宋体"/>
          <w:color w:val="000000" w:themeColor="text1"/>
        </w:rPr>
        <w:t>项目编号：NNGD-YY-QGBX-202104</w:t>
      </w:r>
      <w:r w:rsidRPr="004C4583">
        <w:rPr>
          <w:rFonts w:ascii="宋体" w:hAnsi="宋体"/>
          <w:color w:val="000000" w:themeColor="text1"/>
        </w:rPr>
        <w:t xml:space="preserve"> </w:t>
      </w:r>
      <w:r>
        <w:rPr>
          <w:rFonts w:ascii="宋体" w:hAnsi="宋体"/>
          <w:color w:val="000000" w:themeColor="text1"/>
        </w:rPr>
        <w:t>)，签字人</w:t>
      </w:r>
      <w:r>
        <w:rPr>
          <w:rFonts w:ascii="宋体" w:hAnsi="宋体"/>
          <w:color w:val="000000" w:themeColor="text1"/>
          <w:u w:val="single"/>
        </w:rPr>
        <w:t>(全名、职务)</w:t>
      </w:r>
      <w:r>
        <w:rPr>
          <w:rFonts w:ascii="宋体" w:hAnsi="宋体"/>
          <w:color w:val="000000" w:themeColor="text1"/>
        </w:rPr>
        <w:t>经正式授权并代表比选申请人</w:t>
      </w:r>
      <w:r>
        <w:rPr>
          <w:rFonts w:ascii="宋体" w:hAnsi="宋体"/>
          <w:color w:val="000000" w:themeColor="text1"/>
          <w:u w:val="single"/>
        </w:rPr>
        <w:t>（比选申请人名称、地址）</w:t>
      </w:r>
      <w:r>
        <w:rPr>
          <w:rFonts w:ascii="宋体" w:hAnsi="宋体"/>
          <w:color w:val="000000" w:themeColor="text1"/>
        </w:rPr>
        <w:t>提交</w:t>
      </w:r>
      <w:r>
        <w:rPr>
          <w:rFonts w:ascii="宋体" w:hAnsi="宋体" w:hint="eastAsia"/>
          <w:color w:val="000000" w:themeColor="text1"/>
        </w:rPr>
        <w:t>比选申请文件</w:t>
      </w:r>
      <w:r>
        <w:rPr>
          <w:rFonts w:ascii="宋体" w:hAnsi="宋体"/>
          <w:color w:val="000000" w:themeColor="text1"/>
        </w:rPr>
        <w:t>正本</w:t>
      </w:r>
      <w:r>
        <w:rPr>
          <w:rFonts w:ascii="宋体" w:hAnsi="宋体"/>
          <w:color w:val="000000" w:themeColor="text1"/>
          <w:u w:val="single"/>
        </w:rPr>
        <w:t>1</w:t>
      </w:r>
      <w:r>
        <w:rPr>
          <w:rFonts w:ascii="宋体" w:hAnsi="宋体"/>
          <w:color w:val="000000" w:themeColor="text1"/>
        </w:rPr>
        <w:t>份、副本</w:t>
      </w:r>
      <w:r>
        <w:rPr>
          <w:rFonts w:ascii="宋体" w:hAnsi="宋体"/>
          <w:color w:val="000000" w:themeColor="text1"/>
          <w:u w:val="single"/>
        </w:rPr>
        <w:t xml:space="preserve"> 4</w:t>
      </w:r>
      <w:r>
        <w:rPr>
          <w:rFonts w:ascii="宋体" w:hAnsi="宋体"/>
          <w:color w:val="000000" w:themeColor="text1"/>
        </w:rPr>
        <w:t>份及电子文件</w:t>
      </w:r>
      <w:r>
        <w:rPr>
          <w:rFonts w:ascii="宋体" w:hAnsi="宋体"/>
          <w:color w:val="000000" w:themeColor="text1"/>
          <w:u w:val="single"/>
        </w:rPr>
        <w:t xml:space="preserve"> 2 </w:t>
      </w:r>
      <w:r>
        <w:rPr>
          <w:rFonts w:ascii="宋体" w:hAnsi="宋体"/>
          <w:color w:val="000000" w:themeColor="text1"/>
        </w:rPr>
        <w:t>份（U盘）。</w:t>
      </w:r>
    </w:p>
    <w:p w14:paraId="3F0DB9C2"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color w:val="000000" w:themeColor="text1"/>
        </w:rPr>
        <w:t>据此，签字人宣布同意如下：</w:t>
      </w:r>
    </w:p>
    <w:p w14:paraId="0C9C0C57"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color w:val="000000" w:themeColor="text1"/>
        </w:rPr>
        <w:t>1. 按比选文件要求规定的应提交和交付的服务并履行全部合同义务的比选申请总价如本比选申请文件</w:t>
      </w:r>
      <w:r>
        <w:rPr>
          <w:rFonts w:ascii="宋体" w:hAnsi="宋体" w:hint="eastAsia"/>
          <w:color w:val="000000" w:themeColor="text1"/>
        </w:rPr>
        <w:t>价格文件</w:t>
      </w:r>
      <w:r>
        <w:rPr>
          <w:rFonts w:ascii="宋体" w:hAnsi="宋体"/>
          <w:color w:val="000000" w:themeColor="text1"/>
        </w:rPr>
        <w:t>“比选申请报价一览表”中“比选申请报价”一栏所述。</w:t>
      </w:r>
    </w:p>
    <w:p w14:paraId="5992164F"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w:t>
      </w:r>
      <w:r>
        <w:rPr>
          <w:rFonts w:ascii="宋体" w:hAnsi="宋体"/>
          <w:color w:val="000000" w:themeColor="text1"/>
        </w:rPr>
        <w:t>.按比选文件的规定履行合同责任和义务。</w:t>
      </w:r>
    </w:p>
    <w:p w14:paraId="546EB116"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w:t>
      </w:r>
      <w:r>
        <w:rPr>
          <w:rFonts w:ascii="宋体" w:hAnsi="宋体"/>
          <w:color w:val="000000" w:themeColor="text1"/>
        </w:rPr>
        <w:t>.已详细审查全部比选文件，包括修改文件（如有的话）以及全部接口资料和有关附件。我们完全理解并同意放弃对这方面有不明及误解的权利。</w:t>
      </w:r>
    </w:p>
    <w:p w14:paraId="358C7169"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4</w:t>
      </w:r>
      <w:r>
        <w:rPr>
          <w:rFonts w:ascii="宋体" w:hAnsi="宋体"/>
          <w:color w:val="000000" w:themeColor="text1"/>
        </w:rPr>
        <w:t>.本比选申请有效期为比选申请截止日起</w:t>
      </w:r>
      <w:r>
        <w:rPr>
          <w:rFonts w:ascii="宋体" w:hAnsi="宋体" w:hint="eastAsia"/>
          <w:color w:val="000000" w:themeColor="text1"/>
        </w:rPr>
        <w:t>90</w:t>
      </w:r>
      <w:r>
        <w:rPr>
          <w:rFonts w:ascii="宋体" w:hAnsi="宋体"/>
          <w:color w:val="000000" w:themeColor="text1"/>
        </w:rPr>
        <w:t>日历天内。</w:t>
      </w:r>
    </w:p>
    <w:p w14:paraId="67E78981"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5</w:t>
      </w:r>
      <w:r>
        <w:rPr>
          <w:rFonts w:ascii="宋体" w:hAnsi="宋体"/>
          <w:color w:val="000000" w:themeColor="text1"/>
        </w:rPr>
        <w:t>.如果在规定的</w:t>
      </w:r>
      <w:r>
        <w:rPr>
          <w:rFonts w:ascii="宋体" w:hAnsi="宋体" w:hint="eastAsia"/>
          <w:color w:val="000000" w:themeColor="text1"/>
        </w:rPr>
        <w:t>比选文件递交</w:t>
      </w:r>
      <w:r>
        <w:rPr>
          <w:rFonts w:ascii="宋体" w:hAnsi="宋体"/>
          <w:color w:val="000000" w:themeColor="text1"/>
        </w:rPr>
        <w:t>时间后，</w:t>
      </w:r>
      <w:r>
        <w:rPr>
          <w:rFonts w:ascii="宋体" w:hAnsi="宋体" w:hint="eastAsia"/>
          <w:color w:val="000000" w:themeColor="text1"/>
        </w:rPr>
        <w:t>我公司</w:t>
      </w:r>
      <w:r>
        <w:rPr>
          <w:rFonts w:ascii="宋体" w:hAnsi="宋体"/>
          <w:color w:val="000000" w:themeColor="text1"/>
        </w:rPr>
        <w:t>在比选申请有效期内撤销比选申请，</w:t>
      </w:r>
      <w:r>
        <w:rPr>
          <w:rFonts w:ascii="宋体" w:hAnsi="宋体" w:hint="eastAsia"/>
          <w:color w:val="000000" w:themeColor="text1"/>
        </w:rPr>
        <w:t>所造成的损失我公司承担</w:t>
      </w:r>
      <w:r>
        <w:rPr>
          <w:rFonts w:ascii="宋体" w:hAnsi="宋体"/>
          <w:color w:val="000000" w:themeColor="text1"/>
        </w:rPr>
        <w:t>。</w:t>
      </w:r>
    </w:p>
    <w:p w14:paraId="38931B31"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6</w:t>
      </w:r>
      <w:r>
        <w:rPr>
          <w:rFonts w:ascii="宋体" w:hAnsi="宋体"/>
          <w:color w:val="000000" w:themeColor="text1"/>
        </w:rPr>
        <w:t>.同意按照贵方的要求提供与本比选申请有关的一切数据或资料，完全理解贵方不一定要接受最低价的比选申请或收到的任何比选申请。</w:t>
      </w:r>
    </w:p>
    <w:p w14:paraId="7E86EDE7"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7</w:t>
      </w:r>
      <w:r>
        <w:rPr>
          <w:rFonts w:ascii="宋体" w:hAnsi="宋体"/>
          <w:color w:val="000000" w:themeColor="text1"/>
        </w:rPr>
        <w:t xml:space="preserve">. </w:t>
      </w:r>
      <w:r>
        <w:rPr>
          <w:rFonts w:ascii="宋体" w:hAnsi="宋体"/>
          <w:b/>
          <w:color w:val="000000" w:themeColor="text1"/>
        </w:rPr>
        <w:t>本项目采用不含税报价</w:t>
      </w:r>
      <w:r>
        <w:rPr>
          <w:rFonts w:ascii="宋体" w:hAnsi="宋体" w:hint="eastAsia"/>
          <w:b/>
          <w:color w:val="000000" w:themeColor="text1"/>
        </w:rPr>
        <w:t>，</w:t>
      </w:r>
      <w:r>
        <w:rPr>
          <w:rFonts w:ascii="宋体" w:hAnsi="宋体"/>
          <w:b/>
          <w:color w:val="000000" w:themeColor="text1"/>
        </w:rPr>
        <w:t>在签订本项目合同时，</w:t>
      </w:r>
      <w:r>
        <w:rPr>
          <w:rFonts w:ascii="宋体" w:hAnsi="宋体" w:hint="eastAsia"/>
          <w:b/>
          <w:color w:val="000000" w:themeColor="text1"/>
        </w:rPr>
        <w:t>遵循国家现行税法的相关规定</w:t>
      </w:r>
      <w:r>
        <w:rPr>
          <w:rFonts w:ascii="宋体" w:hAnsi="宋体"/>
          <w:b/>
          <w:color w:val="000000" w:themeColor="text1"/>
        </w:rPr>
        <w:t>在中选人不含税</w:t>
      </w:r>
      <w:r>
        <w:rPr>
          <w:rFonts w:ascii="宋体" w:hAnsi="宋体" w:hint="eastAsia"/>
          <w:b/>
          <w:color w:val="000000" w:themeColor="text1"/>
        </w:rPr>
        <w:t>单</w:t>
      </w:r>
      <w:r>
        <w:rPr>
          <w:rFonts w:ascii="宋体" w:hAnsi="宋体"/>
          <w:b/>
          <w:color w:val="000000" w:themeColor="text1"/>
        </w:rPr>
        <w:t>价</w:t>
      </w:r>
      <w:r>
        <w:rPr>
          <w:rFonts w:ascii="宋体" w:hAnsi="宋体" w:hint="eastAsia"/>
          <w:b/>
          <w:color w:val="000000" w:themeColor="text1"/>
        </w:rPr>
        <w:t>和合价</w:t>
      </w:r>
      <w:r>
        <w:rPr>
          <w:rFonts w:ascii="宋体" w:hAnsi="宋体"/>
          <w:b/>
          <w:color w:val="000000" w:themeColor="text1"/>
        </w:rPr>
        <w:t>的基础上</w:t>
      </w:r>
      <w:r>
        <w:rPr>
          <w:rFonts w:ascii="宋体" w:hAnsi="宋体" w:hint="eastAsia"/>
          <w:b/>
          <w:color w:val="000000" w:themeColor="text1"/>
        </w:rPr>
        <w:t>逐项</w:t>
      </w:r>
      <w:r>
        <w:rPr>
          <w:rFonts w:ascii="宋体" w:hAnsi="宋体"/>
          <w:b/>
          <w:color w:val="000000" w:themeColor="text1"/>
        </w:rPr>
        <w:t>增加</w:t>
      </w:r>
      <w:r>
        <w:rPr>
          <w:rFonts w:ascii="宋体" w:hAnsi="宋体" w:hint="eastAsia"/>
          <w:b/>
          <w:color w:val="000000" w:themeColor="text1"/>
        </w:rPr>
        <w:t>含税单价</w:t>
      </w:r>
      <w:r>
        <w:rPr>
          <w:rFonts w:ascii="宋体" w:hAnsi="宋体"/>
          <w:b/>
          <w:color w:val="000000" w:themeColor="text1"/>
        </w:rPr>
        <w:t>和</w:t>
      </w:r>
      <w:r>
        <w:rPr>
          <w:rFonts w:ascii="宋体" w:hAnsi="宋体" w:hint="eastAsia"/>
          <w:b/>
          <w:color w:val="000000" w:themeColor="text1"/>
        </w:rPr>
        <w:t>合价，并</w:t>
      </w:r>
      <w:r>
        <w:rPr>
          <w:rFonts w:ascii="宋体" w:hAnsi="宋体"/>
          <w:b/>
          <w:color w:val="000000" w:themeColor="text1"/>
        </w:rPr>
        <w:t>明确相应税率和税金。</w:t>
      </w:r>
      <w:r>
        <w:rPr>
          <w:rFonts w:ascii="宋体" w:hAnsi="宋体" w:hint="eastAsia"/>
          <w:b/>
          <w:color w:val="000000" w:themeColor="text1"/>
        </w:rPr>
        <w:t>合同的最终税金在结算阶段，按实际产生的税金进行核算，但合同不含税价格不因国家税率调整而调整。</w:t>
      </w:r>
    </w:p>
    <w:p w14:paraId="1961C596"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8</w:t>
      </w:r>
      <w:r>
        <w:rPr>
          <w:rFonts w:ascii="宋体" w:hAnsi="宋体"/>
          <w:color w:val="000000" w:themeColor="text1"/>
        </w:rPr>
        <w:t>.与本比选申请有关的一切正式往来通讯请发往：</w:t>
      </w:r>
      <w:r>
        <w:rPr>
          <w:rFonts w:ascii="宋体" w:hAnsi="宋体"/>
          <w:color w:val="000000" w:themeColor="text1"/>
        </w:rPr>
        <w:tab/>
      </w:r>
    </w:p>
    <w:p w14:paraId="56E5B8F9" w14:textId="77777777" w:rsidR="00C57785" w:rsidRDefault="000C783F">
      <w:pPr>
        <w:spacing w:before="0" w:after="0" w:afterAutospacing="0"/>
        <w:ind w:left="0" w:right="0" w:firstLineChars="200" w:firstLine="420"/>
        <w:rPr>
          <w:rFonts w:ascii="宋体" w:hAnsi="宋体"/>
          <w:color w:val="000000" w:themeColor="text1"/>
          <w:u w:val="single"/>
        </w:rPr>
      </w:pPr>
      <w:r>
        <w:rPr>
          <w:rFonts w:ascii="宋体" w:hAnsi="宋体"/>
          <w:color w:val="000000" w:themeColor="text1"/>
        </w:rPr>
        <w:t>地址：</w:t>
      </w:r>
    </w:p>
    <w:p w14:paraId="45F60C1D"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color w:val="000000" w:themeColor="text1"/>
        </w:rPr>
        <w:t>邮编：传真：</w:t>
      </w:r>
    </w:p>
    <w:p w14:paraId="0B3B7E58"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color w:val="000000" w:themeColor="text1"/>
        </w:rPr>
        <w:t>电话：电子邮件：</w:t>
      </w:r>
    </w:p>
    <w:p w14:paraId="046AA63A" w14:textId="77777777" w:rsidR="00C57785" w:rsidRDefault="000C783F">
      <w:pPr>
        <w:spacing w:before="0" w:after="0" w:afterAutospacing="0"/>
        <w:ind w:left="0" w:right="0" w:firstLineChars="200" w:firstLine="420"/>
        <w:rPr>
          <w:rFonts w:ascii="宋体" w:hAnsi="宋体"/>
          <w:color w:val="000000" w:themeColor="text1"/>
          <w:u w:val="single"/>
        </w:rPr>
      </w:pPr>
      <w:r>
        <w:rPr>
          <w:rFonts w:ascii="宋体" w:hAnsi="宋体"/>
          <w:color w:val="000000" w:themeColor="text1"/>
        </w:rPr>
        <w:t>比选申请人名称：</w:t>
      </w:r>
      <w:r>
        <w:rPr>
          <w:rFonts w:ascii="宋体" w:hAnsi="宋体"/>
          <w:color w:val="000000" w:themeColor="text1"/>
          <w:u w:val="single"/>
        </w:rPr>
        <w:t>（全称并加盖公章）</w:t>
      </w:r>
    </w:p>
    <w:p w14:paraId="0A77B1A7" w14:textId="77777777" w:rsidR="00C57785" w:rsidRDefault="000C783F">
      <w:pPr>
        <w:spacing w:before="0" w:after="0" w:afterAutospacing="0"/>
        <w:ind w:left="0" w:right="0" w:firstLineChars="200" w:firstLine="420"/>
        <w:rPr>
          <w:rFonts w:ascii="宋体" w:hAnsi="宋体" w:cs="Arial"/>
          <w:color w:val="000000" w:themeColor="text1"/>
        </w:rPr>
      </w:pPr>
      <w:r>
        <w:rPr>
          <w:rFonts w:ascii="宋体" w:hAnsi="宋体"/>
          <w:color w:val="000000" w:themeColor="text1"/>
        </w:rPr>
        <w:t>比选申请人法定代表人（或其委托代理人）签字</w:t>
      </w:r>
      <w:r>
        <w:rPr>
          <w:rFonts w:ascii="宋体" w:hAnsi="宋体" w:hint="eastAsia"/>
          <w:color w:val="000000" w:themeColor="text1"/>
        </w:rPr>
        <w:t>或盖章</w:t>
      </w:r>
      <w:r>
        <w:rPr>
          <w:rFonts w:ascii="宋体" w:hAnsi="宋体" w:cs="Arial" w:hint="eastAsia"/>
          <w:color w:val="000000" w:themeColor="text1"/>
        </w:rPr>
        <w:t>：</w:t>
      </w:r>
    </w:p>
    <w:p w14:paraId="2CE6F816"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cs="Arial" w:hint="eastAsia"/>
          <w:color w:val="000000" w:themeColor="text1"/>
        </w:rPr>
        <w:t xml:space="preserve">日期：   </w:t>
      </w:r>
      <w:r>
        <w:rPr>
          <w:rFonts w:ascii="宋体" w:hAnsi="宋体"/>
          <w:color w:val="000000" w:themeColor="text1"/>
        </w:rPr>
        <w:t>年</w:t>
      </w:r>
      <w:r>
        <w:rPr>
          <w:rFonts w:ascii="宋体" w:hAnsi="宋体" w:hint="eastAsia"/>
          <w:color w:val="000000" w:themeColor="text1"/>
        </w:rPr>
        <w:t xml:space="preserve">  </w:t>
      </w:r>
      <w:r>
        <w:rPr>
          <w:rFonts w:ascii="宋体" w:hAnsi="宋体"/>
          <w:color w:val="000000" w:themeColor="text1"/>
        </w:rPr>
        <w:t>月</w:t>
      </w:r>
      <w:r>
        <w:rPr>
          <w:rFonts w:ascii="宋体" w:hAnsi="宋体" w:hint="eastAsia"/>
          <w:color w:val="000000" w:themeColor="text1"/>
        </w:rPr>
        <w:t xml:space="preserve">  </w:t>
      </w:r>
      <w:r>
        <w:rPr>
          <w:rFonts w:ascii="宋体" w:hAnsi="宋体"/>
          <w:color w:val="000000" w:themeColor="text1"/>
        </w:rPr>
        <w:t>日</w:t>
      </w:r>
    </w:p>
    <w:p w14:paraId="33C8221C" w14:textId="77777777" w:rsidR="00C57785" w:rsidRDefault="00C57785">
      <w:pPr>
        <w:rPr>
          <w:rFonts w:ascii="宋体" w:hAnsi="宋体"/>
          <w:color w:val="000000" w:themeColor="text1"/>
        </w:rPr>
      </w:pPr>
    </w:p>
    <w:p w14:paraId="1FD155E7" w14:textId="77777777" w:rsidR="00C57785" w:rsidRDefault="000C783F">
      <w:pPr>
        <w:ind w:left="0" w:firstLine="0"/>
        <w:rPr>
          <w:rFonts w:ascii="宋体" w:hAnsi="宋体"/>
          <w:color w:val="000000" w:themeColor="text1"/>
        </w:rPr>
        <w:sectPr w:rsidR="00C57785">
          <w:headerReference w:type="default" r:id="rId12"/>
          <w:headerReference w:type="first" r:id="rId13"/>
          <w:pgSz w:w="11905" w:h="16838"/>
          <w:pgMar w:top="1418" w:right="1418" w:bottom="1304" w:left="1418" w:header="454" w:footer="567" w:gutter="0"/>
          <w:cols w:space="720"/>
          <w:docGrid w:linePitch="312"/>
        </w:sectPr>
      </w:pPr>
      <w:r>
        <w:rPr>
          <w:rFonts w:ascii="宋体" w:hAnsi="宋体"/>
          <w:color w:val="000000" w:themeColor="text1"/>
        </w:rPr>
        <w:br w:type="page"/>
      </w:r>
    </w:p>
    <w:p w14:paraId="3CD94E91" w14:textId="77777777" w:rsidR="00C57785" w:rsidRDefault="000C783F">
      <w:pPr>
        <w:pStyle w:val="3"/>
        <w:spacing w:line="320" w:lineRule="exact"/>
        <w:rPr>
          <w:rFonts w:ascii="宋体" w:hAnsi="宋体"/>
          <w:color w:val="000000" w:themeColor="text1"/>
          <w:sz w:val="21"/>
          <w:szCs w:val="21"/>
        </w:rPr>
      </w:pPr>
      <w:r>
        <w:rPr>
          <w:rFonts w:ascii="宋体" w:hAnsi="宋体"/>
          <w:color w:val="000000" w:themeColor="text1"/>
          <w:sz w:val="21"/>
          <w:szCs w:val="21"/>
        </w:rPr>
        <w:lastRenderedPageBreak/>
        <w:t>B</w:t>
      </w:r>
      <w:r>
        <w:rPr>
          <w:rFonts w:ascii="宋体" w:hAnsi="宋体" w:hint="eastAsia"/>
          <w:color w:val="000000" w:themeColor="text1"/>
          <w:sz w:val="21"/>
          <w:szCs w:val="21"/>
        </w:rPr>
        <w:t>2</w:t>
      </w:r>
      <w:r>
        <w:rPr>
          <w:rFonts w:ascii="宋体" w:hAnsi="宋体"/>
          <w:color w:val="000000" w:themeColor="text1"/>
          <w:sz w:val="21"/>
          <w:szCs w:val="21"/>
        </w:rPr>
        <w:t>比选申请报价一览表</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77A7EDBC" w14:textId="77777777" w:rsidR="00C57785" w:rsidRPr="004C4583" w:rsidRDefault="000C783F">
      <w:pPr>
        <w:snapToGrid w:val="0"/>
        <w:spacing w:after="50" w:line="340" w:lineRule="exact"/>
        <w:ind w:right="-57" w:firstLine="0"/>
        <w:jc w:val="center"/>
        <w:rPr>
          <w:rFonts w:ascii="宋体" w:hAnsi="宋体"/>
          <w:b/>
          <w:color w:val="000000" w:themeColor="text1"/>
          <w:sz w:val="24"/>
          <w:szCs w:val="24"/>
        </w:rPr>
      </w:pPr>
      <w:r w:rsidRPr="004C4583">
        <w:rPr>
          <w:rFonts w:ascii="宋体" w:hAnsi="宋体" w:hint="eastAsia"/>
          <w:b/>
          <w:color w:val="000000" w:themeColor="text1"/>
          <w:sz w:val="24"/>
          <w:szCs w:val="24"/>
        </w:rPr>
        <w:t>比选申请报价一览表</w:t>
      </w:r>
    </w:p>
    <w:p w14:paraId="00583611" w14:textId="2FB7EF62" w:rsidR="00C57785" w:rsidRPr="004C4583" w:rsidRDefault="000C783F">
      <w:pPr>
        <w:snapToGrid w:val="0"/>
        <w:spacing w:before="0" w:after="50" w:afterAutospacing="0" w:line="340" w:lineRule="exact"/>
        <w:ind w:left="0" w:right="-57" w:firstLine="0"/>
        <w:jc w:val="left"/>
        <w:rPr>
          <w:rFonts w:ascii="宋体" w:hAnsi="宋体"/>
          <w:color w:val="000000" w:themeColor="text1"/>
          <w:kern w:val="2"/>
        </w:rPr>
      </w:pPr>
      <w:r w:rsidRPr="004C4583">
        <w:rPr>
          <w:rFonts w:ascii="宋体" w:hAnsi="宋体" w:hint="eastAsia"/>
          <w:color w:val="000000" w:themeColor="text1"/>
          <w:kern w:val="2"/>
        </w:rPr>
        <w:t>项目名称：南宁轨道交通集团运营分公司</w:t>
      </w:r>
      <w:r w:rsidR="00B83E87" w:rsidRPr="004C4583">
        <w:rPr>
          <w:rFonts w:ascii="宋体" w:hAnsi="宋体" w:hint="eastAsia"/>
          <w:color w:val="000000" w:themeColor="text1"/>
          <w:kern w:val="2"/>
        </w:rPr>
        <w:t>信息技术应用能力提升</w:t>
      </w:r>
      <w:r w:rsidRPr="004C4583">
        <w:rPr>
          <w:rFonts w:ascii="宋体" w:hAnsi="宋体" w:hint="eastAsia"/>
          <w:color w:val="000000" w:themeColor="text1"/>
          <w:kern w:val="2"/>
        </w:rPr>
        <w:t>项目</w:t>
      </w:r>
    </w:p>
    <w:p w14:paraId="531EEBE3" w14:textId="4CC108DE" w:rsidR="00C57785" w:rsidRPr="004C4583" w:rsidRDefault="00835366">
      <w:pPr>
        <w:snapToGrid w:val="0"/>
        <w:spacing w:before="0" w:after="50" w:afterAutospacing="0" w:line="340" w:lineRule="exact"/>
        <w:ind w:left="0" w:right="-57" w:firstLine="0"/>
        <w:jc w:val="left"/>
        <w:rPr>
          <w:rFonts w:ascii="宋体" w:hAnsi="宋体"/>
          <w:color w:val="000000" w:themeColor="text1"/>
          <w:kern w:val="2"/>
        </w:rPr>
      </w:pPr>
      <w:r w:rsidRPr="004C4583">
        <w:rPr>
          <w:rFonts w:ascii="宋体" w:hAnsi="宋体" w:hint="eastAsia"/>
          <w:color w:val="000000" w:themeColor="text1"/>
          <w:kern w:val="2"/>
        </w:rPr>
        <w:t>项目编号：NNGD-YY-QGBX-202104</w:t>
      </w:r>
    </w:p>
    <w:p w14:paraId="644C48C4" w14:textId="77777777" w:rsidR="00C57785" w:rsidRPr="004C4583" w:rsidRDefault="000C783F">
      <w:pPr>
        <w:widowControl w:val="0"/>
        <w:snapToGrid w:val="0"/>
        <w:spacing w:before="0" w:after="0" w:afterAutospacing="0" w:line="340" w:lineRule="exact"/>
        <w:ind w:rightChars="-27" w:right="-57"/>
        <w:rPr>
          <w:rFonts w:ascii="宋体" w:hAnsi="宋体"/>
          <w:color w:val="000000" w:themeColor="text1"/>
          <w:kern w:val="2"/>
        </w:rPr>
      </w:pPr>
      <w:r w:rsidRPr="004C4583">
        <w:rPr>
          <w:rFonts w:ascii="宋体" w:hAnsi="宋体" w:hint="eastAsia"/>
          <w:color w:val="000000" w:themeColor="text1"/>
          <w:kern w:val="2"/>
        </w:rPr>
        <w:t>比选申请人名称：                                                      单位：元（人民币）</w:t>
      </w:r>
    </w:p>
    <w:tbl>
      <w:tblPr>
        <w:tblW w:w="132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46"/>
        <w:gridCol w:w="7214"/>
        <w:gridCol w:w="3622"/>
      </w:tblGrid>
      <w:tr w:rsidR="00C57785" w:rsidRPr="004C4583" w14:paraId="3844B828" w14:textId="77777777">
        <w:trPr>
          <w:trHeight w:val="257"/>
        </w:trPr>
        <w:tc>
          <w:tcPr>
            <w:tcW w:w="9660" w:type="dxa"/>
            <w:gridSpan w:val="2"/>
            <w:tcBorders>
              <w:bottom w:val="single" w:sz="4" w:space="0" w:color="auto"/>
            </w:tcBorders>
            <w:vAlign w:val="center"/>
          </w:tcPr>
          <w:p w14:paraId="5D90859B" w14:textId="77777777" w:rsidR="00C57785" w:rsidRPr="004C4583" w:rsidRDefault="000C783F">
            <w:pPr>
              <w:widowControl w:val="0"/>
              <w:snapToGrid w:val="0"/>
              <w:spacing w:before="0" w:after="0" w:afterAutospacing="0" w:line="340" w:lineRule="exact"/>
              <w:ind w:rightChars="-27" w:right="-57"/>
              <w:jc w:val="center"/>
              <w:rPr>
                <w:rFonts w:ascii="宋体" w:hAnsi="宋体"/>
                <w:b/>
                <w:color w:val="000000" w:themeColor="text1"/>
                <w:kern w:val="2"/>
                <w:u w:val="single"/>
              </w:rPr>
            </w:pPr>
            <w:r w:rsidRPr="004C4583">
              <w:rPr>
                <w:rFonts w:ascii="宋体" w:hAnsi="宋体" w:hint="eastAsia"/>
                <w:b/>
                <w:bCs/>
                <w:color w:val="000000" w:themeColor="text1"/>
                <w:kern w:val="2"/>
              </w:rPr>
              <w:t>比选申请报价</w:t>
            </w:r>
          </w:p>
        </w:tc>
        <w:tc>
          <w:tcPr>
            <w:tcW w:w="3622" w:type="dxa"/>
            <w:tcBorders>
              <w:bottom w:val="single" w:sz="4" w:space="0" w:color="auto"/>
            </w:tcBorders>
            <w:vAlign w:val="center"/>
          </w:tcPr>
          <w:p w14:paraId="0C62758F" w14:textId="77777777" w:rsidR="00C57785" w:rsidRPr="004C4583" w:rsidRDefault="000C783F">
            <w:pPr>
              <w:widowControl w:val="0"/>
              <w:snapToGrid w:val="0"/>
              <w:spacing w:before="0" w:after="0" w:afterAutospacing="0" w:line="340" w:lineRule="exact"/>
              <w:ind w:rightChars="-27" w:right="-57"/>
              <w:jc w:val="center"/>
              <w:rPr>
                <w:rFonts w:ascii="宋体" w:hAnsi="宋体"/>
                <w:b/>
                <w:color w:val="000000" w:themeColor="text1"/>
                <w:kern w:val="2"/>
              </w:rPr>
            </w:pPr>
            <w:r w:rsidRPr="004C4583">
              <w:rPr>
                <w:rFonts w:ascii="宋体" w:hAnsi="宋体" w:hint="eastAsia"/>
                <w:b/>
                <w:color w:val="000000" w:themeColor="text1"/>
                <w:kern w:val="2"/>
              </w:rPr>
              <w:t>备注</w:t>
            </w:r>
          </w:p>
        </w:tc>
      </w:tr>
      <w:tr w:rsidR="00C57785" w:rsidRPr="004C4583" w14:paraId="772EF59C" w14:textId="77777777">
        <w:trPr>
          <w:trHeight w:val="748"/>
        </w:trPr>
        <w:tc>
          <w:tcPr>
            <w:tcW w:w="2446" w:type="dxa"/>
            <w:tcBorders>
              <w:bottom w:val="single" w:sz="4" w:space="0" w:color="auto"/>
            </w:tcBorders>
            <w:vAlign w:val="center"/>
          </w:tcPr>
          <w:p w14:paraId="3F599BC4" w14:textId="77777777" w:rsidR="00C57785" w:rsidRPr="004C4583" w:rsidRDefault="000C783F">
            <w:pPr>
              <w:widowControl w:val="0"/>
              <w:snapToGrid w:val="0"/>
              <w:spacing w:before="0" w:after="0" w:afterAutospacing="0" w:line="340" w:lineRule="exact"/>
              <w:ind w:rightChars="-27" w:right="-57"/>
              <w:jc w:val="center"/>
              <w:rPr>
                <w:rFonts w:ascii="宋体" w:hAnsi="宋体"/>
                <w:b/>
                <w:bCs/>
                <w:color w:val="000000" w:themeColor="text1"/>
                <w:kern w:val="2"/>
              </w:rPr>
            </w:pPr>
            <w:r w:rsidRPr="004C4583">
              <w:rPr>
                <w:rFonts w:ascii="宋体" w:hAnsi="宋体" w:hint="eastAsia"/>
                <w:b/>
                <w:bCs/>
                <w:color w:val="000000" w:themeColor="text1"/>
                <w:kern w:val="2"/>
              </w:rPr>
              <w:t>比选申请总报价</w:t>
            </w:r>
          </w:p>
          <w:p w14:paraId="6BB981BF" w14:textId="77777777" w:rsidR="00C57785" w:rsidRPr="004C4583" w:rsidRDefault="000C783F">
            <w:pPr>
              <w:widowControl w:val="0"/>
              <w:snapToGrid w:val="0"/>
              <w:spacing w:before="0" w:after="0" w:afterAutospacing="0" w:line="340" w:lineRule="exact"/>
              <w:ind w:rightChars="-27" w:right="-57"/>
              <w:jc w:val="center"/>
              <w:rPr>
                <w:rFonts w:ascii="宋体" w:hAnsi="宋体"/>
                <w:b/>
                <w:bCs/>
                <w:color w:val="000000" w:themeColor="text1"/>
                <w:kern w:val="2"/>
              </w:rPr>
            </w:pPr>
            <w:r w:rsidRPr="004C4583">
              <w:rPr>
                <w:rFonts w:ascii="宋体" w:hAnsi="宋体" w:hint="eastAsia"/>
                <w:b/>
                <w:bCs/>
                <w:color w:val="000000" w:themeColor="text1"/>
                <w:kern w:val="2"/>
              </w:rPr>
              <w:t xml:space="preserve"> (不含增值税）</w:t>
            </w:r>
          </w:p>
        </w:tc>
        <w:tc>
          <w:tcPr>
            <w:tcW w:w="7214" w:type="dxa"/>
            <w:tcBorders>
              <w:bottom w:val="single" w:sz="4" w:space="0" w:color="auto"/>
            </w:tcBorders>
            <w:vAlign w:val="center"/>
          </w:tcPr>
          <w:p w14:paraId="46B36A88" w14:textId="77777777" w:rsidR="00C57785" w:rsidRPr="004C4583" w:rsidRDefault="000C783F">
            <w:pPr>
              <w:widowControl w:val="0"/>
              <w:snapToGrid w:val="0"/>
              <w:spacing w:before="0" w:after="0" w:afterAutospacing="0" w:line="340" w:lineRule="exact"/>
              <w:ind w:rightChars="-27" w:right="-57"/>
              <w:jc w:val="left"/>
              <w:rPr>
                <w:rFonts w:ascii="宋体" w:hAnsi="宋体"/>
                <w:b/>
                <w:color w:val="000000" w:themeColor="text1"/>
                <w:kern w:val="2"/>
                <w:u w:val="single"/>
              </w:rPr>
            </w:pPr>
            <w:r w:rsidRPr="004C4583">
              <w:rPr>
                <w:rFonts w:ascii="宋体" w:hAnsi="宋体" w:hint="eastAsia"/>
                <w:b/>
                <w:color w:val="000000" w:themeColor="text1"/>
                <w:kern w:val="2"/>
              </w:rPr>
              <w:t>小写：</w:t>
            </w:r>
          </w:p>
          <w:p w14:paraId="6C0ABDD8" w14:textId="77777777" w:rsidR="00C57785" w:rsidRPr="004C4583" w:rsidRDefault="000C783F">
            <w:pPr>
              <w:widowControl w:val="0"/>
              <w:snapToGrid w:val="0"/>
              <w:spacing w:before="0" w:after="0" w:afterAutospacing="0" w:line="340" w:lineRule="exact"/>
              <w:ind w:left="0" w:rightChars="-27" w:right="-57" w:firstLine="0"/>
              <w:jc w:val="left"/>
              <w:rPr>
                <w:rFonts w:ascii="宋体" w:hAnsi="宋体"/>
                <w:b/>
                <w:color w:val="000000" w:themeColor="text1"/>
                <w:kern w:val="2"/>
              </w:rPr>
            </w:pPr>
            <w:r w:rsidRPr="004C4583">
              <w:rPr>
                <w:rFonts w:ascii="宋体" w:hAnsi="宋体" w:hint="eastAsia"/>
                <w:b/>
                <w:color w:val="000000" w:themeColor="text1"/>
                <w:kern w:val="2"/>
              </w:rPr>
              <w:t>大写：</w:t>
            </w:r>
          </w:p>
        </w:tc>
        <w:tc>
          <w:tcPr>
            <w:tcW w:w="3622" w:type="dxa"/>
            <w:tcBorders>
              <w:bottom w:val="single" w:sz="4" w:space="0" w:color="auto"/>
            </w:tcBorders>
            <w:vAlign w:val="center"/>
          </w:tcPr>
          <w:p w14:paraId="7321EA85" w14:textId="77777777" w:rsidR="00C57785" w:rsidRPr="004C4583" w:rsidRDefault="00C57785">
            <w:pPr>
              <w:widowControl w:val="0"/>
              <w:snapToGrid w:val="0"/>
              <w:spacing w:before="0" w:after="0" w:afterAutospacing="0" w:line="340" w:lineRule="exact"/>
              <w:ind w:rightChars="-27" w:right="-57"/>
              <w:rPr>
                <w:rFonts w:ascii="宋体" w:hAnsi="宋体"/>
                <w:b/>
                <w:color w:val="000000" w:themeColor="text1"/>
                <w:kern w:val="2"/>
              </w:rPr>
            </w:pPr>
          </w:p>
        </w:tc>
      </w:tr>
      <w:tr w:rsidR="00C57785" w:rsidRPr="004C4583" w14:paraId="4FD81D77" w14:textId="77777777">
        <w:trPr>
          <w:trHeight w:val="623"/>
        </w:trPr>
        <w:tc>
          <w:tcPr>
            <w:tcW w:w="2446" w:type="dxa"/>
            <w:tcBorders>
              <w:bottom w:val="single" w:sz="4" w:space="0" w:color="auto"/>
            </w:tcBorders>
            <w:vAlign w:val="center"/>
          </w:tcPr>
          <w:p w14:paraId="5F916744" w14:textId="77777777" w:rsidR="00C57785" w:rsidRPr="004C4583" w:rsidRDefault="000C783F">
            <w:pPr>
              <w:widowControl w:val="0"/>
              <w:snapToGrid w:val="0"/>
              <w:spacing w:before="0" w:after="0" w:afterAutospacing="0" w:line="340" w:lineRule="exact"/>
              <w:ind w:rightChars="-27" w:right="-57"/>
              <w:jc w:val="center"/>
              <w:rPr>
                <w:rFonts w:ascii="宋体" w:hAnsi="宋体"/>
                <w:b/>
                <w:bCs/>
                <w:color w:val="000000" w:themeColor="text1"/>
                <w:kern w:val="2"/>
              </w:rPr>
            </w:pPr>
            <w:r w:rsidRPr="004C4583">
              <w:rPr>
                <w:rFonts w:ascii="宋体" w:hAnsi="宋体"/>
                <w:b/>
                <w:bCs/>
                <w:color w:val="000000" w:themeColor="text1"/>
                <w:kern w:val="2"/>
              </w:rPr>
              <w:t>税率</w:t>
            </w:r>
          </w:p>
        </w:tc>
        <w:tc>
          <w:tcPr>
            <w:tcW w:w="7214" w:type="dxa"/>
            <w:tcBorders>
              <w:bottom w:val="single" w:sz="4" w:space="0" w:color="auto"/>
            </w:tcBorders>
            <w:vAlign w:val="center"/>
          </w:tcPr>
          <w:p w14:paraId="683396CF" w14:textId="77777777" w:rsidR="00C57785" w:rsidRPr="004C4583" w:rsidRDefault="00C57785">
            <w:pPr>
              <w:widowControl w:val="0"/>
              <w:snapToGrid w:val="0"/>
              <w:spacing w:before="0" w:after="0" w:afterAutospacing="0" w:line="340" w:lineRule="exact"/>
              <w:ind w:left="0" w:rightChars="-27" w:right="-57" w:firstLine="0"/>
              <w:jc w:val="left"/>
              <w:rPr>
                <w:rFonts w:ascii="宋体" w:hAnsi="宋体"/>
                <w:b/>
                <w:color w:val="000000" w:themeColor="text1"/>
                <w:kern w:val="2"/>
              </w:rPr>
            </w:pPr>
          </w:p>
        </w:tc>
        <w:tc>
          <w:tcPr>
            <w:tcW w:w="3622" w:type="dxa"/>
            <w:tcBorders>
              <w:bottom w:val="single" w:sz="4" w:space="0" w:color="auto"/>
            </w:tcBorders>
            <w:vAlign w:val="center"/>
          </w:tcPr>
          <w:p w14:paraId="1E2D6DC0" w14:textId="77777777" w:rsidR="00C57785" w:rsidRPr="004C4583" w:rsidRDefault="00C57785">
            <w:pPr>
              <w:widowControl w:val="0"/>
              <w:snapToGrid w:val="0"/>
              <w:spacing w:before="0" w:after="0" w:afterAutospacing="0" w:line="340" w:lineRule="exact"/>
              <w:ind w:rightChars="-27" w:right="-57"/>
              <w:rPr>
                <w:rFonts w:ascii="宋体" w:hAnsi="宋体"/>
                <w:b/>
                <w:color w:val="000000" w:themeColor="text1"/>
                <w:kern w:val="2"/>
              </w:rPr>
            </w:pPr>
          </w:p>
        </w:tc>
      </w:tr>
      <w:tr w:rsidR="00C57785" w:rsidRPr="004C4583" w14:paraId="6027E525" w14:textId="77777777">
        <w:trPr>
          <w:trHeight w:val="490"/>
        </w:trPr>
        <w:tc>
          <w:tcPr>
            <w:tcW w:w="2446" w:type="dxa"/>
            <w:vAlign w:val="center"/>
          </w:tcPr>
          <w:p w14:paraId="30EF3958" w14:textId="77777777" w:rsidR="00C57785" w:rsidRPr="004C4583" w:rsidRDefault="000C783F">
            <w:pPr>
              <w:widowControl w:val="0"/>
              <w:snapToGrid w:val="0"/>
              <w:spacing w:before="0" w:after="0" w:afterAutospacing="0" w:line="340" w:lineRule="exact"/>
              <w:ind w:rightChars="-27" w:right="-57"/>
              <w:jc w:val="center"/>
              <w:rPr>
                <w:rFonts w:ascii="宋体" w:hAnsi="宋体"/>
                <w:b/>
                <w:color w:val="000000" w:themeColor="text1"/>
                <w:kern w:val="2"/>
              </w:rPr>
            </w:pPr>
            <w:r w:rsidRPr="004C4583">
              <w:rPr>
                <w:rFonts w:ascii="宋体" w:hAnsi="宋体" w:hint="eastAsia"/>
                <w:b/>
                <w:color w:val="000000" w:themeColor="text1"/>
                <w:kern w:val="2"/>
              </w:rPr>
              <w:t>服务期</w:t>
            </w:r>
          </w:p>
        </w:tc>
        <w:tc>
          <w:tcPr>
            <w:tcW w:w="10836" w:type="dxa"/>
            <w:gridSpan w:val="2"/>
            <w:vAlign w:val="center"/>
          </w:tcPr>
          <w:p w14:paraId="6477BA03" w14:textId="77777777" w:rsidR="00C57785" w:rsidRPr="004C4583" w:rsidRDefault="000C783F">
            <w:pPr>
              <w:widowControl w:val="0"/>
              <w:snapToGrid w:val="0"/>
              <w:spacing w:before="0" w:after="0" w:afterAutospacing="0" w:line="340" w:lineRule="exact"/>
              <w:ind w:rightChars="-27" w:right="-57"/>
              <w:rPr>
                <w:rFonts w:ascii="宋体" w:hAnsi="宋体"/>
                <w:b/>
                <w:color w:val="000000" w:themeColor="text1"/>
                <w:kern w:val="2"/>
              </w:rPr>
            </w:pPr>
            <w:r w:rsidRPr="004C4583">
              <w:rPr>
                <w:rFonts w:ascii="宋体" w:hAnsi="宋体" w:hint="eastAsia"/>
                <w:b/>
                <w:color w:val="000000" w:themeColor="text1"/>
                <w:kern w:val="2"/>
              </w:rPr>
              <w:t>按文件要求执行要求</w:t>
            </w:r>
          </w:p>
        </w:tc>
      </w:tr>
    </w:tbl>
    <w:p w14:paraId="758EB765" w14:textId="77777777" w:rsidR="00C57785" w:rsidRPr="004C4583" w:rsidRDefault="000C783F">
      <w:pPr>
        <w:spacing w:before="0" w:after="0" w:afterAutospacing="0" w:line="340" w:lineRule="exact"/>
        <w:ind w:left="0" w:right="0" w:firstLine="0"/>
        <w:rPr>
          <w:rFonts w:ascii="宋体" w:hAnsi="宋体"/>
          <w:color w:val="000000" w:themeColor="text1"/>
        </w:rPr>
      </w:pPr>
      <w:r w:rsidRPr="004C4583">
        <w:rPr>
          <w:rFonts w:ascii="宋体" w:hAnsi="宋体" w:hint="eastAsia"/>
          <w:color w:val="000000" w:themeColor="text1"/>
        </w:rPr>
        <w:t>注</w:t>
      </w:r>
      <w:r w:rsidRPr="004C4583">
        <w:rPr>
          <w:rFonts w:ascii="宋体" w:hAnsi="宋体"/>
          <w:color w:val="000000" w:themeColor="text1"/>
        </w:rPr>
        <w:t>:</w:t>
      </w:r>
    </w:p>
    <w:p w14:paraId="7F1EA0AA" w14:textId="3ABA723C" w:rsidR="00C57785" w:rsidRDefault="000C783F">
      <w:pPr>
        <w:widowControl w:val="0"/>
        <w:numPr>
          <w:ilvl w:val="255"/>
          <w:numId w:val="0"/>
        </w:numPr>
        <w:spacing w:beforeLines="50" w:afterLines="50" w:after="120" w:afterAutospacing="0" w:line="340" w:lineRule="exact"/>
        <w:ind w:right="0"/>
        <w:rPr>
          <w:rFonts w:ascii="Calibri" w:hAnsi="Calibri"/>
          <w:color w:val="000000" w:themeColor="text1"/>
          <w:kern w:val="2"/>
        </w:rPr>
      </w:pPr>
      <w:r w:rsidRPr="004C4583">
        <w:rPr>
          <w:rFonts w:ascii="宋体" w:hAnsi="宋体" w:hint="eastAsia"/>
          <w:color w:val="000000" w:themeColor="text1"/>
        </w:rPr>
        <w:t>（1）比选申请总报价</w:t>
      </w:r>
      <w:r w:rsidRPr="004C4583">
        <w:rPr>
          <w:rFonts w:ascii="Calibri" w:hAnsi="Calibri" w:hint="eastAsia"/>
          <w:color w:val="000000" w:themeColor="text1"/>
          <w:kern w:val="2"/>
        </w:rPr>
        <w:t>包含</w:t>
      </w:r>
      <w:r w:rsidR="00BA4FC6" w:rsidRPr="004C4583">
        <w:rPr>
          <w:rFonts w:ascii="Calibri" w:hAnsi="Calibri" w:hint="eastAsia"/>
          <w:color w:val="000000" w:themeColor="text1"/>
          <w:kern w:val="2"/>
        </w:rPr>
        <w:t>培训讲师课酬费、培训期间的食宿及与相关的差旅费、保险等一切费用等履行合同标的全过程产生的所有成本和费用以及比选申请人应承担的费用</w:t>
      </w:r>
      <w:r w:rsidRPr="004C4583">
        <w:rPr>
          <w:rFonts w:ascii="Calibri" w:hAnsi="Calibri" w:hint="eastAsia"/>
          <w:color w:val="000000" w:themeColor="text1"/>
          <w:kern w:val="2"/>
        </w:rPr>
        <w:t>。对于未填报的项目，均认为已包含在</w:t>
      </w:r>
      <w:r w:rsidRPr="004C4583">
        <w:rPr>
          <w:rFonts w:ascii="宋体" w:hAnsi="宋体" w:hint="eastAsia"/>
          <w:color w:val="000000" w:themeColor="text1"/>
        </w:rPr>
        <w:t>比选申请总报价</w:t>
      </w:r>
      <w:r w:rsidRPr="004C4583">
        <w:rPr>
          <w:rFonts w:ascii="Calibri" w:hAnsi="Calibri" w:hint="eastAsia"/>
          <w:color w:val="000000" w:themeColor="text1"/>
          <w:kern w:val="2"/>
        </w:rPr>
        <w:t>内。</w:t>
      </w:r>
    </w:p>
    <w:p w14:paraId="55068714" w14:textId="77777777" w:rsidR="00C57785" w:rsidRDefault="000C783F">
      <w:pPr>
        <w:spacing w:before="0" w:after="0" w:afterAutospacing="0" w:line="340" w:lineRule="exact"/>
        <w:ind w:left="0" w:right="0" w:firstLine="0"/>
        <w:rPr>
          <w:rFonts w:ascii="宋体" w:hAnsi="宋体"/>
          <w:color w:val="000000" w:themeColor="text1"/>
        </w:rPr>
      </w:pPr>
      <w:r>
        <w:rPr>
          <w:rFonts w:ascii="宋体" w:hAnsi="宋体" w:hint="eastAsia"/>
          <w:bCs/>
          <w:color w:val="000000" w:themeColor="text1"/>
        </w:rPr>
        <w:t>（2）比选申请人在填报投标报价时，应充分考虑合同实施过程中因人力成本的增加、材料的价格上涨、国家宏观调控、经济环境变化等因素所产生费用的增加。比选文件中要求列入投标的费用（含配置、功能）。</w:t>
      </w:r>
    </w:p>
    <w:p w14:paraId="7678E4B3" w14:textId="77777777" w:rsidR="00C57785" w:rsidRDefault="000C783F">
      <w:pPr>
        <w:snapToGrid w:val="0"/>
        <w:spacing w:after="50" w:line="340" w:lineRule="exact"/>
        <w:ind w:left="955" w:right="-817" w:firstLineChars="2250" w:firstLine="4725"/>
        <w:jc w:val="left"/>
        <w:rPr>
          <w:rFonts w:ascii="宋体" w:hAnsi="宋体"/>
          <w:color w:val="000000" w:themeColor="text1"/>
          <w:u w:val="single"/>
        </w:rPr>
      </w:pPr>
      <w:r>
        <w:rPr>
          <w:rFonts w:ascii="宋体" w:hAnsi="宋体" w:hint="eastAsia"/>
          <w:color w:val="000000" w:themeColor="text1"/>
        </w:rPr>
        <w:t>比选申请人名称（盖章）：</w:t>
      </w:r>
    </w:p>
    <w:p w14:paraId="16EAB073" w14:textId="77777777" w:rsidR="00C57785" w:rsidRDefault="000C783F">
      <w:pPr>
        <w:snapToGrid w:val="0"/>
        <w:spacing w:after="50" w:line="340" w:lineRule="exact"/>
        <w:ind w:leftChars="300" w:left="630" w:right="-817" w:firstLineChars="2100" w:firstLine="4410"/>
        <w:jc w:val="left"/>
        <w:rPr>
          <w:rFonts w:ascii="宋体" w:hAnsi="宋体"/>
          <w:color w:val="000000" w:themeColor="text1"/>
        </w:rPr>
      </w:pPr>
      <w:r>
        <w:rPr>
          <w:rFonts w:ascii="宋体" w:hAnsi="宋体" w:hint="eastAsia"/>
          <w:color w:val="000000" w:themeColor="text1"/>
        </w:rPr>
        <w:t>法定代表人或被授权人（签字）：</w:t>
      </w:r>
    </w:p>
    <w:p w14:paraId="447FE459" w14:textId="77777777" w:rsidR="00C57785" w:rsidRDefault="000C783F">
      <w:pPr>
        <w:snapToGrid w:val="0"/>
        <w:spacing w:after="50" w:line="340" w:lineRule="exact"/>
        <w:ind w:leftChars="300" w:left="630" w:right="-817" w:firstLineChars="3200" w:firstLine="6720"/>
        <w:jc w:val="left"/>
        <w:rPr>
          <w:rFonts w:ascii="宋体" w:hAnsi="宋体"/>
          <w:color w:val="000000" w:themeColor="text1"/>
        </w:rPr>
      </w:pPr>
      <w:r>
        <w:rPr>
          <w:rFonts w:ascii="宋体" w:hAnsi="宋体" w:hint="eastAsia"/>
          <w:color w:val="000000" w:themeColor="text1"/>
        </w:rPr>
        <w:t>日 期 ：    年  月   日</w:t>
      </w:r>
    </w:p>
    <w:p w14:paraId="7968097D" w14:textId="77777777" w:rsidR="00C57785" w:rsidRDefault="000C783F">
      <w:pPr>
        <w:pStyle w:val="3"/>
        <w:rPr>
          <w:rFonts w:ascii="宋体" w:hAnsi="宋体"/>
          <w:color w:val="000000" w:themeColor="text1"/>
        </w:rPr>
      </w:pPr>
      <w:r>
        <w:rPr>
          <w:rFonts w:ascii="宋体" w:hAnsi="宋体"/>
          <w:color w:val="000000" w:themeColor="text1"/>
        </w:rPr>
        <w:br w:type="page"/>
      </w:r>
      <w:bookmarkStart w:id="1312" w:name="_Toc3968"/>
      <w:bookmarkStart w:id="1313" w:name="_Toc15276"/>
      <w:bookmarkStart w:id="1314" w:name="_Toc6910"/>
      <w:bookmarkStart w:id="1315" w:name="_Toc4583"/>
      <w:bookmarkStart w:id="1316" w:name="_Toc28944"/>
      <w:bookmarkStart w:id="1317" w:name="_Toc41492246"/>
      <w:bookmarkStart w:id="1318" w:name="_Toc15469"/>
      <w:bookmarkStart w:id="1319" w:name="_Toc27821"/>
      <w:bookmarkStart w:id="1320" w:name="_Toc13611"/>
      <w:bookmarkStart w:id="1321" w:name="_Toc414290528"/>
      <w:bookmarkStart w:id="1322" w:name="_Toc12984814"/>
      <w:bookmarkStart w:id="1323" w:name="_Toc20116"/>
      <w:bookmarkStart w:id="1324" w:name="_Toc14488"/>
      <w:bookmarkStart w:id="1325" w:name="_Toc23071"/>
      <w:bookmarkStart w:id="1326" w:name="_Toc17092"/>
      <w:bookmarkStart w:id="1327" w:name="_Toc30121"/>
      <w:bookmarkStart w:id="1328" w:name="_Toc27284"/>
      <w:bookmarkStart w:id="1329" w:name="_Toc492478810"/>
      <w:bookmarkStart w:id="1330" w:name="_Toc14478"/>
      <w:bookmarkStart w:id="1331" w:name="_Toc24000"/>
      <w:bookmarkStart w:id="1332" w:name="_Toc26731"/>
      <w:bookmarkStart w:id="1333" w:name="_Toc12983554"/>
      <w:bookmarkStart w:id="1334" w:name="_Toc25750682"/>
      <w:bookmarkStart w:id="1335" w:name="_Toc8101"/>
      <w:r>
        <w:rPr>
          <w:rFonts w:ascii="宋体" w:hAnsi="宋体"/>
          <w:color w:val="000000" w:themeColor="text1"/>
          <w:sz w:val="21"/>
          <w:szCs w:val="21"/>
        </w:rPr>
        <w:lastRenderedPageBreak/>
        <w:t>B3比选申请报价</w:t>
      </w:r>
      <w:r>
        <w:rPr>
          <w:rFonts w:ascii="宋体" w:hAnsi="宋体" w:hint="eastAsia"/>
          <w:color w:val="000000" w:themeColor="text1"/>
          <w:sz w:val="21"/>
          <w:szCs w:val="21"/>
        </w:rPr>
        <w:t>明细表</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tbl>
      <w:tblPr>
        <w:tblStyle w:val="13"/>
        <w:tblW w:w="14271" w:type="dxa"/>
        <w:tblLayout w:type="fixed"/>
        <w:tblLook w:val="04A0" w:firstRow="1" w:lastRow="0" w:firstColumn="1" w:lastColumn="0" w:noHBand="0" w:noVBand="1"/>
      </w:tblPr>
      <w:tblGrid>
        <w:gridCol w:w="676"/>
        <w:gridCol w:w="1587"/>
        <w:gridCol w:w="5358"/>
        <w:gridCol w:w="710"/>
        <w:gridCol w:w="714"/>
        <w:gridCol w:w="1126"/>
        <w:gridCol w:w="1128"/>
        <w:gridCol w:w="708"/>
        <w:gridCol w:w="1133"/>
        <w:gridCol w:w="1131"/>
      </w:tblGrid>
      <w:tr w:rsidR="00C57785" w14:paraId="01EFADBD" w14:textId="77777777">
        <w:trPr>
          <w:trHeight w:val="589"/>
        </w:trPr>
        <w:tc>
          <w:tcPr>
            <w:tcW w:w="14271" w:type="dxa"/>
            <w:gridSpan w:val="10"/>
          </w:tcPr>
          <w:p w14:paraId="2740F47A" w14:textId="2BCA77EF" w:rsidR="00C57785" w:rsidRDefault="000C783F">
            <w:pPr>
              <w:widowControl w:val="0"/>
              <w:spacing w:before="0" w:after="0" w:afterAutospacing="0" w:line="240" w:lineRule="auto"/>
              <w:ind w:left="0" w:right="0" w:firstLine="0"/>
              <w:jc w:val="center"/>
              <w:rPr>
                <w:b/>
                <w:bCs/>
              </w:rPr>
            </w:pPr>
            <w:bookmarkStart w:id="1336" w:name="RANGE!A1:J32"/>
            <w:r>
              <w:rPr>
                <w:rFonts w:hint="eastAsia"/>
                <w:b/>
                <w:bCs/>
              </w:rPr>
              <w:t>南宁轨道交通集团</w:t>
            </w:r>
            <w:r>
              <w:rPr>
                <w:rFonts w:hint="eastAsia"/>
                <w:b/>
                <w:bCs/>
              </w:rPr>
              <w:br/>
              <w:t xml:space="preserve">          ---</w:t>
            </w:r>
            <w:r>
              <w:rPr>
                <w:rFonts w:hint="eastAsia"/>
                <w:b/>
                <w:bCs/>
              </w:rPr>
              <w:t>运营分公司</w:t>
            </w:r>
            <w:r w:rsidR="00B83E87">
              <w:rPr>
                <w:rFonts w:hint="eastAsia"/>
                <w:b/>
                <w:bCs/>
              </w:rPr>
              <w:t>信息技术应用能力提升</w:t>
            </w:r>
            <w:r w:rsidR="009D58BD">
              <w:rPr>
                <w:rFonts w:hint="eastAsia"/>
                <w:b/>
                <w:bCs/>
              </w:rPr>
              <w:t>培训</w:t>
            </w:r>
            <w:r>
              <w:rPr>
                <w:rFonts w:hint="eastAsia"/>
                <w:b/>
                <w:bCs/>
              </w:rPr>
              <w:t>项目</w:t>
            </w:r>
            <w:bookmarkEnd w:id="1336"/>
            <w:r>
              <w:rPr>
                <w:rFonts w:hint="eastAsia"/>
                <w:b/>
                <w:bCs/>
              </w:rPr>
              <w:t>比选申请报价明细表</w:t>
            </w:r>
          </w:p>
        </w:tc>
      </w:tr>
      <w:tr w:rsidR="00C57785" w14:paraId="760FD802" w14:textId="77777777" w:rsidTr="00903109">
        <w:trPr>
          <w:trHeight w:val="360"/>
        </w:trPr>
        <w:tc>
          <w:tcPr>
            <w:tcW w:w="676" w:type="dxa"/>
            <w:noWrap/>
            <w:vAlign w:val="center"/>
          </w:tcPr>
          <w:p w14:paraId="62E8CEBA" w14:textId="77777777" w:rsidR="00C57785" w:rsidRDefault="000C783F">
            <w:pPr>
              <w:widowControl w:val="0"/>
              <w:spacing w:before="0" w:after="0" w:afterAutospacing="0" w:line="240" w:lineRule="auto"/>
              <w:ind w:left="0" w:right="0" w:firstLine="0"/>
              <w:jc w:val="center"/>
              <w:rPr>
                <w:b/>
                <w:bCs/>
              </w:rPr>
            </w:pPr>
            <w:r>
              <w:rPr>
                <w:rFonts w:hint="eastAsia"/>
                <w:b/>
                <w:bCs/>
              </w:rPr>
              <w:t>序号</w:t>
            </w:r>
          </w:p>
        </w:tc>
        <w:tc>
          <w:tcPr>
            <w:tcW w:w="1587" w:type="dxa"/>
            <w:noWrap/>
            <w:vAlign w:val="center"/>
          </w:tcPr>
          <w:p w14:paraId="184F8FB7" w14:textId="0503BB37" w:rsidR="00C57785" w:rsidRDefault="009D58BD">
            <w:pPr>
              <w:widowControl w:val="0"/>
              <w:spacing w:before="0" w:after="0" w:afterAutospacing="0" w:line="240" w:lineRule="auto"/>
              <w:ind w:left="0" w:right="0" w:firstLine="0"/>
              <w:jc w:val="center"/>
              <w:rPr>
                <w:b/>
                <w:bCs/>
              </w:rPr>
            </w:pPr>
            <w:r>
              <w:rPr>
                <w:rFonts w:hint="eastAsia"/>
                <w:b/>
                <w:bCs/>
              </w:rPr>
              <w:t>培训</w:t>
            </w:r>
            <w:r w:rsidR="000C783F">
              <w:rPr>
                <w:rFonts w:hint="eastAsia"/>
                <w:b/>
                <w:bCs/>
              </w:rPr>
              <w:t>名称</w:t>
            </w:r>
          </w:p>
        </w:tc>
        <w:tc>
          <w:tcPr>
            <w:tcW w:w="5358" w:type="dxa"/>
            <w:noWrap/>
            <w:vAlign w:val="center"/>
          </w:tcPr>
          <w:p w14:paraId="3F49174D" w14:textId="600A583E" w:rsidR="00C57785" w:rsidRDefault="009D58BD">
            <w:pPr>
              <w:widowControl w:val="0"/>
              <w:spacing w:before="0" w:after="0" w:afterAutospacing="0" w:line="240" w:lineRule="auto"/>
              <w:ind w:left="0" w:right="0" w:firstLine="0"/>
              <w:jc w:val="center"/>
              <w:rPr>
                <w:b/>
                <w:bCs/>
              </w:rPr>
            </w:pPr>
            <w:r>
              <w:rPr>
                <w:rFonts w:hint="eastAsia"/>
                <w:b/>
                <w:bCs/>
              </w:rPr>
              <w:t>培训</w:t>
            </w:r>
            <w:r w:rsidR="00903109">
              <w:rPr>
                <w:rFonts w:hint="eastAsia"/>
                <w:b/>
                <w:bCs/>
              </w:rPr>
              <w:t>课程</w:t>
            </w:r>
            <w:r>
              <w:rPr>
                <w:rFonts w:hint="eastAsia"/>
                <w:b/>
                <w:bCs/>
              </w:rPr>
              <w:t>内容</w:t>
            </w:r>
          </w:p>
        </w:tc>
        <w:tc>
          <w:tcPr>
            <w:tcW w:w="710" w:type="dxa"/>
            <w:vAlign w:val="center"/>
          </w:tcPr>
          <w:p w14:paraId="720FCB2C" w14:textId="77777777" w:rsidR="00C57785" w:rsidRDefault="000C783F">
            <w:pPr>
              <w:widowControl w:val="0"/>
              <w:spacing w:before="0" w:after="0" w:afterAutospacing="0" w:line="240" w:lineRule="auto"/>
              <w:ind w:left="0" w:right="0" w:firstLine="0"/>
              <w:jc w:val="center"/>
              <w:rPr>
                <w:b/>
                <w:bCs/>
              </w:rPr>
            </w:pPr>
            <w:r>
              <w:rPr>
                <w:rFonts w:hint="eastAsia"/>
                <w:b/>
                <w:bCs/>
              </w:rPr>
              <w:t>单位</w:t>
            </w:r>
          </w:p>
        </w:tc>
        <w:tc>
          <w:tcPr>
            <w:tcW w:w="714" w:type="dxa"/>
            <w:vAlign w:val="center"/>
          </w:tcPr>
          <w:p w14:paraId="62F24DE5" w14:textId="77777777" w:rsidR="00C57785" w:rsidRDefault="000C783F">
            <w:pPr>
              <w:widowControl w:val="0"/>
              <w:spacing w:before="0" w:after="0" w:afterAutospacing="0" w:line="240" w:lineRule="auto"/>
              <w:ind w:left="0" w:right="0" w:firstLine="0"/>
              <w:jc w:val="center"/>
              <w:rPr>
                <w:b/>
                <w:bCs/>
              </w:rPr>
            </w:pPr>
            <w:r>
              <w:rPr>
                <w:rFonts w:hint="eastAsia"/>
                <w:b/>
                <w:bCs/>
              </w:rPr>
              <w:t>数量</w:t>
            </w:r>
          </w:p>
        </w:tc>
        <w:tc>
          <w:tcPr>
            <w:tcW w:w="1126" w:type="dxa"/>
            <w:vAlign w:val="center"/>
          </w:tcPr>
          <w:p w14:paraId="04A32E3A" w14:textId="77777777" w:rsidR="00C57785" w:rsidRDefault="000C783F">
            <w:pPr>
              <w:widowControl w:val="0"/>
              <w:spacing w:before="0" w:after="0" w:afterAutospacing="0" w:line="240" w:lineRule="auto"/>
              <w:ind w:left="0" w:right="0" w:firstLine="0"/>
              <w:jc w:val="center"/>
              <w:rPr>
                <w:b/>
                <w:bCs/>
              </w:rPr>
            </w:pPr>
            <w:r>
              <w:rPr>
                <w:rFonts w:hint="eastAsia"/>
                <w:b/>
                <w:bCs/>
              </w:rPr>
              <w:t>不含税单价（元）</w:t>
            </w:r>
          </w:p>
        </w:tc>
        <w:tc>
          <w:tcPr>
            <w:tcW w:w="1128" w:type="dxa"/>
            <w:vAlign w:val="center"/>
          </w:tcPr>
          <w:p w14:paraId="033106FE" w14:textId="77777777" w:rsidR="00C57785" w:rsidRDefault="000C783F">
            <w:pPr>
              <w:widowControl w:val="0"/>
              <w:spacing w:before="0" w:after="0" w:afterAutospacing="0" w:line="240" w:lineRule="auto"/>
              <w:ind w:left="0" w:right="0" w:firstLine="0"/>
              <w:jc w:val="center"/>
              <w:rPr>
                <w:b/>
                <w:bCs/>
              </w:rPr>
            </w:pPr>
            <w:r>
              <w:rPr>
                <w:rFonts w:hint="eastAsia"/>
                <w:b/>
                <w:bCs/>
              </w:rPr>
              <w:t>不含税合价（元）</w:t>
            </w:r>
          </w:p>
        </w:tc>
        <w:tc>
          <w:tcPr>
            <w:tcW w:w="708" w:type="dxa"/>
            <w:vAlign w:val="center"/>
          </w:tcPr>
          <w:p w14:paraId="0AE6004A" w14:textId="77777777" w:rsidR="00C57785" w:rsidRDefault="000C783F">
            <w:pPr>
              <w:widowControl w:val="0"/>
              <w:spacing w:before="0" w:after="0" w:afterAutospacing="0" w:line="240" w:lineRule="auto"/>
              <w:ind w:left="0" w:right="0" w:firstLine="0"/>
              <w:jc w:val="center"/>
              <w:rPr>
                <w:b/>
                <w:bCs/>
              </w:rPr>
            </w:pPr>
            <w:r>
              <w:rPr>
                <w:rFonts w:hint="eastAsia"/>
                <w:b/>
                <w:bCs/>
              </w:rPr>
              <w:t>税率</w:t>
            </w:r>
          </w:p>
        </w:tc>
        <w:tc>
          <w:tcPr>
            <w:tcW w:w="1133" w:type="dxa"/>
            <w:vAlign w:val="center"/>
          </w:tcPr>
          <w:p w14:paraId="34A5CB56" w14:textId="77777777" w:rsidR="00C57785" w:rsidRDefault="000C783F">
            <w:pPr>
              <w:widowControl w:val="0"/>
              <w:spacing w:before="0" w:after="0" w:afterAutospacing="0" w:line="240" w:lineRule="auto"/>
              <w:ind w:left="0" w:right="0" w:firstLine="0"/>
              <w:jc w:val="center"/>
              <w:rPr>
                <w:b/>
                <w:bCs/>
              </w:rPr>
            </w:pPr>
            <w:r>
              <w:rPr>
                <w:rFonts w:hint="eastAsia"/>
                <w:b/>
                <w:bCs/>
              </w:rPr>
              <w:t>含税单价（元）</w:t>
            </w:r>
          </w:p>
        </w:tc>
        <w:tc>
          <w:tcPr>
            <w:tcW w:w="1131" w:type="dxa"/>
            <w:vAlign w:val="center"/>
          </w:tcPr>
          <w:p w14:paraId="57767268" w14:textId="77777777" w:rsidR="00C57785" w:rsidRDefault="000C783F">
            <w:pPr>
              <w:widowControl w:val="0"/>
              <w:spacing w:before="0" w:after="0" w:afterAutospacing="0" w:line="240" w:lineRule="auto"/>
              <w:ind w:left="0" w:right="0" w:firstLine="0"/>
              <w:jc w:val="center"/>
              <w:rPr>
                <w:b/>
                <w:bCs/>
              </w:rPr>
            </w:pPr>
            <w:r>
              <w:rPr>
                <w:rFonts w:hint="eastAsia"/>
                <w:b/>
                <w:bCs/>
              </w:rPr>
              <w:t>含税合价（元）</w:t>
            </w:r>
          </w:p>
        </w:tc>
      </w:tr>
      <w:tr w:rsidR="00903109" w14:paraId="438355EC" w14:textId="77777777" w:rsidTr="00903109">
        <w:trPr>
          <w:trHeight w:val="846"/>
        </w:trPr>
        <w:tc>
          <w:tcPr>
            <w:tcW w:w="676" w:type="dxa"/>
            <w:vAlign w:val="center"/>
          </w:tcPr>
          <w:p w14:paraId="58DEAD2D" w14:textId="77777777" w:rsidR="00903109" w:rsidRDefault="00903109" w:rsidP="00C25465">
            <w:pPr>
              <w:widowControl w:val="0"/>
              <w:spacing w:before="0" w:after="0" w:afterAutospacing="0" w:line="240" w:lineRule="auto"/>
              <w:ind w:left="0" w:right="0" w:firstLine="0"/>
              <w:jc w:val="center"/>
            </w:pPr>
            <w:r>
              <w:rPr>
                <w:rFonts w:hint="eastAsia"/>
              </w:rPr>
              <w:t>1</w:t>
            </w:r>
          </w:p>
        </w:tc>
        <w:tc>
          <w:tcPr>
            <w:tcW w:w="1587" w:type="dxa"/>
            <w:vAlign w:val="center"/>
          </w:tcPr>
          <w:p w14:paraId="71A67947" w14:textId="177DBEBA" w:rsidR="00903109" w:rsidRPr="00C25465" w:rsidRDefault="00903109" w:rsidP="00C25465">
            <w:pPr>
              <w:widowControl w:val="0"/>
              <w:spacing w:before="0" w:after="0" w:afterAutospacing="0" w:line="240" w:lineRule="auto"/>
              <w:ind w:left="0" w:right="0" w:firstLine="0"/>
              <w:rPr>
                <w:rStyle w:val="af5"/>
                <w:rFonts w:asciiTheme="minorEastAsia" w:eastAsiaTheme="minorEastAsia" w:hAnsiTheme="minorEastAsia"/>
              </w:rPr>
            </w:pPr>
            <w:r w:rsidRPr="00C25465">
              <w:rPr>
                <w:rFonts w:asciiTheme="minorEastAsia" w:eastAsiaTheme="minorEastAsia" w:hAnsiTheme="minorEastAsia" w:cs="仿宋" w:hint="eastAsia"/>
                <w:bCs/>
              </w:rPr>
              <w:t>网络运维培训</w:t>
            </w:r>
          </w:p>
        </w:tc>
        <w:tc>
          <w:tcPr>
            <w:tcW w:w="5358" w:type="dxa"/>
            <w:vAlign w:val="center"/>
          </w:tcPr>
          <w:p w14:paraId="7FEED8BD" w14:textId="55FA3042" w:rsidR="00903109" w:rsidRPr="00C25465" w:rsidRDefault="00903109" w:rsidP="00C25465">
            <w:pPr>
              <w:widowControl w:val="0"/>
              <w:spacing w:before="0" w:after="0" w:afterAutospacing="0" w:line="240" w:lineRule="auto"/>
              <w:ind w:left="0" w:right="0" w:firstLine="0"/>
            </w:pPr>
          </w:p>
        </w:tc>
        <w:tc>
          <w:tcPr>
            <w:tcW w:w="710" w:type="dxa"/>
            <w:vAlign w:val="center"/>
          </w:tcPr>
          <w:p w14:paraId="08FDD55B" w14:textId="03ECF8AA" w:rsidR="00903109" w:rsidRDefault="00903109" w:rsidP="00903109">
            <w:pPr>
              <w:widowControl w:val="0"/>
              <w:spacing w:before="0" w:after="0" w:afterAutospacing="0" w:line="240" w:lineRule="auto"/>
              <w:ind w:left="0" w:right="0" w:firstLine="0"/>
              <w:jc w:val="center"/>
            </w:pPr>
            <w:r>
              <w:rPr>
                <w:rFonts w:hint="eastAsia"/>
              </w:rPr>
              <w:t>天</w:t>
            </w:r>
          </w:p>
        </w:tc>
        <w:tc>
          <w:tcPr>
            <w:tcW w:w="714" w:type="dxa"/>
            <w:vAlign w:val="center"/>
          </w:tcPr>
          <w:p w14:paraId="0CEEBFEE" w14:textId="77777777" w:rsidR="00903109" w:rsidRDefault="00903109" w:rsidP="00903109">
            <w:pPr>
              <w:widowControl w:val="0"/>
              <w:spacing w:before="0" w:after="0" w:afterAutospacing="0" w:line="240" w:lineRule="auto"/>
              <w:ind w:left="0" w:right="0" w:firstLine="0"/>
              <w:jc w:val="center"/>
            </w:pPr>
            <w:r>
              <w:t>3</w:t>
            </w:r>
          </w:p>
        </w:tc>
        <w:tc>
          <w:tcPr>
            <w:tcW w:w="1126" w:type="dxa"/>
            <w:vAlign w:val="center"/>
          </w:tcPr>
          <w:p w14:paraId="3E45C5F5" w14:textId="77777777" w:rsidR="00903109" w:rsidRDefault="00903109" w:rsidP="00C25465">
            <w:pPr>
              <w:widowControl w:val="0"/>
              <w:spacing w:before="0" w:after="0" w:afterAutospacing="0" w:line="240" w:lineRule="auto"/>
              <w:ind w:left="0" w:right="0" w:firstLine="0"/>
              <w:jc w:val="center"/>
            </w:pPr>
          </w:p>
        </w:tc>
        <w:tc>
          <w:tcPr>
            <w:tcW w:w="1128" w:type="dxa"/>
            <w:vAlign w:val="center"/>
          </w:tcPr>
          <w:p w14:paraId="15C82033" w14:textId="77777777" w:rsidR="00903109" w:rsidRDefault="00903109" w:rsidP="00C25465">
            <w:pPr>
              <w:widowControl w:val="0"/>
              <w:spacing w:before="0" w:after="0" w:afterAutospacing="0" w:line="240" w:lineRule="auto"/>
              <w:ind w:left="0" w:right="0" w:firstLine="0"/>
              <w:jc w:val="center"/>
            </w:pPr>
          </w:p>
        </w:tc>
        <w:tc>
          <w:tcPr>
            <w:tcW w:w="708" w:type="dxa"/>
            <w:vAlign w:val="center"/>
          </w:tcPr>
          <w:p w14:paraId="3987EFFD" w14:textId="77777777" w:rsidR="00903109" w:rsidRDefault="00903109" w:rsidP="00C25465">
            <w:pPr>
              <w:widowControl w:val="0"/>
              <w:spacing w:before="0" w:after="0" w:afterAutospacing="0" w:line="240" w:lineRule="auto"/>
              <w:ind w:left="0" w:right="0" w:firstLine="0"/>
              <w:jc w:val="center"/>
            </w:pPr>
          </w:p>
        </w:tc>
        <w:tc>
          <w:tcPr>
            <w:tcW w:w="1133" w:type="dxa"/>
            <w:vAlign w:val="center"/>
          </w:tcPr>
          <w:p w14:paraId="2F0E7DE0" w14:textId="77777777" w:rsidR="00903109" w:rsidRDefault="00903109" w:rsidP="00C25465">
            <w:pPr>
              <w:widowControl w:val="0"/>
              <w:spacing w:before="0" w:after="0" w:afterAutospacing="0" w:line="240" w:lineRule="auto"/>
              <w:ind w:left="0" w:right="0" w:firstLine="0"/>
              <w:jc w:val="center"/>
            </w:pPr>
          </w:p>
        </w:tc>
        <w:tc>
          <w:tcPr>
            <w:tcW w:w="1131" w:type="dxa"/>
            <w:vAlign w:val="center"/>
          </w:tcPr>
          <w:p w14:paraId="59FFC05B" w14:textId="77777777" w:rsidR="00903109" w:rsidRDefault="00903109" w:rsidP="00C25465">
            <w:pPr>
              <w:widowControl w:val="0"/>
              <w:spacing w:before="0" w:after="0" w:afterAutospacing="0" w:line="240" w:lineRule="auto"/>
              <w:ind w:left="0" w:right="0" w:firstLine="0"/>
              <w:jc w:val="center"/>
            </w:pPr>
          </w:p>
        </w:tc>
      </w:tr>
      <w:tr w:rsidR="00C25465" w14:paraId="166D66EF" w14:textId="77777777" w:rsidTr="00903109">
        <w:trPr>
          <w:trHeight w:val="270"/>
        </w:trPr>
        <w:tc>
          <w:tcPr>
            <w:tcW w:w="676" w:type="dxa"/>
            <w:vAlign w:val="center"/>
          </w:tcPr>
          <w:p w14:paraId="26117356" w14:textId="2BD48A10" w:rsidR="00C25465" w:rsidRDefault="00C25465" w:rsidP="00C25465">
            <w:pPr>
              <w:widowControl w:val="0"/>
              <w:spacing w:before="0" w:after="0" w:afterAutospacing="0" w:line="240" w:lineRule="auto"/>
              <w:ind w:left="0" w:right="0" w:firstLine="0"/>
              <w:jc w:val="center"/>
            </w:pPr>
            <w:r>
              <w:rPr>
                <w:rFonts w:hint="eastAsia"/>
              </w:rPr>
              <w:t>2</w:t>
            </w:r>
          </w:p>
        </w:tc>
        <w:tc>
          <w:tcPr>
            <w:tcW w:w="1587" w:type="dxa"/>
            <w:vAlign w:val="center"/>
          </w:tcPr>
          <w:p w14:paraId="068271CD" w14:textId="07EEAF6A" w:rsidR="00C25465" w:rsidRPr="00C25465" w:rsidRDefault="00C25465" w:rsidP="00C25465">
            <w:pPr>
              <w:widowControl w:val="0"/>
              <w:spacing w:before="0" w:after="0" w:afterAutospacing="0" w:line="240" w:lineRule="auto"/>
              <w:ind w:left="0" w:right="0" w:firstLine="0"/>
              <w:rPr>
                <w:rFonts w:asciiTheme="minorEastAsia" w:eastAsiaTheme="minorEastAsia" w:hAnsiTheme="minorEastAsia"/>
              </w:rPr>
            </w:pPr>
            <w:r w:rsidRPr="00C25465">
              <w:rPr>
                <w:rFonts w:asciiTheme="minorEastAsia" w:eastAsiaTheme="minorEastAsia" w:hAnsiTheme="minorEastAsia" w:cs="仿宋" w:hint="eastAsia"/>
                <w:bCs/>
              </w:rPr>
              <w:t>信息安全培训</w:t>
            </w:r>
          </w:p>
        </w:tc>
        <w:tc>
          <w:tcPr>
            <w:tcW w:w="5358" w:type="dxa"/>
            <w:vAlign w:val="center"/>
          </w:tcPr>
          <w:p w14:paraId="38DAE349" w14:textId="28A06B6B" w:rsidR="00903109" w:rsidRDefault="00903109" w:rsidP="00903109">
            <w:pPr>
              <w:widowControl w:val="0"/>
              <w:spacing w:before="0" w:after="0" w:afterAutospacing="0" w:line="240" w:lineRule="auto"/>
              <w:ind w:left="0" w:right="0" w:firstLine="0"/>
            </w:pPr>
          </w:p>
          <w:p w14:paraId="55548ADB" w14:textId="670367C6" w:rsidR="00C25465" w:rsidRDefault="00C25465" w:rsidP="00C25465">
            <w:pPr>
              <w:widowControl w:val="0"/>
              <w:spacing w:before="0" w:after="0" w:afterAutospacing="0" w:line="240" w:lineRule="auto"/>
              <w:ind w:left="0" w:right="0" w:firstLine="0"/>
            </w:pPr>
          </w:p>
        </w:tc>
        <w:tc>
          <w:tcPr>
            <w:tcW w:w="710" w:type="dxa"/>
            <w:vAlign w:val="center"/>
          </w:tcPr>
          <w:p w14:paraId="275FD50B" w14:textId="33DDC307" w:rsidR="00C25465" w:rsidRDefault="00C25465" w:rsidP="00903109">
            <w:pPr>
              <w:widowControl w:val="0"/>
              <w:spacing w:before="0" w:after="0" w:afterAutospacing="0" w:line="240" w:lineRule="auto"/>
              <w:ind w:left="0" w:right="0" w:firstLine="0"/>
              <w:jc w:val="center"/>
            </w:pPr>
            <w:r>
              <w:rPr>
                <w:rFonts w:hint="eastAsia"/>
              </w:rPr>
              <w:t>天</w:t>
            </w:r>
          </w:p>
        </w:tc>
        <w:tc>
          <w:tcPr>
            <w:tcW w:w="714" w:type="dxa"/>
            <w:vAlign w:val="center"/>
          </w:tcPr>
          <w:p w14:paraId="227CC68A" w14:textId="305A1667" w:rsidR="00C25465" w:rsidRDefault="00903109" w:rsidP="00903109">
            <w:pPr>
              <w:widowControl w:val="0"/>
              <w:spacing w:before="0" w:after="0" w:afterAutospacing="0" w:line="240" w:lineRule="auto"/>
              <w:ind w:left="0" w:right="0" w:firstLine="0"/>
              <w:jc w:val="center"/>
            </w:pPr>
            <w:r>
              <w:t>3</w:t>
            </w:r>
          </w:p>
        </w:tc>
        <w:tc>
          <w:tcPr>
            <w:tcW w:w="1126" w:type="dxa"/>
            <w:vAlign w:val="center"/>
          </w:tcPr>
          <w:p w14:paraId="27D950CF" w14:textId="77777777" w:rsidR="00C25465" w:rsidRDefault="00C25465" w:rsidP="00C25465">
            <w:pPr>
              <w:widowControl w:val="0"/>
              <w:spacing w:before="0" w:after="0" w:afterAutospacing="0" w:line="240" w:lineRule="auto"/>
              <w:ind w:left="0" w:right="0" w:firstLine="0"/>
              <w:jc w:val="center"/>
            </w:pPr>
          </w:p>
        </w:tc>
        <w:tc>
          <w:tcPr>
            <w:tcW w:w="1128" w:type="dxa"/>
            <w:vAlign w:val="center"/>
          </w:tcPr>
          <w:p w14:paraId="56FDE346" w14:textId="77777777" w:rsidR="00C25465" w:rsidRDefault="00C25465" w:rsidP="00C25465">
            <w:pPr>
              <w:widowControl w:val="0"/>
              <w:spacing w:before="0" w:after="0" w:afterAutospacing="0" w:line="240" w:lineRule="auto"/>
              <w:ind w:left="0" w:right="0" w:firstLine="0"/>
              <w:jc w:val="center"/>
            </w:pPr>
          </w:p>
        </w:tc>
        <w:tc>
          <w:tcPr>
            <w:tcW w:w="708" w:type="dxa"/>
            <w:vAlign w:val="center"/>
          </w:tcPr>
          <w:p w14:paraId="6504D89B" w14:textId="77777777" w:rsidR="00C25465" w:rsidRDefault="00C25465" w:rsidP="00C25465">
            <w:pPr>
              <w:widowControl w:val="0"/>
              <w:spacing w:before="0" w:after="0" w:afterAutospacing="0" w:line="240" w:lineRule="auto"/>
              <w:ind w:left="0" w:right="0" w:firstLine="0"/>
              <w:jc w:val="center"/>
            </w:pPr>
          </w:p>
        </w:tc>
        <w:tc>
          <w:tcPr>
            <w:tcW w:w="1133" w:type="dxa"/>
            <w:vAlign w:val="center"/>
          </w:tcPr>
          <w:p w14:paraId="05F6ACE5" w14:textId="77777777" w:rsidR="00C25465" w:rsidRDefault="00C25465" w:rsidP="00C25465">
            <w:pPr>
              <w:widowControl w:val="0"/>
              <w:spacing w:before="0" w:after="0" w:afterAutospacing="0" w:line="240" w:lineRule="auto"/>
              <w:ind w:left="0" w:right="0" w:firstLine="0"/>
              <w:jc w:val="center"/>
            </w:pPr>
          </w:p>
        </w:tc>
        <w:tc>
          <w:tcPr>
            <w:tcW w:w="1131" w:type="dxa"/>
            <w:vAlign w:val="center"/>
          </w:tcPr>
          <w:p w14:paraId="635386F6" w14:textId="77777777" w:rsidR="00C25465" w:rsidRDefault="00C25465" w:rsidP="00C25465">
            <w:pPr>
              <w:widowControl w:val="0"/>
              <w:spacing w:before="0" w:after="0" w:afterAutospacing="0" w:line="240" w:lineRule="auto"/>
              <w:ind w:left="0" w:right="0" w:firstLine="0"/>
              <w:jc w:val="center"/>
            </w:pPr>
          </w:p>
        </w:tc>
      </w:tr>
      <w:tr w:rsidR="00C25465" w14:paraId="69CBBAC4" w14:textId="77777777" w:rsidTr="00903109">
        <w:trPr>
          <w:trHeight w:val="270"/>
        </w:trPr>
        <w:tc>
          <w:tcPr>
            <w:tcW w:w="676" w:type="dxa"/>
            <w:vAlign w:val="center"/>
          </w:tcPr>
          <w:p w14:paraId="129D4A9C" w14:textId="77777777" w:rsidR="00C25465" w:rsidRDefault="00C25465" w:rsidP="00C25465">
            <w:pPr>
              <w:widowControl w:val="0"/>
              <w:spacing w:before="0" w:after="0" w:afterAutospacing="0" w:line="240" w:lineRule="auto"/>
              <w:ind w:left="0" w:right="0" w:firstLine="0"/>
              <w:jc w:val="center"/>
            </w:pPr>
            <w:r>
              <w:t>3</w:t>
            </w:r>
          </w:p>
        </w:tc>
        <w:tc>
          <w:tcPr>
            <w:tcW w:w="1587" w:type="dxa"/>
            <w:vAlign w:val="center"/>
          </w:tcPr>
          <w:p w14:paraId="37440FB3" w14:textId="35305E83" w:rsidR="00C25465" w:rsidRPr="00C25465" w:rsidRDefault="00C25465" w:rsidP="00C25465">
            <w:pPr>
              <w:widowControl w:val="0"/>
              <w:spacing w:before="0" w:after="0" w:afterAutospacing="0" w:line="240" w:lineRule="auto"/>
              <w:ind w:left="0" w:right="0" w:firstLine="0"/>
              <w:rPr>
                <w:rFonts w:asciiTheme="minorEastAsia" w:eastAsiaTheme="minorEastAsia" w:hAnsiTheme="minorEastAsia"/>
                <w:lang w:eastAsia="zh-Hans"/>
              </w:rPr>
            </w:pPr>
            <w:r w:rsidRPr="00C25465">
              <w:rPr>
                <w:rFonts w:asciiTheme="minorEastAsia" w:eastAsiaTheme="minorEastAsia" w:hAnsiTheme="minorEastAsia" w:cs="仿宋" w:hint="eastAsia"/>
                <w:bCs/>
              </w:rPr>
              <w:t>办公软件系列培训</w:t>
            </w:r>
          </w:p>
        </w:tc>
        <w:tc>
          <w:tcPr>
            <w:tcW w:w="5358" w:type="dxa"/>
            <w:vAlign w:val="center"/>
          </w:tcPr>
          <w:p w14:paraId="52D86E8C" w14:textId="64BB5C1A" w:rsidR="00C25465" w:rsidRDefault="00C25465" w:rsidP="00903109">
            <w:pPr>
              <w:widowControl w:val="0"/>
              <w:tabs>
                <w:tab w:val="left" w:pos="1680"/>
              </w:tabs>
              <w:spacing w:before="0" w:after="0" w:afterAutospacing="0" w:line="240" w:lineRule="auto"/>
              <w:ind w:left="0" w:right="0" w:firstLine="0"/>
            </w:pPr>
          </w:p>
        </w:tc>
        <w:tc>
          <w:tcPr>
            <w:tcW w:w="710" w:type="dxa"/>
            <w:vAlign w:val="center"/>
          </w:tcPr>
          <w:p w14:paraId="5415DD48" w14:textId="6F022307" w:rsidR="00C25465" w:rsidRDefault="00C25465" w:rsidP="00903109">
            <w:pPr>
              <w:widowControl w:val="0"/>
              <w:spacing w:before="0" w:after="0" w:afterAutospacing="0" w:line="240" w:lineRule="auto"/>
              <w:ind w:left="0" w:right="0" w:firstLine="0"/>
              <w:jc w:val="center"/>
            </w:pPr>
            <w:r>
              <w:rPr>
                <w:rFonts w:hint="eastAsia"/>
              </w:rPr>
              <w:t>天</w:t>
            </w:r>
          </w:p>
        </w:tc>
        <w:tc>
          <w:tcPr>
            <w:tcW w:w="714" w:type="dxa"/>
            <w:vAlign w:val="center"/>
          </w:tcPr>
          <w:p w14:paraId="65D6E6A0" w14:textId="0A54BED7" w:rsidR="00C25465" w:rsidRDefault="00903109" w:rsidP="00903109">
            <w:pPr>
              <w:widowControl w:val="0"/>
              <w:spacing w:before="0" w:after="0" w:afterAutospacing="0" w:line="240" w:lineRule="auto"/>
              <w:ind w:left="0" w:right="0" w:firstLine="0"/>
              <w:jc w:val="center"/>
            </w:pPr>
            <w:r>
              <w:t>3</w:t>
            </w:r>
          </w:p>
        </w:tc>
        <w:tc>
          <w:tcPr>
            <w:tcW w:w="1126" w:type="dxa"/>
            <w:vAlign w:val="center"/>
          </w:tcPr>
          <w:p w14:paraId="005A6F4E" w14:textId="77777777" w:rsidR="00C25465" w:rsidRDefault="00C25465" w:rsidP="00C25465">
            <w:pPr>
              <w:widowControl w:val="0"/>
              <w:spacing w:before="0" w:after="0" w:afterAutospacing="0" w:line="240" w:lineRule="auto"/>
              <w:ind w:left="0" w:right="0" w:firstLine="0"/>
            </w:pPr>
          </w:p>
        </w:tc>
        <w:tc>
          <w:tcPr>
            <w:tcW w:w="1128" w:type="dxa"/>
            <w:vAlign w:val="center"/>
          </w:tcPr>
          <w:p w14:paraId="286CBB62" w14:textId="77777777" w:rsidR="00C25465" w:rsidRDefault="00C25465" w:rsidP="00C25465">
            <w:pPr>
              <w:widowControl w:val="0"/>
              <w:spacing w:before="0" w:after="0" w:afterAutospacing="0" w:line="240" w:lineRule="auto"/>
              <w:ind w:left="0" w:right="0" w:firstLine="0"/>
            </w:pPr>
          </w:p>
        </w:tc>
        <w:tc>
          <w:tcPr>
            <w:tcW w:w="708" w:type="dxa"/>
            <w:vAlign w:val="center"/>
          </w:tcPr>
          <w:p w14:paraId="6E5D7358" w14:textId="77777777" w:rsidR="00C25465" w:rsidRDefault="00C25465" w:rsidP="00C25465">
            <w:pPr>
              <w:widowControl w:val="0"/>
              <w:spacing w:before="0" w:after="0" w:afterAutospacing="0" w:line="240" w:lineRule="auto"/>
              <w:ind w:left="0" w:right="0" w:firstLine="0"/>
            </w:pPr>
          </w:p>
        </w:tc>
        <w:tc>
          <w:tcPr>
            <w:tcW w:w="1133" w:type="dxa"/>
            <w:vAlign w:val="center"/>
          </w:tcPr>
          <w:p w14:paraId="121EEFE8" w14:textId="77777777" w:rsidR="00C25465" w:rsidRDefault="00C25465" w:rsidP="00C25465">
            <w:pPr>
              <w:widowControl w:val="0"/>
              <w:spacing w:before="0" w:after="0" w:afterAutospacing="0" w:line="240" w:lineRule="auto"/>
              <w:ind w:left="0" w:right="0" w:firstLine="0"/>
            </w:pPr>
          </w:p>
        </w:tc>
        <w:tc>
          <w:tcPr>
            <w:tcW w:w="1131" w:type="dxa"/>
            <w:vAlign w:val="center"/>
          </w:tcPr>
          <w:p w14:paraId="47E6515A" w14:textId="77777777" w:rsidR="00C25465" w:rsidRDefault="00C25465" w:rsidP="00C25465">
            <w:pPr>
              <w:widowControl w:val="0"/>
              <w:spacing w:before="0" w:after="0" w:afterAutospacing="0" w:line="240" w:lineRule="auto"/>
              <w:ind w:left="0" w:right="0" w:firstLine="0"/>
            </w:pPr>
          </w:p>
        </w:tc>
      </w:tr>
      <w:tr w:rsidR="00C57785" w14:paraId="1AE2DA32" w14:textId="77777777" w:rsidTr="00903109">
        <w:trPr>
          <w:trHeight w:val="270"/>
        </w:trPr>
        <w:tc>
          <w:tcPr>
            <w:tcW w:w="676" w:type="dxa"/>
          </w:tcPr>
          <w:p w14:paraId="0035D33D" w14:textId="0FA503B2" w:rsidR="00C57785" w:rsidRDefault="000C783F">
            <w:pPr>
              <w:widowControl w:val="0"/>
              <w:spacing w:before="0" w:after="0" w:afterAutospacing="0" w:line="240" w:lineRule="auto"/>
              <w:ind w:left="0" w:right="0" w:firstLine="0"/>
            </w:pPr>
            <w:r>
              <w:rPr>
                <w:rFonts w:hint="eastAsia"/>
              </w:rPr>
              <w:t xml:space="preserve">　</w:t>
            </w:r>
          </w:p>
        </w:tc>
        <w:tc>
          <w:tcPr>
            <w:tcW w:w="1587" w:type="dxa"/>
          </w:tcPr>
          <w:p w14:paraId="2BF56D8E" w14:textId="77777777" w:rsidR="00C57785" w:rsidRDefault="000C783F">
            <w:pPr>
              <w:widowControl w:val="0"/>
              <w:spacing w:before="0" w:after="0" w:afterAutospacing="0" w:line="240" w:lineRule="auto"/>
              <w:ind w:left="0" w:right="0" w:firstLine="0"/>
            </w:pPr>
            <w:r>
              <w:rPr>
                <w:rFonts w:hint="eastAsia"/>
              </w:rPr>
              <w:t>合计（项目总价）</w:t>
            </w:r>
          </w:p>
        </w:tc>
        <w:tc>
          <w:tcPr>
            <w:tcW w:w="5358" w:type="dxa"/>
          </w:tcPr>
          <w:p w14:paraId="0178A261" w14:textId="77777777" w:rsidR="00C57785" w:rsidRDefault="00C57785">
            <w:pPr>
              <w:widowControl w:val="0"/>
              <w:spacing w:before="0" w:after="0" w:afterAutospacing="0" w:line="240" w:lineRule="auto"/>
              <w:ind w:left="0" w:right="0" w:firstLine="0"/>
            </w:pPr>
          </w:p>
        </w:tc>
        <w:tc>
          <w:tcPr>
            <w:tcW w:w="710" w:type="dxa"/>
          </w:tcPr>
          <w:p w14:paraId="0BFA112C" w14:textId="77777777" w:rsidR="00C57785" w:rsidRDefault="00C57785" w:rsidP="00903109">
            <w:pPr>
              <w:widowControl w:val="0"/>
              <w:spacing w:before="0" w:after="0" w:afterAutospacing="0" w:line="240" w:lineRule="auto"/>
              <w:ind w:left="0" w:right="0" w:firstLine="0"/>
              <w:jc w:val="center"/>
            </w:pPr>
          </w:p>
        </w:tc>
        <w:tc>
          <w:tcPr>
            <w:tcW w:w="714" w:type="dxa"/>
          </w:tcPr>
          <w:p w14:paraId="137185BA" w14:textId="77777777" w:rsidR="00C57785" w:rsidRDefault="00C57785" w:rsidP="00903109">
            <w:pPr>
              <w:widowControl w:val="0"/>
              <w:spacing w:before="0" w:after="0" w:afterAutospacing="0" w:line="240" w:lineRule="auto"/>
              <w:ind w:left="0" w:right="0" w:firstLine="0"/>
              <w:jc w:val="center"/>
            </w:pPr>
          </w:p>
        </w:tc>
        <w:tc>
          <w:tcPr>
            <w:tcW w:w="1126" w:type="dxa"/>
          </w:tcPr>
          <w:p w14:paraId="0523ED27" w14:textId="77777777" w:rsidR="00C57785" w:rsidRDefault="00C57785">
            <w:pPr>
              <w:widowControl w:val="0"/>
              <w:spacing w:before="0" w:after="0" w:afterAutospacing="0" w:line="240" w:lineRule="auto"/>
              <w:ind w:left="0" w:right="0" w:firstLine="0"/>
            </w:pPr>
          </w:p>
        </w:tc>
        <w:tc>
          <w:tcPr>
            <w:tcW w:w="1128" w:type="dxa"/>
          </w:tcPr>
          <w:p w14:paraId="4E4DB251" w14:textId="77777777" w:rsidR="00C57785" w:rsidRDefault="00C57785">
            <w:pPr>
              <w:widowControl w:val="0"/>
              <w:spacing w:before="0" w:after="0" w:afterAutospacing="0" w:line="240" w:lineRule="auto"/>
              <w:ind w:left="0" w:right="0" w:firstLine="0"/>
            </w:pPr>
          </w:p>
        </w:tc>
        <w:tc>
          <w:tcPr>
            <w:tcW w:w="708" w:type="dxa"/>
          </w:tcPr>
          <w:p w14:paraId="15BEB804" w14:textId="77777777" w:rsidR="00C57785" w:rsidRDefault="00C57785">
            <w:pPr>
              <w:widowControl w:val="0"/>
              <w:spacing w:before="0" w:after="0" w:afterAutospacing="0" w:line="240" w:lineRule="auto"/>
              <w:ind w:left="0" w:right="0" w:firstLine="0"/>
            </w:pPr>
          </w:p>
        </w:tc>
        <w:tc>
          <w:tcPr>
            <w:tcW w:w="1133" w:type="dxa"/>
          </w:tcPr>
          <w:p w14:paraId="50A62082" w14:textId="77777777" w:rsidR="00C57785" w:rsidRDefault="00C57785">
            <w:pPr>
              <w:widowControl w:val="0"/>
              <w:spacing w:before="0" w:after="0" w:afterAutospacing="0" w:line="240" w:lineRule="auto"/>
              <w:ind w:left="0" w:right="0" w:firstLine="0"/>
            </w:pPr>
          </w:p>
        </w:tc>
        <w:tc>
          <w:tcPr>
            <w:tcW w:w="1131" w:type="dxa"/>
          </w:tcPr>
          <w:p w14:paraId="1039F7C4" w14:textId="77777777" w:rsidR="00C57785" w:rsidRDefault="00C57785">
            <w:pPr>
              <w:widowControl w:val="0"/>
              <w:spacing w:before="0" w:after="0" w:afterAutospacing="0" w:line="240" w:lineRule="auto"/>
              <w:ind w:left="0" w:right="0" w:firstLine="0"/>
            </w:pPr>
          </w:p>
        </w:tc>
      </w:tr>
      <w:tr w:rsidR="00C57785" w14:paraId="2E82943C" w14:textId="77777777" w:rsidTr="009D58BD">
        <w:trPr>
          <w:trHeight w:val="1070"/>
        </w:trPr>
        <w:tc>
          <w:tcPr>
            <w:tcW w:w="14271" w:type="dxa"/>
            <w:gridSpan w:val="10"/>
          </w:tcPr>
          <w:p w14:paraId="1F2B457B" w14:textId="2099B2B3" w:rsidR="00C57785" w:rsidRDefault="000C783F">
            <w:pPr>
              <w:widowControl w:val="0"/>
              <w:spacing w:before="0" w:after="0" w:afterAutospacing="0" w:line="240" w:lineRule="auto"/>
              <w:ind w:left="0" w:right="0" w:firstLine="0"/>
              <w:rPr>
                <w:color w:val="000000" w:themeColor="text1"/>
              </w:rPr>
            </w:pPr>
            <w:r>
              <w:rPr>
                <w:rFonts w:hint="eastAsia"/>
              </w:rPr>
              <w:t>备注：</w:t>
            </w:r>
            <w:r w:rsidR="009D58BD">
              <w:rPr>
                <w:rFonts w:hint="eastAsia"/>
              </w:rPr>
              <w:t>1</w:t>
            </w:r>
            <w:r w:rsidR="009D58BD">
              <w:t>.</w:t>
            </w:r>
            <w:r w:rsidR="00C25465">
              <w:rPr>
                <w:rFonts w:ascii="宋体" w:hAnsi="宋体" w:hint="eastAsia"/>
                <w:color w:val="000000" w:themeColor="text1"/>
              </w:rPr>
              <w:t>比选申请总报价</w:t>
            </w:r>
            <w:r w:rsidR="00C25465">
              <w:rPr>
                <w:rFonts w:hint="eastAsia"/>
                <w:color w:val="000000" w:themeColor="text1"/>
              </w:rPr>
              <w:t>包含</w:t>
            </w:r>
            <w:r w:rsidR="00C25465" w:rsidRPr="00BA4FC6">
              <w:rPr>
                <w:rFonts w:hint="eastAsia"/>
                <w:color w:val="000000" w:themeColor="text1"/>
              </w:rPr>
              <w:t>培训讲师课酬费、培训期间的食宿及与相关的差旅费、保险等一切费用等履行合同标的全过程产生的所有成本和费用以及比选申请人应承担的费用</w:t>
            </w:r>
            <w:r w:rsidR="00C25465">
              <w:rPr>
                <w:rFonts w:hint="eastAsia"/>
                <w:color w:val="000000" w:themeColor="text1"/>
              </w:rPr>
              <w:t>。对于未填报的项目，均认为已包含在</w:t>
            </w:r>
            <w:r w:rsidR="00C25465">
              <w:rPr>
                <w:rFonts w:ascii="宋体" w:hAnsi="宋体" w:hint="eastAsia"/>
                <w:color w:val="000000" w:themeColor="text1"/>
              </w:rPr>
              <w:t>比选申请总报价</w:t>
            </w:r>
            <w:r w:rsidR="00C25465">
              <w:rPr>
                <w:rFonts w:hint="eastAsia"/>
                <w:color w:val="000000" w:themeColor="text1"/>
              </w:rPr>
              <w:t>内。</w:t>
            </w:r>
          </w:p>
          <w:p w14:paraId="0BD9684A" w14:textId="4C83D9A8" w:rsidR="009D58BD" w:rsidRPr="009D58BD" w:rsidRDefault="009D58BD" w:rsidP="009D58BD">
            <w:pPr>
              <w:pStyle w:val="a0"/>
              <w:numPr>
                <w:ilvl w:val="0"/>
                <w:numId w:val="27"/>
              </w:numPr>
            </w:pPr>
            <w:r>
              <w:rPr>
                <w:rFonts w:hint="eastAsia"/>
              </w:rPr>
              <w:t>培训内容根据申请人提交的培训方案，从参考清单中选择部分内容。</w:t>
            </w:r>
          </w:p>
        </w:tc>
      </w:tr>
    </w:tbl>
    <w:p w14:paraId="03EBBA61" w14:textId="77777777" w:rsidR="00C57785" w:rsidRDefault="000C783F" w:rsidP="00903109">
      <w:pPr>
        <w:spacing w:after="0" w:afterAutospacing="0"/>
        <w:ind w:left="708" w:right="0" w:hangingChars="337" w:hanging="708"/>
        <w:jc w:val="left"/>
        <w:rPr>
          <w:rFonts w:ascii="宋体" w:hAnsi="宋体"/>
          <w:color w:val="000000" w:themeColor="text1"/>
        </w:rPr>
      </w:pPr>
      <w:r>
        <w:rPr>
          <w:rFonts w:ascii="宋体" w:hAnsi="宋体" w:hint="eastAsia"/>
          <w:color w:val="000000" w:themeColor="text1"/>
        </w:rPr>
        <w:t>公司名称（盖章）：</w:t>
      </w:r>
    </w:p>
    <w:p w14:paraId="0559CC78" w14:textId="77777777" w:rsidR="00C57785" w:rsidRDefault="000C783F">
      <w:pPr>
        <w:snapToGrid w:val="0"/>
        <w:spacing w:after="0" w:afterAutospacing="0"/>
        <w:ind w:right="-816" w:firstLine="0"/>
        <w:rPr>
          <w:rFonts w:ascii="宋体" w:hAnsi="宋体"/>
          <w:color w:val="000000" w:themeColor="text1"/>
        </w:rPr>
      </w:pPr>
      <w:r>
        <w:rPr>
          <w:rFonts w:ascii="宋体" w:hAnsi="宋体" w:hint="eastAsia"/>
          <w:color w:val="000000" w:themeColor="text1"/>
        </w:rPr>
        <w:t xml:space="preserve">                                                           签名：</w:t>
      </w:r>
    </w:p>
    <w:p w14:paraId="6105D808" w14:textId="77777777" w:rsidR="00C57785" w:rsidRDefault="000C783F">
      <w:pPr>
        <w:snapToGrid w:val="0"/>
        <w:spacing w:after="0" w:afterAutospacing="0"/>
        <w:ind w:right="-816" w:firstLine="0"/>
        <w:jc w:val="center"/>
        <w:rPr>
          <w:rFonts w:ascii="宋体" w:hAnsi="宋体"/>
          <w:color w:val="000000" w:themeColor="text1"/>
        </w:rPr>
      </w:pPr>
      <w:r>
        <w:rPr>
          <w:rFonts w:ascii="宋体" w:hAnsi="宋体" w:hint="eastAsia"/>
          <w:color w:val="000000" w:themeColor="text1"/>
        </w:rPr>
        <w:t xml:space="preserve"> 日期：  年   月  日</w:t>
      </w:r>
    </w:p>
    <w:p w14:paraId="383D8CD7" w14:textId="77777777" w:rsidR="00C57785" w:rsidRDefault="000C783F">
      <w:pPr>
        <w:spacing w:after="0" w:afterAutospacing="0" w:line="280" w:lineRule="exact"/>
        <w:ind w:left="0" w:right="0" w:firstLine="0"/>
        <w:jc w:val="left"/>
        <w:rPr>
          <w:rFonts w:ascii="宋体" w:hAnsi="宋体"/>
          <w:color w:val="000000" w:themeColor="text1"/>
        </w:rPr>
      </w:pPr>
      <w:r>
        <w:rPr>
          <w:rFonts w:ascii="宋体" w:hAnsi="宋体" w:hint="eastAsia"/>
          <w:color w:val="000000" w:themeColor="text1"/>
        </w:rPr>
        <w:t>注意：同一</w:t>
      </w:r>
      <w:r>
        <w:rPr>
          <w:rFonts w:ascii="宋体" w:hAnsi="宋体" w:cs="宋体" w:hint="eastAsia"/>
          <w:b/>
          <w:color w:val="000000" w:themeColor="text1"/>
          <w:sz w:val="22"/>
          <w:szCs w:val="22"/>
        </w:rPr>
        <w:t>技术参数</w:t>
      </w:r>
      <w:r>
        <w:rPr>
          <w:rFonts w:ascii="宋体" w:hAnsi="宋体" w:hint="eastAsia"/>
          <w:color w:val="000000" w:themeColor="text1"/>
        </w:rPr>
        <w:t>的货物（材料、服务）在各比选申请报价表中应为同一单价。比选申请人对每种完全相同的同一货物（材料、服务）只允许有一个报价，如有不同报价，则以最低报价为准。</w:t>
      </w:r>
    </w:p>
    <w:p w14:paraId="2C50D718" w14:textId="77777777" w:rsidR="00C57785" w:rsidRDefault="00C57785">
      <w:pPr>
        <w:spacing w:after="0" w:afterAutospacing="0"/>
        <w:ind w:left="0" w:right="0" w:firstLine="0"/>
        <w:jc w:val="left"/>
        <w:rPr>
          <w:rFonts w:ascii="宋体" w:hAnsi="宋体"/>
          <w:color w:val="000000" w:themeColor="text1"/>
        </w:rPr>
        <w:sectPr w:rsidR="00C57785">
          <w:headerReference w:type="default" r:id="rId14"/>
          <w:pgSz w:w="16838" w:h="11905" w:orient="landscape"/>
          <w:pgMar w:top="1418" w:right="1418" w:bottom="1418" w:left="1304" w:header="454" w:footer="567" w:gutter="0"/>
          <w:cols w:space="720"/>
          <w:docGrid w:linePitch="312"/>
        </w:sectPr>
      </w:pPr>
    </w:p>
    <w:p w14:paraId="34587608" w14:textId="77777777" w:rsidR="00C57785" w:rsidRDefault="000C783F">
      <w:pPr>
        <w:pStyle w:val="1"/>
        <w:spacing w:after="100"/>
        <w:ind w:left="0" w:right="-57" w:firstLine="0"/>
        <w:rPr>
          <w:rFonts w:hAnsi="宋体"/>
          <w:b w:val="0"/>
          <w:color w:val="000000" w:themeColor="text1"/>
          <w:sz w:val="24"/>
          <w:szCs w:val="24"/>
        </w:rPr>
      </w:pPr>
      <w:bookmarkStart w:id="1337" w:name="_Toc19107"/>
      <w:bookmarkStart w:id="1338" w:name="_Toc414290562"/>
      <w:bookmarkStart w:id="1339" w:name="_Toc492478827"/>
      <w:bookmarkStart w:id="1340" w:name="_Toc3307"/>
      <w:bookmarkStart w:id="1341" w:name="_Toc29577"/>
      <w:bookmarkStart w:id="1342" w:name="_Toc25220"/>
      <w:bookmarkStart w:id="1343" w:name="_Toc2327"/>
      <w:bookmarkStart w:id="1344" w:name="_Toc14091"/>
      <w:bookmarkStart w:id="1345" w:name="_Toc6034"/>
      <w:bookmarkStart w:id="1346" w:name="_Toc13870"/>
      <w:bookmarkStart w:id="1347" w:name="_Toc72762749"/>
      <w:bookmarkStart w:id="1348" w:name="_Toc17664"/>
      <w:bookmarkStart w:id="1349" w:name="_Toc32381"/>
      <w:bookmarkStart w:id="1350" w:name="_Toc19413"/>
      <w:bookmarkStart w:id="1351" w:name="_Toc9876"/>
      <w:bookmarkStart w:id="1352" w:name="_Toc22423"/>
      <w:bookmarkStart w:id="1353" w:name="_Toc30812"/>
      <w:bookmarkStart w:id="1354" w:name="_Toc15451"/>
      <w:bookmarkStart w:id="1355" w:name="_Toc25635"/>
      <w:bookmarkStart w:id="1356" w:name="_Toc8563"/>
      <w:r>
        <w:rPr>
          <w:rFonts w:hint="eastAsia"/>
          <w:color w:val="000000" w:themeColor="text1"/>
          <w:sz w:val="24"/>
          <w:szCs w:val="24"/>
        </w:rPr>
        <w:lastRenderedPageBreak/>
        <w:t>C</w:t>
      </w:r>
      <w:r>
        <w:rPr>
          <w:rFonts w:hAnsi="宋体"/>
          <w:color w:val="000000" w:themeColor="text1"/>
          <w:sz w:val="24"/>
          <w:szCs w:val="24"/>
        </w:rPr>
        <w:t>技术</w:t>
      </w:r>
      <w:bookmarkStart w:id="1357" w:name="_Toc74938308"/>
      <w:bookmarkStart w:id="1358" w:name="_Toc17887241"/>
      <w:bookmarkStart w:id="1359" w:name="_Toc18770050"/>
      <w:bookmarkStart w:id="1360" w:name="_Toc224010320"/>
      <w:bookmarkStart w:id="1361" w:name="_Toc99697927"/>
      <w:bookmarkEnd w:id="1337"/>
      <w:bookmarkEnd w:id="1338"/>
      <w:bookmarkEnd w:id="1339"/>
      <w:r>
        <w:rPr>
          <w:rFonts w:hAnsi="宋体" w:hint="eastAsia"/>
          <w:color w:val="000000" w:themeColor="text1"/>
          <w:sz w:val="24"/>
          <w:szCs w:val="24"/>
        </w:rPr>
        <w:t>文件</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14:paraId="40B4E13B" w14:textId="77777777" w:rsidR="00C57785" w:rsidRDefault="00C57785">
      <w:pPr>
        <w:ind w:left="0" w:firstLine="0"/>
        <w:rPr>
          <w:rFonts w:ascii="宋体" w:hAnsi="宋体"/>
          <w:color w:val="000000" w:themeColor="text1"/>
          <w:sz w:val="48"/>
          <w:szCs w:val="48"/>
          <w:u w:val="single"/>
        </w:rPr>
      </w:pPr>
    </w:p>
    <w:p w14:paraId="7631637B" w14:textId="77777777" w:rsidR="00C57785" w:rsidRDefault="000C783F">
      <w:pPr>
        <w:autoSpaceDE w:val="0"/>
        <w:autoSpaceDN w:val="0"/>
        <w:adjustRightInd w:val="0"/>
        <w:jc w:val="center"/>
        <w:outlineLvl w:val="0"/>
        <w:rPr>
          <w:rFonts w:ascii="华文中宋" w:eastAsia="华文中宋"/>
          <w:color w:val="000000" w:themeColor="text1"/>
          <w:sz w:val="48"/>
          <w:szCs w:val="48"/>
        </w:rPr>
      </w:pPr>
      <w:bookmarkStart w:id="1362" w:name="_Toc72762750"/>
      <w:r>
        <w:rPr>
          <w:rFonts w:ascii="华文中宋" w:eastAsia="华文中宋" w:hint="eastAsia"/>
          <w:color w:val="000000" w:themeColor="text1"/>
          <w:sz w:val="48"/>
          <w:szCs w:val="48"/>
        </w:rPr>
        <w:t>项目比选申请文件</w:t>
      </w:r>
      <w:bookmarkEnd w:id="1362"/>
    </w:p>
    <w:p w14:paraId="5FC257B9" w14:textId="77777777" w:rsidR="00C57785" w:rsidRDefault="000C783F">
      <w:pPr>
        <w:autoSpaceDE w:val="0"/>
        <w:autoSpaceDN w:val="0"/>
        <w:adjustRightInd w:val="0"/>
        <w:jc w:val="center"/>
        <w:outlineLvl w:val="0"/>
        <w:rPr>
          <w:rFonts w:ascii="华文中宋" w:eastAsia="华文中宋"/>
          <w:color w:val="000000" w:themeColor="text1"/>
          <w:sz w:val="48"/>
          <w:szCs w:val="48"/>
        </w:rPr>
      </w:pPr>
      <w:bookmarkStart w:id="1363" w:name="_Toc72762751"/>
      <w:r>
        <w:rPr>
          <w:rFonts w:ascii="华文中宋" w:eastAsia="华文中宋" w:hint="eastAsia"/>
          <w:color w:val="000000" w:themeColor="text1"/>
          <w:sz w:val="48"/>
          <w:szCs w:val="48"/>
        </w:rPr>
        <w:t>技术文件</w:t>
      </w:r>
      <w:bookmarkEnd w:id="1363"/>
    </w:p>
    <w:p w14:paraId="3DAC3FBB" w14:textId="77777777" w:rsidR="00C57785" w:rsidRDefault="000C783F">
      <w:pPr>
        <w:autoSpaceDE w:val="0"/>
        <w:autoSpaceDN w:val="0"/>
        <w:adjustRightInd w:val="0"/>
        <w:jc w:val="center"/>
        <w:rPr>
          <w:rFonts w:ascii="宋体" w:hAnsi="宋体"/>
          <w:color w:val="000000" w:themeColor="text1"/>
          <w:sz w:val="44"/>
          <w:szCs w:val="44"/>
        </w:rPr>
      </w:pPr>
      <w:r>
        <w:rPr>
          <w:rFonts w:ascii="宋体" w:hAnsi="宋体" w:hint="eastAsia"/>
          <w:color w:val="000000" w:themeColor="text1"/>
          <w:sz w:val="44"/>
          <w:szCs w:val="44"/>
        </w:rPr>
        <w:t>（＊本）</w:t>
      </w:r>
    </w:p>
    <w:p w14:paraId="1415B583" w14:textId="77777777" w:rsidR="00C57785" w:rsidRDefault="00C57785">
      <w:pPr>
        <w:autoSpaceDE w:val="0"/>
        <w:autoSpaceDN w:val="0"/>
        <w:adjustRightInd w:val="0"/>
        <w:jc w:val="left"/>
        <w:rPr>
          <w:rFonts w:ascii="楷体_GB2312" w:eastAsia="楷体_GB2312"/>
          <w:color w:val="000000" w:themeColor="text1"/>
          <w:sz w:val="24"/>
        </w:rPr>
      </w:pPr>
    </w:p>
    <w:p w14:paraId="1FE12E7F" w14:textId="77777777" w:rsidR="00C57785" w:rsidRDefault="00C57785">
      <w:pPr>
        <w:autoSpaceDE w:val="0"/>
        <w:autoSpaceDN w:val="0"/>
        <w:adjustRightInd w:val="0"/>
        <w:rPr>
          <w:rFonts w:ascii="楷体_GB2312" w:eastAsia="楷体_GB2312"/>
          <w:color w:val="000000" w:themeColor="text1"/>
          <w:sz w:val="24"/>
        </w:rPr>
      </w:pPr>
    </w:p>
    <w:p w14:paraId="1CC171B1"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比选申请人：（ 加盖单位公章）</w:t>
      </w:r>
    </w:p>
    <w:p w14:paraId="44334594"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法定代表人或授权委托代理人：（签字或盖章）</w:t>
      </w:r>
    </w:p>
    <w:p w14:paraId="7E011408"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电话/传真：</w:t>
      </w:r>
    </w:p>
    <w:p w14:paraId="0A6A6BDF" w14:textId="77777777" w:rsidR="00C57785" w:rsidRDefault="000C783F">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地址：</w:t>
      </w:r>
    </w:p>
    <w:p w14:paraId="2FB91252" w14:textId="77777777" w:rsidR="00C57785" w:rsidRDefault="000C783F">
      <w:pPr>
        <w:autoSpaceDE w:val="0"/>
        <w:autoSpaceDN w:val="0"/>
        <w:adjustRightInd w:val="0"/>
        <w:ind w:firstLine="0"/>
        <w:jc w:val="left"/>
        <w:rPr>
          <w:rFonts w:ascii="宋体" w:hAnsi="宋体"/>
          <w:color w:val="000000" w:themeColor="text1"/>
          <w:sz w:val="28"/>
          <w:szCs w:val="28"/>
        </w:rPr>
      </w:pPr>
      <w:r>
        <w:rPr>
          <w:rFonts w:ascii="宋体" w:hAnsi="宋体" w:hint="eastAsia"/>
          <w:color w:val="000000" w:themeColor="text1"/>
          <w:sz w:val="28"/>
          <w:szCs w:val="28"/>
        </w:rPr>
        <w:t xml:space="preserve">                               年    月     日</w:t>
      </w:r>
    </w:p>
    <w:p w14:paraId="6A009221" w14:textId="77777777" w:rsidR="00C57785" w:rsidRDefault="00C57785">
      <w:pPr>
        <w:spacing w:before="0" w:after="0" w:afterAutospacing="0"/>
        <w:ind w:left="0" w:right="0" w:firstLineChars="200" w:firstLine="422"/>
        <w:jc w:val="left"/>
        <w:rPr>
          <w:rFonts w:hAnsi="宋体"/>
          <w:b/>
          <w:color w:val="000000" w:themeColor="text1"/>
        </w:rPr>
      </w:pPr>
    </w:p>
    <w:p w14:paraId="32F2DAA0" w14:textId="77777777" w:rsidR="00C57785" w:rsidRDefault="00C57785">
      <w:pPr>
        <w:spacing w:before="0" w:after="0" w:afterAutospacing="0"/>
        <w:ind w:left="0" w:right="0" w:firstLineChars="200" w:firstLine="422"/>
        <w:jc w:val="left"/>
        <w:rPr>
          <w:rFonts w:hAnsi="宋体"/>
          <w:b/>
          <w:color w:val="000000" w:themeColor="text1"/>
        </w:rPr>
      </w:pPr>
    </w:p>
    <w:p w14:paraId="29B9EF6A" w14:textId="77777777" w:rsidR="00C57785" w:rsidRDefault="00C57785">
      <w:pPr>
        <w:spacing w:before="0" w:after="0" w:afterAutospacing="0"/>
        <w:ind w:left="0" w:right="0" w:firstLineChars="200" w:firstLine="422"/>
        <w:jc w:val="left"/>
        <w:rPr>
          <w:rFonts w:hAnsi="宋体"/>
          <w:b/>
          <w:color w:val="000000" w:themeColor="text1"/>
        </w:rPr>
      </w:pPr>
    </w:p>
    <w:p w14:paraId="5D226D54" w14:textId="77777777" w:rsidR="00C57785" w:rsidRDefault="00C57785">
      <w:pPr>
        <w:spacing w:before="0" w:after="0" w:afterAutospacing="0"/>
        <w:ind w:left="0" w:right="0" w:firstLineChars="200" w:firstLine="422"/>
        <w:jc w:val="left"/>
        <w:rPr>
          <w:rFonts w:hAnsi="宋体"/>
          <w:b/>
          <w:color w:val="000000" w:themeColor="text1"/>
        </w:rPr>
      </w:pPr>
    </w:p>
    <w:p w14:paraId="0CC915B9" w14:textId="77777777" w:rsidR="00C57785" w:rsidRDefault="00C57785">
      <w:pPr>
        <w:spacing w:before="0" w:after="0" w:afterAutospacing="0"/>
        <w:ind w:left="0" w:right="0" w:firstLineChars="200" w:firstLine="422"/>
        <w:jc w:val="left"/>
        <w:rPr>
          <w:rFonts w:hAnsi="宋体"/>
          <w:b/>
          <w:color w:val="000000" w:themeColor="text1"/>
        </w:rPr>
      </w:pPr>
    </w:p>
    <w:p w14:paraId="19530465" w14:textId="77777777" w:rsidR="00C57785" w:rsidRDefault="00C57785">
      <w:pPr>
        <w:spacing w:before="0" w:after="0" w:afterAutospacing="0"/>
        <w:ind w:left="0" w:right="0" w:firstLineChars="200" w:firstLine="422"/>
        <w:jc w:val="left"/>
        <w:rPr>
          <w:rFonts w:hAnsi="宋体"/>
          <w:b/>
          <w:color w:val="000000" w:themeColor="text1"/>
        </w:rPr>
      </w:pPr>
    </w:p>
    <w:p w14:paraId="20DC5449" w14:textId="77777777" w:rsidR="00C57785" w:rsidRDefault="000C783F">
      <w:pPr>
        <w:spacing w:before="0" w:after="0" w:afterAutospacing="0"/>
        <w:ind w:left="0" w:right="0" w:firstLineChars="200" w:firstLine="422"/>
        <w:jc w:val="left"/>
        <w:rPr>
          <w:rFonts w:hAnsi="宋体"/>
          <w:b/>
          <w:color w:val="000000" w:themeColor="text1"/>
          <w:sz w:val="44"/>
          <w:szCs w:val="44"/>
        </w:rPr>
      </w:pPr>
      <w:r>
        <w:rPr>
          <w:rFonts w:hAnsi="宋体" w:hint="eastAsia"/>
          <w:b/>
          <w:color w:val="000000" w:themeColor="text1"/>
        </w:rPr>
        <w:t>技术文件格式</w:t>
      </w:r>
    </w:p>
    <w:p w14:paraId="3F9A33D6" w14:textId="3D85D2E3" w:rsidR="00C57785" w:rsidRDefault="009D58BD">
      <w:pPr>
        <w:numPr>
          <w:ilvl w:val="0"/>
          <w:numId w:val="11"/>
        </w:numPr>
        <w:spacing w:before="0" w:after="0" w:afterAutospacing="0"/>
        <w:ind w:left="0" w:right="0" w:firstLine="315"/>
        <w:rPr>
          <w:color w:val="000000" w:themeColor="text1"/>
        </w:rPr>
      </w:pPr>
      <w:r>
        <w:rPr>
          <w:rFonts w:hint="eastAsia"/>
          <w:color w:val="000000" w:themeColor="text1"/>
        </w:rPr>
        <w:t xml:space="preserve"> </w:t>
      </w:r>
      <w:r>
        <w:rPr>
          <w:rFonts w:hint="eastAsia"/>
          <w:color w:val="000000" w:themeColor="text1"/>
        </w:rPr>
        <w:t>培训</w:t>
      </w:r>
      <w:r w:rsidR="000C783F">
        <w:rPr>
          <w:rFonts w:hint="eastAsia"/>
          <w:color w:val="000000" w:themeColor="text1"/>
        </w:rPr>
        <w:t>方案（格式见</w:t>
      </w:r>
      <w:r w:rsidR="000C783F">
        <w:rPr>
          <w:rFonts w:hint="eastAsia"/>
          <w:color w:val="000000" w:themeColor="text1"/>
        </w:rPr>
        <w:t>C1</w:t>
      </w:r>
      <w:r w:rsidR="000C783F">
        <w:rPr>
          <w:rFonts w:hint="eastAsia"/>
          <w:color w:val="000000" w:themeColor="text1"/>
        </w:rPr>
        <w:t>）</w:t>
      </w:r>
    </w:p>
    <w:p w14:paraId="19C35EE1" w14:textId="77777777" w:rsidR="00C57785" w:rsidRDefault="000C783F">
      <w:pPr>
        <w:numPr>
          <w:ilvl w:val="0"/>
          <w:numId w:val="11"/>
        </w:numPr>
        <w:spacing w:before="0" w:after="0" w:afterAutospacing="0"/>
        <w:ind w:left="0" w:right="0" w:firstLineChars="150" w:firstLine="315"/>
        <w:rPr>
          <w:color w:val="000000" w:themeColor="text1"/>
        </w:rPr>
      </w:pPr>
      <w:r>
        <w:rPr>
          <w:rFonts w:hint="eastAsia"/>
          <w:color w:val="000000" w:themeColor="text1"/>
        </w:rPr>
        <w:t>能力资质（包括与本项目相关的能力证书、人员履历及证书等）</w:t>
      </w:r>
    </w:p>
    <w:p w14:paraId="771B91CF" w14:textId="77777777" w:rsidR="00C57785" w:rsidRDefault="000C783F">
      <w:pPr>
        <w:numPr>
          <w:ilvl w:val="0"/>
          <w:numId w:val="11"/>
        </w:numPr>
        <w:spacing w:before="0" w:after="0" w:afterAutospacing="0"/>
        <w:ind w:left="0" w:right="0" w:firstLineChars="150" w:firstLine="315"/>
        <w:rPr>
          <w:color w:val="000000" w:themeColor="text1"/>
        </w:rPr>
      </w:pPr>
      <w:r>
        <w:rPr>
          <w:rFonts w:hint="eastAsia"/>
          <w:color w:val="000000" w:themeColor="text1"/>
        </w:rPr>
        <w:t>商务响应表（格式见</w:t>
      </w:r>
      <w:r>
        <w:rPr>
          <w:rFonts w:hint="eastAsia"/>
          <w:color w:val="000000" w:themeColor="text1"/>
        </w:rPr>
        <w:t>C3</w:t>
      </w:r>
      <w:r>
        <w:rPr>
          <w:rFonts w:hint="eastAsia"/>
          <w:color w:val="000000" w:themeColor="text1"/>
        </w:rPr>
        <w:t>）</w:t>
      </w:r>
    </w:p>
    <w:p w14:paraId="77B5BB9D" w14:textId="77777777" w:rsidR="00C57785" w:rsidRDefault="000C783F">
      <w:pPr>
        <w:numPr>
          <w:ilvl w:val="0"/>
          <w:numId w:val="11"/>
        </w:numPr>
        <w:spacing w:before="0" w:after="0" w:afterAutospacing="0"/>
        <w:ind w:left="0" w:right="0" w:firstLineChars="150" w:firstLine="315"/>
        <w:rPr>
          <w:color w:val="000000" w:themeColor="text1"/>
        </w:rPr>
      </w:pPr>
      <w:r>
        <w:rPr>
          <w:rFonts w:hint="eastAsia"/>
          <w:color w:val="000000" w:themeColor="text1"/>
        </w:rPr>
        <w:t>项目业绩证明（如有，格式见</w:t>
      </w:r>
      <w:r>
        <w:rPr>
          <w:rFonts w:hint="eastAsia"/>
          <w:color w:val="000000" w:themeColor="text1"/>
        </w:rPr>
        <w:t>C4</w:t>
      </w:r>
      <w:r>
        <w:rPr>
          <w:rFonts w:hint="eastAsia"/>
          <w:color w:val="000000" w:themeColor="text1"/>
        </w:rPr>
        <w:t>，清单所列项目的合同复印加盖比选申请人公章作为证明材料</w:t>
      </w:r>
      <w:r>
        <w:rPr>
          <w:rFonts w:hint="eastAsia"/>
          <w:color w:val="000000" w:themeColor="text1"/>
        </w:rPr>
        <w:t>,</w:t>
      </w:r>
      <w:r>
        <w:rPr>
          <w:rFonts w:hint="eastAsia"/>
          <w:color w:val="000000" w:themeColor="text1"/>
        </w:rPr>
        <w:t>与个人签订的合同无效）</w:t>
      </w:r>
      <w:bookmarkEnd w:id="1357"/>
      <w:bookmarkEnd w:id="1358"/>
      <w:bookmarkEnd w:id="1359"/>
      <w:bookmarkEnd w:id="1360"/>
      <w:bookmarkEnd w:id="1361"/>
    </w:p>
    <w:p w14:paraId="11EB7B56" w14:textId="77777777" w:rsidR="00C57785" w:rsidRDefault="000C783F">
      <w:pPr>
        <w:numPr>
          <w:ilvl w:val="0"/>
          <w:numId w:val="11"/>
        </w:numPr>
        <w:spacing w:before="0" w:after="0" w:afterAutospacing="0"/>
        <w:ind w:left="0" w:right="0" w:firstLineChars="150" w:firstLine="315"/>
        <w:rPr>
          <w:color w:val="000000" w:themeColor="text1"/>
        </w:rPr>
      </w:pPr>
      <w:r>
        <w:rPr>
          <w:rFonts w:hint="eastAsia"/>
          <w:color w:val="000000" w:themeColor="text1"/>
        </w:rPr>
        <w:t>比选申请人认为应提交的其他比选申请资料（如有）。</w:t>
      </w:r>
    </w:p>
    <w:p w14:paraId="11E74B1E" w14:textId="77777777" w:rsidR="00C57785" w:rsidRDefault="00C57785">
      <w:pPr>
        <w:snapToGrid w:val="0"/>
        <w:ind w:right="-57" w:firstLine="0"/>
        <w:jc w:val="left"/>
        <w:rPr>
          <w:rFonts w:ascii="宋体" w:hAnsi="宋体"/>
          <w:color w:val="000000" w:themeColor="text1"/>
        </w:rPr>
      </w:pPr>
    </w:p>
    <w:p w14:paraId="71396C34" w14:textId="77777777" w:rsidR="00C57785" w:rsidRDefault="00C57785">
      <w:pPr>
        <w:rPr>
          <w:color w:val="000000" w:themeColor="text1"/>
        </w:rPr>
        <w:sectPr w:rsidR="00C57785">
          <w:pgSz w:w="11905" w:h="16838"/>
          <w:pgMar w:top="1418" w:right="1418" w:bottom="1304" w:left="1418" w:header="454" w:footer="567" w:gutter="0"/>
          <w:cols w:space="720"/>
          <w:docGrid w:linePitch="312"/>
        </w:sectPr>
      </w:pPr>
    </w:p>
    <w:p w14:paraId="42F8EA78" w14:textId="666BE20E" w:rsidR="00C57785" w:rsidRDefault="000C783F">
      <w:pPr>
        <w:pStyle w:val="3"/>
        <w:rPr>
          <w:rFonts w:ascii="宋体" w:hAnsi="宋体"/>
          <w:color w:val="000000" w:themeColor="text1"/>
          <w:sz w:val="21"/>
          <w:szCs w:val="21"/>
        </w:rPr>
      </w:pPr>
      <w:bookmarkStart w:id="1364" w:name="_Toc25750684"/>
      <w:bookmarkStart w:id="1365" w:name="_Toc41492248"/>
      <w:r>
        <w:rPr>
          <w:rFonts w:ascii="宋体" w:hAnsi="宋体" w:hint="eastAsia"/>
          <w:color w:val="000000" w:themeColor="text1"/>
          <w:sz w:val="21"/>
          <w:szCs w:val="21"/>
        </w:rPr>
        <w:lastRenderedPageBreak/>
        <w:t xml:space="preserve">C1 </w:t>
      </w:r>
      <w:bookmarkEnd w:id="1364"/>
      <w:r w:rsidR="009D58BD">
        <w:rPr>
          <w:rFonts w:ascii="宋体" w:hAnsi="宋体" w:hint="eastAsia"/>
          <w:color w:val="000000" w:themeColor="text1"/>
          <w:sz w:val="21"/>
          <w:szCs w:val="21"/>
        </w:rPr>
        <w:t>培训</w:t>
      </w:r>
      <w:r>
        <w:rPr>
          <w:rFonts w:ascii="宋体" w:hAnsi="宋体" w:hint="eastAsia"/>
          <w:color w:val="000000" w:themeColor="text1"/>
          <w:sz w:val="21"/>
          <w:szCs w:val="21"/>
        </w:rPr>
        <w:t>方案</w:t>
      </w:r>
      <w:bookmarkEnd w:id="1365"/>
    </w:p>
    <w:p w14:paraId="6247E6DE" w14:textId="2EFB17F3" w:rsidR="00C57785" w:rsidRDefault="000C783F">
      <w:pPr>
        <w:ind w:left="0" w:firstLine="0"/>
      </w:pPr>
      <w:r>
        <w:rPr>
          <w:rFonts w:hint="eastAsia"/>
        </w:rPr>
        <w:t>注：主要从</w:t>
      </w:r>
      <w:r w:rsidR="009D58BD">
        <w:rPr>
          <w:rFonts w:hint="eastAsia"/>
        </w:rPr>
        <w:t>培训内容、培训讲师资质情况等方向</w:t>
      </w:r>
      <w:r>
        <w:rPr>
          <w:rFonts w:hint="eastAsia"/>
        </w:rPr>
        <w:t>阐述。该</w:t>
      </w:r>
      <w:r w:rsidR="009D58BD">
        <w:rPr>
          <w:rFonts w:hint="eastAsia"/>
        </w:rPr>
        <w:t>培训</w:t>
      </w:r>
      <w:r>
        <w:rPr>
          <w:rFonts w:hint="eastAsia"/>
        </w:rPr>
        <w:t>方案将作为合同的附件。</w:t>
      </w:r>
    </w:p>
    <w:p w14:paraId="7B70B45A" w14:textId="77777777" w:rsidR="00C57785" w:rsidRDefault="000C783F">
      <w:pPr>
        <w:jc w:val="left"/>
        <w:rPr>
          <w:rFonts w:ascii="宋体" w:hAnsi="宋体"/>
          <w:color w:val="000000" w:themeColor="text1"/>
          <w:spacing w:val="20"/>
        </w:rPr>
      </w:pPr>
      <w:r>
        <w:rPr>
          <w:rFonts w:ascii="宋体" w:hAnsi="宋体"/>
          <w:color w:val="000000" w:themeColor="text1"/>
          <w:spacing w:val="20"/>
        </w:rPr>
        <w:br w:type="page"/>
      </w:r>
    </w:p>
    <w:p w14:paraId="7935B8F4" w14:textId="77777777" w:rsidR="00C57785" w:rsidRDefault="00C57785">
      <w:pPr>
        <w:spacing w:before="0"/>
        <w:ind w:leftChars="50" w:left="105" w:right="-57" w:firstLineChars="150" w:firstLine="316"/>
        <w:rPr>
          <w:rFonts w:ascii="宋体" w:hAnsi="宋体"/>
          <w:b/>
          <w:color w:val="000000" w:themeColor="text1"/>
        </w:rPr>
        <w:sectPr w:rsidR="00C57785">
          <w:pgSz w:w="11905" w:h="16838"/>
          <w:pgMar w:top="1418" w:right="1418" w:bottom="1304" w:left="1418" w:header="454" w:footer="567" w:gutter="0"/>
          <w:cols w:space="720"/>
          <w:docGrid w:linePitch="312"/>
        </w:sectPr>
      </w:pPr>
    </w:p>
    <w:p w14:paraId="1D054F72" w14:textId="77777777" w:rsidR="00C57785" w:rsidRPr="004C4583" w:rsidRDefault="000C783F">
      <w:pPr>
        <w:pStyle w:val="3"/>
        <w:rPr>
          <w:rFonts w:ascii="宋体" w:hAnsi="宋体"/>
        </w:rPr>
      </w:pPr>
      <w:r w:rsidRPr="004C4583">
        <w:rPr>
          <w:rFonts w:ascii="宋体" w:hAnsi="宋体" w:hint="eastAsia"/>
          <w:color w:val="000000" w:themeColor="text1"/>
          <w:sz w:val="21"/>
          <w:szCs w:val="21"/>
        </w:rPr>
        <w:lastRenderedPageBreak/>
        <w:t>C2</w:t>
      </w:r>
      <w:r w:rsidRPr="004C4583">
        <w:rPr>
          <w:rFonts w:ascii="宋体" w:hAnsi="宋体" w:hint="eastAsia"/>
        </w:rPr>
        <w:t>技术响应表</w:t>
      </w:r>
    </w:p>
    <w:tbl>
      <w:tblPr>
        <w:tblStyle w:val="13"/>
        <w:tblW w:w="14106" w:type="dxa"/>
        <w:jc w:val="center"/>
        <w:tblLook w:val="04A0" w:firstRow="1" w:lastRow="0" w:firstColumn="1" w:lastColumn="0" w:noHBand="0" w:noVBand="1"/>
      </w:tblPr>
      <w:tblGrid>
        <w:gridCol w:w="654"/>
        <w:gridCol w:w="926"/>
        <w:gridCol w:w="967"/>
        <w:gridCol w:w="3928"/>
        <w:gridCol w:w="1350"/>
        <w:gridCol w:w="2786"/>
        <w:gridCol w:w="1108"/>
        <w:gridCol w:w="872"/>
        <w:gridCol w:w="1438"/>
        <w:gridCol w:w="77"/>
      </w:tblGrid>
      <w:tr w:rsidR="00E57E2F" w:rsidRPr="004C4583" w14:paraId="07651D89" w14:textId="77777777" w:rsidTr="00B77FE6">
        <w:trPr>
          <w:trHeight w:val="360"/>
          <w:jc w:val="center"/>
        </w:trPr>
        <w:tc>
          <w:tcPr>
            <w:tcW w:w="14106" w:type="dxa"/>
            <w:gridSpan w:val="10"/>
          </w:tcPr>
          <w:p w14:paraId="6FC583FB" w14:textId="496BDF33" w:rsidR="00E57E2F" w:rsidRPr="004C4583" w:rsidRDefault="00E57E2F" w:rsidP="00903109">
            <w:pPr>
              <w:widowControl w:val="0"/>
              <w:spacing w:before="0" w:after="0" w:afterAutospacing="0" w:line="240" w:lineRule="auto"/>
              <w:ind w:left="0" w:right="0" w:firstLine="0"/>
              <w:jc w:val="center"/>
              <w:rPr>
                <w:b/>
                <w:bCs/>
              </w:rPr>
            </w:pPr>
            <w:r w:rsidRPr="004C4583">
              <w:rPr>
                <w:rFonts w:hint="eastAsia"/>
                <w:b/>
                <w:bCs/>
              </w:rPr>
              <w:t>南宁轨道交通集团</w:t>
            </w:r>
            <w:r w:rsidRPr="004C4583">
              <w:rPr>
                <w:rFonts w:hint="eastAsia"/>
                <w:b/>
                <w:bCs/>
              </w:rPr>
              <w:br/>
              <w:t xml:space="preserve">          ---</w:t>
            </w:r>
            <w:r w:rsidRPr="004C4583">
              <w:rPr>
                <w:rFonts w:hint="eastAsia"/>
                <w:b/>
                <w:bCs/>
              </w:rPr>
              <w:t>运营分公司信息技术应用能力提升项目技术响应表</w:t>
            </w:r>
          </w:p>
        </w:tc>
      </w:tr>
      <w:tr w:rsidR="00E57E2F" w:rsidRPr="004C4583" w14:paraId="4261A790" w14:textId="77777777" w:rsidTr="00E57E2F">
        <w:trPr>
          <w:gridAfter w:val="1"/>
          <w:wAfter w:w="77" w:type="dxa"/>
          <w:trHeight w:val="360"/>
          <w:jc w:val="center"/>
        </w:trPr>
        <w:tc>
          <w:tcPr>
            <w:tcW w:w="654" w:type="dxa"/>
            <w:noWrap/>
            <w:vAlign w:val="center"/>
          </w:tcPr>
          <w:p w14:paraId="4D2AD33B" w14:textId="77777777" w:rsidR="00E57E2F" w:rsidRPr="004C4583" w:rsidRDefault="00E57E2F">
            <w:pPr>
              <w:widowControl w:val="0"/>
              <w:spacing w:before="0" w:after="0" w:afterAutospacing="0" w:line="240" w:lineRule="auto"/>
              <w:ind w:left="0" w:right="0" w:firstLine="0"/>
              <w:jc w:val="center"/>
              <w:rPr>
                <w:b/>
                <w:bCs/>
              </w:rPr>
            </w:pPr>
            <w:r w:rsidRPr="004C4583">
              <w:rPr>
                <w:rFonts w:hint="eastAsia"/>
                <w:b/>
                <w:bCs/>
              </w:rPr>
              <w:t>序号</w:t>
            </w:r>
          </w:p>
        </w:tc>
        <w:tc>
          <w:tcPr>
            <w:tcW w:w="926" w:type="dxa"/>
            <w:noWrap/>
            <w:vAlign w:val="center"/>
          </w:tcPr>
          <w:p w14:paraId="7EF65CB1" w14:textId="676DA773" w:rsidR="00E57E2F" w:rsidRPr="004C4583" w:rsidRDefault="00E57E2F" w:rsidP="00903109">
            <w:pPr>
              <w:widowControl w:val="0"/>
              <w:spacing w:before="0" w:after="0" w:afterAutospacing="0" w:line="240" w:lineRule="auto"/>
              <w:ind w:left="0" w:right="0" w:firstLine="0"/>
              <w:jc w:val="center"/>
              <w:rPr>
                <w:b/>
                <w:bCs/>
              </w:rPr>
            </w:pPr>
            <w:r w:rsidRPr="004C4583">
              <w:rPr>
                <w:rFonts w:hint="eastAsia"/>
                <w:b/>
                <w:bCs/>
              </w:rPr>
              <w:t>培训名称</w:t>
            </w:r>
          </w:p>
        </w:tc>
        <w:tc>
          <w:tcPr>
            <w:tcW w:w="967" w:type="dxa"/>
          </w:tcPr>
          <w:p w14:paraId="25034EED" w14:textId="5E4DCB9F" w:rsidR="00E57E2F" w:rsidRPr="004C4583" w:rsidRDefault="00E57E2F" w:rsidP="00903109">
            <w:pPr>
              <w:widowControl w:val="0"/>
              <w:spacing w:before="0" w:after="0" w:afterAutospacing="0" w:line="240" w:lineRule="auto"/>
              <w:ind w:left="0" w:right="0" w:firstLine="0"/>
              <w:jc w:val="center"/>
              <w:rPr>
                <w:b/>
                <w:bCs/>
              </w:rPr>
            </w:pPr>
            <w:r w:rsidRPr="004C4583">
              <w:rPr>
                <w:rFonts w:hint="eastAsia"/>
                <w:b/>
                <w:bCs/>
              </w:rPr>
              <w:t>时间段</w:t>
            </w:r>
          </w:p>
        </w:tc>
        <w:tc>
          <w:tcPr>
            <w:tcW w:w="3928" w:type="dxa"/>
            <w:noWrap/>
            <w:vAlign w:val="center"/>
          </w:tcPr>
          <w:p w14:paraId="4C4EDF79" w14:textId="2989C2CF" w:rsidR="00E57E2F" w:rsidRPr="004C4583" w:rsidRDefault="00E57E2F" w:rsidP="00903109">
            <w:pPr>
              <w:widowControl w:val="0"/>
              <w:spacing w:before="0" w:after="0" w:afterAutospacing="0" w:line="240" w:lineRule="auto"/>
              <w:ind w:left="0" w:right="0" w:firstLine="0"/>
              <w:jc w:val="center"/>
              <w:rPr>
                <w:b/>
                <w:bCs/>
              </w:rPr>
            </w:pPr>
            <w:r w:rsidRPr="004C4583">
              <w:rPr>
                <w:rFonts w:hint="eastAsia"/>
                <w:b/>
                <w:bCs/>
              </w:rPr>
              <w:t>培训内容需求</w:t>
            </w:r>
          </w:p>
        </w:tc>
        <w:tc>
          <w:tcPr>
            <w:tcW w:w="1350" w:type="dxa"/>
            <w:vAlign w:val="center"/>
          </w:tcPr>
          <w:p w14:paraId="41E0BA90" w14:textId="20F649FB" w:rsidR="00E57E2F" w:rsidRPr="004C4583" w:rsidRDefault="00E57E2F" w:rsidP="00903109">
            <w:pPr>
              <w:widowControl w:val="0"/>
              <w:spacing w:before="0" w:after="0" w:afterAutospacing="0" w:line="240" w:lineRule="auto"/>
              <w:ind w:left="0" w:right="0" w:firstLine="0"/>
              <w:jc w:val="center"/>
              <w:rPr>
                <w:b/>
                <w:bCs/>
              </w:rPr>
            </w:pPr>
            <w:r w:rsidRPr="004C4583">
              <w:rPr>
                <w:rFonts w:hint="eastAsia"/>
                <w:b/>
                <w:bCs/>
              </w:rPr>
              <w:t>讲师基础要求</w:t>
            </w:r>
          </w:p>
        </w:tc>
        <w:tc>
          <w:tcPr>
            <w:tcW w:w="2786" w:type="dxa"/>
            <w:vAlign w:val="center"/>
          </w:tcPr>
          <w:p w14:paraId="08DFF176" w14:textId="46488027" w:rsidR="00E57E2F" w:rsidRPr="004C4583" w:rsidRDefault="00E57E2F" w:rsidP="00903109">
            <w:pPr>
              <w:widowControl w:val="0"/>
              <w:spacing w:before="0" w:after="0" w:afterAutospacing="0" w:line="240" w:lineRule="auto"/>
              <w:ind w:left="0" w:right="0" w:firstLine="0"/>
              <w:jc w:val="center"/>
              <w:rPr>
                <w:b/>
                <w:bCs/>
              </w:rPr>
            </w:pPr>
            <w:r w:rsidRPr="004C4583">
              <w:rPr>
                <w:rFonts w:hint="eastAsia"/>
                <w:b/>
                <w:bCs/>
              </w:rPr>
              <w:t>所报培训内容</w:t>
            </w:r>
          </w:p>
        </w:tc>
        <w:tc>
          <w:tcPr>
            <w:tcW w:w="1108" w:type="dxa"/>
            <w:vAlign w:val="center"/>
          </w:tcPr>
          <w:p w14:paraId="123F00CE" w14:textId="390BFE34" w:rsidR="00E57E2F" w:rsidRPr="004C4583" w:rsidRDefault="00E57E2F" w:rsidP="00903109">
            <w:pPr>
              <w:widowControl w:val="0"/>
              <w:spacing w:before="0" w:after="0" w:afterAutospacing="0" w:line="240" w:lineRule="auto"/>
              <w:ind w:left="0" w:right="0" w:firstLine="0"/>
              <w:jc w:val="center"/>
              <w:rPr>
                <w:b/>
                <w:bCs/>
              </w:rPr>
            </w:pPr>
            <w:r w:rsidRPr="004C4583">
              <w:rPr>
                <w:rFonts w:hint="eastAsia"/>
                <w:b/>
                <w:bCs/>
              </w:rPr>
              <w:t>所报讲师情况</w:t>
            </w:r>
          </w:p>
        </w:tc>
        <w:tc>
          <w:tcPr>
            <w:tcW w:w="872" w:type="dxa"/>
            <w:vAlign w:val="center"/>
          </w:tcPr>
          <w:p w14:paraId="160E9683" w14:textId="2B4411BE" w:rsidR="00E57E2F" w:rsidRPr="004C4583" w:rsidRDefault="00E57E2F" w:rsidP="00903109">
            <w:pPr>
              <w:widowControl w:val="0"/>
              <w:spacing w:before="0" w:after="0" w:afterAutospacing="0" w:line="240" w:lineRule="auto"/>
              <w:ind w:left="0" w:right="0" w:firstLine="0"/>
              <w:jc w:val="center"/>
              <w:rPr>
                <w:b/>
                <w:bCs/>
              </w:rPr>
            </w:pPr>
            <w:r w:rsidRPr="004C4583">
              <w:rPr>
                <w:b/>
                <w:bCs/>
              </w:rPr>
              <w:t>偏离情况</w:t>
            </w:r>
          </w:p>
        </w:tc>
        <w:tc>
          <w:tcPr>
            <w:tcW w:w="1438" w:type="dxa"/>
            <w:vAlign w:val="center"/>
          </w:tcPr>
          <w:p w14:paraId="48B0D17E" w14:textId="1452A6B3" w:rsidR="00E57E2F" w:rsidRPr="004C4583" w:rsidRDefault="00E57E2F" w:rsidP="00903109">
            <w:pPr>
              <w:widowControl w:val="0"/>
              <w:spacing w:before="0" w:after="0" w:afterAutospacing="0" w:line="240" w:lineRule="auto"/>
              <w:ind w:left="0" w:right="0" w:firstLine="0"/>
              <w:jc w:val="center"/>
              <w:rPr>
                <w:b/>
                <w:bCs/>
              </w:rPr>
            </w:pPr>
            <w:r w:rsidRPr="004C4583">
              <w:rPr>
                <w:rFonts w:hint="eastAsia"/>
                <w:b/>
                <w:bCs/>
              </w:rPr>
              <w:t>备注</w:t>
            </w:r>
          </w:p>
        </w:tc>
      </w:tr>
      <w:tr w:rsidR="00E57E2F" w:rsidRPr="004C4583" w14:paraId="20178E63" w14:textId="77777777" w:rsidTr="00E57E2F">
        <w:trPr>
          <w:gridAfter w:val="1"/>
          <w:wAfter w:w="77" w:type="dxa"/>
          <w:trHeight w:val="265"/>
          <w:jc w:val="center"/>
        </w:trPr>
        <w:tc>
          <w:tcPr>
            <w:tcW w:w="654" w:type="dxa"/>
            <w:vMerge w:val="restart"/>
            <w:vAlign w:val="center"/>
          </w:tcPr>
          <w:p w14:paraId="37662285" w14:textId="77777777" w:rsidR="00E57E2F" w:rsidRPr="004C4583" w:rsidRDefault="00E57E2F" w:rsidP="00903109">
            <w:pPr>
              <w:widowControl w:val="0"/>
              <w:spacing w:before="0" w:after="0" w:afterAutospacing="0" w:line="240" w:lineRule="auto"/>
              <w:ind w:left="0" w:right="0" w:firstLine="0"/>
              <w:jc w:val="center"/>
            </w:pPr>
            <w:r w:rsidRPr="004C4583">
              <w:rPr>
                <w:rFonts w:hint="eastAsia"/>
              </w:rPr>
              <w:t>1</w:t>
            </w:r>
          </w:p>
        </w:tc>
        <w:tc>
          <w:tcPr>
            <w:tcW w:w="926" w:type="dxa"/>
            <w:vMerge w:val="restart"/>
            <w:vAlign w:val="center"/>
          </w:tcPr>
          <w:p w14:paraId="64470EAC" w14:textId="54392DDA" w:rsidR="00E57E2F" w:rsidRPr="004C4583" w:rsidRDefault="00E57E2F" w:rsidP="00903109">
            <w:pPr>
              <w:widowControl w:val="0"/>
              <w:spacing w:before="0" w:after="0" w:afterAutospacing="0" w:line="240" w:lineRule="auto"/>
              <w:ind w:left="0" w:right="0" w:firstLine="0"/>
              <w:jc w:val="center"/>
            </w:pPr>
            <w:r w:rsidRPr="004C4583">
              <w:rPr>
                <w:rFonts w:asciiTheme="minorEastAsia" w:eastAsiaTheme="minorEastAsia" w:hAnsiTheme="minorEastAsia" w:cs="仿宋" w:hint="eastAsia"/>
                <w:bCs/>
              </w:rPr>
              <w:t>网络运维培训</w:t>
            </w:r>
          </w:p>
        </w:tc>
        <w:tc>
          <w:tcPr>
            <w:tcW w:w="967" w:type="dxa"/>
          </w:tcPr>
          <w:p w14:paraId="5786007C" w14:textId="77777777" w:rsidR="00E57E2F" w:rsidRPr="004C4583" w:rsidRDefault="00E57E2F" w:rsidP="00E57E2F">
            <w:pPr>
              <w:widowControl w:val="0"/>
              <w:spacing w:before="0" w:after="0" w:afterAutospacing="0" w:line="240" w:lineRule="auto"/>
              <w:ind w:left="0" w:right="0" w:firstLine="0"/>
            </w:pPr>
          </w:p>
        </w:tc>
        <w:tc>
          <w:tcPr>
            <w:tcW w:w="3928" w:type="dxa"/>
            <w:vAlign w:val="center"/>
          </w:tcPr>
          <w:p w14:paraId="47A0005C" w14:textId="0AF797C4" w:rsidR="00E57E2F" w:rsidRPr="004C4583" w:rsidRDefault="00E57E2F" w:rsidP="00E57E2F">
            <w:pPr>
              <w:widowControl w:val="0"/>
              <w:spacing w:before="0" w:after="0" w:afterAutospacing="0" w:line="240" w:lineRule="auto"/>
              <w:ind w:left="0" w:right="0" w:firstLine="0"/>
            </w:pPr>
          </w:p>
        </w:tc>
        <w:tc>
          <w:tcPr>
            <w:tcW w:w="1350" w:type="dxa"/>
          </w:tcPr>
          <w:p w14:paraId="788D8DCA"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603AB624" w14:textId="61E05C52"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476A726C" w14:textId="4BBB0CA1"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59B46FED" w14:textId="7F2F32FF"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7A36B701"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2C76A633" w14:textId="77777777" w:rsidTr="00E57E2F">
        <w:trPr>
          <w:gridAfter w:val="1"/>
          <w:wAfter w:w="77" w:type="dxa"/>
          <w:trHeight w:val="270"/>
          <w:jc w:val="center"/>
        </w:trPr>
        <w:tc>
          <w:tcPr>
            <w:tcW w:w="654" w:type="dxa"/>
            <w:vMerge/>
            <w:vAlign w:val="center"/>
          </w:tcPr>
          <w:p w14:paraId="5652934B"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38E99623" w14:textId="77777777" w:rsidR="00E57E2F" w:rsidRPr="004C4583" w:rsidRDefault="00E57E2F" w:rsidP="00903109">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967" w:type="dxa"/>
          </w:tcPr>
          <w:p w14:paraId="4851730C"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74319A26" w14:textId="4ACD7D6C" w:rsidR="00E57E2F" w:rsidRPr="004C4583" w:rsidRDefault="00E57E2F" w:rsidP="00903109">
            <w:pPr>
              <w:widowControl w:val="0"/>
              <w:spacing w:before="0" w:after="0" w:afterAutospacing="0" w:line="240" w:lineRule="auto"/>
              <w:ind w:left="0" w:right="0" w:firstLine="0"/>
            </w:pPr>
          </w:p>
        </w:tc>
        <w:tc>
          <w:tcPr>
            <w:tcW w:w="1350" w:type="dxa"/>
          </w:tcPr>
          <w:p w14:paraId="2DF3910D"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74107344"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3622E5D9"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73D89045"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56238A1F"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51F93F98" w14:textId="77777777" w:rsidTr="00E57E2F">
        <w:trPr>
          <w:gridAfter w:val="1"/>
          <w:wAfter w:w="77" w:type="dxa"/>
          <w:trHeight w:val="270"/>
          <w:jc w:val="center"/>
        </w:trPr>
        <w:tc>
          <w:tcPr>
            <w:tcW w:w="654" w:type="dxa"/>
            <w:vMerge/>
            <w:vAlign w:val="center"/>
          </w:tcPr>
          <w:p w14:paraId="5ED2AB52"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53035CDA" w14:textId="77777777" w:rsidR="00E57E2F" w:rsidRPr="004C4583" w:rsidRDefault="00E57E2F" w:rsidP="00903109">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967" w:type="dxa"/>
          </w:tcPr>
          <w:p w14:paraId="53BF855F"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430DFEE5" w14:textId="77B772E4" w:rsidR="00E57E2F" w:rsidRPr="004C4583" w:rsidRDefault="00E57E2F" w:rsidP="00903109">
            <w:pPr>
              <w:widowControl w:val="0"/>
              <w:spacing w:before="0" w:after="0" w:afterAutospacing="0" w:line="240" w:lineRule="auto"/>
              <w:ind w:left="0" w:right="0" w:firstLine="0"/>
            </w:pPr>
          </w:p>
        </w:tc>
        <w:tc>
          <w:tcPr>
            <w:tcW w:w="1350" w:type="dxa"/>
          </w:tcPr>
          <w:p w14:paraId="0AF88005"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7A53F7B6"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0252EE4B"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428C5963"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1D4DEFE7"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6FCEE95E" w14:textId="77777777" w:rsidTr="00E57E2F">
        <w:trPr>
          <w:gridAfter w:val="1"/>
          <w:wAfter w:w="77" w:type="dxa"/>
          <w:trHeight w:val="270"/>
          <w:jc w:val="center"/>
        </w:trPr>
        <w:tc>
          <w:tcPr>
            <w:tcW w:w="654" w:type="dxa"/>
            <w:vMerge/>
            <w:vAlign w:val="center"/>
          </w:tcPr>
          <w:p w14:paraId="6164B14D"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6EF2D24D" w14:textId="77777777" w:rsidR="00E57E2F" w:rsidRPr="004C4583" w:rsidRDefault="00E57E2F" w:rsidP="00903109">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967" w:type="dxa"/>
          </w:tcPr>
          <w:p w14:paraId="59C8C4BF"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747AD36C" w14:textId="756C60C1" w:rsidR="00E57E2F" w:rsidRPr="004C4583" w:rsidRDefault="00E57E2F" w:rsidP="00903109">
            <w:pPr>
              <w:widowControl w:val="0"/>
              <w:spacing w:before="0" w:after="0" w:afterAutospacing="0" w:line="240" w:lineRule="auto"/>
              <w:ind w:left="0" w:right="0" w:firstLine="0"/>
            </w:pPr>
          </w:p>
        </w:tc>
        <w:tc>
          <w:tcPr>
            <w:tcW w:w="1350" w:type="dxa"/>
          </w:tcPr>
          <w:p w14:paraId="270DD564"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58C01A3E"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5CBBB036"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2763F2D7"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4067F92C"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69B168F4" w14:textId="77777777" w:rsidTr="00E57E2F">
        <w:trPr>
          <w:gridAfter w:val="1"/>
          <w:wAfter w:w="77" w:type="dxa"/>
          <w:trHeight w:val="270"/>
          <w:jc w:val="center"/>
        </w:trPr>
        <w:tc>
          <w:tcPr>
            <w:tcW w:w="654" w:type="dxa"/>
            <w:vMerge/>
            <w:vAlign w:val="center"/>
          </w:tcPr>
          <w:p w14:paraId="07C5C0C4"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4880D154" w14:textId="77777777" w:rsidR="00E57E2F" w:rsidRPr="004C4583" w:rsidRDefault="00E57E2F" w:rsidP="00903109">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967" w:type="dxa"/>
          </w:tcPr>
          <w:p w14:paraId="1701BE42"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10EB7137" w14:textId="0630BE50" w:rsidR="00E57E2F" w:rsidRPr="004C4583" w:rsidRDefault="00E57E2F" w:rsidP="00903109">
            <w:pPr>
              <w:widowControl w:val="0"/>
              <w:spacing w:before="0" w:after="0" w:afterAutospacing="0" w:line="240" w:lineRule="auto"/>
              <w:ind w:left="0" w:right="0" w:firstLine="0"/>
            </w:pPr>
          </w:p>
        </w:tc>
        <w:tc>
          <w:tcPr>
            <w:tcW w:w="1350" w:type="dxa"/>
          </w:tcPr>
          <w:p w14:paraId="3362FB76"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7755A559"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2BB52C1D"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606A13D9"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60885854"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52CFE597" w14:textId="77777777" w:rsidTr="00E57E2F">
        <w:trPr>
          <w:gridAfter w:val="1"/>
          <w:wAfter w:w="77" w:type="dxa"/>
          <w:trHeight w:val="270"/>
          <w:jc w:val="center"/>
        </w:trPr>
        <w:tc>
          <w:tcPr>
            <w:tcW w:w="654" w:type="dxa"/>
            <w:vMerge/>
            <w:vAlign w:val="center"/>
          </w:tcPr>
          <w:p w14:paraId="73124D26"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20269DAC" w14:textId="77777777" w:rsidR="00E57E2F" w:rsidRPr="004C4583" w:rsidRDefault="00E57E2F" w:rsidP="00903109">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967" w:type="dxa"/>
          </w:tcPr>
          <w:p w14:paraId="6B3B5BF6"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13FC8AC8" w14:textId="38ECB07C" w:rsidR="00E57E2F" w:rsidRPr="004C4583" w:rsidRDefault="00E57E2F" w:rsidP="00903109">
            <w:pPr>
              <w:widowControl w:val="0"/>
              <w:spacing w:before="0" w:after="0" w:afterAutospacing="0" w:line="240" w:lineRule="auto"/>
              <w:ind w:left="0" w:right="0" w:firstLine="0"/>
            </w:pPr>
          </w:p>
        </w:tc>
        <w:tc>
          <w:tcPr>
            <w:tcW w:w="1350" w:type="dxa"/>
          </w:tcPr>
          <w:p w14:paraId="407B9C11"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5A64C870" w14:textId="698578E3"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676A49DA"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5E8E02DA"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0910566A"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0F896719" w14:textId="77777777" w:rsidTr="00E57E2F">
        <w:trPr>
          <w:gridAfter w:val="1"/>
          <w:wAfter w:w="77" w:type="dxa"/>
          <w:trHeight w:val="270"/>
          <w:jc w:val="center"/>
        </w:trPr>
        <w:tc>
          <w:tcPr>
            <w:tcW w:w="654" w:type="dxa"/>
            <w:vMerge w:val="restart"/>
            <w:vAlign w:val="center"/>
          </w:tcPr>
          <w:p w14:paraId="17DC25B8" w14:textId="41270280" w:rsidR="00E57E2F" w:rsidRPr="004C4583" w:rsidRDefault="00E57E2F" w:rsidP="00903109">
            <w:pPr>
              <w:widowControl w:val="0"/>
              <w:spacing w:before="0" w:after="0" w:line="240" w:lineRule="auto"/>
              <w:ind w:left="0" w:rightChars="-268" w:right="-563"/>
              <w:jc w:val="center"/>
            </w:pPr>
            <w:r w:rsidRPr="004C4583">
              <w:rPr>
                <w:rFonts w:hint="eastAsia"/>
              </w:rPr>
              <w:t>2</w:t>
            </w:r>
          </w:p>
        </w:tc>
        <w:tc>
          <w:tcPr>
            <w:tcW w:w="926" w:type="dxa"/>
            <w:vMerge w:val="restart"/>
            <w:vAlign w:val="center"/>
          </w:tcPr>
          <w:p w14:paraId="739FB033" w14:textId="53958866" w:rsidR="00E57E2F" w:rsidRPr="004C4583" w:rsidRDefault="00E57E2F" w:rsidP="00903109">
            <w:pPr>
              <w:widowControl w:val="0"/>
              <w:spacing w:before="0" w:after="0" w:line="240" w:lineRule="auto"/>
              <w:ind w:left="0" w:right="0" w:hanging="84"/>
              <w:jc w:val="center"/>
              <w:rPr>
                <w:rFonts w:asciiTheme="minorEastAsia" w:eastAsiaTheme="minorEastAsia" w:hAnsiTheme="minorEastAsia" w:cs="仿宋"/>
                <w:bCs/>
              </w:rPr>
            </w:pPr>
            <w:r w:rsidRPr="004C4583">
              <w:rPr>
                <w:rFonts w:asciiTheme="minorEastAsia" w:eastAsiaTheme="minorEastAsia" w:hAnsiTheme="minorEastAsia" w:cs="仿宋" w:hint="eastAsia"/>
                <w:bCs/>
              </w:rPr>
              <w:t>信息安全培训</w:t>
            </w:r>
          </w:p>
        </w:tc>
        <w:tc>
          <w:tcPr>
            <w:tcW w:w="967" w:type="dxa"/>
          </w:tcPr>
          <w:p w14:paraId="4A228271"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7C9FBAB7" w14:textId="5F43E12E" w:rsidR="00E57E2F" w:rsidRPr="004C4583" w:rsidRDefault="00E57E2F" w:rsidP="00903109">
            <w:pPr>
              <w:widowControl w:val="0"/>
              <w:spacing w:before="0" w:after="0" w:afterAutospacing="0" w:line="240" w:lineRule="auto"/>
              <w:ind w:left="0" w:right="0" w:firstLine="0"/>
            </w:pPr>
          </w:p>
        </w:tc>
        <w:tc>
          <w:tcPr>
            <w:tcW w:w="1350" w:type="dxa"/>
          </w:tcPr>
          <w:p w14:paraId="01EE7F04"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16CAFCD0" w14:textId="611F1ED3"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045174A2"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0772EBBC"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5ECA3CBF"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5CDFA77A" w14:textId="77777777" w:rsidTr="00E57E2F">
        <w:trPr>
          <w:gridAfter w:val="1"/>
          <w:wAfter w:w="77" w:type="dxa"/>
          <w:trHeight w:val="270"/>
          <w:jc w:val="center"/>
        </w:trPr>
        <w:tc>
          <w:tcPr>
            <w:tcW w:w="654" w:type="dxa"/>
            <w:vMerge/>
            <w:vAlign w:val="center"/>
          </w:tcPr>
          <w:p w14:paraId="61C93A05"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7FC3BF82" w14:textId="77777777" w:rsidR="00E57E2F" w:rsidRPr="004C4583" w:rsidRDefault="00E57E2F" w:rsidP="00903109">
            <w:pPr>
              <w:widowControl w:val="0"/>
              <w:spacing w:before="0" w:after="0" w:afterAutospacing="0" w:line="240" w:lineRule="auto"/>
              <w:ind w:left="0" w:right="0" w:firstLine="0"/>
              <w:jc w:val="center"/>
            </w:pPr>
          </w:p>
        </w:tc>
        <w:tc>
          <w:tcPr>
            <w:tcW w:w="967" w:type="dxa"/>
          </w:tcPr>
          <w:p w14:paraId="109FB586"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1396DB6F" w14:textId="28F31600" w:rsidR="00E57E2F" w:rsidRPr="004C4583" w:rsidRDefault="00E57E2F" w:rsidP="00903109">
            <w:pPr>
              <w:widowControl w:val="0"/>
              <w:spacing w:before="0" w:after="0" w:afterAutospacing="0" w:line="240" w:lineRule="auto"/>
              <w:ind w:left="0" w:right="0" w:firstLine="0"/>
            </w:pPr>
          </w:p>
        </w:tc>
        <w:tc>
          <w:tcPr>
            <w:tcW w:w="1350" w:type="dxa"/>
          </w:tcPr>
          <w:p w14:paraId="1D6CF8E2"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7894BB7B"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7CE96586"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20E8D206"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1ECDEBE6"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6C56BA7F" w14:textId="77777777" w:rsidTr="00E57E2F">
        <w:trPr>
          <w:gridAfter w:val="1"/>
          <w:wAfter w:w="77" w:type="dxa"/>
          <w:trHeight w:val="270"/>
          <w:jc w:val="center"/>
        </w:trPr>
        <w:tc>
          <w:tcPr>
            <w:tcW w:w="654" w:type="dxa"/>
            <w:vMerge/>
            <w:vAlign w:val="center"/>
          </w:tcPr>
          <w:p w14:paraId="0C4CEDA6"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7E459E8A" w14:textId="77777777" w:rsidR="00E57E2F" w:rsidRPr="004C4583" w:rsidRDefault="00E57E2F" w:rsidP="00903109">
            <w:pPr>
              <w:widowControl w:val="0"/>
              <w:spacing w:before="0" w:after="0" w:afterAutospacing="0" w:line="240" w:lineRule="auto"/>
              <w:ind w:left="0" w:right="0" w:firstLine="0"/>
              <w:jc w:val="center"/>
            </w:pPr>
          </w:p>
        </w:tc>
        <w:tc>
          <w:tcPr>
            <w:tcW w:w="967" w:type="dxa"/>
          </w:tcPr>
          <w:p w14:paraId="581E4DC2"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4FE01EE6" w14:textId="5A03A002" w:rsidR="00E57E2F" w:rsidRPr="004C4583" w:rsidRDefault="00E57E2F" w:rsidP="00903109">
            <w:pPr>
              <w:widowControl w:val="0"/>
              <w:spacing w:before="0" w:after="0" w:afterAutospacing="0" w:line="240" w:lineRule="auto"/>
              <w:ind w:left="0" w:right="0" w:firstLine="0"/>
            </w:pPr>
          </w:p>
        </w:tc>
        <w:tc>
          <w:tcPr>
            <w:tcW w:w="1350" w:type="dxa"/>
          </w:tcPr>
          <w:p w14:paraId="640E46AD"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12BA54FC"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115AFDE0"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6ACA21EF"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6784CA6E"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0C098A09" w14:textId="77777777" w:rsidTr="00E57E2F">
        <w:trPr>
          <w:gridAfter w:val="1"/>
          <w:wAfter w:w="77" w:type="dxa"/>
          <w:trHeight w:val="270"/>
          <w:jc w:val="center"/>
        </w:trPr>
        <w:tc>
          <w:tcPr>
            <w:tcW w:w="654" w:type="dxa"/>
            <w:vMerge/>
            <w:vAlign w:val="center"/>
          </w:tcPr>
          <w:p w14:paraId="0B28D3C2"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38506430" w14:textId="77777777" w:rsidR="00E57E2F" w:rsidRPr="004C4583" w:rsidRDefault="00E57E2F" w:rsidP="00903109">
            <w:pPr>
              <w:widowControl w:val="0"/>
              <w:spacing w:before="0" w:after="0" w:afterAutospacing="0" w:line="240" w:lineRule="auto"/>
              <w:ind w:left="0" w:right="0" w:firstLine="0"/>
              <w:jc w:val="center"/>
            </w:pPr>
          </w:p>
        </w:tc>
        <w:tc>
          <w:tcPr>
            <w:tcW w:w="967" w:type="dxa"/>
          </w:tcPr>
          <w:p w14:paraId="3549B73A"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7F204D71" w14:textId="1D99EDEF" w:rsidR="00E57E2F" w:rsidRPr="004C4583" w:rsidRDefault="00E57E2F" w:rsidP="00903109">
            <w:pPr>
              <w:widowControl w:val="0"/>
              <w:spacing w:before="0" w:after="0" w:afterAutospacing="0" w:line="240" w:lineRule="auto"/>
              <w:ind w:left="0" w:right="0" w:firstLine="0"/>
            </w:pPr>
          </w:p>
        </w:tc>
        <w:tc>
          <w:tcPr>
            <w:tcW w:w="1350" w:type="dxa"/>
          </w:tcPr>
          <w:p w14:paraId="1547D73F"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001954A5"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66D0FFBA"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7AEF6ED7"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4E7C27A3"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5E868D5A" w14:textId="77777777" w:rsidTr="00E57E2F">
        <w:trPr>
          <w:gridAfter w:val="1"/>
          <w:wAfter w:w="77" w:type="dxa"/>
          <w:trHeight w:val="270"/>
          <w:jc w:val="center"/>
        </w:trPr>
        <w:tc>
          <w:tcPr>
            <w:tcW w:w="654" w:type="dxa"/>
            <w:vMerge/>
            <w:vAlign w:val="center"/>
          </w:tcPr>
          <w:p w14:paraId="3246A1DE"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5ABC9EB5" w14:textId="77777777" w:rsidR="00E57E2F" w:rsidRPr="004C4583" w:rsidRDefault="00E57E2F" w:rsidP="00903109">
            <w:pPr>
              <w:widowControl w:val="0"/>
              <w:spacing w:before="0" w:after="0" w:afterAutospacing="0" w:line="240" w:lineRule="auto"/>
              <w:ind w:left="0" w:right="0" w:firstLine="0"/>
              <w:jc w:val="center"/>
            </w:pPr>
          </w:p>
        </w:tc>
        <w:tc>
          <w:tcPr>
            <w:tcW w:w="967" w:type="dxa"/>
          </w:tcPr>
          <w:p w14:paraId="6E61057F"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11217686" w14:textId="6806F7E5" w:rsidR="00E57E2F" w:rsidRPr="004C4583" w:rsidRDefault="00E57E2F" w:rsidP="00903109">
            <w:pPr>
              <w:widowControl w:val="0"/>
              <w:spacing w:before="0" w:after="0" w:afterAutospacing="0" w:line="240" w:lineRule="auto"/>
              <w:ind w:left="0" w:right="0" w:firstLine="0"/>
            </w:pPr>
          </w:p>
        </w:tc>
        <w:tc>
          <w:tcPr>
            <w:tcW w:w="1350" w:type="dxa"/>
          </w:tcPr>
          <w:p w14:paraId="4BCCB451"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072E65C4"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1A02B79E"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754AF0B4"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57010E18"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17BF439E" w14:textId="77777777" w:rsidTr="00E57E2F">
        <w:trPr>
          <w:gridAfter w:val="1"/>
          <w:wAfter w:w="77" w:type="dxa"/>
          <w:trHeight w:val="270"/>
          <w:jc w:val="center"/>
        </w:trPr>
        <w:tc>
          <w:tcPr>
            <w:tcW w:w="654" w:type="dxa"/>
            <w:vMerge/>
            <w:vAlign w:val="center"/>
          </w:tcPr>
          <w:p w14:paraId="391121DE" w14:textId="2B42EA66"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614D1CFC" w14:textId="71A49FDB" w:rsidR="00E57E2F" w:rsidRPr="004C4583" w:rsidRDefault="00E57E2F" w:rsidP="00903109">
            <w:pPr>
              <w:widowControl w:val="0"/>
              <w:spacing w:before="0" w:after="0" w:afterAutospacing="0" w:line="240" w:lineRule="auto"/>
              <w:ind w:left="0" w:right="0" w:firstLine="0"/>
              <w:jc w:val="center"/>
            </w:pPr>
          </w:p>
        </w:tc>
        <w:tc>
          <w:tcPr>
            <w:tcW w:w="967" w:type="dxa"/>
          </w:tcPr>
          <w:p w14:paraId="3D3ACB62"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06990081" w14:textId="1B1CDC44" w:rsidR="00E57E2F" w:rsidRPr="004C4583" w:rsidRDefault="00E57E2F" w:rsidP="00903109">
            <w:pPr>
              <w:widowControl w:val="0"/>
              <w:spacing w:before="0" w:after="0" w:afterAutospacing="0" w:line="240" w:lineRule="auto"/>
              <w:ind w:left="0" w:right="0" w:firstLine="0"/>
            </w:pPr>
          </w:p>
        </w:tc>
        <w:tc>
          <w:tcPr>
            <w:tcW w:w="1350" w:type="dxa"/>
          </w:tcPr>
          <w:p w14:paraId="3F21485B"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36B50E69" w14:textId="51617014"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5AF698CD" w14:textId="77429BD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4150D554" w14:textId="1B0E4F79"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5514BDB9"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6D93288A" w14:textId="77777777" w:rsidTr="00E57E2F">
        <w:trPr>
          <w:gridAfter w:val="1"/>
          <w:wAfter w:w="77" w:type="dxa"/>
          <w:trHeight w:val="270"/>
          <w:jc w:val="center"/>
        </w:trPr>
        <w:tc>
          <w:tcPr>
            <w:tcW w:w="654" w:type="dxa"/>
            <w:vMerge w:val="restart"/>
            <w:vAlign w:val="center"/>
          </w:tcPr>
          <w:p w14:paraId="3F2EB537" w14:textId="0AEDAC20" w:rsidR="00E57E2F" w:rsidRPr="004C4583" w:rsidRDefault="00E57E2F" w:rsidP="00903109">
            <w:pPr>
              <w:widowControl w:val="0"/>
              <w:spacing w:before="0" w:after="0" w:line="240" w:lineRule="auto"/>
              <w:ind w:left="0" w:rightChars="-268" w:right="-563"/>
              <w:jc w:val="center"/>
            </w:pPr>
            <w:r w:rsidRPr="004C4583">
              <w:t>3</w:t>
            </w:r>
          </w:p>
        </w:tc>
        <w:tc>
          <w:tcPr>
            <w:tcW w:w="926" w:type="dxa"/>
            <w:vMerge w:val="restart"/>
            <w:vAlign w:val="center"/>
          </w:tcPr>
          <w:p w14:paraId="7DEADCA3" w14:textId="694B3F83" w:rsidR="00E57E2F" w:rsidRPr="004C4583" w:rsidRDefault="00E57E2F" w:rsidP="00903109">
            <w:pPr>
              <w:widowControl w:val="0"/>
              <w:spacing w:before="0" w:line="240" w:lineRule="auto"/>
              <w:ind w:left="0" w:right="0" w:hanging="84"/>
              <w:jc w:val="center"/>
              <w:rPr>
                <w:rFonts w:asciiTheme="minorEastAsia" w:eastAsiaTheme="minorEastAsia" w:hAnsiTheme="minorEastAsia" w:cs="仿宋"/>
                <w:bCs/>
              </w:rPr>
            </w:pPr>
            <w:r w:rsidRPr="004C4583">
              <w:rPr>
                <w:rFonts w:asciiTheme="minorEastAsia" w:eastAsiaTheme="minorEastAsia" w:hAnsiTheme="minorEastAsia" w:cs="仿宋" w:hint="eastAsia"/>
                <w:bCs/>
              </w:rPr>
              <w:t>办公软件系列培训</w:t>
            </w:r>
          </w:p>
        </w:tc>
        <w:tc>
          <w:tcPr>
            <w:tcW w:w="967" w:type="dxa"/>
          </w:tcPr>
          <w:p w14:paraId="7B6B7DFC"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6C00EC41" w14:textId="13994EAA" w:rsidR="00E57E2F" w:rsidRPr="004C4583" w:rsidRDefault="00E57E2F" w:rsidP="00903109">
            <w:pPr>
              <w:widowControl w:val="0"/>
              <w:spacing w:before="0" w:after="0" w:afterAutospacing="0" w:line="240" w:lineRule="auto"/>
              <w:ind w:left="0" w:right="0" w:firstLine="0"/>
            </w:pPr>
          </w:p>
        </w:tc>
        <w:tc>
          <w:tcPr>
            <w:tcW w:w="1350" w:type="dxa"/>
          </w:tcPr>
          <w:p w14:paraId="3AD3BC02"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7A7461E9" w14:textId="7AE19310"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5DDD21DA"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50CCD3DF"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5CE8E482"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080C8D86" w14:textId="77777777" w:rsidTr="00E57E2F">
        <w:trPr>
          <w:gridAfter w:val="1"/>
          <w:wAfter w:w="77" w:type="dxa"/>
          <w:trHeight w:val="151"/>
          <w:jc w:val="center"/>
        </w:trPr>
        <w:tc>
          <w:tcPr>
            <w:tcW w:w="654" w:type="dxa"/>
            <w:vMerge/>
            <w:vAlign w:val="center"/>
          </w:tcPr>
          <w:p w14:paraId="20954F77"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1B165E67" w14:textId="77777777" w:rsidR="00E57E2F" w:rsidRPr="004C4583" w:rsidRDefault="00E57E2F" w:rsidP="00903109">
            <w:pPr>
              <w:widowControl w:val="0"/>
              <w:spacing w:before="0" w:after="0" w:afterAutospacing="0" w:line="240" w:lineRule="auto"/>
              <w:ind w:left="0" w:right="0" w:firstLine="0"/>
              <w:jc w:val="center"/>
            </w:pPr>
          </w:p>
        </w:tc>
        <w:tc>
          <w:tcPr>
            <w:tcW w:w="967" w:type="dxa"/>
          </w:tcPr>
          <w:p w14:paraId="0BA4EEA4"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4430448C" w14:textId="65CD2F85" w:rsidR="00E57E2F" w:rsidRPr="004C4583" w:rsidRDefault="00E57E2F" w:rsidP="00903109">
            <w:pPr>
              <w:widowControl w:val="0"/>
              <w:spacing w:before="0" w:after="0" w:afterAutospacing="0" w:line="240" w:lineRule="auto"/>
              <w:ind w:left="0" w:right="0" w:firstLine="0"/>
            </w:pPr>
          </w:p>
        </w:tc>
        <w:tc>
          <w:tcPr>
            <w:tcW w:w="1350" w:type="dxa"/>
          </w:tcPr>
          <w:p w14:paraId="0AC2925E"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6575DC04"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7586644F"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3FC32941"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3D127483"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2676219D" w14:textId="77777777" w:rsidTr="00E57E2F">
        <w:trPr>
          <w:gridAfter w:val="1"/>
          <w:wAfter w:w="77" w:type="dxa"/>
          <w:trHeight w:val="151"/>
          <w:jc w:val="center"/>
        </w:trPr>
        <w:tc>
          <w:tcPr>
            <w:tcW w:w="654" w:type="dxa"/>
            <w:vMerge/>
            <w:vAlign w:val="center"/>
          </w:tcPr>
          <w:p w14:paraId="1734A67B"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59E36884" w14:textId="77777777" w:rsidR="00E57E2F" w:rsidRPr="004C4583" w:rsidRDefault="00E57E2F" w:rsidP="00903109">
            <w:pPr>
              <w:widowControl w:val="0"/>
              <w:spacing w:before="0" w:after="0" w:afterAutospacing="0" w:line="240" w:lineRule="auto"/>
              <w:ind w:left="0" w:right="0" w:firstLine="0"/>
              <w:jc w:val="center"/>
            </w:pPr>
          </w:p>
        </w:tc>
        <w:tc>
          <w:tcPr>
            <w:tcW w:w="967" w:type="dxa"/>
          </w:tcPr>
          <w:p w14:paraId="7A6CB2D9"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042D73C3" w14:textId="5163BD94" w:rsidR="00E57E2F" w:rsidRPr="004C4583" w:rsidRDefault="00E57E2F" w:rsidP="00903109">
            <w:pPr>
              <w:widowControl w:val="0"/>
              <w:spacing w:before="0" w:after="0" w:afterAutospacing="0" w:line="240" w:lineRule="auto"/>
              <w:ind w:left="0" w:right="0" w:firstLine="0"/>
            </w:pPr>
          </w:p>
        </w:tc>
        <w:tc>
          <w:tcPr>
            <w:tcW w:w="1350" w:type="dxa"/>
          </w:tcPr>
          <w:p w14:paraId="5EBEB137"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54A17FB8"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52AD8F88"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67683E81"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2532BC7F"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26FEBD82" w14:textId="77777777" w:rsidTr="00E57E2F">
        <w:trPr>
          <w:gridAfter w:val="1"/>
          <w:wAfter w:w="77" w:type="dxa"/>
          <w:trHeight w:val="151"/>
          <w:jc w:val="center"/>
        </w:trPr>
        <w:tc>
          <w:tcPr>
            <w:tcW w:w="654" w:type="dxa"/>
            <w:vMerge/>
            <w:vAlign w:val="center"/>
          </w:tcPr>
          <w:p w14:paraId="1CF456D5"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64B3F834" w14:textId="77777777" w:rsidR="00E57E2F" w:rsidRPr="004C4583" w:rsidRDefault="00E57E2F" w:rsidP="00903109">
            <w:pPr>
              <w:widowControl w:val="0"/>
              <w:spacing w:before="0" w:after="0" w:afterAutospacing="0" w:line="240" w:lineRule="auto"/>
              <w:ind w:left="0" w:right="0" w:firstLine="0"/>
              <w:jc w:val="center"/>
            </w:pPr>
          </w:p>
        </w:tc>
        <w:tc>
          <w:tcPr>
            <w:tcW w:w="967" w:type="dxa"/>
          </w:tcPr>
          <w:p w14:paraId="6A730E4A"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6745C006" w14:textId="3716381A" w:rsidR="00E57E2F" w:rsidRPr="004C4583" w:rsidRDefault="00E57E2F" w:rsidP="00903109">
            <w:pPr>
              <w:widowControl w:val="0"/>
              <w:spacing w:before="0" w:after="0" w:afterAutospacing="0" w:line="240" w:lineRule="auto"/>
              <w:ind w:left="0" w:right="0" w:firstLine="0"/>
            </w:pPr>
          </w:p>
        </w:tc>
        <w:tc>
          <w:tcPr>
            <w:tcW w:w="1350" w:type="dxa"/>
          </w:tcPr>
          <w:p w14:paraId="79E49DE9"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528AFDE3"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393ACC40"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1FBA8479"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5178EBE6"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0F236B40" w14:textId="77777777" w:rsidTr="00E57E2F">
        <w:trPr>
          <w:gridAfter w:val="1"/>
          <w:wAfter w:w="77" w:type="dxa"/>
          <w:trHeight w:val="151"/>
          <w:jc w:val="center"/>
        </w:trPr>
        <w:tc>
          <w:tcPr>
            <w:tcW w:w="654" w:type="dxa"/>
            <w:vMerge/>
            <w:vAlign w:val="center"/>
          </w:tcPr>
          <w:p w14:paraId="4950C915" w14:textId="77777777"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3B3EF7CE" w14:textId="77777777" w:rsidR="00E57E2F" w:rsidRPr="004C4583" w:rsidRDefault="00E57E2F" w:rsidP="00903109">
            <w:pPr>
              <w:widowControl w:val="0"/>
              <w:spacing w:before="0" w:after="0" w:afterAutospacing="0" w:line="240" w:lineRule="auto"/>
              <w:ind w:left="0" w:right="0" w:firstLine="0"/>
              <w:jc w:val="center"/>
            </w:pPr>
          </w:p>
        </w:tc>
        <w:tc>
          <w:tcPr>
            <w:tcW w:w="967" w:type="dxa"/>
          </w:tcPr>
          <w:p w14:paraId="7DD8174F"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79B5771E" w14:textId="5AF82CB6" w:rsidR="00E57E2F" w:rsidRPr="004C4583" w:rsidRDefault="00E57E2F" w:rsidP="00903109">
            <w:pPr>
              <w:widowControl w:val="0"/>
              <w:spacing w:before="0" w:after="0" w:afterAutospacing="0" w:line="240" w:lineRule="auto"/>
              <w:ind w:left="0" w:right="0" w:firstLine="0"/>
            </w:pPr>
          </w:p>
        </w:tc>
        <w:tc>
          <w:tcPr>
            <w:tcW w:w="1350" w:type="dxa"/>
          </w:tcPr>
          <w:p w14:paraId="41A7BF92"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5B6D1FAD" w14:textId="77777777"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04650F4F" w14:textId="77777777"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34090CE9" w14:textId="77777777"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5A411DDC" w14:textId="77777777" w:rsidR="00E57E2F" w:rsidRPr="004C4583" w:rsidRDefault="00E57E2F" w:rsidP="00903109">
            <w:pPr>
              <w:widowControl w:val="0"/>
              <w:spacing w:before="0" w:after="0" w:afterAutospacing="0" w:line="240" w:lineRule="auto"/>
              <w:ind w:left="0" w:right="0" w:firstLine="0"/>
              <w:jc w:val="center"/>
            </w:pPr>
          </w:p>
        </w:tc>
      </w:tr>
      <w:tr w:rsidR="00E57E2F" w:rsidRPr="004C4583" w14:paraId="5794FA21" w14:textId="77777777" w:rsidTr="00E57E2F">
        <w:trPr>
          <w:gridAfter w:val="1"/>
          <w:wAfter w:w="77" w:type="dxa"/>
          <w:trHeight w:val="70"/>
          <w:jc w:val="center"/>
        </w:trPr>
        <w:tc>
          <w:tcPr>
            <w:tcW w:w="654" w:type="dxa"/>
            <w:vMerge/>
            <w:vAlign w:val="center"/>
          </w:tcPr>
          <w:p w14:paraId="1F91BCF9" w14:textId="1F57EB61" w:rsidR="00E57E2F" w:rsidRPr="004C4583" w:rsidRDefault="00E57E2F" w:rsidP="00903109">
            <w:pPr>
              <w:widowControl w:val="0"/>
              <w:spacing w:before="0" w:after="0" w:afterAutospacing="0" w:line="240" w:lineRule="auto"/>
              <w:ind w:left="0" w:right="0" w:firstLine="0"/>
              <w:jc w:val="center"/>
            </w:pPr>
          </w:p>
        </w:tc>
        <w:tc>
          <w:tcPr>
            <w:tcW w:w="926" w:type="dxa"/>
            <w:vMerge/>
            <w:vAlign w:val="center"/>
          </w:tcPr>
          <w:p w14:paraId="350B5541" w14:textId="35431361" w:rsidR="00E57E2F" w:rsidRPr="004C4583" w:rsidRDefault="00E57E2F" w:rsidP="00903109">
            <w:pPr>
              <w:widowControl w:val="0"/>
              <w:spacing w:before="0" w:after="0" w:afterAutospacing="0" w:line="240" w:lineRule="auto"/>
              <w:ind w:left="0" w:right="0" w:firstLine="0"/>
              <w:jc w:val="center"/>
            </w:pPr>
          </w:p>
        </w:tc>
        <w:tc>
          <w:tcPr>
            <w:tcW w:w="967" w:type="dxa"/>
          </w:tcPr>
          <w:p w14:paraId="20E3BC05" w14:textId="77777777" w:rsidR="00E57E2F" w:rsidRPr="004C4583" w:rsidRDefault="00E57E2F" w:rsidP="00903109">
            <w:pPr>
              <w:widowControl w:val="0"/>
              <w:spacing w:before="0" w:after="0" w:afterAutospacing="0" w:line="240" w:lineRule="auto"/>
              <w:ind w:left="0" w:right="0" w:firstLine="0"/>
            </w:pPr>
          </w:p>
        </w:tc>
        <w:tc>
          <w:tcPr>
            <w:tcW w:w="3928" w:type="dxa"/>
            <w:vAlign w:val="center"/>
          </w:tcPr>
          <w:p w14:paraId="2FB57505" w14:textId="66031FB1" w:rsidR="00E57E2F" w:rsidRPr="004C4583" w:rsidRDefault="00E57E2F" w:rsidP="00903109">
            <w:pPr>
              <w:widowControl w:val="0"/>
              <w:spacing w:before="0" w:after="0" w:afterAutospacing="0" w:line="240" w:lineRule="auto"/>
              <w:ind w:left="0" w:right="0" w:firstLine="0"/>
            </w:pPr>
          </w:p>
        </w:tc>
        <w:tc>
          <w:tcPr>
            <w:tcW w:w="1350" w:type="dxa"/>
          </w:tcPr>
          <w:p w14:paraId="260893D6" w14:textId="77777777" w:rsidR="00E57E2F" w:rsidRPr="004C4583" w:rsidRDefault="00E57E2F" w:rsidP="00903109">
            <w:pPr>
              <w:widowControl w:val="0"/>
              <w:spacing w:before="0" w:after="0" w:afterAutospacing="0" w:line="240" w:lineRule="auto"/>
              <w:ind w:left="0" w:right="0" w:firstLine="0"/>
              <w:jc w:val="center"/>
            </w:pPr>
          </w:p>
        </w:tc>
        <w:tc>
          <w:tcPr>
            <w:tcW w:w="2786" w:type="dxa"/>
            <w:vAlign w:val="center"/>
          </w:tcPr>
          <w:p w14:paraId="5F57079F" w14:textId="31FCC2AB" w:rsidR="00E57E2F" w:rsidRPr="004C4583" w:rsidRDefault="00E57E2F" w:rsidP="00903109">
            <w:pPr>
              <w:widowControl w:val="0"/>
              <w:spacing w:before="0" w:after="0" w:afterAutospacing="0" w:line="240" w:lineRule="auto"/>
              <w:ind w:left="0" w:right="0" w:firstLine="0"/>
              <w:jc w:val="center"/>
            </w:pPr>
          </w:p>
        </w:tc>
        <w:tc>
          <w:tcPr>
            <w:tcW w:w="1108" w:type="dxa"/>
            <w:vAlign w:val="center"/>
          </w:tcPr>
          <w:p w14:paraId="28CC518E" w14:textId="22159B8A" w:rsidR="00E57E2F" w:rsidRPr="004C4583" w:rsidRDefault="00E57E2F" w:rsidP="00903109">
            <w:pPr>
              <w:widowControl w:val="0"/>
              <w:spacing w:before="0" w:after="0" w:afterAutospacing="0" w:line="240" w:lineRule="auto"/>
              <w:ind w:left="0" w:right="0" w:firstLine="0"/>
              <w:jc w:val="center"/>
            </w:pPr>
          </w:p>
        </w:tc>
        <w:tc>
          <w:tcPr>
            <w:tcW w:w="872" w:type="dxa"/>
            <w:vAlign w:val="center"/>
          </w:tcPr>
          <w:p w14:paraId="4161728D" w14:textId="49F66B0E" w:rsidR="00E57E2F" w:rsidRPr="004C4583" w:rsidRDefault="00E57E2F" w:rsidP="00903109">
            <w:pPr>
              <w:widowControl w:val="0"/>
              <w:spacing w:before="0" w:after="0" w:afterAutospacing="0" w:line="240" w:lineRule="auto"/>
              <w:ind w:left="0" w:right="0" w:firstLine="0"/>
              <w:jc w:val="center"/>
            </w:pPr>
          </w:p>
        </w:tc>
        <w:tc>
          <w:tcPr>
            <w:tcW w:w="1438" w:type="dxa"/>
            <w:vAlign w:val="center"/>
          </w:tcPr>
          <w:p w14:paraId="52746D61" w14:textId="77777777" w:rsidR="00E57E2F" w:rsidRPr="004C4583" w:rsidRDefault="00E57E2F" w:rsidP="00903109">
            <w:pPr>
              <w:widowControl w:val="0"/>
              <w:spacing w:before="0" w:after="0" w:afterAutospacing="0" w:line="240" w:lineRule="auto"/>
              <w:ind w:left="0" w:right="0" w:firstLine="0"/>
              <w:jc w:val="center"/>
            </w:pPr>
          </w:p>
        </w:tc>
      </w:tr>
    </w:tbl>
    <w:p w14:paraId="094CA04E" w14:textId="77777777" w:rsidR="00C57785" w:rsidRPr="004C4583" w:rsidRDefault="00C57785">
      <w:pPr>
        <w:spacing w:after="0" w:afterAutospacing="0"/>
        <w:ind w:left="0" w:right="0" w:firstLine="0"/>
        <w:jc w:val="left"/>
        <w:rPr>
          <w:rFonts w:ascii="宋体" w:hAnsi="宋体"/>
          <w:color w:val="000000" w:themeColor="text1"/>
        </w:rPr>
      </w:pPr>
      <w:bookmarkStart w:id="1366" w:name="_Toc25750685"/>
      <w:bookmarkEnd w:id="1366"/>
    </w:p>
    <w:p w14:paraId="5BAE7B6B" w14:textId="77777777" w:rsidR="00C57785" w:rsidRPr="004C4583" w:rsidRDefault="000C783F">
      <w:pPr>
        <w:spacing w:before="0" w:after="0" w:afterAutospacing="0"/>
        <w:ind w:left="0" w:right="0" w:firstLine="0"/>
        <w:rPr>
          <w:rFonts w:ascii="宋体" w:hAnsi="宋体"/>
          <w:b/>
        </w:rPr>
      </w:pPr>
      <w:r w:rsidRPr="004C4583">
        <w:rPr>
          <w:rFonts w:ascii="宋体" w:hAnsi="宋体"/>
          <w:b/>
        </w:rPr>
        <w:t>说明：</w:t>
      </w:r>
    </w:p>
    <w:p w14:paraId="4FC1A2B8" w14:textId="357EF2B2" w:rsidR="00C57785" w:rsidRPr="004C4583" w:rsidRDefault="000C783F">
      <w:pPr>
        <w:tabs>
          <w:tab w:val="left" w:pos="720"/>
        </w:tabs>
        <w:spacing w:before="0" w:after="0" w:afterAutospacing="0"/>
        <w:ind w:left="0" w:right="0" w:firstLineChars="200" w:firstLine="420"/>
        <w:rPr>
          <w:rFonts w:ascii="宋体" w:hAnsi="宋体"/>
        </w:rPr>
      </w:pPr>
      <w:r w:rsidRPr="004C4583">
        <w:rPr>
          <w:rFonts w:ascii="宋体" w:hAnsi="宋体" w:hint="eastAsia"/>
        </w:rPr>
        <w:t>1.</w:t>
      </w:r>
      <w:r w:rsidRPr="004C4583">
        <w:rPr>
          <w:rFonts w:ascii="宋体" w:hAnsi="宋体"/>
        </w:rPr>
        <w:t>比选申请人必须对应根据比选文件的</w:t>
      </w:r>
      <w:r w:rsidR="00E34628" w:rsidRPr="004C4583">
        <w:rPr>
          <w:rFonts w:ascii="宋体" w:hAnsi="宋体" w:hint="eastAsia"/>
        </w:rPr>
        <w:t>培训内容及讲师需求表</w:t>
      </w:r>
      <w:r w:rsidRPr="004C4583">
        <w:rPr>
          <w:rFonts w:ascii="宋体" w:hAnsi="宋体"/>
        </w:rPr>
        <w:t>条款逐条应答并按要求填写下表。比选申请人提供的</w:t>
      </w:r>
      <w:r w:rsidR="00B21525" w:rsidRPr="004C4583">
        <w:rPr>
          <w:rFonts w:ascii="宋体" w:hAnsi="宋体" w:hint="eastAsia"/>
        </w:rPr>
        <w:t>培训具体内容</w:t>
      </w:r>
      <w:r w:rsidRPr="004C4583">
        <w:rPr>
          <w:rFonts w:ascii="宋体" w:hAnsi="宋体" w:hint="eastAsia"/>
        </w:rPr>
        <w:t>须</w:t>
      </w:r>
      <w:r w:rsidRPr="004C4583">
        <w:rPr>
          <w:rFonts w:ascii="宋体" w:hAnsi="宋体"/>
        </w:rPr>
        <w:t>写明</w:t>
      </w:r>
      <w:r w:rsidRPr="004C4583">
        <w:rPr>
          <w:rFonts w:ascii="宋体" w:hAnsi="宋体" w:hint="eastAsia"/>
        </w:rPr>
        <w:t>。</w:t>
      </w:r>
    </w:p>
    <w:p w14:paraId="528C476E" w14:textId="4E690342" w:rsidR="00C57785" w:rsidRPr="004C4583" w:rsidRDefault="000C783F">
      <w:pPr>
        <w:pStyle w:val="10"/>
        <w:tabs>
          <w:tab w:val="left" w:pos="720"/>
        </w:tabs>
        <w:spacing w:before="0" w:after="0" w:afterAutospacing="0"/>
        <w:ind w:left="0" w:right="0" w:firstLineChars="200" w:firstLine="420"/>
        <w:rPr>
          <w:rFonts w:ascii="宋体" w:hAnsi="宋体"/>
        </w:rPr>
      </w:pPr>
      <w:r w:rsidRPr="004C4583">
        <w:rPr>
          <w:rFonts w:ascii="宋体" w:hAnsi="宋体" w:hint="eastAsia"/>
        </w:rPr>
        <w:lastRenderedPageBreak/>
        <w:t>2</w:t>
      </w:r>
      <w:r w:rsidRPr="004C4583">
        <w:rPr>
          <w:rFonts w:ascii="宋体" w:hAnsi="宋体" w:hint="eastAsia"/>
          <w:color w:val="FF0000"/>
        </w:rPr>
        <w:t>.对</w:t>
      </w:r>
      <w:r w:rsidR="00835366" w:rsidRPr="004C4583">
        <w:rPr>
          <w:rFonts w:ascii="宋体" w:hAnsi="宋体" w:hint="eastAsia"/>
          <w:color w:val="FF0000"/>
        </w:rPr>
        <w:t>完全响应的条目</w:t>
      </w:r>
      <w:r w:rsidRPr="004C4583">
        <w:rPr>
          <w:rFonts w:ascii="宋体" w:hAnsi="宋体" w:hint="eastAsia"/>
          <w:color w:val="FF0000"/>
        </w:rPr>
        <w:t>在本表“偏离情况”列中选注“完全响应”</w:t>
      </w:r>
      <w:r w:rsidRPr="004C4583">
        <w:rPr>
          <w:rFonts w:ascii="宋体" w:hAnsi="宋体" w:hint="eastAsia"/>
        </w:rPr>
        <w:t>。对有偏离的条目在本表“偏离情况”列中选注“正偏离”或“负偏离”，并对“正偏离”或“负偏离”加以说明。</w:t>
      </w:r>
    </w:p>
    <w:p w14:paraId="6A9D37F3" w14:textId="77777777" w:rsidR="00C57785" w:rsidRPr="004C4583" w:rsidRDefault="000C783F">
      <w:pPr>
        <w:tabs>
          <w:tab w:val="left" w:pos="720"/>
        </w:tabs>
        <w:spacing w:before="0" w:after="0" w:afterAutospacing="0"/>
        <w:ind w:left="0" w:right="0" w:firstLineChars="200" w:firstLine="420"/>
        <w:rPr>
          <w:rFonts w:ascii="宋体" w:hAnsi="宋体"/>
        </w:rPr>
      </w:pPr>
      <w:r w:rsidRPr="004C4583">
        <w:rPr>
          <w:rFonts w:ascii="宋体" w:hAnsi="宋体" w:hint="eastAsia"/>
        </w:rPr>
        <w:t>3.</w:t>
      </w:r>
      <w:r w:rsidRPr="004C4583">
        <w:rPr>
          <w:rFonts w:ascii="宋体" w:hAnsi="宋体"/>
        </w:rPr>
        <w:t>正偏离是指应答的条件高于比选文件要求，负偏离是指应答的条件低于比选文件要求。</w:t>
      </w:r>
    </w:p>
    <w:p w14:paraId="2C78622F" w14:textId="77777777" w:rsidR="00C57785" w:rsidRPr="004C4583" w:rsidRDefault="000C783F">
      <w:pPr>
        <w:tabs>
          <w:tab w:val="left" w:pos="720"/>
        </w:tabs>
        <w:spacing w:before="0" w:after="0" w:afterAutospacing="0"/>
        <w:ind w:left="0" w:right="0" w:firstLineChars="200" w:firstLine="420"/>
        <w:rPr>
          <w:rFonts w:ascii="宋体" w:hAnsi="宋体"/>
        </w:rPr>
      </w:pPr>
      <w:r w:rsidRPr="004C4583">
        <w:rPr>
          <w:rFonts w:ascii="宋体" w:hAnsi="宋体" w:hint="eastAsia"/>
        </w:rPr>
        <w:t>4.</w:t>
      </w:r>
      <w:r w:rsidRPr="004C4583">
        <w:rPr>
          <w:rFonts w:ascii="宋体" w:hAnsi="宋体"/>
        </w:rPr>
        <w:t>比选申请人须按照用户需求书逐条完整填写响应表。如果未完整填写响应表的各项内容则视作比选申请人已经对比选文件相关要求和内容完全理解并同意，其比选申请报价为在此基础上的完全价格。</w:t>
      </w:r>
    </w:p>
    <w:p w14:paraId="215B770C" w14:textId="77777777" w:rsidR="00C57785" w:rsidRPr="004C4583" w:rsidRDefault="000C783F">
      <w:pPr>
        <w:tabs>
          <w:tab w:val="left" w:pos="720"/>
        </w:tabs>
        <w:spacing w:before="0" w:after="0" w:afterAutospacing="0"/>
        <w:ind w:left="0" w:right="0" w:firstLineChars="200" w:firstLine="420"/>
        <w:rPr>
          <w:rFonts w:ascii="宋体" w:hAnsi="宋体"/>
        </w:rPr>
      </w:pPr>
      <w:r w:rsidRPr="004C4583">
        <w:rPr>
          <w:rFonts w:ascii="宋体" w:hAnsi="宋体" w:hint="eastAsia"/>
        </w:rPr>
        <w:t>5.</w:t>
      </w:r>
      <w:r w:rsidRPr="004C4583">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sidRPr="004C4583">
        <w:rPr>
          <w:rFonts w:ascii="宋体" w:hAnsi="宋体" w:hint="eastAsia"/>
        </w:rPr>
        <w:t xml:space="preserve">。     </w:t>
      </w:r>
    </w:p>
    <w:p w14:paraId="4CF2D642" w14:textId="77777777" w:rsidR="00C57785" w:rsidRDefault="000C783F">
      <w:pPr>
        <w:ind w:leftChars="50" w:left="105" w:firstLineChars="150" w:firstLine="316"/>
        <w:rPr>
          <w:rFonts w:ascii="宋体" w:hAnsi="宋体"/>
        </w:rPr>
        <w:sectPr w:rsidR="00C57785">
          <w:pgSz w:w="16838" w:h="11905" w:orient="landscape"/>
          <w:pgMar w:top="1418" w:right="1418" w:bottom="1418" w:left="1304" w:header="454" w:footer="567" w:gutter="0"/>
          <w:cols w:space="720"/>
          <w:docGrid w:linePitch="312"/>
        </w:sectPr>
      </w:pPr>
      <w:r w:rsidRPr="004C4583">
        <w:rPr>
          <w:rFonts w:ascii="宋体" w:hAnsi="宋体" w:hint="eastAsia"/>
          <w:b/>
        </w:rPr>
        <w:t>6.如有任意一项负偏离，比选申请人将不能通过初步审查</w:t>
      </w:r>
    </w:p>
    <w:p w14:paraId="1B128615" w14:textId="77777777" w:rsidR="00C57785" w:rsidRDefault="000C783F">
      <w:pPr>
        <w:pStyle w:val="3"/>
        <w:rPr>
          <w:rFonts w:ascii="宋体" w:hAnsi="宋体"/>
          <w:color w:val="000000" w:themeColor="text1"/>
          <w:sz w:val="21"/>
          <w:szCs w:val="21"/>
        </w:rPr>
      </w:pPr>
      <w:bookmarkStart w:id="1367" w:name="_Toc25750687"/>
      <w:bookmarkStart w:id="1368" w:name="_Toc41492250"/>
      <w:r>
        <w:rPr>
          <w:rFonts w:ascii="宋体" w:hAnsi="宋体" w:hint="eastAsia"/>
          <w:color w:val="000000" w:themeColor="text1"/>
          <w:sz w:val="21"/>
          <w:szCs w:val="21"/>
        </w:rPr>
        <w:lastRenderedPageBreak/>
        <w:t>C3商务响应表</w:t>
      </w:r>
      <w:r>
        <w:rPr>
          <w:rFonts w:ascii="宋体" w:hAnsi="宋体"/>
          <w:color w:val="000000" w:themeColor="text1"/>
          <w:sz w:val="21"/>
          <w:szCs w:val="21"/>
        </w:rPr>
        <w:t>格式</w:t>
      </w:r>
      <w:bookmarkEnd w:id="1367"/>
      <w:bookmarkEnd w:id="1368"/>
    </w:p>
    <w:p w14:paraId="30AEA0E2" w14:textId="77777777" w:rsidR="00C57785" w:rsidRDefault="000C783F">
      <w:pPr>
        <w:ind w:right="-57" w:firstLine="0"/>
        <w:jc w:val="center"/>
        <w:rPr>
          <w:rFonts w:ascii="宋体" w:hAnsi="宋体"/>
          <w:b/>
          <w:color w:val="000000" w:themeColor="text1"/>
        </w:rPr>
      </w:pPr>
      <w:r>
        <w:rPr>
          <w:rFonts w:ascii="宋体" w:hAnsi="宋体" w:hint="eastAsia"/>
          <w:b/>
          <w:color w:val="000000" w:themeColor="text1"/>
        </w:rPr>
        <w:t>商务响应表</w:t>
      </w:r>
    </w:p>
    <w:p w14:paraId="365EBBFE" w14:textId="77777777" w:rsidR="00C57785" w:rsidRDefault="000C783F">
      <w:pPr>
        <w:spacing w:before="0" w:after="0" w:afterAutospacing="0"/>
        <w:ind w:right="-57" w:firstLine="0"/>
        <w:jc w:val="left"/>
        <w:rPr>
          <w:rFonts w:ascii="宋体" w:hAnsi="宋体"/>
          <w:color w:val="000000" w:themeColor="text1"/>
          <w:u w:val="single"/>
        </w:rPr>
      </w:pPr>
      <w:r>
        <w:rPr>
          <w:rFonts w:ascii="宋体" w:hAnsi="宋体" w:hint="eastAsia"/>
          <w:color w:val="000000" w:themeColor="text1"/>
        </w:rPr>
        <w:t>项目名称：</w:t>
      </w:r>
    </w:p>
    <w:tbl>
      <w:tblPr>
        <w:tblW w:w="946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7"/>
        <w:gridCol w:w="2977"/>
        <w:gridCol w:w="2410"/>
        <w:gridCol w:w="1842"/>
        <w:gridCol w:w="1418"/>
      </w:tblGrid>
      <w:tr w:rsidR="00C57785" w14:paraId="7188B4E8"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6B5EDA75" w14:textId="77777777" w:rsidR="00C57785" w:rsidRDefault="000C783F">
            <w:pPr>
              <w:ind w:left="0" w:firstLine="0"/>
              <w:rPr>
                <w:rFonts w:ascii="宋体" w:hAnsi="宋体"/>
                <w:color w:val="000000" w:themeColor="text1"/>
              </w:rPr>
            </w:pPr>
            <w:r>
              <w:rPr>
                <w:rFonts w:ascii="宋体" w:hAnsi="宋体" w:hint="eastAsia"/>
                <w:color w:val="000000" w:themeColor="text1"/>
              </w:rPr>
              <w:t>项目</w:t>
            </w:r>
          </w:p>
        </w:tc>
        <w:tc>
          <w:tcPr>
            <w:tcW w:w="2977" w:type="dxa"/>
            <w:tcBorders>
              <w:top w:val="single" w:sz="4" w:space="0" w:color="auto"/>
              <w:left w:val="single" w:sz="4" w:space="0" w:color="auto"/>
              <w:bottom w:val="single" w:sz="4" w:space="0" w:color="auto"/>
              <w:right w:val="single" w:sz="4" w:space="0" w:color="auto"/>
            </w:tcBorders>
            <w:vAlign w:val="center"/>
          </w:tcPr>
          <w:p w14:paraId="30EFBCE1" w14:textId="77777777" w:rsidR="00C57785" w:rsidRDefault="000C783F">
            <w:pPr>
              <w:ind w:left="0" w:firstLine="0"/>
              <w:rPr>
                <w:rFonts w:ascii="宋体" w:hAnsi="宋体"/>
                <w:color w:val="000000" w:themeColor="text1"/>
              </w:rPr>
            </w:pPr>
            <w:r>
              <w:rPr>
                <w:rFonts w:ascii="宋体" w:hAnsi="宋体" w:hint="eastAsia"/>
                <w:color w:val="000000" w:themeColor="text1"/>
              </w:rPr>
              <w:t>比选文件要求内容所在章节</w:t>
            </w:r>
          </w:p>
        </w:tc>
        <w:tc>
          <w:tcPr>
            <w:tcW w:w="2410" w:type="dxa"/>
            <w:tcBorders>
              <w:top w:val="single" w:sz="4" w:space="0" w:color="auto"/>
              <w:left w:val="single" w:sz="4" w:space="0" w:color="auto"/>
              <w:bottom w:val="single" w:sz="4" w:space="0" w:color="auto"/>
              <w:right w:val="single" w:sz="4" w:space="0" w:color="auto"/>
            </w:tcBorders>
            <w:vAlign w:val="center"/>
          </w:tcPr>
          <w:p w14:paraId="782DDFAC" w14:textId="77777777" w:rsidR="00C57785" w:rsidRDefault="000C783F">
            <w:pPr>
              <w:ind w:left="0" w:firstLine="0"/>
              <w:rPr>
                <w:rFonts w:ascii="宋体" w:hAnsi="宋体"/>
                <w:color w:val="000000" w:themeColor="text1"/>
              </w:rPr>
            </w:pPr>
            <w:r>
              <w:rPr>
                <w:rFonts w:ascii="宋体" w:hAnsi="宋体" w:hint="eastAsia"/>
                <w:color w:val="000000" w:themeColor="text1"/>
              </w:rPr>
              <w:t>包含内容</w:t>
            </w:r>
          </w:p>
        </w:tc>
        <w:tc>
          <w:tcPr>
            <w:tcW w:w="1842" w:type="dxa"/>
            <w:tcBorders>
              <w:top w:val="single" w:sz="4" w:space="0" w:color="auto"/>
              <w:left w:val="single" w:sz="4" w:space="0" w:color="auto"/>
              <w:bottom w:val="single" w:sz="4" w:space="0" w:color="auto"/>
              <w:right w:val="single" w:sz="4" w:space="0" w:color="auto"/>
            </w:tcBorders>
            <w:vAlign w:val="center"/>
          </w:tcPr>
          <w:p w14:paraId="12EAC4D2" w14:textId="77777777" w:rsidR="00C57785" w:rsidRDefault="000C783F">
            <w:pPr>
              <w:ind w:left="0" w:firstLine="0"/>
              <w:rPr>
                <w:rFonts w:ascii="宋体" w:hAnsi="宋体"/>
                <w:color w:val="000000" w:themeColor="text1"/>
              </w:rPr>
            </w:pPr>
            <w:r>
              <w:rPr>
                <w:rFonts w:ascii="宋体" w:hAnsi="宋体" w:hint="eastAsia"/>
                <w:color w:val="000000" w:themeColor="text1"/>
              </w:rPr>
              <w:t>比选申请人承诺是否响应比选文件要求</w:t>
            </w:r>
          </w:p>
        </w:tc>
        <w:tc>
          <w:tcPr>
            <w:tcW w:w="1418" w:type="dxa"/>
            <w:tcBorders>
              <w:top w:val="single" w:sz="4" w:space="0" w:color="auto"/>
              <w:left w:val="single" w:sz="4" w:space="0" w:color="auto"/>
              <w:bottom w:val="single" w:sz="4" w:space="0" w:color="auto"/>
              <w:right w:val="single" w:sz="4" w:space="0" w:color="auto"/>
            </w:tcBorders>
            <w:vAlign w:val="center"/>
          </w:tcPr>
          <w:p w14:paraId="538D5F2A" w14:textId="77777777" w:rsidR="00C57785" w:rsidRDefault="000C783F">
            <w:pPr>
              <w:ind w:left="0" w:firstLine="0"/>
              <w:rPr>
                <w:rFonts w:ascii="宋体" w:hAnsi="宋体"/>
                <w:color w:val="000000" w:themeColor="text1"/>
              </w:rPr>
            </w:pPr>
            <w:r>
              <w:rPr>
                <w:rFonts w:ascii="宋体" w:hAnsi="宋体" w:hint="eastAsia"/>
                <w:color w:val="000000" w:themeColor="text1"/>
              </w:rPr>
              <w:t>备注</w:t>
            </w:r>
          </w:p>
        </w:tc>
      </w:tr>
      <w:tr w:rsidR="00C57785" w14:paraId="6EEAB8E1" w14:textId="77777777">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14:paraId="249122A4" w14:textId="77777777" w:rsidR="00C57785" w:rsidRDefault="000C783F">
            <w:pPr>
              <w:ind w:left="0" w:firstLine="0"/>
              <w:rPr>
                <w:rFonts w:ascii="宋体" w:hAnsi="宋体"/>
                <w:color w:val="000000" w:themeColor="text1"/>
              </w:rPr>
            </w:pPr>
            <w:r>
              <w:rPr>
                <w:rFonts w:ascii="宋体" w:hAnsi="宋体" w:hint="eastAsia"/>
                <w:color w:val="000000" w:themeColor="text1"/>
              </w:rPr>
              <w:t>第二章</w:t>
            </w:r>
            <w:r>
              <w:rPr>
                <w:rFonts w:ascii="宋体" w:hAnsi="宋体"/>
                <w:color w:val="000000" w:themeColor="text1"/>
              </w:rPr>
              <w:t> </w:t>
            </w:r>
            <w:r>
              <w:rPr>
                <w:rFonts w:ascii="宋体" w:hAnsi="宋体" w:hint="eastAsia"/>
                <w:color w:val="000000" w:themeColor="text1"/>
              </w:rPr>
              <w:t>比选申请须知</w:t>
            </w:r>
          </w:p>
        </w:tc>
      </w:tr>
      <w:tr w:rsidR="00C57785" w14:paraId="5BA4D3BB"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3DC37EA2" w14:textId="77777777" w:rsidR="00C57785" w:rsidRDefault="000C783F">
            <w:pPr>
              <w:ind w:left="0" w:firstLine="0"/>
              <w:rPr>
                <w:rFonts w:ascii="宋体" w:hAnsi="宋体"/>
                <w:color w:val="000000" w:themeColor="text1"/>
              </w:rPr>
            </w:pPr>
            <w:r>
              <w:rPr>
                <w:rFonts w:ascii="宋体" w:hAnsi="宋体"/>
                <w:color w:val="000000" w:themeColor="text1"/>
              </w:rPr>
              <w:t>1</w:t>
            </w:r>
          </w:p>
        </w:tc>
        <w:tc>
          <w:tcPr>
            <w:tcW w:w="2977" w:type="dxa"/>
            <w:tcBorders>
              <w:top w:val="single" w:sz="4" w:space="0" w:color="auto"/>
              <w:left w:val="single" w:sz="4" w:space="0" w:color="auto"/>
              <w:bottom w:val="single" w:sz="4" w:space="0" w:color="auto"/>
              <w:right w:val="single" w:sz="4" w:space="0" w:color="auto"/>
            </w:tcBorders>
            <w:vAlign w:val="center"/>
          </w:tcPr>
          <w:p w14:paraId="0FDDE01A" w14:textId="77777777" w:rsidR="00C57785" w:rsidRDefault="000C783F">
            <w:pPr>
              <w:ind w:left="0" w:firstLine="0"/>
              <w:rPr>
                <w:rFonts w:ascii="宋体" w:hAnsi="宋体"/>
                <w:color w:val="000000" w:themeColor="text1"/>
              </w:rPr>
            </w:pPr>
            <w:r>
              <w:rPr>
                <w:rFonts w:ascii="宋体" w:hAnsi="宋体" w:hint="eastAsia"/>
                <w:color w:val="000000" w:themeColor="text1"/>
              </w:rPr>
              <w:t>比选申请须知前附表</w:t>
            </w:r>
          </w:p>
        </w:tc>
        <w:tc>
          <w:tcPr>
            <w:tcW w:w="2410" w:type="dxa"/>
            <w:tcBorders>
              <w:top w:val="single" w:sz="4" w:space="0" w:color="auto"/>
              <w:left w:val="single" w:sz="4" w:space="0" w:color="auto"/>
              <w:bottom w:val="single" w:sz="4" w:space="0" w:color="auto"/>
              <w:right w:val="single" w:sz="4" w:space="0" w:color="auto"/>
            </w:tcBorders>
            <w:vAlign w:val="center"/>
          </w:tcPr>
          <w:p w14:paraId="4DEAF15A" w14:textId="77777777" w:rsidR="00C57785" w:rsidRDefault="000C783F">
            <w:pPr>
              <w:ind w:left="0" w:firstLine="0"/>
              <w:rPr>
                <w:rFonts w:ascii="宋体" w:hAnsi="宋体"/>
                <w:color w:val="000000" w:themeColor="text1"/>
              </w:rPr>
            </w:pPr>
            <w:r>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4939F478" w14:textId="77777777" w:rsidR="00C57785" w:rsidRDefault="000C783F">
            <w:pPr>
              <w:ind w:left="0" w:firstLine="0"/>
              <w:rPr>
                <w:rFonts w:ascii="宋体" w:hAnsi="宋体"/>
                <w:color w:val="000000" w:themeColor="text1"/>
              </w:rPr>
            </w:pPr>
            <w:r>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14:paraId="4F647337" w14:textId="77777777" w:rsidR="00C57785" w:rsidRDefault="00C57785">
            <w:pPr>
              <w:ind w:left="0" w:firstLine="0"/>
              <w:rPr>
                <w:rFonts w:ascii="宋体" w:hAnsi="宋体"/>
                <w:color w:val="000000" w:themeColor="text1"/>
              </w:rPr>
            </w:pPr>
          </w:p>
        </w:tc>
      </w:tr>
      <w:tr w:rsidR="00C57785" w14:paraId="071253E6"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5D5B831A" w14:textId="77777777" w:rsidR="00C57785" w:rsidRDefault="000C783F">
            <w:pPr>
              <w:ind w:left="0" w:firstLine="0"/>
              <w:rPr>
                <w:rFonts w:ascii="宋体" w:hAnsi="宋体"/>
                <w:color w:val="000000" w:themeColor="text1"/>
              </w:rPr>
            </w:pPr>
            <w:r>
              <w:rPr>
                <w:rFonts w:ascii="宋体" w:hAnsi="宋体"/>
                <w:color w:val="000000" w:themeColor="text1"/>
              </w:rPr>
              <w:t>2</w:t>
            </w:r>
          </w:p>
        </w:tc>
        <w:tc>
          <w:tcPr>
            <w:tcW w:w="2977" w:type="dxa"/>
            <w:tcBorders>
              <w:top w:val="single" w:sz="4" w:space="0" w:color="auto"/>
              <w:left w:val="single" w:sz="4" w:space="0" w:color="auto"/>
              <w:bottom w:val="single" w:sz="4" w:space="0" w:color="auto"/>
              <w:right w:val="single" w:sz="4" w:space="0" w:color="auto"/>
            </w:tcBorders>
            <w:vAlign w:val="center"/>
          </w:tcPr>
          <w:p w14:paraId="1AC151F1" w14:textId="77777777" w:rsidR="00C57785" w:rsidRDefault="000C783F">
            <w:pPr>
              <w:ind w:left="0" w:firstLine="0"/>
              <w:rPr>
                <w:rFonts w:ascii="宋体" w:hAnsi="宋体"/>
                <w:color w:val="000000" w:themeColor="text1"/>
              </w:rPr>
            </w:pPr>
            <w:r>
              <w:rPr>
                <w:rFonts w:ascii="宋体" w:hAnsi="宋体" w:hint="eastAsia"/>
                <w:color w:val="000000" w:themeColor="text1"/>
              </w:rPr>
              <w:t>比选申请须知正文</w:t>
            </w:r>
          </w:p>
        </w:tc>
        <w:tc>
          <w:tcPr>
            <w:tcW w:w="2410" w:type="dxa"/>
            <w:tcBorders>
              <w:top w:val="single" w:sz="4" w:space="0" w:color="auto"/>
              <w:left w:val="single" w:sz="4" w:space="0" w:color="auto"/>
              <w:bottom w:val="single" w:sz="4" w:space="0" w:color="auto"/>
              <w:right w:val="single" w:sz="4" w:space="0" w:color="auto"/>
            </w:tcBorders>
            <w:vAlign w:val="center"/>
          </w:tcPr>
          <w:p w14:paraId="057147B2" w14:textId="77777777" w:rsidR="00C57785" w:rsidRDefault="000C783F">
            <w:pPr>
              <w:ind w:left="0" w:firstLine="0"/>
              <w:rPr>
                <w:rFonts w:ascii="宋体" w:hAnsi="宋体"/>
                <w:color w:val="000000" w:themeColor="text1"/>
              </w:rPr>
            </w:pPr>
            <w:r>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65D83388" w14:textId="77777777" w:rsidR="00C57785" w:rsidRDefault="000C783F">
            <w:pPr>
              <w:ind w:left="0" w:firstLine="0"/>
              <w:rPr>
                <w:rFonts w:ascii="宋体" w:hAnsi="宋体"/>
                <w:color w:val="000000" w:themeColor="text1"/>
              </w:rPr>
            </w:pPr>
            <w:r>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14:paraId="323DC744" w14:textId="77777777" w:rsidR="00C57785" w:rsidRDefault="00C57785">
            <w:pPr>
              <w:ind w:left="0" w:firstLine="0"/>
              <w:rPr>
                <w:rFonts w:ascii="宋体" w:hAnsi="宋体"/>
                <w:color w:val="000000" w:themeColor="text1"/>
              </w:rPr>
            </w:pPr>
          </w:p>
        </w:tc>
      </w:tr>
      <w:tr w:rsidR="00C57785" w14:paraId="7C093C6A" w14:textId="77777777">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14:paraId="65294A03" w14:textId="77777777" w:rsidR="00C57785" w:rsidRDefault="000C783F">
            <w:pPr>
              <w:ind w:left="0" w:firstLine="0"/>
              <w:rPr>
                <w:rFonts w:ascii="宋体" w:hAnsi="宋体"/>
                <w:color w:val="000000" w:themeColor="text1"/>
              </w:rPr>
            </w:pPr>
            <w:r>
              <w:rPr>
                <w:rFonts w:ascii="宋体" w:hAnsi="宋体" w:hint="eastAsia"/>
                <w:color w:val="000000" w:themeColor="text1"/>
              </w:rPr>
              <w:t>第三章</w:t>
            </w:r>
            <w:r>
              <w:rPr>
                <w:rFonts w:ascii="宋体" w:hAnsi="宋体"/>
                <w:color w:val="000000" w:themeColor="text1"/>
              </w:rPr>
              <w:t> </w:t>
            </w:r>
            <w:r>
              <w:rPr>
                <w:rFonts w:ascii="宋体" w:hAnsi="宋体" w:hint="eastAsia"/>
                <w:color w:val="000000" w:themeColor="text1"/>
              </w:rPr>
              <w:t>合同条款</w:t>
            </w:r>
          </w:p>
        </w:tc>
      </w:tr>
      <w:tr w:rsidR="00C57785" w14:paraId="6058C807"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095F9ADC" w14:textId="77777777" w:rsidR="00C57785" w:rsidRDefault="000C783F">
            <w:pPr>
              <w:ind w:left="0" w:firstLine="0"/>
              <w:rPr>
                <w:rFonts w:ascii="宋体" w:hAnsi="宋体"/>
                <w:color w:val="000000" w:themeColor="text1"/>
              </w:rPr>
            </w:pPr>
            <w:r>
              <w:rPr>
                <w:rFonts w:ascii="宋体" w:hAnsi="宋体"/>
                <w:color w:val="000000" w:themeColor="text1"/>
              </w:rPr>
              <w:t>1</w:t>
            </w:r>
          </w:p>
        </w:tc>
        <w:tc>
          <w:tcPr>
            <w:tcW w:w="2977" w:type="dxa"/>
            <w:tcBorders>
              <w:top w:val="single" w:sz="4" w:space="0" w:color="auto"/>
              <w:left w:val="single" w:sz="4" w:space="0" w:color="auto"/>
              <w:bottom w:val="single" w:sz="4" w:space="0" w:color="auto"/>
              <w:right w:val="single" w:sz="4" w:space="0" w:color="auto"/>
            </w:tcBorders>
            <w:vAlign w:val="center"/>
          </w:tcPr>
          <w:p w14:paraId="33C49036" w14:textId="77777777" w:rsidR="00C57785" w:rsidRDefault="000C783F">
            <w:pPr>
              <w:ind w:left="0" w:firstLine="0"/>
              <w:rPr>
                <w:rFonts w:ascii="宋体" w:hAnsi="宋体"/>
                <w:color w:val="000000" w:themeColor="text1"/>
              </w:rPr>
            </w:pPr>
            <w:r>
              <w:rPr>
                <w:rFonts w:ascii="宋体" w:hAnsi="宋体" w:hint="eastAsia"/>
                <w:color w:val="000000" w:themeColor="text1"/>
              </w:rPr>
              <w:t>合同协议书</w:t>
            </w:r>
          </w:p>
        </w:tc>
        <w:tc>
          <w:tcPr>
            <w:tcW w:w="2410" w:type="dxa"/>
            <w:tcBorders>
              <w:top w:val="single" w:sz="4" w:space="0" w:color="auto"/>
              <w:left w:val="single" w:sz="4" w:space="0" w:color="auto"/>
              <w:bottom w:val="single" w:sz="4" w:space="0" w:color="auto"/>
              <w:right w:val="single" w:sz="4" w:space="0" w:color="auto"/>
            </w:tcBorders>
            <w:vAlign w:val="center"/>
          </w:tcPr>
          <w:p w14:paraId="16DD3A7E" w14:textId="77777777" w:rsidR="00C57785" w:rsidRDefault="000C783F">
            <w:pPr>
              <w:ind w:left="0" w:firstLine="0"/>
              <w:rPr>
                <w:rFonts w:ascii="宋体" w:hAnsi="宋体"/>
                <w:color w:val="000000" w:themeColor="text1"/>
              </w:rPr>
            </w:pPr>
            <w:r>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4019A334" w14:textId="77777777" w:rsidR="00C57785" w:rsidRDefault="000C783F">
            <w:pPr>
              <w:ind w:left="0" w:firstLine="0"/>
              <w:rPr>
                <w:rFonts w:ascii="宋体" w:hAnsi="宋体"/>
                <w:color w:val="000000" w:themeColor="text1"/>
              </w:rPr>
            </w:pPr>
            <w:r>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14:paraId="3296DAE8" w14:textId="77777777" w:rsidR="00C57785" w:rsidRDefault="00C57785">
            <w:pPr>
              <w:ind w:left="0" w:firstLine="0"/>
              <w:rPr>
                <w:rFonts w:ascii="宋体" w:hAnsi="宋体"/>
                <w:color w:val="000000" w:themeColor="text1"/>
              </w:rPr>
            </w:pPr>
          </w:p>
        </w:tc>
      </w:tr>
      <w:tr w:rsidR="00C57785" w14:paraId="24F27A98"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48FE94E7" w14:textId="77777777" w:rsidR="00C57785" w:rsidRDefault="000C783F">
            <w:pPr>
              <w:ind w:left="0" w:firstLine="0"/>
              <w:rPr>
                <w:rFonts w:ascii="宋体" w:hAnsi="宋体"/>
                <w:color w:val="000000" w:themeColor="text1"/>
              </w:rPr>
            </w:pPr>
            <w:r>
              <w:rPr>
                <w:rFonts w:ascii="宋体" w:hAnsi="宋体"/>
                <w:color w:val="000000" w:themeColor="text1"/>
              </w:rPr>
              <w:t>2</w:t>
            </w:r>
          </w:p>
        </w:tc>
        <w:tc>
          <w:tcPr>
            <w:tcW w:w="2977" w:type="dxa"/>
            <w:tcBorders>
              <w:top w:val="single" w:sz="4" w:space="0" w:color="auto"/>
              <w:left w:val="single" w:sz="4" w:space="0" w:color="auto"/>
              <w:bottom w:val="single" w:sz="4" w:space="0" w:color="auto"/>
              <w:right w:val="single" w:sz="4" w:space="0" w:color="auto"/>
            </w:tcBorders>
            <w:vAlign w:val="center"/>
          </w:tcPr>
          <w:p w14:paraId="69A32C05" w14:textId="77777777" w:rsidR="00C57785" w:rsidRDefault="000C783F">
            <w:pPr>
              <w:ind w:left="0" w:firstLine="0"/>
              <w:rPr>
                <w:rFonts w:ascii="宋体" w:hAnsi="宋体"/>
                <w:color w:val="000000" w:themeColor="text1"/>
              </w:rPr>
            </w:pPr>
            <w:r>
              <w:rPr>
                <w:rFonts w:ascii="宋体" w:hAnsi="宋体" w:hint="eastAsia"/>
                <w:color w:val="000000" w:themeColor="text1"/>
              </w:rPr>
              <w:t>合同条款</w:t>
            </w:r>
          </w:p>
        </w:tc>
        <w:tc>
          <w:tcPr>
            <w:tcW w:w="2410" w:type="dxa"/>
            <w:tcBorders>
              <w:top w:val="single" w:sz="4" w:space="0" w:color="auto"/>
              <w:left w:val="single" w:sz="4" w:space="0" w:color="auto"/>
              <w:bottom w:val="single" w:sz="4" w:space="0" w:color="auto"/>
              <w:right w:val="single" w:sz="4" w:space="0" w:color="auto"/>
            </w:tcBorders>
            <w:vAlign w:val="center"/>
          </w:tcPr>
          <w:p w14:paraId="33DCAE4F" w14:textId="77777777" w:rsidR="00C57785" w:rsidRDefault="000C783F">
            <w:pPr>
              <w:ind w:left="0" w:firstLine="0"/>
              <w:rPr>
                <w:rFonts w:ascii="宋体" w:hAnsi="宋体"/>
                <w:color w:val="000000" w:themeColor="text1"/>
              </w:rPr>
            </w:pPr>
            <w:r>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3417D528" w14:textId="77777777" w:rsidR="00C57785" w:rsidRDefault="000C783F">
            <w:pPr>
              <w:ind w:left="0" w:firstLine="0"/>
              <w:rPr>
                <w:rFonts w:ascii="宋体" w:hAnsi="宋体"/>
                <w:color w:val="000000" w:themeColor="text1"/>
              </w:rPr>
            </w:pPr>
            <w:r>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14:paraId="11592BD0" w14:textId="77777777" w:rsidR="00C57785" w:rsidRDefault="00C57785">
            <w:pPr>
              <w:ind w:left="0" w:firstLine="0"/>
              <w:rPr>
                <w:rFonts w:ascii="宋体" w:hAnsi="宋体"/>
                <w:color w:val="000000" w:themeColor="text1"/>
              </w:rPr>
            </w:pPr>
          </w:p>
        </w:tc>
      </w:tr>
      <w:tr w:rsidR="00C57785" w14:paraId="4A15DDC1" w14:textId="77777777">
        <w:trPr>
          <w:trHeight w:val="640"/>
        </w:trPr>
        <w:tc>
          <w:tcPr>
            <w:tcW w:w="9464" w:type="dxa"/>
            <w:gridSpan w:val="5"/>
            <w:tcBorders>
              <w:top w:val="single" w:sz="4" w:space="0" w:color="auto"/>
              <w:left w:val="single" w:sz="4" w:space="0" w:color="auto"/>
              <w:bottom w:val="single" w:sz="4" w:space="0" w:color="auto"/>
              <w:right w:val="single" w:sz="4" w:space="0" w:color="auto"/>
            </w:tcBorders>
            <w:vAlign w:val="center"/>
          </w:tcPr>
          <w:p w14:paraId="0555DD42" w14:textId="77777777" w:rsidR="00C57785" w:rsidRDefault="000C783F">
            <w:pPr>
              <w:ind w:left="0" w:firstLine="0"/>
              <w:rPr>
                <w:rFonts w:ascii="宋体" w:hAnsi="宋体"/>
                <w:color w:val="000000" w:themeColor="text1"/>
              </w:rPr>
            </w:pPr>
            <w:r>
              <w:rPr>
                <w:rFonts w:ascii="宋体" w:hAnsi="宋体" w:hint="eastAsia"/>
                <w:color w:val="000000" w:themeColor="text1"/>
              </w:rPr>
              <w:t>第五章技术需求表</w:t>
            </w:r>
          </w:p>
        </w:tc>
      </w:tr>
      <w:tr w:rsidR="00C57785" w14:paraId="6BAD2E03" w14:textId="77777777">
        <w:trPr>
          <w:trHeight w:val="719"/>
        </w:trPr>
        <w:tc>
          <w:tcPr>
            <w:tcW w:w="817" w:type="dxa"/>
            <w:tcBorders>
              <w:top w:val="single" w:sz="4" w:space="0" w:color="auto"/>
              <w:left w:val="single" w:sz="4" w:space="0" w:color="auto"/>
              <w:bottom w:val="single" w:sz="4" w:space="0" w:color="auto"/>
              <w:right w:val="single" w:sz="4" w:space="0" w:color="auto"/>
            </w:tcBorders>
            <w:vAlign w:val="center"/>
          </w:tcPr>
          <w:p w14:paraId="43E91878" w14:textId="77777777" w:rsidR="00C57785" w:rsidRDefault="000C783F">
            <w:pPr>
              <w:ind w:left="0" w:firstLine="0"/>
              <w:rPr>
                <w:rFonts w:ascii="宋体" w:hAnsi="宋体"/>
                <w:color w:val="000000" w:themeColor="text1"/>
              </w:rPr>
            </w:pPr>
            <w:r>
              <w:rPr>
                <w:rFonts w:ascii="宋体" w:hAnsi="宋体"/>
                <w:color w:val="000000" w:themeColor="text1"/>
              </w:rPr>
              <w:t>1</w:t>
            </w:r>
          </w:p>
        </w:tc>
        <w:tc>
          <w:tcPr>
            <w:tcW w:w="2977" w:type="dxa"/>
            <w:tcBorders>
              <w:top w:val="single" w:sz="4" w:space="0" w:color="auto"/>
              <w:left w:val="single" w:sz="4" w:space="0" w:color="auto"/>
              <w:bottom w:val="single" w:sz="4" w:space="0" w:color="auto"/>
              <w:right w:val="single" w:sz="4" w:space="0" w:color="auto"/>
            </w:tcBorders>
            <w:vAlign w:val="center"/>
          </w:tcPr>
          <w:p w14:paraId="605C87E3" w14:textId="77777777" w:rsidR="00C57785" w:rsidRDefault="000C783F">
            <w:pPr>
              <w:ind w:left="0" w:firstLine="0"/>
              <w:rPr>
                <w:rFonts w:ascii="宋体" w:hAnsi="宋体"/>
                <w:color w:val="000000" w:themeColor="text1"/>
              </w:rPr>
            </w:pPr>
            <w:r>
              <w:rPr>
                <w:rFonts w:ascii="宋体" w:hAnsi="宋体" w:hint="eastAsia"/>
                <w:color w:val="000000" w:themeColor="text1"/>
              </w:rPr>
              <w:t>商务要求</w:t>
            </w:r>
          </w:p>
        </w:tc>
        <w:tc>
          <w:tcPr>
            <w:tcW w:w="2410" w:type="dxa"/>
            <w:tcBorders>
              <w:top w:val="single" w:sz="4" w:space="0" w:color="auto"/>
              <w:left w:val="single" w:sz="4" w:space="0" w:color="auto"/>
              <w:bottom w:val="single" w:sz="4" w:space="0" w:color="auto"/>
              <w:right w:val="single" w:sz="4" w:space="0" w:color="auto"/>
            </w:tcBorders>
            <w:vAlign w:val="center"/>
          </w:tcPr>
          <w:p w14:paraId="58D5F691" w14:textId="77777777" w:rsidR="00C57785" w:rsidRDefault="000C783F">
            <w:pPr>
              <w:ind w:left="0" w:firstLine="0"/>
              <w:rPr>
                <w:rFonts w:ascii="宋体" w:hAnsi="宋体"/>
                <w:color w:val="000000" w:themeColor="text1"/>
              </w:rPr>
            </w:pPr>
            <w:r>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2360F01F" w14:textId="77777777" w:rsidR="00C57785" w:rsidRDefault="000C783F">
            <w:pPr>
              <w:ind w:left="0" w:firstLine="0"/>
              <w:rPr>
                <w:rFonts w:ascii="宋体" w:hAnsi="宋体"/>
                <w:color w:val="000000" w:themeColor="text1"/>
              </w:rPr>
            </w:pPr>
            <w:r>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14:paraId="58E887C3" w14:textId="77777777" w:rsidR="00C57785" w:rsidRDefault="00C57785">
            <w:pPr>
              <w:ind w:left="0" w:firstLine="0"/>
              <w:rPr>
                <w:rFonts w:ascii="宋体" w:hAnsi="宋体"/>
                <w:color w:val="000000" w:themeColor="text1"/>
              </w:rPr>
            </w:pPr>
          </w:p>
        </w:tc>
      </w:tr>
    </w:tbl>
    <w:p w14:paraId="6DCB11B0" w14:textId="77777777" w:rsidR="00C57785" w:rsidRDefault="000C783F">
      <w:pPr>
        <w:snapToGrid w:val="0"/>
        <w:spacing w:after="50"/>
        <w:ind w:right="-57" w:firstLine="0"/>
        <w:rPr>
          <w:rFonts w:ascii="宋体" w:hAnsi="宋体"/>
          <w:color w:val="000000" w:themeColor="text1"/>
          <w:spacing w:val="20"/>
          <w:sz w:val="24"/>
          <w:szCs w:val="24"/>
        </w:rPr>
      </w:pPr>
      <w:r>
        <w:rPr>
          <w:rFonts w:ascii="宋体" w:hAnsi="宋体" w:hint="eastAsia"/>
          <w:b/>
          <w:color w:val="000000" w:themeColor="text1"/>
        </w:rPr>
        <w:t>注：上述响应要求必须全部为“完全响应”，否则，比选申请人将不能通过符合性评审。</w:t>
      </w:r>
    </w:p>
    <w:p w14:paraId="22727CA8" w14:textId="77777777" w:rsidR="00C57785" w:rsidRDefault="00C57785">
      <w:pPr>
        <w:snapToGrid w:val="0"/>
        <w:spacing w:after="50"/>
        <w:ind w:right="-57" w:firstLine="0"/>
        <w:rPr>
          <w:rFonts w:ascii="宋体" w:hAnsi="宋体"/>
          <w:color w:val="000000" w:themeColor="text1"/>
          <w:spacing w:val="20"/>
          <w:sz w:val="24"/>
          <w:szCs w:val="24"/>
        </w:rPr>
      </w:pPr>
    </w:p>
    <w:p w14:paraId="1D250C47" w14:textId="77777777" w:rsidR="00C57785" w:rsidRDefault="00C57785">
      <w:pPr>
        <w:snapToGrid w:val="0"/>
        <w:spacing w:after="50" w:line="280" w:lineRule="exact"/>
        <w:ind w:left="953" w:right="-817" w:firstLine="1443"/>
        <w:rPr>
          <w:rFonts w:ascii="宋体" w:hAnsi="宋体"/>
          <w:color w:val="000000" w:themeColor="text1"/>
          <w:sz w:val="24"/>
          <w:szCs w:val="24"/>
        </w:rPr>
      </w:pPr>
    </w:p>
    <w:p w14:paraId="3154D211" w14:textId="77777777" w:rsidR="00C57785" w:rsidRDefault="000C783F">
      <w:pPr>
        <w:snapToGrid w:val="0"/>
        <w:spacing w:after="50" w:line="280" w:lineRule="exact"/>
        <w:ind w:left="955" w:right="-817" w:firstLineChars="1350" w:firstLine="2835"/>
        <w:rPr>
          <w:rFonts w:ascii="宋体" w:hAnsi="宋体"/>
          <w:color w:val="000000" w:themeColor="text1"/>
          <w:u w:val="single"/>
        </w:rPr>
      </w:pPr>
      <w:r>
        <w:rPr>
          <w:rFonts w:ascii="宋体" w:hAnsi="宋体" w:hint="eastAsia"/>
          <w:color w:val="000000" w:themeColor="text1"/>
        </w:rPr>
        <w:t>比选申请人名称（盖章）：</w:t>
      </w:r>
    </w:p>
    <w:p w14:paraId="1E0B9A96" w14:textId="77777777" w:rsidR="00C57785" w:rsidRDefault="000C783F">
      <w:pPr>
        <w:snapToGrid w:val="0"/>
        <w:spacing w:after="50" w:line="280" w:lineRule="exact"/>
        <w:ind w:left="707" w:right="-817" w:firstLine="0"/>
        <w:jc w:val="center"/>
        <w:rPr>
          <w:rFonts w:ascii="宋体" w:hAnsi="宋体"/>
          <w:color w:val="000000" w:themeColor="text1"/>
          <w:u w:val="single"/>
        </w:rPr>
      </w:pPr>
      <w:r>
        <w:rPr>
          <w:rFonts w:ascii="宋体" w:hAnsi="宋体"/>
          <w:color w:val="000000" w:themeColor="text1"/>
        </w:rPr>
        <w:t xml:space="preserve"> 法定代表人或被授权人（签字）：</w:t>
      </w:r>
    </w:p>
    <w:p w14:paraId="3E36401D" w14:textId="77777777" w:rsidR="00C57785" w:rsidRDefault="000C783F">
      <w:pPr>
        <w:snapToGrid w:val="0"/>
        <w:spacing w:after="50" w:line="280" w:lineRule="exact"/>
        <w:ind w:left="707" w:right="-817" w:firstLine="0"/>
        <w:jc w:val="center"/>
        <w:rPr>
          <w:rFonts w:ascii="宋体" w:hAnsi="宋体"/>
          <w:color w:val="000000" w:themeColor="text1"/>
        </w:rPr>
      </w:pPr>
      <w:r>
        <w:rPr>
          <w:rFonts w:ascii="宋体" w:hAnsi="宋体" w:hint="eastAsia"/>
          <w:color w:val="000000" w:themeColor="text1"/>
        </w:rPr>
        <w:t xml:space="preserve"> 日期：     年     月      日</w:t>
      </w:r>
    </w:p>
    <w:p w14:paraId="42466749" w14:textId="77777777" w:rsidR="00C57785" w:rsidRDefault="000C783F">
      <w:pPr>
        <w:pageBreakBefore/>
        <w:snapToGrid w:val="0"/>
        <w:ind w:right="0" w:firstLine="0"/>
        <w:jc w:val="left"/>
        <w:outlineLvl w:val="2"/>
        <w:rPr>
          <w:rFonts w:ascii="宋体" w:hAnsi="宋体"/>
          <w:b/>
          <w:color w:val="000000" w:themeColor="text1"/>
        </w:rPr>
      </w:pPr>
      <w:bookmarkStart w:id="1369" w:name="_Toc25750678"/>
      <w:bookmarkStart w:id="1370" w:name="_Toc41492242"/>
      <w:r>
        <w:rPr>
          <w:rFonts w:ascii="宋体" w:hAnsi="宋体" w:hint="eastAsia"/>
          <w:b/>
          <w:color w:val="000000" w:themeColor="text1"/>
        </w:rPr>
        <w:lastRenderedPageBreak/>
        <w:t>C4  类似项目</w:t>
      </w:r>
      <w:r>
        <w:rPr>
          <w:rFonts w:ascii="宋体" w:hAnsi="宋体"/>
          <w:b/>
          <w:color w:val="000000" w:themeColor="text1"/>
        </w:rPr>
        <w:t>业绩表格式</w:t>
      </w:r>
      <w:bookmarkEnd w:id="1369"/>
      <w:bookmarkEnd w:id="1370"/>
    </w:p>
    <w:p w14:paraId="21F531B0" w14:textId="77777777" w:rsidR="00C57785" w:rsidRDefault="000C783F">
      <w:pPr>
        <w:spacing w:before="0"/>
        <w:ind w:right="-57" w:firstLine="0"/>
        <w:jc w:val="center"/>
        <w:rPr>
          <w:rFonts w:ascii="宋体" w:hAnsi="宋体"/>
          <w:b/>
          <w:color w:val="000000" w:themeColor="text1"/>
          <w:spacing w:val="20"/>
        </w:rPr>
      </w:pPr>
      <w:r>
        <w:rPr>
          <w:rFonts w:ascii="宋体" w:hAnsi="宋体" w:hint="eastAsia"/>
          <w:b/>
          <w:color w:val="000000" w:themeColor="text1"/>
          <w:spacing w:val="20"/>
        </w:rPr>
        <w:t>类似项目</w:t>
      </w:r>
      <w:r>
        <w:rPr>
          <w:rFonts w:ascii="宋体" w:hAnsi="宋体"/>
          <w:b/>
          <w:color w:val="000000" w:themeColor="text1"/>
          <w:spacing w:val="20"/>
        </w:rPr>
        <w:t>业绩表</w:t>
      </w:r>
    </w:p>
    <w:tbl>
      <w:tblPr>
        <w:tblW w:w="7765"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599"/>
        <w:gridCol w:w="1092"/>
        <w:gridCol w:w="1695"/>
        <w:gridCol w:w="1252"/>
        <w:gridCol w:w="1040"/>
        <w:gridCol w:w="1044"/>
        <w:gridCol w:w="1043"/>
      </w:tblGrid>
      <w:tr w:rsidR="00C57785" w14:paraId="357AF731" w14:textId="77777777">
        <w:trPr>
          <w:trHeight w:val="440"/>
          <w:jc w:val="center"/>
        </w:trPr>
        <w:tc>
          <w:tcPr>
            <w:tcW w:w="599" w:type="dxa"/>
            <w:tcBorders>
              <w:top w:val="double" w:sz="4" w:space="0" w:color="auto"/>
            </w:tcBorders>
            <w:vAlign w:val="center"/>
          </w:tcPr>
          <w:p w14:paraId="5680026E" w14:textId="77777777" w:rsidR="00C57785" w:rsidRDefault="000C783F">
            <w:pPr>
              <w:ind w:left="0" w:firstLine="0"/>
              <w:rPr>
                <w:rFonts w:ascii="宋体" w:hAnsi="宋体"/>
                <w:color w:val="000000" w:themeColor="text1"/>
              </w:rPr>
            </w:pPr>
            <w:r>
              <w:rPr>
                <w:rFonts w:ascii="宋体" w:hAnsi="宋体" w:hint="eastAsia"/>
                <w:color w:val="000000" w:themeColor="text1"/>
              </w:rPr>
              <w:t>序号</w:t>
            </w:r>
          </w:p>
        </w:tc>
        <w:tc>
          <w:tcPr>
            <w:tcW w:w="1092" w:type="dxa"/>
            <w:tcBorders>
              <w:top w:val="double" w:sz="4" w:space="0" w:color="auto"/>
            </w:tcBorders>
            <w:vAlign w:val="center"/>
          </w:tcPr>
          <w:p w14:paraId="07EA1978" w14:textId="77777777" w:rsidR="00C57785" w:rsidRDefault="000C783F">
            <w:pPr>
              <w:ind w:left="0" w:firstLine="0"/>
              <w:rPr>
                <w:rFonts w:ascii="宋体" w:hAnsi="宋体"/>
                <w:color w:val="000000" w:themeColor="text1"/>
              </w:rPr>
            </w:pPr>
            <w:r>
              <w:rPr>
                <w:rFonts w:ascii="宋体" w:hAnsi="宋体" w:hint="eastAsia"/>
                <w:color w:val="000000" w:themeColor="text1"/>
              </w:rPr>
              <w:t>项目名称</w:t>
            </w:r>
          </w:p>
        </w:tc>
        <w:tc>
          <w:tcPr>
            <w:tcW w:w="1695" w:type="dxa"/>
            <w:tcBorders>
              <w:top w:val="double" w:sz="4" w:space="0" w:color="auto"/>
            </w:tcBorders>
            <w:vAlign w:val="center"/>
          </w:tcPr>
          <w:p w14:paraId="3ADFCC76" w14:textId="77777777" w:rsidR="00C57785" w:rsidRDefault="000C783F">
            <w:pPr>
              <w:ind w:left="0" w:firstLine="0"/>
              <w:rPr>
                <w:rFonts w:ascii="宋体" w:hAnsi="宋体"/>
                <w:color w:val="000000" w:themeColor="text1"/>
              </w:rPr>
            </w:pPr>
            <w:r>
              <w:rPr>
                <w:rFonts w:ascii="宋体" w:hAnsi="宋体" w:hint="eastAsia"/>
                <w:color w:val="000000" w:themeColor="text1"/>
              </w:rPr>
              <w:t>项目主要采购内容</w:t>
            </w:r>
          </w:p>
        </w:tc>
        <w:tc>
          <w:tcPr>
            <w:tcW w:w="1252" w:type="dxa"/>
            <w:tcBorders>
              <w:top w:val="double" w:sz="4" w:space="0" w:color="auto"/>
            </w:tcBorders>
            <w:vAlign w:val="center"/>
          </w:tcPr>
          <w:p w14:paraId="36B3A9BA" w14:textId="77777777" w:rsidR="00C57785" w:rsidRDefault="000C783F">
            <w:pPr>
              <w:ind w:left="0" w:firstLine="0"/>
              <w:rPr>
                <w:rFonts w:ascii="宋体" w:hAnsi="宋体"/>
                <w:color w:val="000000" w:themeColor="text1"/>
              </w:rPr>
            </w:pPr>
            <w:r>
              <w:rPr>
                <w:rFonts w:ascii="宋体" w:hAnsi="宋体" w:hint="eastAsia"/>
                <w:color w:val="000000" w:themeColor="text1"/>
              </w:rPr>
              <w:t>合同金额（元）</w:t>
            </w:r>
          </w:p>
        </w:tc>
        <w:tc>
          <w:tcPr>
            <w:tcW w:w="1040" w:type="dxa"/>
            <w:tcBorders>
              <w:top w:val="double" w:sz="4" w:space="0" w:color="auto"/>
            </w:tcBorders>
            <w:vAlign w:val="center"/>
          </w:tcPr>
          <w:p w14:paraId="25831CC3" w14:textId="77777777" w:rsidR="00C57785" w:rsidRDefault="000C783F">
            <w:pPr>
              <w:ind w:left="0" w:firstLine="0"/>
              <w:rPr>
                <w:rFonts w:ascii="宋体" w:hAnsi="宋体"/>
                <w:color w:val="000000" w:themeColor="text1"/>
              </w:rPr>
            </w:pPr>
            <w:r>
              <w:rPr>
                <w:rFonts w:ascii="宋体" w:hAnsi="宋体" w:hint="eastAsia"/>
                <w:color w:val="000000" w:themeColor="text1"/>
              </w:rPr>
              <w:t>签订时间</w:t>
            </w:r>
          </w:p>
        </w:tc>
        <w:tc>
          <w:tcPr>
            <w:tcW w:w="1044" w:type="dxa"/>
            <w:tcBorders>
              <w:top w:val="double" w:sz="4" w:space="0" w:color="auto"/>
            </w:tcBorders>
            <w:vAlign w:val="center"/>
          </w:tcPr>
          <w:p w14:paraId="31F336AA" w14:textId="77777777" w:rsidR="00C57785" w:rsidRDefault="000C783F">
            <w:pPr>
              <w:ind w:left="0" w:firstLine="0"/>
              <w:rPr>
                <w:rFonts w:ascii="宋体" w:hAnsi="宋体"/>
                <w:color w:val="000000" w:themeColor="text1"/>
              </w:rPr>
            </w:pPr>
            <w:r>
              <w:rPr>
                <w:rFonts w:ascii="宋体" w:hAnsi="宋体" w:hint="eastAsia"/>
                <w:color w:val="000000" w:themeColor="text1"/>
              </w:rPr>
              <w:t>业主单位</w:t>
            </w:r>
          </w:p>
        </w:tc>
        <w:tc>
          <w:tcPr>
            <w:tcW w:w="1043" w:type="dxa"/>
            <w:tcBorders>
              <w:top w:val="double" w:sz="4" w:space="0" w:color="auto"/>
            </w:tcBorders>
            <w:vAlign w:val="center"/>
          </w:tcPr>
          <w:p w14:paraId="5A84D8B8" w14:textId="77777777" w:rsidR="00C57785" w:rsidRDefault="000C783F">
            <w:pPr>
              <w:ind w:left="0" w:firstLine="0"/>
              <w:rPr>
                <w:rFonts w:ascii="宋体" w:hAnsi="宋体"/>
                <w:color w:val="000000" w:themeColor="text1"/>
              </w:rPr>
            </w:pPr>
            <w:r>
              <w:rPr>
                <w:rFonts w:ascii="宋体" w:hAnsi="宋体" w:hint="eastAsia"/>
                <w:color w:val="000000" w:themeColor="text1"/>
              </w:rPr>
              <w:t>联系电话</w:t>
            </w:r>
          </w:p>
        </w:tc>
      </w:tr>
      <w:tr w:rsidR="00C57785" w14:paraId="57EEA1B2" w14:textId="77777777">
        <w:trPr>
          <w:trHeight w:val="343"/>
          <w:jc w:val="center"/>
        </w:trPr>
        <w:tc>
          <w:tcPr>
            <w:tcW w:w="599" w:type="dxa"/>
          </w:tcPr>
          <w:p w14:paraId="4969DF4D" w14:textId="77777777" w:rsidR="00C57785" w:rsidRDefault="00C57785">
            <w:pPr>
              <w:ind w:left="0" w:firstLine="0"/>
              <w:rPr>
                <w:rFonts w:ascii="宋体" w:hAnsi="宋体"/>
                <w:color w:val="000000" w:themeColor="text1"/>
              </w:rPr>
            </w:pPr>
          </w:p>
        </w:tc>
        <w:tc>
          <w:tcPr>
            <w:tcW w:w="1092" w:type="dxa"/>
          </w:tcPr>
          <w:p w14:paraId="7DA87844" w14:textId="77777777" w:rsidR="00C57785" w:rsidRDefault="00C57785">
            <w:pPr>
              <w:ind w:left="0" w:firstLine="0"/>
              <w:rPr>
                <w:rFonts w:ascii="宋体" w:hAnsi="宋体"/>
                <w:color w:val="000000" w:themeColor="text1"/>
              </w:rPr>
            </w:pPr>
          </w:p>
        </w:tc>
        <w:tc>
          <w:tcPr>
            <w:tcW w:w="1695" w:type="dxa"/>
          </w:tcPr>
          <w:p w14:paraId="431ACD1A" w14:textId="77777777" w:rsidR="00C57785" w:rsidRDefault="00C57785">
            <w:pPr>
              <w:ind w:left="0" w:firstLine="0"/>
              <w:rPr>
                <w:rFonts w:ascii="宋体" w:hAnsi="宋体"/>
                <w:color w:val="000000" w:themeColor="text1"/>
              </w:rPr>
            </w:pPr>
          </w:p>
        </w:tc>
        <w:tc>
          <w:tcPr>
            <w:tcW w:w="1252" w:type="dxa"/>
          </w:tcPr>
          <w:p w14:paraId="763B36C8" w14:textId="77777777" w:rsidR="00C57785" w:rsidRDefault="00C57785">
            <w:pPr>
              <w:ind w:left="0" w:firstLine="0"/>
              <w:rPr>
                <w:rFonts w:ascii="宋体" w:hAnsi="宋体"/>
                <w:color w:val="000000" w:themeColor="text1"/>
              </w:rPr>
            </w:pPr>
          </w:p>
        </w:tc>
        <w:tc>
          <w:tcPr>
            <w:tcW w:w="1040" w:type="dxa"/>
          </w:tcPr>
          <w:p w14:paraId="58B19CC7" w14:textId="77777777" w:rsidR="00C57785" w:rsidRDefault="00C57785">
            <w:pPr>
              <w:ind w:left="0" w:firstLine="0"/>
              <w:rPr>
                <w:rFonts w:ascii="宋体" w:hAnsi="宋体"/>
                <w:color w:val="000000" w:themeColor="text1"/>
              </w:rPr>
            </w:pPr>
          </w:p>
        </w:tc>
        <w:tc>
          <w:tcPr>
            <w:tcW w:w="1044" w:type="dxa"/>
          </w:tcPr>
          <w:p w14:paraId="30D85D87" w14:textId="77777777" w:rsidR="00C57785" w:rsidRDefault="00C57785">
            <w:pPr>
              <w:ind w:left="0" w:firstLine="0"/>
              <w:rPr>
                <w:rFonts w:ascii="宋体" w:hAnsi="宋体"/>
                <w:color w:val="000000" w:themeColor="text1"/>
              </w:rPr>
            </w:pPr>
          </w:p>
        </w:tc>
        <w:tc>
          <w:tcPr>
            <w:tcW w:w="1043" w:type="dxa"/>
          </w:tcPr>
          <w:p w14:paraId="7788D8B5" w14:textId="77777777" w:rsidR="00C57785" w:rsidRDefault="00C57785">
            <w:pPr>
              <w:ind w:left="0" w:firstLine="0"/>
              <w:rPr>
                <w:rFonts w:ascii="宋体" w:hAnsi="宋体"/>
                <w:color w:val="000000" w:themeColor="text1"/>
              </w:rPr>
            </w:pPr>
          </w:p>
        </w:tc>
      </w:tr>
      <w:tr w:rsidR="00C57785" w14:paraId="34B86C26" w14:textId="77777777">
        <w:trPr>
          <w:trHeight w:val="353"/>
          <w:jc w:val="center"/>
        </w:trPr>
        <w:tc>
          <w:tcPr>
            <w:tcW w:w="599" w:type="dxa"/>
            <w:vAlign w:val="center"/>
          </w:tcPr>
          <w:p w14:paraId="78BE12EF" w14:textId="77777777" w:rsidR="00C57785" w:rsidRDefault="00C57785">
            <w:pPr>
              <w:ind w:left="0" w:firstLine="0"/>
              <w:rPr>
                <w:rFonts w:ascii="宋体" w:hAnsi="宋体"/>
                <w:color w:val="000000" w:themeColor="text1"/>
              </w:rPr>
            </w:pPr>
          </w:p>
        </w:tc>
        <w:tc>
          <w:tcPr>
            <w:tcW w:w="1092" w:type="dxa"/>
            <w:vAlign w:val="center"/>
          </w:tcPr>
          <w:p w14:paraId="2EE962E5" w14:textId="77777777" w:rsidR="00C57785" w:rsidRDefault="00C57785">
            <w:pPr>
              <w:ind w:left="0" w:firstLine="0"/>
              <w:rPr>
                <w:rFonts w:ascii="宋体" w:hAnsi="宋体"/>
                <w:color w:val="000000" w:themeColor="text1"/>
              </w:rPr>
            </w:pPr>
          </w:p>
        </w:tc>
        <w:tc>
          <w:tcPr>
            <w:tcW w:w="1695" w:type="dxa"/>
            <w:vAlign w:val="center"/>
          </w:tcPr>
          <w:p w14:paraId="4A83BFA3" w14:textId="77777777" w:rsidR="00C57785" w:rsidRDefault="00C57785">
            <w:pPr>
              <w:ind w:left="0" w:firstLine="0"/>
              <w:rPr>
                <w:rFonts w:ascii="宋体" w:hAnsi="宋体"/>
                <w:color w:val="000000" w:themeColor="text1"/>
              </w:rPr>
            </w:pPr>
          </w:p>
        </w:tc>
        <w:tc>
          <w:tcPr>
            <w:tcW w:w="1252" w:type="dxa"/>
            <w:vAlign w:val="center"/>
          </w:tcPr>
          <w:p w14:paraId="3B5B9EE4" w14:textId="77777777" w:rsidR="00C57785" w:rsidRDefault="00C57785">
            <w:pPr>
              <w:ind w:left="0" w:firstLine="0"/>
              <w:rPr>
                <w:rFonts w:ascii="宋体" w:hAnsi="宋体"/>
                <w:color w:val="000000" w:themeColor="text1"/>
              </w:rPr>
            </w:pPr>
          </w:p>
        </w:tc>
        <w:tc>
          <w:tcPr>
            <w:tcW w:w="1040" w:type="dxa"/>
            <w:vAlign w:val="center"/>
          </w:tcPr>
          <w:p w14:paraId="44EB6007" w14:textId="77777777" w:rsidR="00C57785" w:rsidRDefault="00C57785">
            <w:pPr>
              <w:ind w:left="0" w:firstLine="0"/>
              <w:rPr>
                <w:rFonts w:ascii="宋体" w:hAnsi="宋体"/>
                <w:color w:val="000000" w:themeColor="text1"/>
              </w:rPr>
            </w:pPr>
          </w:p>
        </w:tc>
        <w:tc>
          <w:tcPr>
            <w:tcW w:w="1044" w:type="dxa"/>
            <w:vAlign w:val="center"/>
          </w:tcPr>
          <w:p w14:paraId="14CFC629" w14:textId="77777777" w:rsidR="00C57785" w:rsidRDefault="00C57785">
            <w:pPr>
              <w:ind w:left="0" w:firstLine="0"/>
              <w:rPr>
                <w:rFonts w:ascii="宋体" w:hAnsi="宋体"/>
                <w:color w:val="000000" w:themeColor="text1"/>
              </w:rPr>
            </w:pPr>
          </w:p>
        </w:tc>
        <w:tc>
          <w:tcPr>
            <w:tcW w:w="1043" w:type="dxa"/>
            <w:vAlign w:val="center"/>
          </w:tcPr>
          <w:p w14:paraId="01F1CFAA" w14:textId="77777777" w:rsidR="00C57785" w:rsidRDefault="00C57785">
            <w:pPr>
              <w:ind w:left="0" w:firstLine="0"/>
              <w:rPr>
                <w:rFonts w:ascii="宋体" w:hAnsi="宋体"/>
                <w:color w:val="000000" w:themeColor="text1"/>
              </w:rPr>
            </w:pPr>
          </w:p>
        </w:tc>
      </w:tr>
      <w:tr w:rsidR="00C57785" w14:paraId="1BA3136F" w14:textId="77777777">
        <w:trPr>
          <w:trHeight w:val="353"/>
          <w:jc w:val="center"/>
        </w:trPr>
        <w:tc>
          <w:tcPr>
            <w:tcW w:w="599" w:type="dxa"/>
            <w:vAlign w:val="center"/>
          </w:tcPr>
          <w:p w14:paraId="2219BAE9" w14:textId="77777777" w:rsidR="00C57785" w:rsidRDefault="00C57785">
            <w:pPr>
              <w:ind w:left="0" w:firstLine="0"/>
              <w:rPr>
                <w:rFonts w:ascii="宋体" w:hAnsi="宋体"/>
                <w:color w:val="000000" w:themeColor="text1"/>
              </w:rPr>
            </w:pPr>
          </w:p>
        </w:tc>
        <w:tc>
          <w:tcPr>
            <w:tcW w:w="1092" w:type="dxa"/>
            <w:vAlign w:val="center"/>
          </w:tcPr>
          <w:p w14:paraId="5024439A" w14:textId="77777777" w:rsidR="00C57785" w:rsidRDefault="00C57785">
            <w:pPr>
              <w:ind w:left="0" w:firstLine="0"/>
              <w:rPr>
                <w:rFonts w:ascii="宋体" w:hAnsi="宋体"/>
                <w:color w:val="000000" w:themeColor="text1"/>
              </w:rPr>
            </w:pPr>
          </w:p>
        </w:tc>
        <w:tc>
          <w:tcPr>
            <w:tcW w:w="1695" w:type="dxa"/>
            <w:vAlign w:val="center"/>
          </w:tcPr>
          <w:p w14:paraId="1A424550" w14:textId="77777777" w:rsidR="00C57785" w:rsidRDefault="00C57785">
            <w:pPr>
              <w:ind w:left="0" w:firstLine="0"/>
              <w:rPr>
                <w:rFonts w:ascii="宋体" w:hAnsi="宋体"/>
                <w:color w:val="000000" w:themeColor="text1"/>
              </w:rPr>
            </w:pPr>
          </w:p>
        </w:tc>
        <w:tc>
          <w:tcPr>
            <w:tcW w:w="1252" w:type="dxa"/>
            <w:vAlign w:val="center"/>
          </w:tcPr>
          <w:p w14:paraId="7B69C3C8" w14:textId="77777777" w:rsidR="00C57785" w:rsidRDefault="00C57785">
            <w:pPr>
              <w:ind w:left="0" w:firstLine="0"/>
              <w:rPr>
                <w:rFonts w:ascii="宋体" w:hAnsi="宋体"/>
                <w:color w:val="000000" w:themeColor="text1"/>
              </w:rPr>
            </w:pPr>
          </w:p>
        </w:tc>
        <w:tc>
          <w:tcPr>
            <w:tcW w:w="1040" w:type="dxa"/>
            <w:vAlign w:val="center"/>
          </w:tcPr>
          <w:p w14:paraId="2388D8ED" w14:textId="77777777" w:rsidR="00C57785" w:rsidRDefault="00C57785">
            <w:pPr>
              <w:ind w:left="0" w:firstLine="0"/>
              <w:rPr>
                <w:rFonts w:ascii="宋体" w:hAnsi="宋体"/>
                <w:color w:val="000000" w:themeColor="text1"/>
              </w:rPr>
            </w:pPr>
          </w:p>
        </w:tc>
        <w:tc>
          <w:tcPr>
            <w:tcW w:w="1044" w:type="dxa"/>
            <w:vAlign w:val="center"/>
          </w:tcPr>
          <w:p w14:paraId="53F6CCF2" w14:textId="77777777" w:rsidR="00C57785" w:rsidRDefault="00C57785">
            <w:pPr>
              <w:ind w:left="0" w:firstLine="0"/>
              <w:rPr>
                <w:rFonts w:ascii="宋体" w:hAnsi="宋体"/>
                <w:color w:val="000000" w:themeColor="text1"/>
              </w:rPr>
            </w:pPr>
          </w:p>
        </w:tc>
        <w:tc>
          <w:tcPr>
            <w:tcW w:w="1043" w:type="dxa"/>
            <w:vAlign w:val="center"/>
          </w:tcPr>
          <w:p w14:paraId="3E213961" w14:textId="77777777" w:rsidR="00C57785" w:rsidRDefault="00C57785">
            <w:pPr>
              <w:ind w:left="0" w:firstLine="0"/>
              <w:rPr>
                <w:rFonts w:ascii="宋体" w:hAnsi="宋体"/>
                <w:color w:val="000000" w:themeColor="text1"/>
              </w:rPr>
            </w:pPr>
          </w:p>
        </w:tc>
      </w:tr>
      <w:tr w:rsidR="00C57785" w14:paraId="50622189" w14:textId="77777777">
        <w:trPr>
          <w:trHeight w:val="353"/>
          <w:jc w:val="center"/>
        </w:trPr>
        <w:tc>
          <w:tcPr>
            <w:tcW w:w="599" w:type="dxa"/>
            <w:vAlign w:val="center"/>
          </w:tcPr>
          <w:p w14:paraId="5A2D50F4" w14:textId="77777777" w:rsidR="00C57785" w:rsidRDefault="00C57785">
            <w:pPr>
              <w:ind w:left="0" w:firstLine="0"/>
              <w:rPr>
                <w:rFonts w:ascii="宋体" w:hAnsi="宋体"/>
                <w:color w:val="000000" w:themeColor="text1"/>
              </w:rPr>
            </w:pPr>
          </w:p>
        </w:tc>
        <w:tc>
          <w:tcPr>
            <w:tcW w:w="1092" w:type="dxa"/>
            <w:vAlign w:val="center"/>
          </w:tcPr>
          <w:p w14:paraId="1787935C" w14:textId="77777777" w:rsidR="00C57785" w:rsidRDefault="00C57785">
            <w:pPr>
              <w:ind w:left="0" w:firstLine="0"/>
              <w:rPr>
                <w:rFonts w:ascii="宋体" w:hAnsi="宋体"/>
                <w:color w:val="000000" w:themeColor="text1"/>
              </w:rPr>
            </w:pPr>
          </w:p>
        </w:tc>
        <w:tc>
          <w:tcPr>
            <w:tcW w:w="1695" w:type="dxa"/>
            <w:vAlign w:val="center"/>
          </w:tcPr>
          <w:p w14:paraId="472CE76B" w14:textId="77777777" w:rsidR="00C57785" w:rsidRDefault="00C57785">
            <w:pPr>
              <w:ind w:left="0" w:firstLine="0"/>
              <w:rPr>
                <w:rFonts w:ascii="宋体" w:hAnsi="宋体"/>
                <w:color w:val="000000" w:themeColor="text1"/>
              </w:rPr>
            </w:pPr>
          </w:p>
        </w:tc>
        <w:tc>
          <w:tcPr>
            <w:tcW w:w="1252" w:type="dxa"/>
            <w:vAlign w:val="center"/>
          </w:tcPr>
          <w:p w14:paraId="20B6DA27" w14:textId="77777777" w:rsidR="00C57785" w:rsidRDefault="00C57785">
            <w:pPr>
              <w:ind w:left="0" w:firstLine="0"/>
              <w:rPr>
                <w:rFonts w:ascii="宋体" w:hAnsi="宋体"/>
                <w:color w:val="000000" w:themeColor="text1"/>
              </w:rPr>
            </w:pPr>
          </w:p>
        </w:tc>
        <w:tc>
          <w:tcPr>
            <w:tcW w:w="1040" w:type="dxa"/>
            <w:vAlign w:val="center"/>
          </w:tcPr>
          <w:p w14:paraId="21DBBB53" w14:textId="77777777" w:rsidR="00C57785" w:rsidRDefault="00C57785">
            <w:pPr>
              <w:ind w:left="0" w:firstLine="0"/>
              <w:rPr>
                <w:rFonts w:ascii="宋体" w:hAnsi="宋体"/>
                <w:color w:val="000000" w:themeColor="text1"/>
              </w:rPr>
            </w:pPr>
          </w:p>
        </w:tc>
        <w:tc>
          <w:tcPr>
            <w:tcW w:w="1044" w:type="dxa"/>
            <w:vAlign w:val="center"/>
          </w:tcPr>
          <w:p w14:paraId="05AE18A0" w14:textId="77777777" w:rsidR="00C57785" w:rsidRDefault="00C57785">
            <w:pPr>
              <w:ind w:left="0" w:firstLine="0"/>
              <w:rPr>
                <w:rFonts w:ascii="宋体" w:hAnsi="宋体"/>
                <w:color w:val="000000" w:themeColor="text1"/>
              </w:rPr>
            </w:pPr>
          </w:p>
        </w:tc>
        <w:tc>
          <w:tcPr>
            <w:tcW w:w="1043" w:type="dxa"/>
            <w:vAlign w:val="center"/>
          </w:tcPr>
          <w:p w14:paraId="02F371D1" w14:textId="77777777" w:rsidR="00C57785" w:rsidRDefault="00C57785">
            <w:pPr>
              <w:ind w:left="0" w:firstLine="0"/>
              <w:rPr>
                <w:rFonts w:ascii="宋体" w:hAnsi="宋体"/>
                <w:color w:val="000000" w:themeColor="text1"/>
              </w:rPr>
            </w:pPr>
          </w:p>
        </w:tc>
      </w:tr>
      <w:tr w:rsidR="00C57785" w14:paraId="6D3E01C7" w14:textId="77777777">
        <w:trPr>
          <w:trHeight w:val="353"/>
          <w:jc w:val="center"/>
        </w:trPr>
        <w:tc>
          <w:tcPr>
            <w:tcW w:w="599" w:type="dxa"/>
            <w:vAlign w:val="center"/>
          </w:tcPr>
          <w:p w14:paraId="5FAD70F7" w14:textId="77777777" w:rsidR="00C57785" w:rsidRDefault="00C57785">
            <w:pPr>
              <w:ind w:left="0" w:firstLine="0"/>
              <w:rPr>
                <w:rFonts w:ascii="宋体" w:hAnsi="宋体"/>
                <w:color w:val="000000" w:themeColor="text1"/>
              </w:rPr>
            </w:pPr>
          </w:p>
        </w:tc>
        <w:tc>
          <w:tcPr>
            <w:tcW w:w="1092" w:type="dxa"/>
            <w:vAlign w:val="center"/>
          </w:tcPr>
          <w:p w14:paraId="1BD3AFAA" w14:textId="77777777" w:rsidR="00C57785" w:rsidRDefault="00C57785">
            <w:pPr>
              <w:ind w:left="0" w:firstLine="0"/>
              <w:rPr>
                <w:rFonts w:ascii="宋体" w:hAnsi="宋体"/>
                <w:color w:val="000000" w:themeColor="text1"/>
              </w:rPr>
            </w:pPr>
          </w:p>
        </w:tc>
        <w:tc>
          <w:tcPr>
            <w:tcW w:w="1695" w:type="dxa"/>
            <w:vAlign w:val="center"/>
          </w:tcPr>
          <w:p w14:paraId="2306D0DF" w14:textId="77777777" w:rsidR="00C57785" w:rsidRDefault="00C57785">
            <w:pPr>
              <w:ind w:left="0" w:firstLine="0"/>
              <w:rPr>
                <w:rFonts w:ascii="宋体" w:hAnsi="宋体"/>
                <w:color w:val="000000" w:themeColor="text1"/>
              </w:rPr>
            </w:pPr>
          </w:p>
        </w:tc>
        <w:tc>
          <w:tcPr>
            <w:tcW w:w="1252" w:type="dxa"/>
            <w:vAlign w:val="center"/>
          </w:tcPr>
          <w:p w14:paraId="5787B2C2" w14:textId="77777777" w:rsidR="00C57785" w:rsidRDefault="00C57785">
            <w:pPr>
              <w:ind w:left="0" w:firstLine="0"/>
              <w:rPr>
                <w:rFonts w:ascii="宋体" w:hAnsi="宋体"/>
                <w:color w:val="000000" w:themeColor="text1"/>
              </w:rPr>
            </w:pPr>
          </w:p>
        </w:tc>
        <w:tc>
          <w:tcPr>
            <w:tcW w:w="1040" w:type="dxa"/>
            <w:vAlign w:val="center"/>
          </w:tcPr>
          <w:p w14:paraId="0BE19BB7" w14:textId="77777777" w:rsidR="00C57785" w:rsidRDefault="00C57785">
            <w:pPr>
              <w:ind w:left="0" w:firstLine="0"/>
              <w:rPr>
                <w:rFonts w:ascii="宋体" w:hAnsi="宋体"/>
                <w:color w:val="000000" w:themeColor="text1"/>
              </w:rPr>
            </w:pPr>
          </w:p>
        </w:tc>
        <w:tc>
          <w:tcPr>
            <w:tcW w:w="1044" w:type="dxa"/>
            <w:vAlign w:val="center"/>
          </w:tcPr>
          <w:p w14:paraId="691F69C9" w14:textId="77777777" w:rsidR="00C57785" w:rsidRDefault="00C57785">
            <w:pPr>
              <w:ind w:left="0" w:firstLine="0"/>
              <w:rPr>
                <w:rFonts w:ascii="宋体" w:hAnsi="宋体"/>
                <w:color w:val="000000" w:themeColor="text1"/>
              </w:rPr>
            </w:pPr>
          </w:p>
        </w:tc>
        <w:tc>
          <w:tcPr>
            <w:tcW w:w="1043" w:type="dxa"/>
            <w:vAlign w:val="center"/>
          </w:tcPr>
          <w:p w14:paraId="752A2799" w14:textId="77777777" w:rsidR="00C57785" w:rsidRDefault="00C57785">
            <w:pPr>
              <w:ind w:left="0" w:firstLine="0"/>
              <w:rPr>
                <w:rFonts w:ascii="宋体" w:hAnsi="宋体"/>
                <w:color w:val="000000" w:themeColor="text1"/>
              </w:rPr>
            </w:pPr>
          </w:p>
        </w:tc>
      </w:tr>
      <w:tr w:rsidR="00C57785" w14:paraId="07F661F7" w14:textId="77777777">
        <w:trPr>
          <w:trHeight w:val="353"/>
          <w:jc w:val="center"/>
        </w:trPr>
        <w:tc>
          <w:tcPr>
            <w:tcW w:w="599" w:type="dxa"/>
            <w:vAlign w:val="center"/>
          </w:tcPr>
          <w:p w14:paraId="7ED73064" w14:textId="77777777" w:rsidR="00C57785" w:rsidRDefault="00C57785">
            <w:pPr>
              <w:ind w:left="0" w:firstLine="0"/>
              <w:rPr>
                <w:rFonts w:ascii="宋体" w:hAnsi="宋体"/>
                <w:color w:val="000000" w:themeColor="text1"/>
              </w:rPr>
            </w:pPr>
          </w:p>
        </w:tc>
        <w:tc>
          <w:tcPr>
            <w:tcW w:w="1092" w:type="dxa"/>
            <w:vAlign w:val="center"/>
          </w:tcPr>
          <w:p w14:paraId="20686B55" w14:textId="77777777" w:rsidR="00C57785" w:rsidRDefault="00C57785">
            <w:pPr>
              <w:ind w:left="0" w:firstLine="0"/>
              <w:rPr>
                <w:rFonts w:ascii="宋体" w:hAnsi="宋体"/>
                <w:color w:val="000000" w:themeColor="text1"/>
              </w:rPr>
            </w:pPr>
          </w:p>
        </w:tc>
        <w:tc>
          <w:tcPr>
            <w:tcW w:w="1695" w:type="dxa"/>
            <w:vAlign w:val="center"/>
          </w:tcPr>
          <w:p w14:paraId="60EA7138" w14:textId="77777777" w:rsidR="00C57785" w:rsidRDefault="00C57785">
            <w:pPr>
              <w:ind w:left="0" w:firstLine="0"/>
              <w:rPr>
                <w:rFonts w:ascii="宋体" w:hAnsi="宋体"/>
                <w:color w:val="000000" w:themeColor="text1"/>
              </w:rPr>
            </w:pPr>
          </w:p>
        </w:tc>
        <w:tc>
          <w:tcPr>
            <w:tcW w:w="1252" w:type="dxa"/>
            <w:vAlign w:val="center"/>
          </w:tcPr>
          <w:p w14:paraId="1D066D47" w14:textId="77777777" w:rsidR="00C57785" w:rsidRDefault="00C57785">
            <w:pPr>
              <w:ind w:left="0" w:firstLine="0"/>
              <w:rPr>
                <w:rFonts w:ascii="宋体" w:hAnsi="宋体"/>
                <w:color w:val="000000" w:themeColor="text1"/>
              </w:rPr>
            </w:pPr>
          </w:p>
        </w:tc>
        <w:tc>
          <w:tcPr>
            <w:tcW w:w="1040" w:type="dxa"/>
            <w:vAlign w:val="center"/>
          </w:tcPr>
          <w:p w14:paraId="1A9B00E8" w14:textId="77777777" w:rsidR="00C57785" w:rsidRDefault="00C57785">
            <w:pPr>
              <w:ind w:left="0" w:firstLine="0"/>
              <w:rPr>
                <w:rFonts w:ascii="宋体" w:hAnsi="宋体"/>
                <w:color w:val="000000" w:themeColor="text1"/>
              </w:rPr>
            </w:pPr>
          </w:p>
        </w:tc>
        <w:tc>
          <w:tcPr>
            <w:tcW w:w="1044" w:type="dxa"/>
            <w:vAlign w:val="center"/>
          </w:tcPr>
          <w:p w14:paraId="477E7C07" w14:textId="77777777" w:rsidR="00C57785" w:rsidRDefault="00C57785">
            <w:pPr>
              <w:ind w:left="0" w:firstLine="0"/>
              <w:rPr>
                <w:rFonts w:ascii="宋体" w:hAnsi="宋体"/>
                <w:color w:val="000000" w:themeColor="text1"/>
              </w:rPr>
            </w:pPr>
          </w:p>
        </w:tc>
        <w:tc>
          <w:tcPr>
            <w:tcW w:w="1043" w:type="dxa"/>
            <w:vAlign w:val="center"/>
          </w:tcPr>
          <w:p w14:paraId="5A68F7C7" w14:textId="77777777" w:rsidR="00C57785" w:rsidRDefault="00C57785">
            <w:pPr>
              <w:ind w:left="0" w:firstLine="0"/>
              <w:rPr>
                <w:rFonts w:ascii="宋体" w:hAnsi="宋体"/>
                <w:color w:val="000000" w:themeColor="text1"/>
              </w:rPr>
            </w:pPr>
          </w:p>
        </w:tc>
      </w:tr>
      <w:tr w:rsidR="00C57785" w14:paraId="3ECE60C2" w14:textId="77777777">
        <w:trPr>
          <w:trHeight w:val="353"/>
          <w:jc w:val="center"/>
        </w:trPr>
        <w:tc>
          <w:tcPr>
            <w:tcW w:w="599" w:type="dxa"/>
            <w:vAlign w:val="center"/>
          </w:tcPr>
          <w:p w14:paraId="1218FDF3" w14:textId="77777777" w:rsidR="00C57785" w:rsidRDefault="00C57785">
            <w:pPr>
              <w:ind w:left="0" w:firstLine="0"/>
              <w:rPr>
                <w:rFonts w:ascii="宋体" w:hAnsi="宋体"/>
                <w:color w:val="000000" w:themeColor="text1"/>
              </w:rPr>
            </w:pPr>
          </w:p>
        </w:tc>
        <w:tc>
          <w:tcPr>
            <w:tcW w:w="1092" w:type="dxa"/>
            <w:vAlign w:val="center"/>
          </w:tcPr>
          <w:p w14:paraId="63D3161D" w14:textId="77777777" w:rsidR="00C57785" w:rsidRDefault="00C57785">
            <w:pPr>
              <w:ind w:left="0" w:firstLine="0"/>
              <w:rPr>
                <w:rFonts w:ascii="宋体" w:hAnsi="宋体"/>
                <w:color w:val="000000" w:themeColor="text1"/>
              </w:rPr>
            </w:pPr>
          </w:p>
        </w:tc>
        <w:tc>
          <w:tcPr>
            <w:tcW w:w="1695" w:type="dxa"/>
            <w:vAlign w:val="center"/>
          </w:tcPr>
          <w:p w14:paraId="34043146" w14:textId="77777777" w:rsidR="00C57785" w:rsidRDefault="00C57785">
            <w:pPr>
              <w:ind w:left="0" w:firstLine="0"/>
              <w:rPr>
                <w:rFonts w:ascii="宋体" w:hAnsi="宋体"/>
                <w:color w:val="000000" w:themeColor="text1"/>
              </w:rPr>
            </w:pPr>
          </w:p>
        </w:tc>
        <w:tc>
          <w:tcPr>
            <w:tcW w:w="1252" w:type="dxa"/>
            <w:vAlign w:val="center"/>
          </w:tcPr>
          <w:p w14:paraId="1FE322FF" w14:textId="77777777" w:rsidR="00C57785" w:rsidRDefault="00C57785">
            <w:pPr>
              <w:ind w:left="0" w:firstLine="0"/>
              <w:rPr>
                <w:rFonts w:ascii="宋体" w:hAnsi="宋体"/>
                <w:color w:val="000000" w:themeColor="text1"/>
              </w:rPr>
            </w:pPr>
          </w:p>
        </w:tc>
        <w:tc>
          <w:tcPr>
            <w:tcW w:w="1040" w:type="dxa"/>
            <w:vAlign w:val="center"/>
          </w:tcPr>
          <w:p w14:paraId="67C25EEF" w14:textId="77777777" w:rsidR="00C57785" w:rsidRDefault="00C57785">
            <w:pPr>
              <w:ind w:left="0" w:firstLine="0"/>
              <w:rPr>
                <w:rFonts w:ascii="宋体" w:hAnsi="宋体"/>
                <w:color w:val="000000" w:themeColor="text1"/>
              </w:rPr>
            </w:pPr>
          </w:p>
        </w:tc>
        <w:tc>
          <w:tcPr>
            <w:tcW w:w="1044" w:type="dxa"/>
            <w:vAlign w:val="center"/>
          </w:tcPr>
          <w:p w14:paraId="26C0EFE9" w14:textId="77777777" w:rsidR="00C57785" w:rsidRDefault="00C57785">
            <w:pPr>
              <w:ind w:left="0" w:firstLine="0"/>
              <w:rPr>
                <w:rFonts w:ascii="宋体" w:hAnsi="宋体"/>
                <w:color w:val="000000" w:themeColor="text1"/>
              </w:rPr>
            </w:pPr>
          </w:p>
        </w:tc>
        <w:tc>
          <w:tcPr>
            <w:tcW w:w="1043" w:type="dxa"/>
            <w:vAlign w:val="center"/>
          </w:tcPr>
          <w:p w14:paraId="52C08580" w14:textId="77777777" w:rsidR="00C57785" w:rsidRDefault="00C57785">
            <w:pPr>
              <w:ind w:left="0" w:firstLine="0"/>
              <w:rPr>
                <w:rFonts w:ascii="宋体" w:hAnsi="宋体"/>
                <w:color w:val="000000" w:themeColor="text1"/>
              </w:rPr>
            </w:pPr>
          </w:p>
        </w:tc>
      </w:tr>
      <w:tr w:rsidR="00C57785" w14:paraId="708BE546" w14:textId="77777777">
        <w:trPr>
          <w:trHeight w:val="353"/>
          <w:jc w:val="center"/>
        </w:trPr>
        <w:tc>
          <w:tcPr>
            <w:tcW w:w="599" w:type="dxa"/>
            <w:vAlign w:val="center"/>
          </w:tcPr>
          <w:p w14:paraId="0E62C37A" w14:textId="77777777" w:rsidR="00C57785" w:rsidRDefault="00C57785">
            <w:pPr>
              <w:ind w:left="0" w:firstLine="0"/>
              <w:rPr>
                <w:rFonts w:ascii="宋体" w:hAnsi="宋体"/>
                <w:color w:val="000000" w:themeColor="text1"/>
              </w:rPr>
            </w:pPr>
          </w:p>
        </w:tc>
        <w:tc>
          <w:tcPr>
            <w:tcW w:w="1092" w:type="dxa"/>
            <w:vAlign w:val="center"/>
          </w:tcPr>
          <w:p w14:paraId="7DF1E05B" w14:textId="77777777" w:rsidR="00C57785" w:rsidRDefault="00C57785">
            <w:pPr>
              <w:ind w:left="0" w:firstLine="0"/>
              <w:rPr>
                <w:rFonts w:ascii="宋体" w:hAnsi="宋体"/>
                <w:color w:val="000000" w:themeColor="text1"/>
              </w:rPr>
            </w:pPr>
          </w:p>
        </w:tc>
        <w:tc>
          <w:tcPr>
            <w:tcW w:w="1695" w:type="dxa"/>
            <w:vAlign w:val="center"/>
          </w:tcPr>
          <w:p w14:paraId="4338F660" w14:textId="77777777" w:rsidR="00C57785" w:rsidRDefault="00C57785">
            <w:pPr>
              <w:ind w:left="0" w:firstLine="0"/>
              <w:rPr>
                <w:rFonts w:ascii="宋体" w:hAnsi="宋体"/>
                <w:color w:val="000000" w:themeColor="text1"/>
              </w:rPr>
            </w:pPr>
          </w:p>
        </w:tc>
        <w:tc>
          <w:tcPr>
            <w:tcW w:w="1252" w:type="dxa"/>
            <w:vAlign w:val="center"/>
          </w:tcPr>
          <w:p w14:paraId="7B508954" w14:textId="77777777" w:rsidR="00C57785" w:rsidRDefault="00C57785">
            <w:pPr>
              <w:ind w:left="0" w:firstLine="0"/>
              <w:rPr>
                <w:rFonts w:ascii="宋体" w:hAnsi="宋体"/>
                <w:color w:val="000000" w:themeColor="text1"/>
              </w:rPr>
            </w:pPr>
          </w:p>
        </w:tc>
        <w:tc>
          <w:tcPr>
            <w:tcW w:w="1040" w:type="dxa"/>
            <w:vAlign w:val="center"/>
          </w:tcPr>
          <w:p w14:paraId="5BB14E28" w14:textId="77777777" w:rsidR="00C57785" w:rsidRDefault="00C57785">
            <w:pPr>
              <w:ind w:left="0" w:firstLine="0"/>
              <w:rPr>
                <w:rFonts w:ascii="宋体" w:hAnsi="宋体"/>
                <w:color w:val="000000" w:themeColor="text1"/>
              </w:rPr>
            </w:pPr>
          </w:p>
        </w:tc>
        <w:tc>
          <w:tcPr>
            <w:tcW w:w="1044" w:type="dxa"/>
            <w:vAlign w:val="center"/>
          </w:tcPr>
          <w:p w14:paraId="3C102B13" w14:textId="77777777" w:rsidR="00C57785" w:rsidRDefault="00C57785">
            <w:pPr>
              <w:ind w:left="0" w:firstLine="0"/>
              <w:rPr>
                <w:rFonts w:ascii="宋体" w:hAnsi="宋体"/>
                <w:color w:val="000000" w:themeColor="text1"/>
              </w:rPr>
            </w:pPr>
          </w:p>
        </w:tc>
        <w:tc>
          <w:tcPr>
            <w:tcW w:w="1043" w:type="dxa"/>
            <w:vAlign w:val="center"/>
          </w:tcPr>
          <w:p w14:paraId="535149DF" w14:textId="77777777" w:rsidR="00C57785" w:rsidRDefault="00C57785">
            <w:pPr>
              <w:ind w:left="0" w:firstLine="0"/>
              <w:rPr>
                <w:rFonts w:ascii="宋体" w:hAnsi="宋体"/>
                <w:color w:val="000000" w:themeColor="text1"/>
              </w:rPr>
            </w:pPr>
          </w:p>
        </w:tc>
      </w:tr>
      <w:tr w:rsidR="00C57785" w14:paraId="1D20DF46" w14:textId="77777777">
        <w:trPr>
          <w:trHeight w:val="382"/>
          <w:jc w:val="center"/>
        </w:trPr>
        <w:tc>
          <w:tcPr>
            <w:tcW w:w="599" w:type="dxa"/>
            <w:vAlign w:val="center"/>
          </w:tcPr>
          <w:p w14:paraId="41E79289" w14:textId="77777777" w:rsidR="00C57785" w:rsidRDefault="00C57785">
            <w:pPr>
              <w:ind w:left="0" w:firstLine="0"/>
              <w:rPr>
                <w:rFonts w:ascii="宋体" w:hAnsi="宋体"/>
                <w:color w:val="000000" w:themeColor="text1"/>
              </w:rPr>
            </w:pPr>
          </w:p>
        </w:tc>
        <w:tc>
          <w:tcPr>
            <w:tcW w:w="1092" w:type="dxa"/>
            <w:vAlign w:val="center"/>
          </w:tcPr>
          <w:p w14:paraId="6BED5F05" w14:textId="77777777" w:rsidR="00C57785" w:rsidRDefault="00C57785">
            <w:pPr>
              <w:ind w:left="0" w:firstLine="0"/>
              <w:rPr>
                <w:rFonts w:ascii="宋体" w:hAnsi="宋体"/>
                <w:color w:val="000000" w:themeColor="text1"/>
              </w:rPr>
            </w:pPr>
          </w:p>
        </w:tc>
        <w:tc>
          <w:tcPr>
            <w:tcW w:w="1695" w:type="dxa"/>
            <w:vAlign w:val="center"/>
          </w:tcPr>
          <w:p w14:paraId="0C632713" w14:textId="77777777" w:rsidR="00C57785" w:rsidRDefault="00C57785">
            <w:pPr>
              <w:ind w:left="0" w:firstLine="0"/>
              <w:rPr>
                <w:rFonts w:ascii="宋体" w:hAnsi="宋体"/>
                <w:color w:val="000000" w:themeColor="text1"/>
              </w:rPr>
            </w:pPr>
          </w:p>
        </w:tc>
        <w:tc>
          <w:tcPr>
            <w:tcW w:w="1252" w:type="dxa"/>
            <w:vAlign w:val="center"/>
          </w:tcPr>
          <w:p w14:paraId="52DEB8E0" w14:textId="77777777" w:rsidR="00C57785" w:rsidRDefault="00C57785">
            <w:pPr>
              <w:ind w:left="0" w:firstLine="0"/>
              <w:rPr>
                <w:rFonts w:ascii="宋体" w:hAnsi="宋体"/>
                <w:color w:val="000000" w:themeColor="text1"/>
              </w:rPr>
            </w:pPr>
          </w:p>
        </w:tc>
        <w:tc>
          <w:tcPr>
            <w:tcW w:w="1040" w:type="dxa"/>
            <w:vAlign w:val="center"/>
          </w:tcPr>
          <w:p w14:paraId="45675353" w14:textId="77777777" w:rsidR="00C57785" w:rsidRDefault="00C57785">
            <w:pPr>
              <w:ind w:left="0" w:firstLine="0"/>
              <w:rPr>
                <w:rFonts w:ascii="宋体" w:hAnsi="宋体"/>
                <w:color w:val="000000" w:themeColor="text1"/>
              </w:rPr>
            </w:pPr>
          </w:p>
        </w:tc>
        <w:tc>
          <w:tcPr>
            <w:tcW w:w="1044" w:type="dxa"/>
            <w:vAlign w:val="center"/>
          </w:tcPr>
          <w:p w14:paraId="27F46AD9" w14:textId="77777777" w:rsidR="00C57785" w:rsidRDefault="00C57785">
            <w:pPr>
              <w:ind w:left="0" w:firstLine="0"/>
              <w:rPr>
                <w:rFonts w:ascii="宋体" w:hAnsi="宋体"/>
                <w:color w:val="000000" w:themeColor="text1"/>
              </w:rPr>
            </w:pPr>
          </w:p>
        </w:tc>
        <w:tc>
          <w:tcPr>
            <w:tcW w:w="1043" w:type="dxa"/>
            <w:vAlign w:val="center"/>
          </w:tcPr>
          <w:p w14:paraId="66B3DC8C" w14:textId="77777777" w:rsidR="00C57785" w:rsidRDefault="00C57785">
            <w:pPr>
              <w:ind w:left="0" w:firstLine="0"/>
              <w:rPr>
                <w:rFonts w:ascii="宋体" w:hAnsi="宋体"/>
                <w:color w:val="000000" w:themeColor="text1"/>
              </w:rPr>
            </w:pPr>
          </w:p>
        </w:tc>
      </w:tr>
    </w:tbl>
    <w:p w14:paraId="11222FF0" w14:textId="77777777" w:rsidR="00C57785" w:rsidRDefault="00C57785">
      <w:pPr>
        <w:spacing w:before="0"/>
        <w:ind w:left="567" w:right="-57" w:hanging="567"/>
        <w:jc w:val="left"/>
        <w:rPr>
          <w:rFonts w:ascii="宋体" w:hAnsi="宋体"/>
          <w:color w:val="000000" w:themeColor="text1"/>
        </w:rPr>
      </w:pPr>
    </w:p>
    <w:p w14:paraId="6795C3CE" w14:textId="77777777" w:rsidR="00C57785" w:rsidRDefault="000C783F">
      <w:pPr>
        <w:spacing w:before="0" w:after="0" w:afterAutospacing="0"/>
        <w:ind w:right="0"/>
        <w:rPr>
          <w:rFonts w:ascii="宋体" w:hAnsi="宋体"/>
          <w:color w:val="000000" w:themeColor="text1"/>
        </w:rPr>
      </w:pPr>
      <w:r>
        <w:rPr>
          <w:rFonts w:ascii="宋体" w:hAnsi="宋体"/>
          <w:color w:val="000000" w:themeColor="text1"/>
        </w:rPr>
        <w:t>注：</w:t>
      </w:r>
    </w:p>
    <w:p w14:paraId="7785A9D2" w14:textId="0700F9F7" w:rsidR="00C57785" w:rsidRDefault="000C783F">
      <w:pPr>
        <w:spacing w:before="0" w:after="0" w:afterAutospacing="0"/>
        <w:ind w:left="0" w:right="0" w:firstLine="0"/>
        <w:rPr>
          <w:rFonts w:ascii="宋体" w:hAnsi="宋体"/>
          <w:color w:val="000000" w:themeColor="text1"/>
        </w:rPr>
      </w:pPr>
      <w:r>
        <w:rPr>
          <w:rFonts w:ascii="宋体" w:hAnsi="宋体" w:hint="eastAsia"/>
          <w:color w:val="000000" w:themeColor="text1"/>
        </w:rPr>
        <w:t>1.类似项目业绩：201</w:t>
      </w:r>
      <w:r w:rsidR="0027746E">
        <w:rPr>
          <w:rFonts w:ascii="宋体" w:hAnsi="宋体"/>
          <w:color w:val="000000" w:themeColor="text1"/>
        </w:rPr>
        <w:t>8</w:t>
      </w:r>
      <w:r>
        <w:rPr>
          <w:rFonts w:ascii="宋体" w:hAnsi="宋体" w:hint="eastAsia"/>
          <w:color w:val="000000" w:themeColor="text1"/>
        </w:rPr>
        <w:t>年1月1日至比选截止日前，比选申请人具有</w:t>
      </w:r>
      <w:r w:rsidR="00AA5068" w:rsidRPr="00AA5068">
        <w:rPr>
          <w:rFonts w:ascii="宋体" w:hAnsi="宋体" w:hint="eastAsia"/>
          <w:color w:val="000000" w:themeColor="text1"/>
        </w:rPr>
        <w:t>包含的网络运维培训、信息安全培训、办公软件系列培训</w:t>
      </w:r>
      <w:r>
        <w:rPr>
          <w:rFonts w:ascii="宋体" w:hAnsi="宋体" w:hint="eastAsia"/>
          <w:color w:val="000000" w:themeColor="text1"/>
        </w:rPr>
        <w:t>相关</w:t>
      </w:r>
      <w:r w:rsidR="00AA5068">
        <w:rPr>
          <w:rFonts w:ascii="宋体" w:hAnsi="宋体" w:hint="eastAsia"/>
          <w:color w:val="000000" w:themeColor="text1"/>
        </w:rPr>
        <w:t>培训</w:t>
      </w:r>
      <w:r>
        <w:rPr>
          <w:rFonts w:ascii="宋体" w:hAnsi="宋体" w:hint="eastAsia"/>
          <w:color w:val="000000" w:themeColor="text1"/>
        </w:rPr>
        <w:t>服务内容类似业绩。</w:t>
      </w:r>
    </w:p>
    <w:p w14:paraId="5DD0E462" w14:textId="77777777" w:rsidR="00C57785" w:rsidRDefault="000C783F">
      <w:pPr>
        <w:spacing w:before="0" w:after="0" w:afterAutospacing="0"/>
        <w:ind w:left="0" w:right="0" w:firstLine="0"/>
        <w:rPr>
          <w:rFonts w:ascii="宋体" w:hAnsi="宋体"/>
          <w:color w:val="000000" w:themeColor="text1"/>
        </w:rPr>
      </w:pPr>
      <w:r>
        <w:rPr>
          <w:rFonts w:ascii="宋体" w:hAnsi="宋体"/>
          <w:color w:val="000000" w:themeColor="text1"/>
        </w:rPr>
        <w:t>2.</w:t>
      </w:r>
      <w:r>
        <w:rPr>
          <w:rFonts w:ascii="宋体" w:hAnsi="宋体" w:hint="eastAsia"/>
          <w:color w:val="000000" w:themeColor="text1"/>
        </w:rPr>
        <w:t>项目按照时间顺序排列，时间以合同签订时间为准。</w:t>
      </w:r>
    </w:p>
    <w:p w14:paraId="31D670A0" w14:textId="77777777" w:rsidR="00C57785" w:rsidRDefault="000C783F">
      <w:pPr>
        <w:spacing w:before="0" w:after="0" w:afterAutospacing="0"/>
        <w:ind w:left="0" w:right="0" w:firstLine="0"/>
        <w:rPr>
          <w:rFonts w:ascii="宋体" w:hAnsi="宋体"/>
          <w:color w:val="000000" w:themeColor="text1"/>
        </w:rPr>
      </w:pPr>
      <w:r>
        <w:rPr>
          <w:rFonts w:ascii="宋体" w:hAnsi="宋体"/>
          <w:color w:val="000000" w:themeColor="text1"/>
        </w:rPr>
        <w:t>3.</w:t>
      </w:r>
      <w:r>
        <w:rPr>
          <w:rFonts w:ascii="宋体" w:hAnsi="宋体" w:hint="eastAsia"/>
          <w:color w:val="000000" w:themeColor="text1"/>
        </w:rPr>
        <w:t>比选申请人须提供相应的业绩证明材料：提供项目合同文件（</w:t>
      </w:r>
      <w:r>
        <w:rPr>
          <w:rFonts w:ascii="宋体" w:hAnsi="宋体"/>
          <w:color w:val="000000" w:themeColor="text1"/>
        </w:rPr>
        <w:t>复印件加盖比选申请人公章</w:t>
      </w:r>
      <w:r>
        <w:rPr>
          <w:rFonts w:ascii="宋体" w:hAnsi="宋体" w:hint="eastAsia"/>
          <w:color w:val="000000" w:themeColor="text1"/>
        </w:rPr>
        <w:t>）。</w:t>
      </w:r>
    </w:p>
    <w:p w14:paraId="0AAB689E" w14:textId="77777777" w:rsidR="00C57785" w:rsidRDefault="00C57785">
      <w:pPr>
        <w:spacing w:before="0"/>
        <w:ind w:leftChars="50" w:left="105" w:right="-57" w:firstLineChars="150" w:firstLine="316"/>
        <w:rPr>
          <w:rFonts w:ascii="宋体" w:hAnsi="宋体"/>
          <w:b/>
          <w:color w:val="000000" w:themeColor="text1"/>
        </w:rPr>
      </w:pPr>
    </w:p>
    <w:p w14:paraId="6CD93B9B" w14:textId="77777777" w:rsidR="00C57785" w:rsidRDefault="00C57785">
      <w:pPr>
        <w:ind w:left="0" w:firstLine="0"/>
        <w:rPr>
          <w:rFonts w:ascii="宋体" w:hAnsi="宋体"/>
          <w:b/>
          <w:color w:val="000000" w:themeColor="text1"/>
          <w:kern w:val="58"/>
          <w:sz w:val="24"/>
        </w:rPr>
      </w:pPr>
    </w:p>
    <w:p w14:paraId="64D08AB7" w14:textId="5606E2AA" w:rsidR="00C57785" w:rsidRDefault="000C783F">
      <w:pPr>
        <w:pStyle w:val="aa"/>
        <w:pageBreakBefore/>
        <w:ind w:left="0" w:right="-57" w:firstLine="0"/>
        <w:outlineLvl w:val="0"/>
        <w:rPr>
          <w:rStyle w:val="2Char0"/>
          <w:rFonts w:ascii="宋体" w:eastAsia="宋体" w:hAnsi="宋体"/>
          <w:color w:val="000000" w:themeColor="text1"/>
        </w:rPr>
      </w:pPr>
      <w:bookmarkStart w:id="1371" w:name="_Toc72762752"/>
      <w:bookmarkStart w:id="1372" w:name="_Toc493594336"/>
      <w:r>
        <w:rPr>
          <w:rStyle w:val="2Char0"/>
          <w:rFonts w:ascii="宋体" w:eastAsia="宋体" w:hAnsi="宋体" w:hint="eastAsia"/>
          <w:color w:val="000000" w:themeColor="text1"/>
        </w:rPr>
        <w:lastRenderedPageBreak/>
        <w:t>第五章</w:t>
      </w:r>
      <w:r w:rsidR="00C9755D">
        <w:rPr>
          <w:rStyle w:val="2Char0"/>
          <w:rFonts w:ascii="宋体" w:eastAsia="宋体" w:hAnsi="宋体" w:hint="eastAsia"/>
          <w:color w:val="000000" w:themeColor="text1"/>
        </w:rPr>
        <w:t>培训</w:t>
      </w:r>
      <w:r>
        <w:rPr>
          <w:rStyle w:val="2Char0"/>
          <w:rFonts w:ascii="宋体" w:eastAsia="宋体" w:hAnsi="宋体" w:hint="eastAsia"/>
          <w:color w:val="000000" w:themeColor="text1"/>
        </w:rPr>
        <w:t>需求及数量表</w:t>
      </w:r>
      <w:bookmarkEnd w:id="1371"/>
    </w:p>
    <w:p w14:paraId="2F666D6A" w14:textId="594F2CCA" w:rsidR="00C57785" w:rsidRDefault="00C9755D">
      <w:pPr>
        <w:numPr>
          <w:ilvl w:val="0"/>
          <w:numId w:val="13"/>
        </w:numPr>
        <w:ind w:left="482" w:hangingChars="200" w:hanging="482"/>
        <w:jc w:val="left"/>
        <w:outlineLvl w:val="1"/>
        <w:rPr>
          <w:rFonts w:ascii="宋体" w:hAnsi="宋体"/>
          <w:b/>
          <w:color w:val="000000" w:themeColor="text1"/>
          <w:kern w:val="58"/>
          <w:sz w:val="24"/>
        </w:rPr>
      </w:pPr>
      <w:bookmarkStart w:id="1373" w:name="_Toc72762753"/>
      <w:r>
        <w:rPr>
          <w:rFonts w:ascii="宋体" w:hAnsi="宋体" w:hint="eastAsia"/>
          <w:b/>
          <w:color w:val="000000" w:themeColor="text1"/>
          <w:kern w:val="58"/>
          <w:sz w:val="24"/>
        </w:rPr>
        <w:t>培训</w:t>
      </w:r>
      <w:r w:rsidR="00E34628">
        <w:rPr>
          <w:rFonts w:ascii="宋体" w:hAnsi="宋体" w:hint="eastAsia"/>
          <w:b/>
          <w:color w:val="000000" w:themeColor="text1"/>
          <w:kern w:val="58"/>
          <w:sz w:val="24"/>
        </w:rPr>
        <w:t>内容及讲师</w:t>
      </w:r>
      <w:r w:rsidR="000C783F">
        <w:rPr>
          <w:rFonts w:ascii="宋体" w:hAnsi="宋体" w:hint="eastAsia"/>
          <w:b/>
          <w:color w:val="000000" w:themeColor="text1"/>
          <w:kern w:val="58"/>
          <w:sz w:val="24"/>
        </w:rPr>
        <w:t>需求表</w:t>
      </w:r>
      <w:bookmarkEnd w:id="1373"/>
    </w:p>
    <w:tbl>
      <w:tblPr>
        <w:tblStyle w:val="13"/>
        <w:tblW w:w="9918" w:type="dxa"/>
        <w:jc w:val="center"/>
        <w:tblLook w:val="04A0" w:firstRow="1" w:lastRow="0" w:firstColumn="1" w:lastColumn="0" w:noHBand="0" w:noVBand="1"/>
      </w:tblPr>
      <w:tblGrid>
        <w:gridCol w:w="676"/>
        <w:gridCol w:w="737"/>
        <w:gridCol w:w="893"/>
        <w:gridCol w:w="3589"/>
        <w:gridCol w:w="1897"/>
        <w:gridCol w:w="2126"/>
      </w:tblGrid>
      <w:tr w:rsidR="0046214C" w14:paraId="3DB5C2A1" w14:textId="77777777" w:rsidTr="0046214C">
        <w:trPr>
          <w:trHeight w:val="360"/>
          <w:jc w:val="center"/>
        </w:trPr>
        <w:tc>
          <w:tcPr>
            <w:tcW w:w="676" w:type="dxa"/>
            <w:noWrap/>
            <w:vAlign w:val="center"/>
          </w:tcPr>
          <w:p w14:paraId="07805AAC" w14:textId="77777777" w:rsidR="0046214C" w:rsidRDefault="0046214C" w:rsidP="0046214C">
            <w:pPr>
              <w:widowControl w:val="0"/>
              <w:spacing w:before="0" w:after="0" w:afterAutospacing="0" w:line="240" w:lineRule="auto"/>
              <w:ind w:left="0" w:right="0" w:firstLine="0"/>
              <w:jc w:val="center"/>
              <w:rPr>
                <w:b/>
                <w:bCs/>
              </w:rPr>
            </w:pPr>
            <w:r>
              <w:rPr>
                <w:rFonts w:hint="eastAsia"/>
                <w:b/>
                <w:bCs/>
              </w:rPr>
              <w:t>序号</w:t>
            </w:r>
          </w:p>
        </w:tc>
        <w:tc>
          <w:tcPr>
            <w:tcW w:w="737" w:type="dxa"/>
            <w:noWrap/>
            <w:vAlign w:val="center"/>
          </w:tcPr>
          <w:p w14:paraId="62231FD2" w14:textId="76C348F6" w:rsidR="0046214C" w:rsidRDefault="0046214C" w:rsidP="0046214C">
            <w:pPr>
              <w:widowControl w:val="0"/>
              <w:spacing w:before="0" w:after="0" w:afterAutospacing="0" w:line="240" w:lineRule="auto"/>
              <w:ind w:left="0" w:right="0" w:firstLine="0"/>
              <w:jc w:val="center"/>
              <w:rPr>
                <w:b/>
                <w:bCs/>
              </w:rPr>
            </w:pPr>
            <w:r>
              <w:rPr>
                <w:rFonts w:hint="eastAsia"/>
                <w:b/>
                <w:bCs/>
              </w:rPr>
              <w:t>培训名称</w:t>
            </w:r>
          </w:p>
        </w:tc>
        <w:tc>
          <w:tcPr>
            <w:tcW w:w="893" w:type="dxa"/>
          </w:tcPr>
          <w:p w14:paraId="359659F3" w14:textId="3C51C7C2" w:rsidR="0046214C" w:rsidRDefault="0046214C" w:rsidP="0046214C">
            <w:pPr>
              <w:widowControl w:val="0"/>
              <w:spacing w:before="0" w:after="0" w:afterAutospacing="0" w:line="240" w:lineRule="auto"/>
              <w:ind w:left="0" w:right="0" w:firstLine="0"/>
              <w:jc w:val="center"/>
              <w:rPr>
                <w:b/>
                <w:bCs/>
              </w:rPr>
            </w:pPr>
            <w:r>
              <w:rPr>
                <w:rFonts w:hint="eastAsia"/>
                <w:b/>
                <w:bCs/>
              </w:rPr>
              <w:t>课程时间</w:t>
            </w:r>
          </w:p>
        </w:tc>
        <w:tc>
          <w:tcPr>
            <w:tcW w:w="3589" w:type="dxa"/>
            <w:noWrap/>
            <w:vAlign w:val="center"/>
          </w:tcPr>
          <w:p w14:paraId="7888A2FD" w14:textId="0118F5B2" w:rsidR="0046214C" w:rsidRDefault="0046214C" w:rsidP="0046214C">
            <w:pPr>
              <w:widowControl w:val="0"/>
              <w:spacing w:before="0" w:after="0" w:afterAutospacing="0" w:line="240" w:lineRule="auto"/>
              <w:ind w:left="0" w:right="0" w:firstLine="0"/>
              <w:jc w:val="center"/>
              <w:rPr>
                <w:b/>
                <w:bCs/>
              </w:rPr>
            </w:pPr>
            <w:r>
              <w:rPr>
                <w:rFonts w:hint="eastAsia"/>
                <w:b/>
                <w:bCs/>
              </w:rPr>
              <w:t>培训内容需求</w:t>
            </w:r>
          </w:p>
        </w:tc>
        <w:tc>
          <w:tcPr>
            <w:tcW w:w="1897" w:type="dxa"/>
            <w:vAlign w:val="center"/>
          </w:tcPr>
          <w:p w14:paraId="43CDEB72" w14:textId="0222E901" w:rsidR="0046214C" w:rsidRPr="00B43A65" w:rsidRDefault="0046214C" w:rsidP="0046214C">
            <w:pPr>
              <w:widowControl w:val="0"/>
              <w:spacing w:before="0" w:after="0" w:afterAutospacing="0" w:line="240" w:lineRule="auto"/>
              <w:ind w:left="0" w:right="0" w:firstLine="0"/>
              <w:jc w:val="center"/>
              <w:rPr>
                <w:rFonts w:ascii="宋体" w:hAnsi="宋体" w:cs="宋体"/>
                <w:b/>
                <w:bCs/>
                <w:color w:val="000000"/>
                <w:sz w:val="20"/>
                <w:szCs w:val="20"/>
              </w:rPr>
            </w:pPr>
            <w:r w:rsidRPr="00B43A65">
              <w:rPr>
                <w:rFonts w:ascii="宋体" w:hAnsi="宋体" w:cs="宋体" w:hint="eastAsia"/>
                <w:b/>
                <w:bCs/>
                <w:color w:val="000000"/>
                <w:kern w:val="0"/>
                <w:sz w:val="20"/>
                <w:szCs w:val="20"/>
              </w:rPr>
              <w:t>讲师基础要求</w:t>
            </w:r>
          </w:p>
        </w:tc>
        <w:tc>
          <w:tcPr>
            <w:tcW w:w="2126" w:type="dxa"/>
            <w:vAlign w:val="center"/>
          </w:tcPr>
          <w:p w14:paraId="48C62E79" w14:textId="10518BDF" w:rsidR="0046214C" w:rsidRPr="00B43A65" w:rsidRDefault="0046214C" w:rsidP="0046214C">
            <w:pPr>
              <w:widowControl w:val="0"/>
              <w:spacing w:before="0" w:after="0" w:afterAutospacing="0" w:line="240" w:lineRule="auto"/>
              <w:ind w:left="0" w:right="0" w:firstLine="0"/>
              <w:jc w:val="center"/>
              <w:rPr>
                <w:rFonts w:ascii="宋体" w:hAnsi="宋体" w:cs="宋体"/>
                <w:b/>
                <w:bCs/>
                <w:color w:val="000000"/>
                <w:sz w:val="20"/>
                <w:szCs w:val="20"/>
              </w:rPr>
            </w:pPr>
            <w:r w:rsidRPr="00B43A65">
              <w:rPr>
                <w:rFonts w:ascii="宋体" w:hAnsi="宋体" w:cs="宋体" w:hint="eastAsia"/>
                <w:b/>
                <w:bCs/>
                <w:color w:val="000000"/>
                <w:kern w:val="0"/>
                <w:sz w:val="20"/>
                <w:szCs w:val="20"/>
              </w:rPr>
              <w:t>讲师进阶要求</w:t>
            </w:r>
          </w:p>
        </w:tc>
      </w:tr>
      <w:tr w:rsidR="0046214C" w14:paraId="679DD1F2" w14:textId="77777777" w:rsidTr="0046214C">
        <w:trPr>
          <w:trHeight w:val="270"/>
          <w:jc w:val="center"/>
        </w:trPr>
        <w:tc>
          <w:tcPr>
            <w:tcW w:w="676" w:type="dxa"/>
            <w:vMerge w:val="restart"/>
            <w:vAlign w:val="center"/>
          </w:tcPr>
          <w:p w14:paraId="00F862CC" w14:textId="77777777" w:rsidR="0046214C" w:rsidRDefault="0046214C" w:rsidP="0046214C">
            <w:pPr>
              <w:widowControl w:val="0"/>
              <w:spacing w:before="0" w:after="0" w:afterAutospacing="0" w:line="240" w:lineRule="auto"/>
              <w:ind w:left="0" w:right="0" w:firstLine="0"/>
              <w:jc w:val="center"/>
            </w:pPr>
            <w:r>
              <w:rPr>
                <w:rFonts w:hint="eastAsia"/>
              </w:rPr>
              <w:t>1</w:t>
            </w:r>
          </w:p>
        </w:tc>
        <w:tc>
          <w:tcPr>
            <w:tcW w:w="737" w:type="dxa"/>
            <w:vMerge w:val="restart"/>
            <w:vAlign w:val="center"/>
          </w:tcPr>
          <w:p w14:paraId="53F2EA73" w14:textId="36D77DB7" w:rsidR="0046214C" w:rsidRDefault="0046214C" w:rsidP="0046214C">
            <w:pPr>
              <w:widowControl w:val="0"/>
              <w:spacing w:before="0" w:after="0" w:afterAutospacing="0" w:line="240" w:lineRule="auto"/>
              <w:ind w:left="0" w:right="0" w:firstLine="0"/>
              <w:jc w:val="center"/>
            </w:pPr>
            <w:r w:rsidRPr="00C25465">
              <w:rPr>
                <w:rFonts w:asciiTheme="minorEastAsia" w:eastAsiaTheme="minorEastAsia" w:hAnsiTheme="minorEastAsia" w:cs="仿宋" w:hint="eastAsia"/>
                <w:bCs/>
              </w:rPr>
              <w:t>网络运维培训</w:t>
            </w:r>
          </w:p>
        </w:tc>
        <w:tc>
          <w:tcPr>
            <w:tcW w:w="893" w:type="dxa"/>
            <w:vAlign w:val="center"/>
          </w:tcPr>
          <w:p w14:paraId="4212BC1A" w14:textId="03E66145" w:rsidR="0046214C" w:rsidRDefault="0046214C" w:rsidP="0046214C">
            <w:pPr>
              <w:pStyle w:val="a0"/>
              <w:spacing w:line="240" w:lineRule="auto"/>
              <w:ind w:left="0" w:firstLine="0"/>
              <w:jc w:val="left"/>
            </w:pPr>
            <w:r w:rsidRPr="00B43A65">
              <w:rPr>
                <w:rFonts w:ascii="宋体" w:hAnsi="宋体" w:cs="宋体" w:hint="eastAsia"/>
                <w:b/>
                <w:bCs/>
                <w:color w:val="000000"/>
                <w:kern w:val="0"/>
                <w:sz w:val="20"/>
                <w:szCs w:val="20"/>
              </w:rPr>
              <w:t>上午</w:t>
            </w:r>
          </w:p>
        </w:tc>
        <w:tc>
          <w:tcPr>
            <w:tcW w:w="3589" w:type="dxa"/>
            <w:vAlign w:val="center"/>
          </w:tcPr>
          <w:p w14:paraId="79E2EF53" w14:textId="382E48F7" w:rsidR="0046214C" w:rsidRDefault="0046214C" w:rsidP="0046214C">
            <w:pPr>
              <w:pStyle w:val="a0"/>
              <w:spacing w:line="240" w:lineRule="auto"/>
              <w:ind w:left="0" w:firstLine="0"/>
              <w:jc w:val="left"/>
            </w:pPr>
            <w:r w:rsidRPr="00B43A65">
              <w:rPr>
                <w:rFonts w:ascii="宋体" w:hAnsi="宋体" w:cs="宋体" w:hint="eastAsia"/>
                <w:color w:val="000000"/>
                <w:kern w:val="0"/>
                <w:sz w:val="20"/>
                <w:szCs w:val="20"/>
              </w:rPr>
              <w:t>1. 轨道交通网络规划及网络体系结构</w:t>
            </w:r>
            <w:r w:rsidRPr="00B43A65">
              <w:rPr>
                <w:rFonts w:ascii="宋体" w:hAnsi="宋体" w:cs="宋体" w:hint="eastAsia"/>
                <w:color w:val="000000"/>
                <w:kern w:val="0"/>
                <w:sz w:val="20"/>
                <w:szCs w:val="20"/>
              </w:rPr>
              <w:br/>
              <w:t>2. 如何建立企业网络运维体系</w:t>
            </w:r>
            <w:r w:rsidRPr="00B43A65">
              <w:rPr>
                <w:rFonts w:ascii="宋体" w:hAnsi="宋体" w:cs="宋体" w:hint="eastAsia"/>
                <w:color w:val="000000"/>
                <w:kern w:val="0"/>
                <w:sz w:val="20"/>
                <w:szCs w:val="20"/>
              </w:rPr>
              <w:br/>
              <w:t>3. 数据通信、系统安全和数据安全知识</w:t>
            </w:r>
            <w:r w:rsidRPr="00B43A65">
              <w:rPr>
                <w:rFonts w:ascii="宋体" w:hAnsi="宋体" w:cs="宋体" w:hint="eastAsia"/>
                <w:color w:val="000000"/>
                <w:kern w:val="0"/>
                <w:sz w:val="20"/>
                <w:szCs w:val="20"/>
              </w:rPr>
              <w:br/>
              <w:t>4. 网络互联技术以及网络应用服务技术</w:t>
            </w:r>
            <w:r w:rsidRPr="00B43A65">
              <w:rPr>
                <w:rFonts w:ascii="宋体" w:hAnsi="宋体" w:cs="宋体" w:hint="eastAsia"/>
                <w:color w:val="000000"/>
                <w:kern w:val="0"/>
                <w:sz w:val="20"/>
                <w:szCs w:val="20"/>
              </w:rPr>
              <w:br/>
              <w:t>5. 网络新技术及其发展趋势</w:t>
            </w:r>
          </w:p>
        </w:tc>
        <w:tc>
          <w:tcPr>
            <w:tcW w:w="1897" w:type="dxa"/>
            <w:vAlign w:val="center"/>
          </w:tcPr>
          <w:p w14:paraId="7F99D9E7" w14:textId="236F9D4C"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kern w:val="0"/>
                <w:sz w:val="20"/>
                <w:szCs w:val="20"/>
              </w:rPr>
              <w:t>具备副教授级（副高级）职称，从事相关领域的教育工作3年；</w:t>
            </w:r>
          </w:p>
        </w:tc>
        <w:tc>
          <w:tcPr>
            <w:tcW w:w="2126" w:type="dxa"/>
            <w:vAlign w:val="center"/>
          </w:tcPr>
          <w:p w14:paraId="549D8C83" w14:textId="0BF2216B"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具备教授级（正高级）以上职称，从事相关领域的教育工作5年</w:t>
            </w:r>
          </w:p>
        </w:tc>
      </w:tr>
      <w:tr w:rsidR="0046214C" w14:paraId="7DBE426A" w14:textId="77777777" w:rsidTr="0046214C">
        <w:trPr>
          <w:trHeight w:val="270"/>
          <w:jc w:val="center"/>
        </w:trPr>
        <w:tc>
          <w:tcPr>
            <w:tcW w:w="676" w:type="dxa"/>
            <w:vMerge/>
            <w:vAlign w:val="center"/>
          </w:tcPr>
          <w:p w14:paraId="0E790E71"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552BC364"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63739EEF" w14:textId="62B20EB5" w:rsidR="0046214C" w:rsidRDefault="0046214C" w:rsidP="0046214C">
            <w:pPr>
              <w:pStyle w:val="a0"/>
              <w:spacing w:line="240" w:lineRule="auto"/>
              <w:ind w:left="0" w:firstLine="0"/>
              <w:jc w:val="left"/>
            </w:pPr>
            <w:r w:rsidRPr="00B43A65">
              <w:rPr>
                <w:rFonts w:ascii="宋体" w:hAnsi="宋体" w:cs="宋体" w:hint="eastAsia"/>
                <w:b/>
                <w:bCs/>
                <w:color w:val="000000"/>
                <w:kern w:val="0"/>
                <w:sz w:val="20"/>
                <w:szCs w:val="20"/>
              </w:rPr>
              <w:t>下午</w:t>
            </w:r>
          </w:p>
        </w:tc>
        <w:tc>
          <w:tcPr>
            <w:tcW w:w="3589" w:type="dxa"/>
            <w:vAlign w:val="center"/>
          </w:tcPr>
          <w:p w14:paraId="0AF3B1F7" w14:textId="63EB33EE" w:rsidR="0046214C" w:rsidRDefault="0046214C" w:rsidP="0046214C">
            <w:pPr>
              <w:pStyle w:val="a0"/>
              <w:spacing w:line="240" w:lineRule="auto"/>
              <w:ind w:left="0" w:firstLine="0"/>
              <w:jc w:val="left"/>
            </w:pPr>
            <w:r w:rsidRPr="00B43A65">
              <w:rPr>
                <w:rFonts w:ascii="宋体" w:hAnsi="宋体" w:cs="宋体" w:hint="eastAsia"/>
                <w:color w:val="000000"/>
                <w:kern w:val="0"/>
                <w:sz w:val="20"/>
                <w:szCs w:val="20"/>
              </w:rPr>
              <w:t>1. 网络协议、网络管理以及网管软件（含实操）</w:t>
            </w:r>
            <w:r w:rsidRPr="00B43A65">
              <w:rPr>
                <w:rFonts w:ascii="宋体" w:hAnsi="宋体" w:cs="宋体" w:hint="eastAsia"/>
                <w:color w:val="000000"/>
                <w:kern w:val="0"/>
                <w:sz w:val="20"/>
                <w:szCs w:val="20"/>
              </w:rPr>
              <w:br/>
              <w:t>2. 交换机基本配置与备份，虚拟化管理等；</w:t>
            </w:r>
            <w:r w:rsidRPr="00B43A65">
              <w:rPr>
                <w:rFonts w:ascii="宋体" w:hAnsi="宋体" w:cs="宋体" w:hint="eastAsia"/>
                <w:color w:val="000000"/>
                <w:kern w:val="0"/>
                <w:sz w:val="20"/>
                <w:szCs w:val="20"/>
              </w:rPr>
              <w:br/>
              <w:t>3. 路由协议配置</w:t>
            </w:r>
            <w:r w:rsidRPr="00B43A65">
              <w:rPr>
                <w:rFonts w:ascii="宋体" w:hAnsi="宋体" w:cs="宋体" w:hint="eastAsia"/>
                <w:color w:val="000000"/>
                <w:kern w:val="0"/>
                <w:sz w:val="20"/>
                <w:szCs w:val="20"/>
              </w:rPr>
              <w:br/>
              <w:t>4.交换机故障判断、维护（含操作演示）</w:t>
            </w:r>
            <w:r w:rsidRPr="00B43A65">
              <w:rPr>
                <w:rFonts w:ascii="宋体" w:hAnsi="宋体" w:cs="宋体" w:hint="eastAsia"/>
                <w:color w:val="000000"/>
                <w:kern w:val="0"/>
                <w:sz w:val="20"/>
                <w:szCs w:val="20"/>
              </w:rPr>
              <w:br/>
              <w:t>5 .轨道交通常见网络问题分析及处理（含操作演示）</w:t>
            </w:r>
          </w:p>
        </w:tc>
        <w:tc>
          <w:tcPr>
            <w:tcW w:w="1897" w:type="dxa"/>
            <w:vAlign w:val="center"/>
          </w:tcPr>
          <w:p w14:paraId="36261CCA" w14:textId="62F8C363"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持有HCIE或H3CIE认证（Routing &amp; Switching），3年或以上相关从业经验</w:t>
            </w:r>
          </w:p>
        </w:tc>
        <w:tc>
          <w:tcPr>
            <w:tcW w:w="2126" w:type="dxa"/>
            <w:vAlign w:val="center"/>
          </w:tcPr>
          <w:p w14:paraId="7ECA4B25" w14:textId="7C6C8BAC"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持有HCIE或H3CIE认证（Routing &amp; Switching），5年或以上大型企业相关从业及实战经验</w:t>
            </w:r>
          </w:p>
        </w:tc>
      </w:tr>
      <w:tr w:rsidR="0046214C" w14:paraId="17986078" w14:textId="77777777" w:rsidTr="0046214C">
        <w:trPr>
          <w:trHeight w:val="270"/>
          <w:jc w:val="center"/>
        </w:trPr>
        <w:tc>
          <w:tcPr>
            <w:tcW w:w="676" w:type="dxa"/>
            <w:vMerge/>
            <w:vAlign w:val="center"/>
          </w:tcPr>
          <w:p w14:paraId="0706D36C"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2BE993E7"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0C7C6D65" w14:textId="51342D2B" w:rsidR="0046214C" w:rsidRDefault="0046214C" w:rsidP="0046214C">
            <w:pPr>
              <w:pStyle w:val="a0"/>
              <w:spacing w:line="240" w:lineRule="auto"/>
              <w:ind w:left="0" w:firstLine="0"/>
              <w:jc w:val="left"/>
            </w:pPr>
            <w:r w:rsidRPr="00B43A65">
              <w:rPr>
                <w:rFonts w:ascii="宋体" w:hAnsi="宋体" w:cs="宋体" w:hint="eastAsia"/>
                <w:b/>
                <w:bCs/>
                <w:color w:val="000000"/>
                <w:kern w:val="0"/>
                <w:sz w:val="20"/>
                <w:szCs w:val="20"/>
              </w:rPr>
              <w:t>上午</w:t>
            </w:r>
          </w:p>
        </w:tc>
        <w:tc>
          <w:tcPr>
            <w:tcW w:w="3589" w:type="dxa"/>
            <w:vAlign w:val="center"/>
          </w:tcPr>
          <w:p w14:paraId="3ADBCB34" w14:textId="59B5A030" w:rsidR="0046214C" w:rsidRDefault="0046214C" w:rsidP="0046214C">
            <w:pPr>
              <w:pStyle w:val="a0"/>
              <w:spacing w:line="240" w:lineRule="auto"/>
              <w:ind w:left="0" w:firstLine="0"/>
              <w:jc w:val="left"/>
            </w:pPr>
            <w:r w:rsidRPr="00B43A65">
              <w:rPr>
                <w:rFonts w:ascii="宋体" w:hAnsi="宋体" w:cs="宋体" w:hint="eastAsia"/>
                <w:color w:val="000000"/>
                <w:kern w:val="0"/>
                <w:sz w:val="20"/>
                <w:szCs w:val="20"/>
              </w:rPr>
              <w:t>1. 云计算基础介绍（产品、轨道行业应用情况等）</w:t>
            </w:r>
            <w:r w:rsidRPr="00B43A65">
              <w:rPr>
                <w:rFonts w:ascii="宋体" w:hAnsi="宋体" w:cs="宋体" w:hint="eastAsia"/>
                <w:color w:val="000000"/>
                <w:kern w:val="0"/>
                <w:sz w:val="20"/>
                <w:szCs w:val="20"/>
              </w:rPr>
              <w:br/>
              <w:t>2. 虚拟机和Docker技术的介绍（应用场景、优缺点等）</w:t>
            </w:r>
            <w:r w:rsidRPr="00B43A65">
              <w:rPr>
                <w:rFonts w:ascii="宋体" w:hAnsi="宋体" w:cs="宋体" w:hint="eastAsia"/>
                <w:color w:val="000000"/>
                <w:kern w:val="0"/>
                <w:sz w:val="20"/>
                <w:szCs w:val="20"/>
              </w:rPr>
              <w:br/>
              <w:t>3. 主流开源云平台介绍</w:t>
            </w:r>
            <w:r w:rsidRPr="00B43A65">
              <w:rPr>
                <w:rFonts w:ascii="宋体" w:hAnsi="宋体" w:cs="宋体" w:hint="eastAsia"/>
                <w:color w:val="000000"/>
                <w:kern w:val="0"/>
                <w:sz w:val="20"/>
                <w:szCs w:val="20"/>
              </w:rPr>
              <w:br/>
              <w:t>4. 主流商业云平台（如品高云、城轨云、华为云等）</w:t>
            </w:r>
            <w:r w:rsidRPr="00B43A65">
              <w:rPr>
                <w:rFonts w:ascii="宋体" w:hAnsi="宋体" w:cs="宋体" w:hint="eastAsia"/>
                <w:color w:val="000000"/>
                <w:kern w:val="0"/>
                <w:sz w:val="20"/>
                <w:szCs w:val="20"/>
              </w:rPr>
              <w:br/>
              <w:t>5. 云平台体系架构（含架构图、原理、应用场景等）</w:t>
            </w:r>
          </w:p>
        </w:tc>
        <w:tc>
          <w:tcPr>
            <w:tcW w:w="1897" w:type="dxa"/>
            <w:vAlign w:val="center"/>
          </w:tcPr>
          <w:p w14:paraId="696D8CD6" w14:textId="6B373619"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kern w:val="0"/>
                <w:sz w:val="20"/>
                <w:szCs w:val="20"/>
              </w:rPr>
              <w:t>具备副教授级（副高级）职称，从事相关领域的教育工作3年；</w:t>
            </w:r>
          </w:p>
        </w:tc>
        <w:tc>
          <w:tcPr>
            <w:tcW w:w="2126" w:type="dxa"/>
            <w:vAlign w:val="center"/>
          </w:tcPr>
          <w:p w14:paraId="09D24F0F" w14:textId="40235D96"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具备教授级（正高级）以上职称，从事相关领域的教育工作5年</w:t>
            </w:r>
          </w:p>
        </w:tc>
      </w:tr>
      <w:tr w:rsidR="0046214C" w14:paraId="06E2144E" w14:textId="77777777" w:rsidTr="0046214C">
        <w:trPr>
          <w:trHeight w:val="270"/>
          <w:jc w:val="center"/>
        </w:trPr>
        <w:tc>
          <w:tcPr>
            <w:tcW w:w="676" w:type="dxa"/>
            <w:vMerge/>
            <w:vAlign w:val="center"/>
          </w:tcPr>
          <w:p w14:paraId="4BB9A5D9"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2C1C4FE6"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11A8E71C" w14:textId="27CF3BEA" w:rsidR="0046214C" w:rsidRDefault="0046214C" w:rsidP="0046214C">
            <w:pPr>
              <w:pStyle w:val="a0"/>
              <w:spacing w:line="240" w:lineRule="auto"/>
              <w:ind w:left="0" w:firstLine="0"/>
              <w:jc w:val="left"/>
            </w:pPr>
            <w:r w:rsidRPr="00B43A65">
              <w:rPr>
                <w:rFonts w:ascii="宋体" w:hAnsi="宋体" w:cs="宋体" w:hint="eastAsia"/>
                <w:b/>
                <w:bCs/>
                <w:color w:val="000000"/>
                <w:kern w:val="0"/>
                <w:sz w:val="20"/>
                <w:szCs w:val="20"/>
              </w:rPr>
              <w:t>下午</w:t>
            </w:r>
          </w:p>
        </w:tc>
        <w:tc>
          <w:tcPr>
            <w:tcW w:w="3589" w:type="dxa"/>
            <w:vAlign w:val="center"/>
          </w:tcPr>
          <w:p w14:paraId="5531EAC4" w14:textId="543A37C1" w:rsidR="0046214C" w:rsidRDefault="0046214C" w:rsidP="0046214C">
            <w:pPr>
              <w:pStyle w:val="a0"/>
              <w:spacing w:line="240" w:lineRule="auto"/>
              <w:ind w:left="0" w:firstLine="0"/>
              <w:jc w:val="left"/>
            </w:pPr>
            <w:r w:rsidRPr="00B43A65">
              <w:rPr>
                <w:rFonts w:ascii="宋体" w:hAnsi="宋体" w:cs="宋体" w:hint="eastAsia"/>
                <w:color w:val="000000"/>
                <w:kern w:val="0"/>
                <w:sz w:val="20"/>
                <w:szCs w:val="20"/>
              </w:rPr>
              <w:t>1. 轨道交通云平台实际案例介绍与使用效果分析</w:t>
            </w:r>
            <w:r w:rsidRPr="00B43A65">
              <w:rPr>
                <w:rFonts w:ascii="宋体" w:hAnsi="宋体" w:cs="宋体" w:hint="eastAsia"/>
                <w:color w:val="000000"/>
                <w:kern w:val="0"/>
                <w:sz w:val="20"/>
                <w:szCs w:val="20"/>
              </w:rPr>
              <w:br/>
              <w:t>2. 云平台的部署（部署方案、集群部署、自动化部署等）</w:t>
            </w:r>
            <w:r w:rsidRPr="00B43A65">
              <w:rPr>
                <w:rFonts w:ascii="宋体" w:hAnsi="宋体" w:cs="宋体" w:hint="eastAsia"/>
                <w:color w:val="000000"/>
                <w:kern w:val="0"/>
                <w:sz w:val="20"/>
                <w:szCs w:val="20"/>
              </w:rPr>
              <w:br/>
              <w:t>3. 云平台的运维（服务、性能、网络、存储备份管理、安全管理、故障恢复等）</w:t>
            </w:r>
            <w:r w:rsidRPr="00B43A65">
              <w:rPr>
                <w:rFonts w:ascii="宋体" w:hAnsi="宋体" w:cs="宋体" w:hint="eastAsia"/>
                <w:color w:val="000000"/>
                <w:kern w:val="0"/>
                <w:sz w:val="20"/>
                <w:szCs w:val="20"/>
              </w:rPr>
              <w:br/>
              <w:t>4. 阿里云ECS应用案例实操（购买流程、账号权限、运维监控、网络安全、应用搭建等）</w:t>
            </w:r>
          </w:p>
        </w:tc>
        <w:tc>
          <w:tcPr>
            <w:tcW w:w="1897" w:type="dxa"/>
            <w:vAlign w:val="center"/>
          </w:tcPr>
          <w:p w14:paraId="4389D036" w14:textId="27CA0AC0"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持有HCIE（Cloud）或阿里云ACP认证，3年或以上相关从业经验</w:t>
            </w:r>
          </w:p>
        </w:tc>
        <w:tc>
          <w:tcPr>
            <w:tcW w:w="2126" w:type="dxa"/>
            <w:vAlign w:val="center"/>
          </w:tcPr>
          <w:p w14:paraId="1253AE67" w14:textId="0D0B37A1"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持有HCIE（Cloud）或阿里云ACP认证，5年或以上大型企业相关从业及实战经验</w:t>
            </w:r>
          </w:p>
        </w:tc>
      </w:tr>
      <w:tr w:rsidR="0046214C" w14:paraId="06B1E76E" w14:textId="77777777" w:rsidTr="0046214C">
        <w:trPr>
          <w:trHeight w:val="270"/>
          <w:jc w:val="center"/>
        </w:trPr>
        <w:tc>
          <w:tcPr>
            <w:tcW w:w="676" w:type="dxa"/>
            <w:vMerge/>
            <w:vAlign w:val="center"/>
          </w:tcPr>
          <w:p w14:paraId="2A31AFD5"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4F333A65"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5B2A4514" w14:textId="5879C659" w:rsidR="0046214C" w:rsidRDefault="0046214C" w:rsidP="0046214C">
            <w:pPr>
              <w:pStyle w:val="a0"/>
              <w:spacing w:line="240" w:lineRule="auto"/>
              <w:ind w:left="0" w:firstLine="0"/>
              <w:jc w:val="left"/>
            </w:pPr>
            <w:r w:rsidRPr="00B43A65">
              <w:rPr>
                <w:rFonts w:ascii="宋体" w:hAnsi="宋体" w:cs="宋体" w:hint="eastAsia"/>
                <w:b/>
                <w:bCs/>
                <w:color w:val="000000"/>
                <w:kern w:val="0"/>
                <w:sz w:val="20"/>
                <w:szCs w:val="20"/>
              </w:rPr>
              <w:t>上午</w:t>
            </w:r>
          </w:p>
        </w:tc>
        <w:tc>
          <w:tcPr>
            <w:tcW w:w="3589" w:type="dxa"/>
            <w:vAlign w:val="center"/>
          </w:tcPr>
          <w:p w14:paraId="7B54217C" w14:textId="52BB1900" w:rsidR="0046214C" w:rsidRDefault="0046214C" w:rsidP="0046214C">
            <w:pPr>
              <w:pStyle w:val="a0"/>
              <w:spacing w:line="240" w:lineRule="auto"/>
              <w:ind w:left="0" w:firstLine="0"/>
              <w:jc w:val="left"/>
            </w:pPr>
            <w:r w:rsidRPr="00B43A65">
              <w:rPr>
                <w:rFonts w:ascii="宋体" w:hAnsi="宋体" w:cs="宋体" w:hint="eastAsia"/>
                <w:color w:val="000000"/>
                <w:kern w:val="0"/>
                <w:sz w:val="20"/>
                <w:szCs w:val="20"/>
              </w:rPr>
              <w:t>1. 数据库基础知识介绍</w:t>
            </w:r>
            <w:r w:rsidRPr="00B43A65">
              <w:rPr>
                <w:rFonts w:ascii="宋体" w:hAnsi="宋体" w:cs="宋体" w:hint="eastAsia"/>
                <w:color w:val="000000"/>
                <w:kern w:val="0"/>
                <w:sz w:val="20"/>
                <w:szCs w:val="20"/>
              </w:rPr>
              <w:br/>
              <w:t>2.主流数据库介绍（Sql server、Oracle、DB2、My sql等）</w:t>
            </w:r>
            <w:r w:rsidRPr="00B43A65">
              <w:rPr>
                <w:rFonts w:ascii="宋体" w:hAnsi="宋体" w:cs="宋体" w:hint="eastAsia"/>
                <w:color w:val="000000"/>
                <w:kern w:val="0"/>
                <w:sz w:val="20"/>
                <w:szCs w:val="20"/>
              </w:rPr>
              <w:br/>
              <w:t>3. 数据库安全管理及性能优化介绍</w:t>
            </w:r>
            <w:r w:rsidRPr="00B43A65">
              <w:rPr>
                <w:rFonts w:ascii="宋体" w:hAnsi="宋体" w:cs="宋体" w:hint="eastAsia"/>
                <w:color w:val="000000"/>
                <w:kern w:val="0"/>
                <w:sz w:val="20"/>
                <w:szCs w:val="20"/>
              </w:rPr>
              <w:br/>
              <w:t>4. 分布式数据库的体系介绍</w:t>
            </w:r>
          </w:p>
        </w:tc>
        <w:tc>
          <w:tcPr>
            <w:tcW w:w="1897" w:type="dxa"/>
            <w:vAlign w:val="center"/>
          </w:tcPr>
          <w:p w14:paraId="02CB7C9D" w14:textId="0261C0BB"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kern w:val="0"/>
                <w:sz w:val="20"/>
                <w:szCs w:val="20"/>
              </w:rPr>
              <w:t>具备副教授级（副高级）职称，从事相关领域的教育工作3年；</w:t>
            </w:r>
          </w:p>
        </w:tc>
        <w:tc>
          <w:tcPr>
            <w:tcW w:w="2126" w:type="dxa"/>
            <w:vAlign w:val="center"/>
          </w:tcPr>
          <w:p w14:paraId="207D2545" w14:textId="7B2B83F9"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具备教授级（正高级）以上职称，从事相关领域的教育工作5年</w:t>
            </w:r>
          </w:p>
        </w:tc>
      </w:tr>
      <w:tr w:rsidR="0046214C" w14:paraId="57EAEE5C" w14:textId="77777777" w:rsidTr="0046214C">
        <w:trPr>
          <w:trHeight w:val="270"/>
          <w:jc w:val="center"/>
        </w:trPr>
        <w:tc>
          <w:tcPr>
            <w:tcW w:w="676" w:type="dxa"/>
            <w:vMerge/>
            <w:vAlign w:val="center"/>
          </w:tcPr>
          <w:p w14:paraId="720825F9"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3DA5B872"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116B79FB" w14:textId="6EBAF894" w:rsidR="0046214C" w:rsidRDefault="0046214C" w:rsidP="0046214C">
            <w:pPr>
              <w:pStyle w:val="a0"/>
              <w:spacing w:line="240" w:lineRule="auto"/>
              <w:ind w:left="0" w:firstLine="0"/>
              <w:jc w:val="left"/>
            </w:pPr>
            <w:r w:rsidRPr="00B43A65">
              <w:rPr>
                <w:rFonts w:ascii="宋体" w:hAnsi="宋体" w:cs="宋体" w:hint="eastAsia"/>
                <w:b/>
                <w:bCs/>
                <w:color w:val="000000"/>
                <w:kern w:val="0"/>
                <w:sz w:val="20"/>
                <w:szCs w:val="20"/>
              </w:rPr>
              <w:t>下午</w:t>
            </w:r>
          </w:p>
        </w:tc>
        <w:tc>
          <w:tcPr>
            <w:tcW w:w="3589" w:type="dxa"/>
            <w:vAlign w:val="center"/>
          </w:tcPr>
          <w:p w14:paraId="19A1B1FA" w14:textId="15DF2EF8" w:rsidR="0046214C" w:rsidRDefault="0046214C" w:rsidP="0046214C">
            <w:pPr>
              <w:pStyle w:val="a0"/>
              <w:spacing w:line="240" w:lineRule="auto"/>
              <w:ind w:left="0" w:firstLine="0"/>
              <w:jc w:val="left"/>
            </w:pPr>
            <w:r w:rsidRPr="00B43A65">
              <w:rPr>
                <w:rFonts w:ascii="宋体" w:hAnsi="宋体" w:cs="宋体" w:hint="eastAsia"/>
                <w:color w:val="000000"/>
                <w:kern w:val="0"/>
                <w:sz w:val="20"/>
                <w:szCs w:val="20"/>
              </w:rPr>
              <w:t>1. 主流数据库的配置管理</w:t>
            </w:r>
            <w:r w:rsidRPr="00B43A65">
              <w:rPr>
                <w:rFonts w:ascii="宋体" w:hAnsi="宋体" w:cs="宋体" w:hint="eastAsia"/>
                <w:color w:val="000000"/>
                <w:kern w:val="0"/>
                <w:sz w:val="20"/>
                <w:szCs w:val="20"/>
              </w:rPr>
              <w:br/>
              <w:t>2. 数据库的备份、还原及故障恢复（含操作演示）</w:t>
            </w:r>
            <w:r w:rsidRPr="00B43A65">
              <w:rPr>
                <w:rFonts w:ascii="宋体" w:hAnsi="宋体" w:cs="宋体" w:hint="eastAsia"/>
                <w:color w:val="000000"/>
                <w:kern w:val="0"/>
                <w:sz w:val="20"/>
                <w:szCs w:val="20"/>
              </w:rPr>
              <w:br/>
              <w:t>3. 数据库的运维管理规范及案例实操</w:t>
            </w:r>
          </w:p>
        </w:tc>
        <w:tc>
          <w:tcPr>
            <w:tcW w:w="1897" w:type="dxa"/>
            <w:vAlign w:val="center"/>
          </w:tcPr>
          <w:p w14:paraId="4556025F" w14:textId="4F72D095"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持有OCP或MySQL OCP认证，3年或以上相关从业经验</w:t>
            </w:r>
          </w:p>
        </w:tc>
        <w:tc>
          <w:tcPr>
            <w:tcW w:w="2126" w:type="dxa"/>
            <w:vAlign w:val="center"/>
          </w:tcPr>
          <w:p w14:paraId="5FD731EF" w14:textId="02B8CEE8"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持有OCP或MySQL OCP认证，5年或以上大型企业相关从业及实战经验</w:t>
            </w:r>
          </w:p>
        </w:tc>
      </w:tr>
      <w:tr w:rsidR="0046214C" w14:paraId="3601D280" w14:textId="77777777" w:rsidTr="0046214C">
        <w:trPr>
          <w:trHeight w:val="135"/>
          <w:jc w:val="center"/>
        </w:trPr>
        <w:tc>
          <w:tcPr>
            <w:tcW w:w="676" w:type="dxa"/>
            <w:vMerge w:val="restart"/>
            <w:vAlign w:val="center"/>
          </w:tcPr>
          <w:p w14:paraId="3EC1F5C7" w14:textId="2121C22F" w:rsidR="0046214C" w:rsidRDefault="0046214C" w:rsidP="0046214C">
            <w:pPr>
              <w:widowControl w:val="0"/>
              <w:spacing w:before="0" w:after="0" w:afterAutospacing="0" w:line="240" w:lineRule="auto"/>
              <w:ind w:left="0" w:right="0" w:firstLine="0"/>
              <w:jc w:val="center"/>
            </w:pPr>
            <w:r>
              <w:rPr>
                <w:rFonts w:hint="eastAsia"/>
              </w:rPr>
              <w:t>2</w:t>
            </w:r>
          </w:p>
        </w:tc>
        <w:tc>
          <w:tcPr>
            <w:tcW w:w="737" w:type="dxa"/>
            <w:vMerge w:val="restart"/>
            <w:vAlign w:val="center"/>
          </w:tcPr>
          <w:p w14:paraId="31FE989A" w14:textId="2E2C7800" w:rsidR="0046214C" w:rsidRDefault="0046214C" w:rsidP="0046214C">
            <w:pPr>
              <w:widowControl w:val="0"/>
              <w:spacing w:before="0" w:after="0" w:afterAutospacing="0" w:line="240" w:lineRule="auto"/>
              <w:ind w:left="0" w:right="0" w:firstLine="0"/>
              <w:jc w:val="center"/>
            </w:pPr>
            <w:r w:rsidRPr="00C25465">
              <w:rPr>
                <w:rFonts w:asciiTheme="minorEastAsia" w:eastAsiaTheme="minorEastAsia" w:hAnsiTheme="minorEastAsia" w:cs="仿宋" w:hint="eastAsia"/>
                <w:bCs/>
              </w:rPr>
              <w:t>信息安全培训</w:t>
            </w:r>
          </w:p>
        </w:tc>
        <w:tc>
          <w:tcPr>
            <w:tcW w:w="893" w:type="dxa"/>
            <w:vAlign w:val="center"/>
          </w:tcPr>
          <w:p w14:paraId="4012C0EE" w14:textId="7F7E60C2"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上午</w:t>
            </w:r>
          </w:p>
        </w:tc>
        <w:tc>
          <w:tcPr>
            <w:tcW w:w="3589" w:type="dxa"/>
            <w:vAlign w:val="center"/>
          </w:tcPr>
          <w:p w14:paraId="0F312676" w14:textId="2E52DDED"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中华人民共和国网络安全法</w:t>
            </w:r>
            <w:r w:rsidRPr="00B43A65">
              <w:rPr>
                <w:rFonts w:ascii="宋体" w:hAnsi="宋体" w:cs="宋体" w:hint="eastAsia"/>
                <w:color w:val="000000"/>
                <w:kern w:val="0"/>
                <w:sz w:val="20"/>
                <w:szCs w:val="20"/>
              </w:rPr>
              <w:br/>
              <w:t>2.网络安全等级保护制度（等保2.0）</w:t>
            </w:r>
            <w:r w:rsidRPr="00B43A65">
              <w:rPr>
                <w:rFonts w:ascii="宋体" w:hAnsi="宋体" w:cs="宋体" w:hint="eastAsia"/>
                <w:color w:val="000000"/>
                <w:kern w:val="0"/>
                <w:sz w:val="20"/>
                <w:szCs w:val="20"/>
              </w:rPr>
              <w:br/>
              <w:t>3.中国企业网络安全现状及影响</w:t>
            </w:r>
          </w:p>
        </w:tc>
        <w:tc>
          <w:tcPr>
            <w:tcW w:w="1897" w:type="dxa"/>
            <w:vAlign w:val="center"/>
          </w:tcPr>
          <w:p w14:paraId="67B8388C" w14:textId="25C26786"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kern w:val="0"/>
                <w:sz w:val="20"/>
                <w:szCs w:val="20"/>
              </w:rPr>
              <w:t>具备副教授级（副高级）职称，从事相关领域的教育工作3年；</w:t>
            </w:r>
          </w:p>
        </w:tc>
        <w:tc>
          <w:tcPr>
            <w:tcW w:w="2126" w:type="dxa"/>
            <w:vAlign w:val="center"/>
          </w:tcPr>
          <w:p w14:paraId="64F2F241" w14:textId="2E0A472A"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具备教授级（正高级）以上职称，从事相关领域的教育工作5年</w:t>
            </w:r>
          </w:p>
        </w:tc>
      </w:tr>
      <w:tr w:rsidR="0046214C" w14:paraId="6DA7A2A4" w14:textId="77777777" w:rsidTr="0046214C">
        <w:trPr>
          <w:trHeight w:val="135"/>
          <w:jc w:val="center"/>
        </w:trPr>
        <w:tc>
          <w:tcPr>
            <w:tcW w:w="676" w:type="dxa"/>
            <w:vMerge/>
            <w:vAlign w:val="center"/>
          </w:tcPr>
          <w:p w14:paraId="6AB691C9"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7903BE22"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15DA4EDF" w14:textId="3C1892DB"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下午</w:t>
            </w:r>
          </w:p>
        </w:tc>
        <w:tc>
          <w:tcPr>
            <w:tcW w:w="3589" w:type="dxa"/>
            <w:vAlign w:val="center"/>
          </w:tcPr>
          <w:p w14:paraId="1FA210B2" w14:textId="15C6B986"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1.护网行动、网络安全检查等的理论要点及实践</w:t>
            </w:r>
            <w:r w:rsidRPr="00B43A65">
              <w:rPr>
                <w:rFonts w:ascii="宋体" w:hAnsi="宋体" w:cs="宋体" w:hint="eastAsia"/>
                <w:color w:val="000000"/>
                <w:kern w:val="0"/>
                <w:sz w:val="20"/>
                <w:szCs w:val="20"/>
              </w:rPr>
              <w:br w:type="page"/>
              <w:t>2.案例分析</w:t>
            </w:r>
          </w:p>
        </w:tc>
        <w:tc>
          <w:tcPr>
            <w:tcW w:w="1897" w:type="dxa"/>
            <w:vAlign w:val="center"/>
          </w:tcPr>
          <w:p w14:paraId="35C8B67C" w14:textId="5B58D4AC"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持有CISSP证书及中级职称，从事信息安全管理工作3年以上</w:t>
            </w:r>
          </w:p>
        </w:tc>
        <w:tc>
          <w:tcPr>
            <w:tcW w:w="2126" w:type="dxa"/>
            <w:vAlign w:val="center"/>
          </w:tcPr>
          <w:p w14:paraId="7B7A418C" w14:textId="79E3B015"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持有CISSP证书，具备副高级或以上职称，在大型企业从事信息安全管理工作5年以上</w:t>
            </w:r>
          </w:p>
        </w:tc>
      </w:tr>
      <w:tr w:rsidR="0046214C" w14:paraId="01E897A9" w14:textId="77777777" w:rsidTr="0046214C">
        <w:trPr>
          <w:trHeight w:val="135"/>
          <w:jc w:val="center"/>
        </w:trPr>
        <w:tc>
          <w:tcPr>
            <w:tcW w:w="676" w:type="dxa"/>
            <w:vMerge/>
            <w:vAlign w:val="center"/>
          </w:tcPr>
          <w:p w14:paraId="53175FC5"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42C1DB83"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5B4B9A52" w14:textId="03C7F49E"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上午</w:t>
            </w:r>
          </w:p>
        </w:tc>
        <w:tc>
          <w:tcPr>
            <w:tcW w:w="3589" w:type="dxa"/>
            <w:vAlign w:val="center"/>
          </w:tcPr>
          <w:p w14:paraId="220F0D5A" w14:textId="290007F3"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构建企业的信息安全管理体系</w:t>
            </w:r>
            <w:r w:rsidRPr="00B43A65">
              <w:rPr>
                <w:rFonts w:ascii="宋体" w:hAnsi="宋体" w:cs="宋体" w:hint="eastAsia"/>
                <w:color w:val="000000"/>
                <w:kern w:val="0"/>
                <w:sz w:val="20"/>
                <w:szCs w:val="20"/>
              </w:rPr>
              <w:br/>
              <w:t>2. 制定信息安全管理制度、</w:t>
            </w:r>
            <w:r w:rsidRPr="00B43A65">
              <w:rPr>
                <w:rFonts w:ascii="宋体" w:hAnsi="宋体" w:cs="宋体" w:hint="eastAsia"/>
                <w:color w:val="000000"/>
                <w:kern w:val="0"/>
                <w:sz w:val="20"/>
                <w:szCs w:val="20"/>
              </w:rPr>
              <w:br/>
              <w:t>3. 信息安全管理人员架构</w:t>
            </w:r>
            <w:r w:rsidRPr="00B43A65">
              <w:rPr>
                <w:rFonts w:ascii="宋体" w:hAnsi="宋体" w:cs="宋体" w:hint="eastAsia"/>
                <w:color w:val="000000"/>
                <w:kern w:val="0"/>
                <w:sz w:val="20"/>
                <w:szCs w:val="20"/>
              </w:rPr>
              <w:br/>
              <w:t>4. 信息安全系统化管理</w:t>
            </w:r>
          </w:p>
        </w:tc>
        <w:tc>
          <w:tcPr>
            <w:tcW w:w="1897" w:type="dxa"/>
            <w:vAlign w:val="center"/>
          </w:tcPr>
          <w:p w14:paraId="5005B31D" w14:textId="2EE72185"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kern w:val="0"/>
                <w:sz w:val="20"/>
                <w:szCs w:val="20"/>
              </w:rPr>
              <w:t>具备副教授级（副高级）职称，从事相关领域的教育工作3年；</w:t>
            </w:r>
          </w:p>
        </w:tc>
        <w:tc>
          <w:tcPr>
            <w:tcW w:w="2126" w:type="dxa"/>
            <w:vAlign w:val="center"/>
          </w:tcPr>
          <w:p w14:paraId="376F5ADE" w14:textId="73FDC9F3"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具备教授级（正高级）以上职称，从事相关领域的教育工作5年</w:t>
            </w:r>
          </w:p>
        </w:tc>
      </w:tr>
      <w:tr w:rsidR="0046214C" w14:paraId="5A287B11" w14:textId="77777777" w:rsidTr="0046214C">
        <w:trPr>
          <w:trHeight w:val="135"/>
          <w:jc w:val="center"/>
        </w:trPr>
        <w:tc>
          <w:tcPr>
            <w:tcW w:w="676" w:type="dxa"/>
            <w:vMerge/>
            <w:vAlign w:val="center"/>
          </w:tcPr>
          <w:p w14:paraId="530EE3E4"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7D499631"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14050D79" w14:textId="013DB1C0"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下午</w:t>
            </w:r>
          </w:p>
        </w:tc>
        <w:tc>
          <w:tcPr>
            <w:tcW w:w="3589" w:type="dxa"/>
            <w:vAlign w:val="center"/>
          </w:tcPr>
          <w:p w14:paraId="0B13CA05" w14:textId="36D8B644"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掌控企业的信息安全管理体系</w:t>
            </w:r>
            <w:r w:rsidRPr="00B43A65">
              <w:rPr>
                <w:rFonts w:ascii="宋体" w:hAnsi="宋体" w:cs="宋体" w:hint="eastAsia"/>
                <w:color w:val="000000"/>
                <w:kern w:val="0"/>
                <w:sz w:val="20"/>
                <w:szCs w:val="20"/>
              </w:rPr>
              <w:br/>
              <w:t>2. 物理安全、网络、主机、应用、数据安全和备份恢复</w:t>
            </w:r>
            <w:r w:rsidRPr="00B43A65">
              <w:rPr>
                <w:rFonts w:ascii="宋体" w:hAnsi="宋体" w:cs="宋体" w:hint="eastAsia"/>
                <w:color w:val="000000"/>
                <w:kern w:val="0"/>
                <w:sz w:val="20"/>
                <w:szCs w:val="20"/>
              </w:rPr>
              <w:br/>
              <w:t>3. 案例分析</w:t>
            </w:r>
          </w:p>
        </w:tc>
        <w:tc>
          <w:tcPr>
            <w:tcW w:w="1897" w:type="dxa"/>
            <w:vAlign w:val="center"/>
          </w:tcPr>
          <w:p w14:paraId="169A5034" w14:textId="6A3958ED"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持有CISSP证书及中级职称，从事信息安全管理工作3年以上</w:t>
            </w:r>
          </w:p>
        </w:tc>
        <w:tc>
          <w:tcPr>
            <w:tcW w:w="2126" w:type="dxa"/>
            <w:vAlign w:val="center"/>
          </w:tcPr>
          <w:p w14:paraId="351A3E3F" w14:textId="35155A6F"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持有CISSP证书，具备副高级或以上职称，在大型企业从事信息安全管理工作5年以上</w:t>
            </w:r>
          </w:p>
        </w:tc>
      </w:tr>
      <w:tr w:rsidR="0046214C" w14:paraId="410CC7CE" w14:textId="77777777" w:rsidTr="0046214C">
        <w:trPr>
          <w:trHeight w:val="135"/>
          <w:jc w:val="center"/>
        </w:trPr>
        <w:tc>
          <w:tcPr>
            <w:tcW w:w="676" w:type="dxa"/>
            <w:vMerge/>
            <w:vAlign w:val="center"/>
          </w:tcPr>
          <w:p w14:paraId="5E0621C0"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2C49B624"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3005F869" w14:textId="32D52C4A"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上午</w:t>
            </w:r>
          </w:p>
        </w:tc>
        <w:tc>
          <w:tcPr>
            <w:tcW w:w="3589" w:type="dxa"/>
            <w:vAlign w:val="center"/>
          </w:tcPr>
          <w:p w14:paraId="22DD526E" w14:textId="3710F32B"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网络存在的风险因素分析（针对轨道行业）</w:t>
            </w:r>
            <w:r w:rsidRPr="00B43A65">
              <w:rPr>
                <w:rFonts w:ascii="宋体" w:hAnsi="宋体" w:cs="宋体" w:hint="eastAsia"/>
                <w:color w:val="000000"/>
                <w:kern w:val="0"/>
                <w:sz w:val="20"/>
                <w:szCs w:val="20"/>
              </w:rPr>
              <w:br/>
              <w:t>2. 网络安全事件常用攻击手段及操作演示</w:t>
            </w:r>
            <w:r w:rsidRPr="00B43A65">
              <w:rPr>
                <w:rFonts w:ascii="宋体" w:hAnsi="宋体" w:cs="宋体" w:hint="eastAsia"/>
                <w:color w:val="000000"/>
                <w:kern w:val="0"/>
                <w:sz w:val="20"/>
                <w:szCs w:val="20"/>
              </w:rPr>
              <w:br/>
              <w:t>3. 网络安全技术解析和主要安全协议与安全系统</w:t>
            </w:r>
            <w:r w:rsidRPr="00B43A65">
              <w:rPr>
                <w:rFonts w:ascii="宋体" w:hAnsi="宋体" w:cs="宋体" w:hint="eastAsia"/>
                <w:color w:val="000000"/>
                <w:kern w:val="0"/>
                <w:sz w:val="20"/>
                <w:szCs w:val="20"/>
              </w:rPr>
              <w:br/>
              <w:t>4. 网络安全预案管理</w:t>
            </w:r>
          </w:p>
        </w:tc>
        <w:tc>
          <w:tcPr>
            <w:tcW w:w="1897" w:type="dxa"/>
            <w:vAlign w:val="center"/>
          </w:tcPr>
          <w:p w14:paraId="5817C237" w14:textId="507128C2"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kern w:val="0"/>
                <w:sz w:val="20"/>
                <w:szCs w:val="20"/>
              </w:rPr>
              <w:t>具备副教授级（副高级）职称，从事相关领域的教育工作3年；</w:t>
            </w:r>
          </w:p>
        </w:tc>
        <w:tc>
          <w:tcPr>
            <w:tcW w:w="2126" w:type="dxa"/>
            <w:vAlign w:val="center"/>
          </w:tcPr>
          <w:p w14:paraId="145C2438" w14:textId="20358C85"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具备教授级（正高级）以上职称，从事相关领域的教育工作5年</w:t>
            </w:r>
          </w:p>
        </w:tc>
      </w:tr>
      <w:tr w:rsidR="0046214C" w14:paraId="76CBD2C1" w14:textId="77777777" w:rsidTr="0046214C">
        <w:trPr>
          <w:trHeight w:val="135"/>
          <w:jc w:val="center"/>
        </w:trPr>
        <w:tc>
          <w:tcPr>
            <w:tcW w:w="676" w:type="dxa"/>
            <w:vMerge/>
            <w:vAlign w:val="center"/>
          </w:tcPr>
          <w:p w14:paraId="2259EFE5"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6F54F7A9"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53E85758" w14:textId="204D7BC2"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下午</w:t>
            </w:r>
          </w:p>
        </w:tc>
        <w:tc>
          <w:tcPr>
            <w:tcW w:w="3589" w:type="dxa"/>
            <w:vAlign w:val="center"/>
          </w:tcPr>
          <w:p w14:paraId="29ADF593" w14:textId="579191B9"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监测预警以及信息通报</w:t>
            </w:r>
            <w:r w:rsidRPr="00B43A65">
              <w:rPr>
                <w:rFonts w:ascii="宋体" w:hAnsi="宋体" w:cs="宋体" w:hint="eastAsia"/>
                <w:color w:val="000000"/>
                <w:kern w:val="0"/>
                <w:sz w:val="20"/>
                <w:szCs w:val="20"/>
              </w:rPr>
              <w:br/>
              <w:t>2. 信息安全防范措施和操作演示</w:t>
            </w:r>
            <w:r w:rsidRPr="00B43A65">
              <w:rPr>
                <w:rFonts w:ascii="宋体" w:hAnsi="宋体" w:cs="宋体" w:hint="eastAsia"/>
                <w:color w:val="000000"/>
                <w:kern w:val="0"/>
                <w:sz w:val="20"/>
                <w:szCs w:val="20"/>
              </w:rPr>
              <w:br/>
              <w:t>3. 国家、省市及行业举办的信息安全竞赛介绍</w:t>
            </w:r>
            <w:r w:rsidRPr="00B43A65">
              <w:rPr>
                <w:rFonts w:ascii="宋体" w:hAnsi="宋体" w:cs="宋体" w:hint="eastAsia"/>
                <w:color w:val="000000"/>
                <w:kern w:val="0"/>
                <w:sz w:val="20"/>
                <w:szCs w:val="20"/>
              </w:rPr>
              <w:br/>
              <w:t>4. 案例分析</w:t>
            </w:r>
          </w:p>
        </w:tc>
        <w:tc>
          <w:tcPr>
            <w:tcW w:w="1897" w:type="dxa"/>
            <w:vAlign w:val="center"/>
          </w:tcPr>
          <w:p w14:paraId="09CFCC8C" w14:textId="415C8F53"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持有CISSP证书及中级职称，从事信息安全管理工作3年以上</w:t>
            </w:r>
          </w:p>
        </w:tc>
        <w:tc>
          <w:tcPr>
            <w:tcW w:w="2126" w:type="dxa"/>
            <w:vAlign w:val="center"/>
          </w:tcPr>
          <w:p w14:paraId="74CF6A91" w14:textId="16F34829"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持有CISSP证书，具备副高级或以上职称，在大型企业从事信息安全管理工作5年以上</w:t>
            </w:r>
          </w:p>
        </w:tc>
      </w:tr>
      <w:tr w:rsidR="0046214C" w14:paraId="51CE0EA1" w14:textId="77777777" w:rsidTr="0046214C">
        <w:trPr>
          <w:trHeight w:val="180"/>
          <w:jc w:val="center"/>
        </w:trPr>
        <w:tc>
          <w:tcPr>
            <w:tcW w:w="676" w:type="dxa"/>
            <w:vMerge w:val="restart"/>
            <w:vAlign w:val="center"/>
          </w:tcPr>
          <w:p w14:paraId="7505510F" w14:textId="77777777" w:rsidR="0046214C" w:rsidRDefault="0046214C" w:rsidP="0046214C">
            <w:pPr>
              <w:widowControl w:val="0"/>
              <w:spacing w:before="0" w:after="0" w:afterAutospacing="0" w:line="240" w:lineRule="auto"/>
              <w:ind w:left="0" w:right="0" w:firstLine="0"/>
              <w:jc w:val="center"/>
            </w:pPr>
            <w:r>
              <w:t>3</w:t>
            </w:r>
          </w:p>
        </w:tc>
        <w:tc>
          <w:tcPr>
            <w:tcW w:w="737" w:type="dxa"/>
            <w:vMerge w:val="restart"/>
            <w:vAlign w:val="center"/>
          </w:tcPr>
          <w:p w14:paraId="6803B3C5" w14:textId="2EA5EC17" w:rsidR="0046214C" w:rsidRDefault="0046214C" w:rsidP="0046214C">
            <w:pPr>
              <w:widowControl w:val="0"/>
              <w:spacing w:before="0" w:after="0" w:afterAutospacing="0" w:line="240" w:lineRule="auto"/>
              <w:ind w:left="0" w:right="0" w:firstLine="0"/>
              <w:jc w:val="center"/>
            </w:pPr>
            <w:r w:rsidRPr="00C25465">
              <w:rPr>
                <w:rFonts w:asciiTheme="minorEastAsia" w:eastAsiaTheme="minorEastAsia" w:hAnsiTheme="minorEastAsia" w:cs="仿宋" w:hint="eastAsia"/>
                <w:bCs/>
              </w:rPr>
              <w:t>办公软件系列培训</w:t>
            </w:r>
          </w:p>
        </w:tc>
        <w:tc>
          <w:tcPr>
            <w:tcW w:w="893" w:type="dxa"/>
            <w:vAlign w:val="center"/>
          </w:tcPr>
          <w:p w14:paraId="2478E10B" w14:textId="38266E90"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上午</w:t>
            </w:r>
          </w:p>
        </w:tc>
        <w:tc>
          <w:tcPr>
            <w:tcW w:w="3589" w:type="dxa"/>
            <w:vAlign w:val="center"/>
          </w:tcPr>
          <w:p w14:paraId="1279C03E" w14:textId="356C5A43"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掌握Word排版规范</w:t>
            </w:r>
            <w:r w:rsidRPr="00B43A65">
              <w:rPr>
                <w:rFonts w:ascii="宋体" w:hAnsi="宋体" w:cs="宋体" w:hint="eastAsia"/>
                <w:color w:val="000000"/>
                <w:kern w:val="0"/>
                <w:sz w:val="20"/>
                <w:szCs w:val="20"/>
              </w:rPr>
              <w:br/>
              <w:t>2. 熟练进行Word文档页面的编辑</w:t>
            </w:r>
            <w:r w:rsidRPr="00B43A65">
              <w:rPr>
                <w:rFonts w:ascii="宋体" w:hAnsi="宋体" w:cs="宋体" w:hint="eastAsia"/>
                <w:color w:val="000000"/>
                <w:kern w:val="0"/>
                <w:sz w:val="20"/>
                <w:szCs w:val="20"/>
              </w:rPr>
              <w:br/>
              <w:t>3. 熟练进行Word表格及图表的制作及图文混排</w:t>
            </w:r>
            <w:r w:rsidRPr="00B43A65">
              <w:rPr>
                <w:rFonts w:ascii="宋体" w:hAnsi="宋体" w:cs="宋体" w:hint="eastAsia"/>
                <w:color w:val="000000"/>
                <w:kern w:val="0"/>
                <w:sz w:val="20"/>
                <w:szCs w:val="20"/>
              </w:rPr>
              <w:br/>
              <w:t>4. 实操练习</w:t>
            </w:r>
          </w:p>
        </w:tc>
        <w:tc>
          <w:tcPr>
            <w:tcW w:w="1897" w:type="dxa"/>
            <w:vAlign w:val="center"/>
          </w:tcPr>
          <w:p w14:paraId="4682E736" w14:textId="0E23FAAE"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持有微软办公软件国际认证专家级证书，具有单批次30人以上相关培训10场以上经验</w:t>
            </w:r>
          </w:p>
        </w:tc>
        <w:tc>
          <w:tcPr>
            <w:tcW w:w="2126" w:type="dxa"/>
            <w:vAlign w:val="center"/>
          </w:tcPr>
          <w:p w14:paraId="0B0BC65B" w14:textId="15549804"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持有微软办公软件国际认证大师级证书或微软认证技术专家(MCITP)，具有单批次30人以上相关培训20场以上经验</w:t>
            </w:r>
          </w:p>
        </w:tc>
      </w:tr>
      <w:tr w:rsidR="0046214C" w14:paraId="5BF5FC8C" w14:textId="77777777" w:rsidTr="0046214C">
        <w:trPr>
          <w:trHeight w:val="180"/>
          <w:jc w:val="center"/>
        </w:trPr>
        <w:tc>
          <w:tcPr>
            <w:tcW w:w="676" w:type="dxa"/>
            <w:vMerge/>
            <w:vAlign w:val="center"/>
          </w:tcPr>
          <w:p w14:paraId="3CE8CF20"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4A5ECCA0"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554DFB0D" w14:textId="18CF8EEA"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下午</w:t>
            </w:r>
          </w:p>
        </w:tc>
        <w:tc>
          <w:tcPr>
            <w:tcW w:w="3589" w:type="dxa"/>
            <w:vAlign w:val="center"/>
          </w:tcPr>
          <w:p w14:paraId="31DCF356" w14:textId="6DAA60ED"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熟练使用Word样式及模板</w:t>
            </w:r>
            <w:r w:rsidRPr="00B43A65">
              <w:rPr>
                <w:rFonts w:ascii="宋体" w:hAnsi="宋体" w:cs="宋体" w:hint="eastAsia"/>
                <w:color w:val="000000"/>
                <w:kern w:val="0"/>
                <w:sz w:val="20"/>
                <w:szCs w:val="20"/>
              </w:rPr>
              <w:br/>
              <w:t>2. 熟练掌握目录的创建及修改</w:t>
            </w:r>
            <w:r w:rsidRPr="00B43A65">
              <w:rPr>
                <w:rFonts w:ascii="宋体" w:hAnsi="宋体" w:cs="宋体" w:hint="eastAsia"/>
                <w:color w:val="000000"/>
                <w:kern w:val="0"/>
                <w:sz w:val="20"/>
                <w:szCs w:val="20"/>
              </w:rPr>
              <w:br/>
              <w:t>3. 掌握Word文件合并</w:t>
            </w:r>
            <w:r w:rsidRPr="00B43A65">
              <w:rPr>
                <w:rFonts w:ascii="宋体" w:hAnsi="宋体" w:cs="宋体" w:hint="eastAsia"/>
                <w:color w:val="000000"/>
                <w:kern w:val="0"/>
                <w:sz w:val="20"/>
                <w:szCs w:val="20"/>
              </w:rPr>
              <w:br/>
              <w:t>4. 实操练习</w:t>
            </w:r>
          </w:p>
        </w:tc>
        <w:tc>
          <w:tcPr>
            <w:tcW w:w="1897" w:type="dxa"/>
            <w:vAlign w:val="center"/>
          </w:tcPr>
          <w:p w14:paraId="6514E5BB" w14:textId="69588AC5"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持有微软办公软件国际认证专家级证书，具有单批次30人以上相关培训10场以上经验</w:t>
            </w:r>
          </w:p>
        </w:tc>
        <w:tc>
          <w:tcPr>
            <w:tcW w:w="2126" w:type="dxa"/>
            <w:vAlign w:val="center"/>
          </w:tcPr>
          <w:p w14:paraId="743C296E" w14:textId="04D0A60D"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持有微软办公软件国际认证大师级证书或微软认证技术专家(MCITP)，具有单批次30人以上相关培训20场以上经验</w:t>
            </w:r>
          </w:p>
        </w:tc>
      </w:tr>
      <w:tr w:rsidR="0046214C" w14:paraId="4AFA19AD" w14:textId="77777777" w:rsidTr="0046214C">
        <w:trPr>
          <w:trHeight w:val="180"/>
          <w:jc w:val="center"/>
        </w:trPr>
        <w:tc>
          <w:tcPr>
            <w:tcW w:w="676" w:type="dxa"/>
            <w:vMerge/>
            <w:vAlign w:val="center"/>
          </w:tcPr>
          <w:p w14:paraId="06E673F5"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51FB4376"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77196987" w14:textId="3C554D99"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上午</w:t>
            </w:r>
          </w:p>
        </w:tc>
        <w:tc>
          <w:tcPr>
            <w:tcW w:w="3589" w:type="dxa"/>
            <w:vAlign w:val="center"/>
          </w:tcPr>
          <w:p w14:paraId="2F57EE52" w14:textId="2F8EB6D5"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掌握Excel使用技巧，提高工作效率</w:t>
            </w:r>
            <w:r w:rsidRPr="00B43A65">
              <w:rPr>
                <w:rFonts w:ascii="宋体" w:hAnsi="宋体" w:cs="宋体" w:hint="eastAsia"/>
                <w:color w:val="000000"/>
                <w:kern w:val="0"/>
                <w:sz w:val="20"/>
                <w:szCs w:val="20"/>
              </w:rPr>
              <w:br/>
              <w:t>2. 设计令人赏心悦目的专业数据报表</w:t>
            </w:r>
            <w:r w:rsidRPr="00B43A65">
              <w:rPr>
                <w:rFonts w:ascii="宋体" w:hAnsi="宋体" w:cs="宋体" w:hint="eastAsia"/>
                <w:color w:val="000000"/>
                <w:kern w:val="0"/>
                <w:sz w:val="20"/>
                <w:szCs w:val="20"/>
              </w:rPr>
              <w:br/>
              <w:t>3. 通过三个以上函数嵌套解决复杂工作问题</w:t>
            </w:r>
            <w:r w:rsidRPr="00B43A65">
              <w:rPr>
                <w:rFonts w:ascii="宋体" w:hAnsi="宋体" w:cs="宋体" w:hint="eastAsia"/>
                <w:color w:val="000000"/>
                <w:kern w:val="0"/>
                <w:sz w:val="20"/>
                <w:szCs w:val="20"/>
              </w:rPr>
              <w:br/>
            </w:r>
            <w:r w:rsidRPr="00B43A65">
              <w:rPr>
                <w:rFonts w:ascii="宋体" w:hAnsi="宋体" w:cs="宋体" w:hint="eastAsia"/>
                <w:color w:val="000000"/>
                <w:kern w:val="0"/>
                <w:sz w:val="20"/>
                <w:szCs w:val="20"/>
              </w:rPr>
              <w:lastRenderedPageBreak/>
              <w:t>4. 实操练习</w:t>
            </w:r>
          </w:p>
        </w:tc>
        <w:tc>
          <w:tcPr>
            <w:tcW w:w="1897" w:type="dxa"/>
            <w:vAlign w:val="center"/>
          </w:tcPr>
          <w:p w14:paraId="30BB8069" w14:textId="1D90548C"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lastRenderedPageBreak/>
              <w:t>持有微软办公软件国际认证专家级证书，具有单批次30人以上相关培训10场以上经验</w:t>
            </w:r>
          </w:p>
        </w:tc>
        <w:tc>
          <w:tcPr>
            <w:tcW w:w="2126" w:type="dxa"/>
            <w:vAlign w:val="center"/>
          </w:tcPr>
          <w:p w14:paraId="17BB5091" w14:textId="450837A8"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持有微软办公软件国际认证大师级证书或微软认证技术专家(MCITP)，具有单批次30人以上相关培训20</w:t>
            </w:r>
            <w:r w:rsidRPr="00B43A65">
              <w:rPr>
                <w:rFonts w:ascii="宋体" w:hAnsi="宋体" w:cs="宋体" w:hint="eastAsia"/>
                <w:color w:val="000000"/>
                <w:kern w:val="0"/>
                <w:sz w:val="20"/>
                <w:szCs w:val="20"/>
              </w:rPr>
              <w:lastRenderedPageBreak/>
              <w:t>场以上经验</w:t>
            </w:r>
          </w:p>
        </w:tc>
      </w:tr>
      <w:tr w:rsidR="0046214C" w14:paraId="7E1A18F6" w14:textId="77777777" w:rsidTr="0046214C">
        <w:trPr>
          <w:trHeight w:val="180"/>
          <w:jc w:val="center"/>
        </w:trPr>
        <w:tc>
          <w:tcPr>
            <w:tcW w:w="676" w:type="dxa"/>
            <w:vMerge/>
            <w:vAlign w:val="center"/>
          </w:tcPr>
          <w:p w14:paraId="77B7D16B"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61E9F253"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00C7E99F" w14:textId="1108D177"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下午</w:t>
            </w:r>
          </w:p>
        </w:tc>
        <w:tc>
          <w:tcPr>
            <w:tcW w:w="3589" w:type="dxa"/>
            <w:vAlign w:val="center"/>
          </w:tcPr>
          <w:p w14:paraId="67024F1D" w14:textId="1A586BAB"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1.创建“会说话”的专业图表</w:t>
            </w:r>
            <w:r w:rsidRPr="00B43A65">
              <w:rPr>
                <w:rFonts w:ascii="宋体" w:hAnsi="宋体" w:cs="宋体" w:hint="eastAsia"/>
                <w:color w:val="000000"/>
                <w:kern w:val="0"/>
                <w:sz w:val="20"/>
                <w:szCs w:val="20"/>
              </w:rPr>
              <w:br/>
              <w:t>2. 轻松进行数据排序、删选和分类汇总</w:t>
            </w:r>
            <w:r w:rsidRPr="00B43A65">
              <w:rPr>
                <w:rFonts w:ascii="宋体" w:hAnsi="宋体" w:cs="宋体" w:hint="eastAsia"/>
                <w:color w:val="000000"/>
                <w:kern w:val="0"/>
                <w:sz w:val="20"/>
                <w:szCs w:val="20"/>
              </w:rPr>
              <w:br/>
              <w:t>3. 通过数据透视表随心所欲生成报表</w:t>
            </w:r>
            <w:r w:rsidRPr="00B43A65">
              <w:rPr>
                <w:rFonts w:ascii="宋体" w:hAnsi="宋体" w:cs="宋体" w:hint="eastAsia"/>
                <w:color w:val="000000"/>
                <w:kern w:val="0"/>
                <w:sz w:val="20"/>
                <w:szCs w:val="20"/>
              </w:rPr>
              <w:br/>
              <w:t>4. 实操练习</w:t>
            </w:r>
          </w:p>
        </w:tc>
        <w:tc>
          <w:tcPr>
            <w:tcW w:w="1897" w:type="dxa"/>
            <w:vAlign w:val="center"/>
          </w:tcPr>
          <w:p w14:paraId="63983426" w14:textId="674BF5BB"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持有微软办公软件国际认证专家级证书，具有单批次30人以上相关培训10场以上经验</w:t>
            </w:r>
          </w:p>
        </w:tc>
        <w:tc>
          <w:tcPr>
            <w:tcW w:w="2126" w:type="dxa"/>
            <w:vAlign w:val="center"/>
          </w:tcPr>
          <w:p w14:paraId="2DD11DF0" w14:textId="681EEEA2"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持有微软办公软件国际认证大师级证书或微软认证技术专家(MCITP)，具有单批次30人以上相关培训20场以上经验</w:t>
            </w:r>
          </w:p>
        </w:tc>
      </w:tr>
      <w:tr w:rsidR="0046214C" w14:paraId="4CED6309" w14:textId="77777777" w:rsidTr="0046214C">
        <w:trPr>
          <w:trHeight w:val="180"/>
          <w:jc w:val="center"/>
        </w:trPr>
        <w:tc>
          <w:tcPr>
            <w:tcW w:w="676" w:type="dxa"/>
            <w:vMerge/>
            <w:vAlign w:val="center"/>
          </w:tcPr>
          <w:p w14:paraId="4A3C7EA4"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0DD33B5D"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6E34D3C5" w14:textId="4D2743C1"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上午</w:t>
            </w:r>
          </w:p>
        </w:tc>
        <w:tc>
          <w:tcPr>
            <w:tcW w:w="3589" w:type="dxa"/>
            <w:vAlign w:val="center"/>
          </w:tcPr>
          <w:p w14:paraId="7B9913D5" w14:textId="765F2BA3"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轻松创建PPT演示文稿，并实现批量修改</w:t>
            </w:r>
            <w:r w:rsidRPr="00B43A65">
              <w:rPr>
                <w:rFonts w:ascii="宋体" w:hAnsi="宋体" w:cs="宋体" w:hint="eastAsia"/>
                <w:color w:val="000000"/>
                <w:kern w:val="0"/>
                <w:sz w:val="20"/>
                <w:szCs w:val="20"/>
              </w:rPr>
              <w:br w:type="page"/>
              <w:t>2. 快速搞定复杂的页面排版</w:t>
            </w:r>
            <w:r w:rsidRPr="00B43A65">
              <w:rPr>
                <w:rFonts w:ascii="宋体" w:hAnsi="宋体" w:cs="宋体" w:hint="eastAsia"/>
                <w:color w:val="000000"/>
                <w:kern w:val="0"/>
                <w:sz w:val="20"/>
                <w:szCs w:val="20"/>
              </w:rPr>
              <w:br w:type="page"/>
              <w:t>3. 制作令领导满意的图文并茂的演示文稿</w:t>
            </w:r>
          </w:p>
        </w:tc>
        <w:tc>
          <w:tcPr>
            <w:tcW w:w="1897" w:type="dxa"/>
            <w:vAlign w:val="center"/>
          </w:tcPr>
          <w:p w14:paraId="0FF58CC5" w14:textId="05B5A5AE"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持有微软办公软件国际认证专家级证书，具有单批次30人以上相关培训10场以上经验</w:t>
            </w:r>
          </w:p>
        </w:tc>
        <w:tc>
          <w:tcPr>
            <w:tcW w:w="2126" w:type="dxa"/>
            <w:vAlign w:val="center"/>
          </w:tcPr>
          <w:p w14:paraId="37AB0443" w14:textId="24A1BC1C"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持有微软办公软件国际认证大师级证书或微软认证技术专家(MCITP)，具有单批次30人以上相关培训20场以上经验</w:t>
            </w:r>
          </w:p>
        </w:tc>
      </w:tr>
      <w:tr w:rsidR="0046214C" w14:paraId="0CEC7A4D" w14:textId="77777777" w:rsidTr="0046214C">
        <w:trPr>
          <w:trHeight w:val="180"/>
          <w:jc w:val="center"/>
        </w:trPr>
        <w:tc>
          <w:tcPr>
            <w:tcW w:w="676" w:type="dxa"/>
            <w:vMerge/>
            <w:vAlign w:val="center"/>
          </w:tcPr>
          <w:p w14:paraId="49FD4109" w14:textId="77777777" w:rsidR="0046214C" w:rsidRDefault="0046214C" w:rsidP="0046214C">
            <w:pPr>
              <w:widowControl w:val="0"/>
              <w:spacing w:before="0" w:after="0" w:afterAutospacing="0" w:line="240" w:lineRule="auto"/>
              <w:ind w:left="0" w:right="0" w:firstLine="0"/>
              <w:jc w:val="center"/>
            </w:pPr>
          </w:p>
        </w:tc>
        <w:tc>
          <w:tcPr>
            <w:tcW w:w="737" w:type="dxa"/>
            <w:vMerge/>
            <w:vAlign w:val="center"/>
          </w:tcPr>
          <w:p w14:paraId="13B4DE46" w14:textId="77777777" w:rsidR="0046214C" w:rsidRPr="00C25465" w:rsidRDefault="0046214C" w:rsidP="0046214C">
            <w:pPr>
              <w:widowControl w:val="0"/>
              <w:spacing w:before="0" w:after="0" w:afterAutospacing="0" w:line="240" w:lineRule="auto"/>
              <w:ind w:left="0" w:right="0" w:firstLine="0"/>
              <w:jc w:val="center"/>
              <w:rPr>
                <w:rFonts w:asciiTheme="minorEastAsia" w:eastAsiaTheme="minorEastAsia" w:hAnsiTheme="minorEastAsia" w:cs="仿宋"/>
                <w:bCs/>
              </w:rPr>
            </w:pPr>
          </w:p>
        </w:tc>
        <w:tc>
          <w:tcPr>
            <w:tcW w:w="893" w:type="dxa"/>
            <w:vAlign w:val="center"/>
          </w:tcPr>
          <w:p w14:paraId="3D0749F0" w14:textId="3C19F4F7"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b/>
                <w:bCs/>
                <w:color w:val="000000"/>
                <w:kern w:val="0"/>
                <w:sz w:val="20"/>
                <w:szCs w:val="20"/>
              </w:rPr>
              <w:t>下午</w:t>
            </w:r>
          </w:p>
        </w:tc>
        <w:tc>
          <w:tcPr>
            <w:tcW w:w="3589" w:type="dxa"/>
            <w:vAlign w:val="center"/>
          </w:tcPr>
          <w:p w14:paraId="1CBFDB67" w14:textId="4AD77F2C" w:rsidR="0046214C" w:rsidRDefault="0046214C" w:rsidP="0046214C">
            <w:pPr>
              <w:widowControl w:val="0"/>
              <w:spacing w:before="0" w:after="0" w:afterAutospacing="0" w:line="240" w:lineRule="auto"/>
              <w:ind w:left="0" w:right="0" w:firstLine="0"/>
              <w:jc w:val="left"/>
            </w:pPr>
            <w:r w:rsidRPr="00B43A65">
              <w:rPr>
                <w:rFonts w:ascii="宋体" w:hAnsi="宋体" w:cs="宋体" w:hint="eastAsia"/>
                <w:color w:val="000000"/>
                <w:kern w:val="0"/>
                <w:sz w:val="20"/>
                <w:szCs w:val="20"/>
              </w:rPr>
              <w:t>1. 使用PPT专业工具及技巧，高效创建演示文稿</w:t>
            </w:r>
            <w:r w:rsidRPr="00B43A65">
              <w:rPr>
                <w:rFonts w:ascii="宋体" w:hAnsi="宋体" w:cs="宋体" w:hint="eastAsia"/>
                <w:color w:val="000000"/>
                <w:kern w:val="0"/>
                <w:sz w:val="20"/>
                <w:szCs w:val="20"/>
              </w:rPr>
              <w:br/>
              <w:t>2. 通过动画、声效、视频等让演示文稿更精彩</w:t>
            </w:r>
            <w:r w:rsidRPr="00B43A65">
              <w:rPr>
                <w:rFonts w:ascii="宋体" w:hAnsi="宋体" w:cs="宋体" w:hint="eastAsia"/>
                <w:color w:val="000000"/>
                <w:kern w:val="0"/>
                <w:sz w:val="20"/>
                <w:szCs w:val="20"/>
              </w:rPr>
              <w:br/>
              <w:t>3. 全面提升办公效率</w:t>
            </w:r>
            <w:r w:rsidRPr="00B43A65">
              <w:rPr>
                <w:rFonts w:ascii="宋体" w:hAnsi="宋体" w:cs="宋体" w:hint="eastAsia"/>
                <w:color w:val="000000"/>
                <w:kern w:val="0"/>
                <w:sz w:val="20"/>
                <w:szCs w:val="20"/>
              </w:rPr>
              <w:br/>
              <w:t>4. 实操练习</w:t>
            </w:r>
          </w:p>
        </w:tc>
        <w:tc>
          <w:tcPr>
            <w:tcW w:w="1897" w:type="dxa"/>
            <w:vAlign w:val="center"/>
          </w:tcPr>
          <w:p w14:paraId="02F38DCF" w14:textId="6BBA44FA"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持有微软办公软件国际认证专家级证书，具有单批次30人以上相关培训10场以上经验</w:t>
            </w:r>
          </w:p>
        </w:tc>
        <w:tc>
          <w:tcPr>
            <w:tcW w:w="2126" w:type="dxa"/>
            <w:vAlign w:val="center"/>
          </w:tcPr>
          <w:p w14:paraId="4962E64F" w14:textId="63F51D9C" w:rsidR="0046214C" w:rsidRDefault="0046214C" w:rsidP="0046214C">
            <w:pPr>
              <w:widowControl w:val="0"/>
              <w:spacing w:before="0" w:after="0" w:afterAutospacing="0" w:line="240" w:lineRule="auto"/>
              <w:ind w:left="0" w:right="0" w:firstLine="0"/>
              <w:jc w:val="center"/>
            </w:pPr>
            <w:r w:rsidRPr="00B43A65">
              <w:rPr>
                <w:rFonts w:ascii="宋体" w:hAnsi="宋体" w:cs="宋体" w:hint="eastAsia"/>
                <w:color w:val="000000"/>
                <w:kern w:val="0"/>
                <w:sz w:val="20"/>
                <w:szCs w:val="20"/>
              </w:rPr>
              <w:t>持有微软办公软件国际认证大师级证书或微软认证技术专家(MCITP)，具有单批次30人以上相关培训20场以上经验</w:t>
            </w:r>
          </w:p>
        </w:tc>
      </w:tr>
    </w:tbl>
    <w:p w14:paraId="545C9607" w14:textId="659EB710" w:rsidR="0046214C" w:rsidRDefault="0046214C" w:rsidP="0046214C">
      <w:pPr>
        <w:pStyle w:val="a6"/>
        <w:rPr>
          <w:sz w:val="24"/>
          <w:szCs w:val="16"/>
        </w:rPr>
      </w:pPr>
      <w:bookmarkStart w:id="1374" w:name="_Hlk80001543"/>
      <w:r w:rsidRPr="0046214C">
        <w:rPr>
          <w:rFonts w:hint="eastAsia"/>
          <w:sz w:val="24"/>
          <w:szCs w:val="16"/>
        </w:rPr>
        <w:t>注：</w:t>
      </w:r>
      <w:r w:rsidRPr="0046214C">
        <w:rPr>
          <w:rFonts w:hint="eastAsia"/>
          <w:sz w:val="24"/>
          <w:szCs w:val="16"/>
        </w:rPr>
        <w:t xml:space="preserve"> </w:t>
      </w:r>
      <w:r w:rsidRPr="0046214C">
        <w:rPr>
          <w:sz w:val="24"/>
          <w:szCs w:val="16"/>
        </w:rPr>
        <w:t>1.</w:t>
      </w:r>
      <w:r>
        <w:rPr>
          <w:sz w:val="24"/>
          <w:szCs w:val="16"/>
        </w:rPr>
        <w:t xml:space="preserve"> </w:t>
      </w:r>
      <w:r>
        <w:rPr>
          <w:rFonts w:hint="eastAsia"/>
          <w:sz w:val="24"/>
          <w:szCs w:val="16"/>
        </w:rPr>
        <w:t>服务方所提供的讲师</w:t>
      </w:r>
      <w:r w:rsidR="00E34628">
        <w:rPr>
          <w:rFonts w:hint="eastAsia"/>
          <w:sz w:val="24"/>
          <w:szCs w:val="16"/>
        </w:rPr>
        <w:t>需满足本表中的“讲师基础要求”，“讲师进阶要求”则作为额外加分项。</w:t>
      </w:r>
    </w:p>
    <w:p w14:paraId="7E96F684" w14:textId="14E1CA2A" w:rsidR="0046214C" w:rsidRPr="0046214C" w:rsidRDefault="0046214C" w:rsidP="0046214C">
      <w:pPr>
        <w:pStyle w:val="a6"/>
        <w:ind w:firstLineChars="400" w:firstLine="960"/>
        <w:rPr>
          <w:sz w:val="24"/>
          <w:szCs w:val="16"/>
        </w:rPr>
      </w:pPr>
      <w:r>
        <w:rPr>
          <w:sz w:val="24"/>
          <w:szCs w:val="16"/>
        </w:rPr>
        <w:t xml:space="preserve">2. </w:t>
      </w:r>
      <w:r w:rsidRPr="0046214C">
        <w:rPr>
          <w:sz w:val="24"/>
          <w:szCs w:val="16"/>
        </w:rPr>
        <w:t>需提供讲师个人简历等材料</w:t>
      </w:r>
      <w:r w:rsidR="00E34628">
        <w:rPr>
          <w:rFonts w:hint="eastAsia"/>
          <w:sz w:val="24"/>
          <w:szCs w:val="16"/>
        </w:rPr>
        <w:t>。</w:t>
      </w:r>
    </w:p>
    <w:p w14:paraId="36048FEC" w14:textId="35156F92" w:rsidR="0046214C" w:rsidRPr="0046214C" w:rsidRDefault="0046214C" w:rsidP="0046214C">
      <w:pPr>
        <w:pStyle w:val="a6"/>
        <w:ind w:firstLineChars="400" w:firstLine="960"/>
        <w:rPr>
          <w:sz w:val="24"/>
          <w:szCs w:val="16"/>
        </w:rPr>
        <w:sectPr w:rsidR="0046214C" w:rsidRPr="0046214C">
          <w:pgSz w:w="11905" w:h="16838"/>
          <w:pgMar w:top="1304" w:right="1418" w:bottom="1418" w:left="1418" w:header="454" w:footer="567" w:gutter="0"/>
          <w:cols w:space="720"/>
          <w:docGrid w:linePitch="312"/>
        </w:sectPr>
      </w:pPr>
      <w:bookmarkStart w:id="1375" w:name="_Hlk80001583"/>
      <w:r>
        <w:rPr>
          <w:sz w:val="24"/>
          <w:szCs w:val="16"/>
        </w:rPr>
        <w:t>3</w:t>
      </w:r>
      <w:r w:rsidRPr="0046214C">
        <w:rPr>
          <w:sz w:val="24"/>
          <w:szCs w:val="16"/>
        </w:rPr>
        <w:t>.</w:t>
      </w:r>
      <w:r w:rsidRPr="0046214C">
        <w:rPr>
          <w:rFonts w:hint="eastAsia"/>
          <w:sz w:val="24"/>
          <w:szCs w:val="16"/>
        </w:rPr>
        <w:t xml:space="preserve"> </w:t>
      </w:r>
      <w:bookmarkStart w:id="1376" w:name="_Hlk80001334"/>
      <w:r w:rsidRPr="0046214C">
        <w:rPr>
          <w:rFonts w:hint="eastAsia"/>
          <w:sz w:val="24"/>
          <w:szCs w:val="16"/>
        </w:rPr>
        <w:t>讲师的</w:t>
      </w:r>
      <w:bookmarkEnd w:id="1376"/>
      <w:r w:rsidRPr="0046214C">
        <w:rPr>
          <w:rFonts w:hint="eastAsia"/>
          <w:sz w:val="24"/>
          <w:szCs w:val="16"/>
        </w:rPr>
        <w:t>职称、资格证书、从业经验、培训经验可提供证书副本、培训现场照片、在职证明等佐证材料备查</w:t>
      </w:r>
      <w:r w:rsidR="00E34628">
        <w:rPr>
          <w:rFonts w:hint="eastAsia"/>
          <w:sz w:val="24"/>
          <w:szCs w:val="16"/>
        </w:rPr>
        <w:t>。</w:t>
      </w:r>
    </w:p>
    <w:p w14:paraId="68122986" w14:textId="77777777" w:rsidR="00C57785" w:rsidRDefault="000C783F">
      <w:pPr>
        <w:numPr>
          <w:ilvl w:val="0"/>
          <w:numId w:val="13"/>
        </w:numPr>
        <w:ind w:left="482" w:hangingChars="200" w:hanging="482"/>
        <w:jc w:val="left"/>
        <w:outlineLvl w:val="1"/>
        <w:rPr>
          <w:rFonts w:ascii="宋体" w:hAnsi="宋体"/>
          <w:color w:val="000000" w:themeColor="text1"/>
          <w:kern w:val="58"/>
          <w:sz w:val="24"/>
        </w:rPr>
      </w:pPr>
      <w:bookmarkStart w:id="1377" w:name="_Toc72762754"/>
      <w:bookmarkEnd w:id="1374"/>
      <w:bookmarkEnd w:id="1375"/>
      <w:r>
        <w:rPr>
          <w:rFonts w:ascii="宋体" w:hAnsi="宋体" w:hint="eastAsia"/>
          <w:b/>
          <w:color w:val="000000" w:themeColor="text1"/>
          <w:kern w:val="58"/>
          <w:sz w:val="24"/>
        </w:rPr>
        <w:lastRenderedPageBreak/>
        <w:t>时间节点及服务要求</w:t>
      </w:r>
      <w:bookmarkEnd w:id="1377"/>
      <w:r>
        <w:rPr>
          <w:rFonts w:ascii="宋体" w:hAnsi="宋体" w:hint="eastAsia"/>
          <w:color w:val="000000" w:themeColor="text1"/>
          <w:kern w:val="58"/>
          <w:sz w:val="24"/>
        </w:rPr>
        <w:tab/>
      </w:r>
      <w:bookmarkEnd w:id="1372"/>
    </w:p>
    <w:p w14:paraId="5AC3AA67" w14:textId="67C48D14" w:rsidR="00C57785" w:rsidRPr="00C9755D" w:rsidRDefault="00AA5068" w:rsidP="00C9755D">
      <w:pPr>
        <w:jc w:val="left"/>
        <w:outlineLvl w:val="1"/>
        <w:rPr>
          <w:kern w:val="2"/>
          <w:sz w:val="24"/>
          <w:szCs w:val="24"/>
        </w:rPr>
      </w:pPr>
      <w:bookmarkStart w:id="1378" w:name="_Toc493594337"/>
      <w:r w:rsidRPr="00AA5068">
        <w:rPr>
          <w:rFonts w:hint="eastAsia"/>
          <w:kern w:val="2"/>
          <w:sz w:val="24"/>
          <w:szCs w:val="24"/>
        </w:rPr>
        <w:t>合同签订之日后</w:t>
      </w:r>
      <w:r w:rsidRPr="00AA5068">
        <w:rPr>
          <w:rFonts w:hint="eastAsia"/>
          <w:kern w:val="2"/>
          <w:sz w:val="24"/>
          <w:szCs w:val="24"/>
        </w:rPr>
        <w:t>60</w:t>
      </w:r>
      <w:r w:rsidRPr="00AA5068">
        <w:rPr>
          <w:rFonts w:hint="eastAsia"/>
          <w:kern w:val="2"/>
          <w:sz w:val="24"/>
          <w:szCs w:val="24"/>
        </w:rPr>
        <w:t>个工作日内须按采购人要求完成项目实施</w:t>
      </w:r>
      <w:r w:rsidR="00C9755D" w:rsidRPr="00C9755D">
        <w:rPr>
          <w:rFonts w:hint="eastAsia"/>
          <w:kern w:val="2"/>
          <w:sz w:val="24"/>
          <w:szCs w:val="24"/>
        </w:rPr>
        <w:t>（因疫情等特殊情况无法开展的，时间相应顺延）</w:t>
      </w:r>
      <w:r w:rsidRPr="00AA5068">
        <w:rPr>
          <w:rFonts w:hint="eastAsia"/>
          <w:kern w:val="2"/>
          <w:sz w:val="24"/>
          <w:szCs w:val="24"/>
        </w:rPr>
        <w:t>。</w:t>
      </w:r>
    </w:p>
    <w:p w14:paraId="1F6D1E71" w14:textId="77777777" w:rsidR="00C57785" w:rsidRDefault="000C783F">
      <w:pPr>
        <w:ind w:leftChars="200" w:left="1129"/>
        <w:jc w:val="left"/>
        <w:outlineLvl w:val="1"/>
        <w:rPr>
          <w:rFonts w:ascii="宋体" w:hAnsi="宋体"/>
          <w:b/>
          <w:color w:val="000000" w:themeColor="text1"/>
          <w:kern w:val="58"/>
          <w:sz w:val="24"/>
        </w:rPr>
      </w:pPr>
      <w:bookmarkStart w:id="1379" w:name="_Toc72762755"/>
      <w:r>
        <w:rPr>
          <w:rFonts w:ascii="宋体" w:hAnsi="宋体" w:hint="eastAsia"/>
          <w:b/>
          <w:color w:val="000000" w:themeColor="text1"/>
          <w:kern w:val="58"/>
          <w:sz w:val="24"/>
        </w:rPr>
        <w:t>三、</w:t>
      </w:r>
      <w:bookmarkEnd w:id="1378"/>
      <w:r>
        <w:rPr>
          <w:rFonts w:ascii="宋体" w:hAnsi="宋体" w:hint="eastAsia"/>
          <w:b/>
          <w:color w:val="000000" w:themeColor="text1"/>
          <w:kern w:val="58"/>
          <w:sz w:val="24"/>
        </w:rPr>
        <w:t>其他要求</w:t>
      </w:r>
      <w:bookmarkEnd w:id="1379"/>
    </w:p>
    <w:p w14:paraId="3835938B" w14:textId="5AC751E3" w:rsidR="00C57785" w:rsidRDefault="000C783F">
      <w:pPr>
        <w:pStyle w:val="a6"/>
        <w:adjustRightInd/>
        <w:snapToGrid w:val="0"/>
        <w:spacing w:line="440" w:lineRule="exact"/>
        <w:ind w:firstLineChars="200" w:firstLine="480"/>
        <w:rPr>
          <w:rFonts w:hAnsi="宋体"/>
          <w:color w:val="000000" w:themeColor="text1"/>
          <w:kern w:val="2"/>
          <w:sz w:val="24"/>
          <w:szCs w:val="24"/>
        </w:rPr>
      </w:pPr>
      <w:r>
        <w:rPr>
          <w:rFonts w:hAnsi="宋体" w:hint="eastAsia"/>
          <w:color w:val="000000" w:themeColor="text1"/>
          <w:kern w:val="2"/>
          <w:sz w:val="24"/>
          <w:szCs w:val="24"/>
        </w:rPr>
        <w:t>1</w:t>
      </w:r>
      <w:r>
        <w:rPr>
          <w:rFonts w:hAnsi="宋体" w:hint="eastAsia"/>
          <w:color w:val="000000" w:themeColor="text1"/>
          <w:kern w:val="2"/>
          <w:sz w:val="24"/>
          <w:szCs w:val="24"/>
        </w:rPr>
        <w:t>．本项目涉及的</w:t>
      </w:r>
      <w:r w:rsidR="00AA5068">
        <w:rPr>
          <w:rFonts w:hAnsi="宋体" w:hint="eastAsia"/>
          <w:color w:val="000000" w:themeColor="text1"/>
          <w:kern w:val="2"/>
          <w:sz w:val="24"/>
          <w:szCs w:val="24"/>
        </w:rPr>
        <w:t>各项培训内容及服务</w:t>
      </w:r>
      <w:r>
        <w:rPr>
          <w:rFonts w:hAnsi="宋体" w:hint="eastAsia"/>
          <w:color w:val="000000" w:themeColor="text1"/>
          <w:kern w:val="2"/>
          <w:sz w:val="24"/>
          <w:szCs w:val="24"/>
        </w:rPr>
        <w:t>，必须符合中华人民共和国国家标准和相关行业标准及规定；这些标准必须是有关机构颁布的最新的标准。</w:t>
      </w:r>
    </w:p>
    <w:p w14:paraId="7A6A01B3" w14:textId="77777777" w:rsidR="00C57785" w:rsidRDefault="000C783F">
      <w:pPr>
        <w:pStyle w:val="a6"/>
        <w:adjustRightInd/>
        <w:snapToGrid w:val="0"/>
        <w:spacing w:line="440" w:lineRule="exact"/>
        <w:ind w:firstLineChars="200" w:firstLine="480"/>
        <w:rPr>
          <w:rFonts w:hAnsi="宋体"/>
          <w:color w:val="000000" w:themeColor="text1"/>
          <w:kern w:val="2"/>
          <w:sz w:val="24"/>
          <w:szCs w:val="24"/>
        </w:rPr>
      </w:pPr>
      <w:r>
        <w:rPr>
          <w:rFonts w:hAnsi="宋体"/>
          <w:color w:val="000000" w:themeColor="text1"/>
          <w:kern w:val="2"/>
          <w:sz w:val="24"/>
          <w:szCs w:val="24"/>
        </w:rPr>
        <w:t>2.</w:t>
      </w:r>
      <w:r>
        <w:rPr>
          <w:rFonts w:hAnsi="宋体" w:hint="eastAsia"/>
          <w:color w:val="000000" w:themeColor="text1"/>
          <w:kern w:val="2"/>
          <w:sz w:val="24"/>
          <w:szCs w:val="24"/>
        </w:rPr>
        <w:t>本比选文件并未充分引用有关条文和标准规范，提出的是最基本的技术要求，比选申请人应提供符合本项目规格参数需求的优质的成熟服务及产品，以满足操作规范、效果显著的要求。</w:t>
      </w:r>
    </w:p>
    <w:p w14:paraId="4FD037CC" w14:textId="77777777" w:rsidR="00C57785" w:rsidRDefault="000C783F">
      <w:pPr>
        <w:pStyle w:val="a6"/>
        <w:adjustRightInd/>
        <w:snapToGrid w:val="0"/>
        <w:spacing w:line="440" w:lineRule="exact"/>
        <w:ind w:firstLineChars="200" w:firstLine="480"/>
        <w:rPr>
          <w:rFonts w:hAnsi="宋体"/>
          <w:color w:val="000000" w:themeColor="text1"/>
          <w:kern w:val="2"/>
          <w:sz w:val="24"/>
          <w:szCs w:val="24"/>
        </w:rPr>
      </w:pPr>
      <w:r>
        <w:rPr>
          <w:rFonts w:hAnsi="宋体"/>
          <w:color w:val="000000" w:themeColor="text1"/>
          <w:kern w:val="2"/>
          <w:sz w:val="24"/>
          <w:szCs w:val="24"/>
        </w:rPr>
        <w:t>3.</w:t>
      </w:r>
      <w:r>
        <w:rPr>
          <w:rFonts w:hAnsi="宋体" w:hint="eastAsia"/>
          <w:color w:val="000000" w:themeColor="text1"/>
          <w:kern w:val="2"/>
          <w:sz w:val="24"/>
          <w:szCs w:val="24"/>
        </w:rPr>
        <w:t>比选申请人所报服务的质量、物品的规格参数需与“技术需求及数量表”中的要求相符。如不相符，所报服务、货品指标须优于参考指标，并经比选评审小组评审通过认可其产品及资料。</w:t>
      </w:r>
    </w:p>
    <w:p w14:paraId="01F96C0C" w14:textId="77777777" w:rsidR="00C57785" w:rsidRDefault="000C783F">
      <w:pPr>
        <w:pStyle w:val="a6"/>
        <w:adjustRightInd/>
        <w:snapToGrid w:val="0"/>
        <w:spacing w:line="440" w:lineRule="exact"/>
        <w:ind w:firstLineChars="200" w:firstLine="480"/>
        <w:rPr>
          <w:rFonts w:ascii="宋体" w:hAnsi="宋体"/>
          <w:color w:val="000000" w:themeColor="text1"/>
          <w:sz w:val="24"/>
          <w:szCs w:val="24"/>
        </w:rPr>
      </w:pPr>
      <w:r>
        <w:rPr>
          <w:rFonts w:hAnsi="宋体"/>
          <w:color w:val="000000" w:themeColor="text1"/>
          <w:kern w:val="2"/>
          <w:sz w:val="24"/>
          <w:szCs w:val="24"/>
        </w:rPr>
        <w:t>4.</w:t>
      </w:r>
      <w:r>
        <w:rPr>
          <w:rFonts w:hAnsi="宋体" w:hint="eastAsia"/>
          <w:color w:val="000000" w:themeColor="text1"/>
          <w:kern w:val="2"/>
          <w:sz w:val="24"/>
          <w:szCs w:val="24"/>
        </w:rPr>
        <w:t>本比选文件所使用的标准如与比选申请人所执行的标准发生矛盾时，按照较高标准执行，同时比选申请人应在比选申请文件中加以注明，并附上引用标准和高标准造成成本及报价差异说明。</w:t>
      </w:r>
    </w:p>
    <w:p w14:paraId="58B2C127" w14:textId="036E7F6F" w:rsidR="00C57785" w:rsidRDefault="000C783F">
      <w:pPr>
        <w:pStyle w:val="aa"/>
        <w:pageBreakBefore/>
        <w:ind w:right="-57" w:firstLine="0"/>
        <w:jc w:val="center"/>
        <w:outlineLvl w:val="0"/>
        <w:rPr>
          <w:rStyle w:val="2Char0"/>
          <w:rFonts w:ascii="宋体" w:eastAsia="宋体" w:hAnsi="宋体"/>
          <w:color w:val="000000" w:themeColor="text1"/>
        </w:rPr>
      </w:pPr>
      <w:bookmarkStart w:id="1380" w:name="_Toc4284"/>
      <w:bookmarkStart w:id="1381" w:name="_Toc26286"/>
      <w:bookmarkStart w:id="1382" w:name="_Toc531"/>
      <w:bookmarkStart w:id="1383" w:name="_Toc6090"/>
      <w:bookmarkStart w:id="1384" w:name="_Toc9329"/>
      <w:bookmarkStart w:id="1385" w:name="_Toc147"/>
      <w:bookmarkStart w:id="1386" w:name="_Toc25908"/>
      <w:bookmarkStart w:id="1387" w:name="_Toc5008"/>
      <w:bookmarkStart w:id="1388" w:name="_Toc72762756"/>
      <w:bookmarkStart w:id="1389" w:name="_Toc17186"/>
      <w:bookmarkStart w:id="1390" w:name="_Toc14738"/>
      <w:bookmarkStart w:id="1391" w:name="_Toc21231"/>
      <w:bookmarkStart w:id="1392" w:name="_Toc14104"/>
      <w:bookmarkStart w:id="1393" w:name="_Toc1104"/>
      <w:bookmarkStart w:id="1394" w:name="_Toc1777"/>
      <w:bookmarkStart w:id="1395" w:name="_Toc3551"/>
      <w:bookmarkStart w:id="1396" w:name="_Toc22547"/>
      <w:bookmarkStart w:id="1397" w:name="_Toc3174"/>
      <w:r>
        <w:rPr>
          <w:rStyle w:val="2Char0"/>
          <w:rFonts w:ascii="宋体" w:eastAsia="宋体" w:hAnsi="宋体" w:hint="eastAsia"/>
          <w:color w:val="000000" w:themeColor="text1"/>
        </w:rPr>
        <w:lastRenderedPageBreak/>
        <w:t>第六章评分办法</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14:paraId="5CA8E93C" w14:textId="77777777" w:rsidR="00C57785" w:rsidRDefault="000C783F">
      <w:pPr>
        <w:spacing w:before="0" w:after="0" w:afterAutospacing="0"/>
        <w:ind w:left="0" w:right="0" w:firstLineChars="200" w:firstLine="562"/>
        <w:outlineLvl w:val="1"/>
        <w:rPr>
          <w:rFonts w:ascii="宋体" w:hAnsi="宋体" w:cs="Arial"/>
          <w:b/>
          <w:bCs/>
          <w:color w:val="000000" w:themeColor="text1"/>
          <w:sz w:val="28"/>
          <w:szCs w:val="28"/>
        </w:rPr>
      </w:pPr>
      <w:bookmarkStart w:id="1398" w:name="_Toc41575149"/>
      <w:bookmarkStart w:id="1399" w:name="_Toc72762757"/>
      <w:r>
        <w:rPr>
          <w:rFonts w:ascii="宋体" w:hAnsi="宋体" w:cs="Arial" w:hint="eastAsia"/>
          <w:b/>
          <w:bCs/>
          <w:color w:val="000000" w:themeColor="text1"/>
          <w:sz w:val="28"/>
          <w:szCs w:val="28"/>
        </w:rPr>
        <w:t>一、评审原则</w:t>
      </w:r>
      <w:bookmarkEnd w:id="1398"/>
      <w:bookmarkEnd w:id="1399"/>
    </w:p>
    <w:p w14:paraId="57087B23" w14:textId="77777777" w:rsidR="00C57785" w:rsidRDefault="000C783F">
      <w:pPr>
        <w:spacing w:before="0" w:after="0" w:afterAutospacing="0"/>
        <w:ind w:left="0" w:right="0" w:firstLineChars="200" w:firstLine="420"/>
        <w:rPr>
          <w:rFonts w:ascii="宋体" w:hAnsi="宋体" w:cs="Arial"/>
          <w:color w:val="000000" w:themeColor="text1"/>
        </w:rPr>
      </w:pPr>
      <w:r>
        <w:rPr>
          <w:rFonts w:ascii="宋体" w:hAnsi="宋体" w:cs="Arial"/>
          <w:color w:val="000000" w:themeColor="text1"/>
        </w:rPr>
        <w:t>1.1</w:t>
      </w:r>
      <w:r>
        <w:rPr>
          <w:rFonts w:ascii="宋体" w:hAnsi="宋体" w:cs="Arial" w:hint="eastAsia"/>
          <w:bCs/>
          <w:color w:val="000000" w:themeColor="text1"/>
        </w:rPr>
        <w:t>评审委员会成员构成：本项目由南宁轨道交通集团有限责任公司5人及以上单数组成评审小组，对比选申请文件按评审标准进行评审；由南宁轨道交通集团有限责任公司合约法规部人员作为评审会议主持人，纪检监察部门进行监督。</w:t>
      </w:r>
    </w:p>
    <w:p w14:paraId="7B68CD78" w14:textId="77777777" w:rsidR="00C57785" w:rsidRDefault="000C783F">
      <w:pPr>
        <w:spacing w:before="0" w:after="0" w:afterAutospacing="0"/>
        <w:ind w:left="0" w:right="0" w:firstLineChars="200" w:firstLine="420"/>
        <w:rPr>
          <w:rFonts w:ascii="宋体" w:hAnsi="宋体" w:cs="Arial"/>
          <w:color w:val="000000" w:themeColor="text1"/>
        </w:rPr>
      </w:pPr>
      <w:r>
        <w:rPr>
          <w:rFonts w:ascii="宋体" w:hAnsi="宋体" w:cs="Arial"/>
          <w:color w:val="000000" w:themeColor="text1"/>
        </w:rPr>
        <w:t>1.2</w:t>
      </w:r>
      <w:r>
        <w:rPr>
          <w:rFonts w:ascii="宋体" w:hAnsi="宋体" w:cs="Arial" w:hint="eastAsia"/>
          <w:bCs/>
          <w:color w:val="000000" w:themeColor="text1"/>
        </w:rPr>
        <w:t>评审依据：评审委员会以比选文件、比选申请文件为评审依据。</w:t>
      </w:r>
    </w:p>
    <w:p w14:paraId="7E9F7A0A" w14:textId="77777777" w:rsidR="00C57785" w:rsidRDefault="000C783F">
      <w:pPr>
        <w:spacing w:before="0" w:after="0" w:afterAutospacing="0"/>
        <w:ind w:left="0" w:right="0" w:firstLineChars="200" w:firstLine="420"/>
        <w:rPr>
          <w:rFonts w:ascii="宋体" w:hAnsi="宋体" w:cs="Arial"/>
          <w:bCs/>
          <w:color w:val="000000" w:themeColor="text1"/>
        </w:rPr>
      </w:pPr>
      <w:r>
        <w:rPr>
          <w:rFonts w:ascii="宋体" w:hAnsi="宋体" w:cs="Arial"/>
          <w:color w:val="000000" w:themeColor="text1"/>
        </w:rPr>
        <w:t>1.3</w:t>
      </w:r>
      <w:r>
        <w:rPr>
          <w:rFonts w:ascii="宋体" w:hAnsi="宋体" w:cs="Arial" w:hint="eastAsia"/>
          <w:bCs/>
          <w:color w:val="000000" w:themeColor="text1"/>
        </w:rPr>
        <w:t>评审方式：以封闭方式进行。</w:t>
      </w:r>
    </w:p>
    <w:p w14:paraId="4719BECE" w14:textId="77777777" w:rsidR="00C57785" w:rsidRDefault="000C783F">
      <w:pPr>
        <w:spacing w:before="0" w:after="0" w:afterAutospacing="0"/>
        <w:ind w:left="0" w:right="0" w:firstLineChars="200" w:firstLine="562"/>
        <w:outlineLvl w:val="1"/>
        <w:rPr>
          <w:rFonts w:ascii="宋体" w:hAnsi="宋体" w:cs="Arial"/>
          <w:b/>
          <w:color w:val="000000" w:themeColor="text1"/>
        </w:rPr>
      </w:pPr>
      <w:bookmarkStart w:id="1400" w:name="_Toc15880"/>
      <w:bookmarkStart w:id="1401" w:name="_Toc29000"/>
      <w:bookmarkStart w:id="1402" w:name="_Toc478566177"/>
      <w:bookmarkStart w:id="1403" w:name="_Toc5136"/>
      <w:bookmarkStart w:id="1404" w:name="_Toc41575150"/>
      <w:bookmarkStart w:id="1405" w:name="_Toc11240"/>
      <w:bookmarkStart w:id="1406" w:name="_Toc72762758"/>
      <w:r>
        <w:rPr>
          <w:rFonts w:ascii="宋体" w:hAnsi="宋体" w:cs="Arial" w:hint="eastAsia"/>
          <w:b/>
          <w:bCs/>
          <w:color w:val="000000" w:themeColor="text1"/>
          <w:sz w:val="28"/>
          <w:szCs w:val="28"/>
        </w:rPr>
        <w:t>二、评定方法</w:t>
      </w:r>
      <w:bookmarkEnd w:id="1400"/>
      <w:bookmarkEnd w:id="1401"/>
      <w:bookmarkEnd w:id="1402"/>
      <w:bookmarkEnd w:id="1403"/>
      <w:bookmarkEnd w:id="1404"/>
      <w:bookmarkEnd w:id="1405"/>
      <w:bookmarkEnd w:id="1406"/>
    </w:p>
    <w:p w14:paraId="41B9B157" w14:textId="77777777" w:rsidR="00C57785" w:rsidRDefault="000C783F">
      <w:pPr>
        <w:pStyle w:val="12"/>
        <w:widowControl w:val="0"/>
        <w:autoSpaceDE w:val="0"/>
        <w:autoSpaceDN w:val="0"/>
        <w:adjustRightInd w:val="0"/>
        <w:spacing w:before="120" w:line="360" w:lineRule="auto"/>
        <w:ind w:firstLineChars="0"/>
        <w:jc w:val="both"/>
        <w:rPr>
          <w:rFonts w:ascii="宋体" w:hAnsi="宋体" w:cs="Arial"/>
          <w:bCs/>
          <w:color w:val="000000" w:themeColor="text1"/>
          <w:sz w:val="21"/>
          <w:szCs w:val="21"/>
        </w:rPr>
      </w:pPr>
      <w:r>
        <w:rPr>
          <w:rFonts w:ascii="宋体" w:hAnsi="宋体" w:cs="Arial" w:hint="eastAsia"/>
          <w:bCs/>
          <w:color w:val="000000" w:themeColor="text1"/>
          <w:sz w:val="21"/>
          <w:szCs w:val="21"/>
        </w:rPr>
        <w:t>2.1对资格性和符合性检查合格的比选申请文件，采用综合评分法进行评审。</w:t>
      </w:r>
    </w:p>
    <w:p w14:paraId="0BD51B8B" w14:textId="77777777" w:rsidR="00C57785" w:rsidRDefault="000C783F">
      <w:pPr>
        <w:pStyle w:val="12"/>
        <w:widowControl w:val="0"/>
        <w:autoSpaceDE w:val="0"/>
        <w:autoSpaceDN w:val="0"/>
        <w:adjustRightInd w:val="0"/>
        <w:spacing w:before="120" w:line="360" w:lineRule="auto"/>
        <w:ind w:firstLineChars="0"/>
        <w:jc w:val="both"/>
        <w:rPr>
          <w:rFonts w:ascii="宋体" w:hAnsi="宋体" w:cs="Arial"/>
          <w:bCs/>
          <w:color w:val="000000" w:themeColor="text1"/>
          <w:sz w:val="21"/>
          <w:szCs w:val="21"/>
        </w:rPr>
      </w:pPr>
      <w:r>
        <w:rPr>
          <w:rFonts w:ascii="宋体" w:hAnsi="宋体" w:cs="Arial" w:hint="eastAsia"/>
          <w:bCs/>
          <w:color w:val="000000" w:themeColor="text1"/>
          <w:sz w:val="21"/>
          <w:szCs w:val="21"/>
        </w:rPr>
        <w:t>2.2比选申请人最终得分（总分）=技术评分+商务评分。</w:t>
      </w:r>
    </w:p>
    <w:p w14:paraId="098E5B2C" w14:textId="77777777" w:rsidR="00C57785" w:rsidRDefault="000C783F">
      <w:pPr>
        <w:spacing w:before="0" w:after="0" w:afterAutospacing="0"/>
        <w:ind w:left="0" w:right="0" w:firstLineChars="200" w:firstLine="420"/>
        <w:rPr>
          <w:rFonts w:ascii="宋体" w:hAnsi="宋体" w:cs="Arial"/>
          <w:bCs/>
          <w:color w:val="000000" w:themeColor="text1"/>
        </w:rPr>
      </w:pPr>
      <w:r>
        <w:rPr>
          <w:rFonts w:ascii="宋体" w:hAnsi="宋体" w:cs="Arial" w:hint="eastAsia"/>
          <w:bCs/>
          <w:color w:val="000000" w:themeColor="text1"/>
        </w:rPr>
        <w:t>2.3评审委员会将依照本比选文件相关规定对质量和服务均能满足实质性响应要求的比选申请人最终得分由高到低的顺序提出</w:t>
      </w:r>
      <w:r>
        <w:rPr>
          <w:rFonts w:ascii="宋体" w:hAnsi="宋体" w:cs="Arial"/>
          <w:bCs/>
          <w:color w:val="000000" w:themeColor="text1"/>
        </w:rPr>
        <w:t>1-</w:t>
      </w:r>
      <w:r>
        <w:rPr>
          <w:rFonts w:ascii="宋体" w:hAnsi="宋体" w:cs="Arial" w:hint="eastAsia"/>
          <w:bCs/>
          <w:color w:val="000000" w:themeColor="text1"/>
        </w:rPr>
        <w:t>3名中选候选人，并编写评审报告。</w:t>
      </w:r>
    </w:p>
    <w:p w14:paraId="354C58E3" w14:textId="77777777" w:rsidR="00C57785" w:rsidRDefault="000C783F">
      <w:pPr>
        <w:spacing w:before="0" w:after="0" w:afterAutospacing="0"/>
        <w:ind w:left="0" w:right="0" w:firstLineChars="200" w:firstLine="420"/>
        <w:rPr>
          <w:rFonts w:ascii="宋体" w:hAnsi="宋体" w:cs="Arial"/>
          <w:bCs/>
          <w:color w:val="000000" w:themeColor="text1"/>
        </w:rPr>
      </w:pPr>
      <w:r>
        <w:rPr>
          <w:rFonts w:ascii="宋体" w:hAnsi="宋体" w:cs="Arial" w:hint="eastAsia"/>
          <w:bCs/>
          <w:color w:val="000000" w:themeColor="text1"/>
        </w:rPr>
        <w:t>2.4若比选申请人的总分相同</w:t>
      </w:r>
      <w:r>
        <w:rPr>
          <w:rFonts w:ascii="宋体" w:hAnsi="宋体" w:cs="宋体" w:hint="eastAsia"/>
          <w:color w:val="000000" w:themeColor="text1"/>
          <w:szCs w:val="24"/>
        </w:rPr>
        <w:t>时，技术得分较高者排名在前。</w:t>
      </w:r>
    </w:p>
    <w:p w14:paraId="4CFAD541" w14:textId="77777777" w:rsidR="00C57785" w:rsidRDefault="000C783F">
      <w:pPr>
        <w:spacing w:before="0" w:after="0" w:afterAutospacing="0"/>
        <w:ind w:leftChars="267" w:left="707" w:right="0" w:hangingChars="52" w:hanging="146"/>
        <w:outlineLvl w:val="1"/>
        <w:rPr>
          <w:rFonts w:ascii="宋体" w:hAnsi="宋体" w:cs="Arial"/>
          <w:b/>
          <w:bCs/>
          <w:color w:val="000000" w:themeColor="text1"/>
          <w:sz w:val="28"/>
          <w:szCs w:val="28"/>
        </w:rPr>
      </w:pPr>
      <w:bookmarkStart w:id="1407" w:name="_Toc72762759"/>
      <w:r>
        <w:rPr>
          <w:rFonts w:ascii="宋体" w:hAnsi="宋体" w:cs="Arial" w:hint="eastAsia"/>
          <w:b/>
          <w:bCs/>
          <w:color w:val="000000" w:themeColor="text1"/>
          <w:sz w:val="28"/>
          <w:szCs w:val="28"/>
        </w:rPr>
        <w:t>三、评审流程</w:t>
      </w:r>
      <w:bookmarkEnd w:id="1407"/>
    </w:p>
    <w:p w14:paraId="4DD401D1" w14:textId="77777777" w:rsidR="00C57785" w:rsidRDefault="000C783F">
      <w:pPr>
        <w:tabs>
          <w:tab w:val="left" w:pos="567"/>
        </w:tabs>
        <w:spacing w:before="0" w:after="0" w:afterAutospacing="0"/>
        <w:ind w:left="422" w:right="0" w:firstLine="0"/>
        <w:outlineLvl w:val="2"/>
        <w:rPr>
          <w:rFonts w:ascii="宋体" w:hAnsi="宋体"/>
          <w:b/>
          <w:color w:val="000000" w:themeColor="text1"/>
        </w:rPr>
      </w:pPr>
      <w:r>
        <w:rPr>
          <w:rFonts w:ascii="宋体" w:hAnsi="宋体" w:hint="eastAsia"/>
          <w:b/>
          <w:color w:val="000000" w:themeColor="text1"/>
        </w:rPr>
        <w:t>3.1资格审查</w:t>
      </w:r>
    </w:p>
    <w:p w14:paraId="59569BA5"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资格审查采用定性评审法，审查比选申请人是否符合法律、法规、规章及比选文件对企业资质、业绩和其他强制性标准，是否处于正常的经营状况等情况。</w:t>
      </w:r>
    </w:p>
    <w:p w14:paraId="6A9DF848"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在本阶段不符合任何一项资格评审标准的比选申请人将被比选人拒绝，不得进入下一阶段的评审。评审标准详见附表一《资格审查表》。</w:t>
      </w:r>
    </w:p>
    <w:p w14:paraId="494ADF36" w14:textId="77777777" w:rsidR="00C57785" w:rsidRDefault="00C57785">
      <w:pPr>
        <w:tabs>
          <w:tab w:val="left" w:pos="567"/>
        </w:tabs>
        <w:spacing w:before="0" w:after="0" w:afterAutospacing="0"/>
        <w:ind w:left="422" w:right="0" w:firstLine="0"/>
        <w:rPr>
          <w:rFonts w:ascii="宋体" w:hAnsi="宋体"/>
          <w:b/>
          <w:color w:val="000000" w:themeColor="text1"/>
        </w:rPr>
        <w:sectPr w:rsidR="00C57785">
          <w:pgSz w:w="11905" w:h="16838"/>
          <w:pgMar w:top="1304" w:right="1418" w:bottom="1418" w:left="1418" w:header="454" w:footer="567" w:gutter="0"/>
          <w:cols w:space="720"/>
          <w:docGrid w:linePitch="312"/>
        </w:sectPr>
      </w:pPr>
    </w:p>
    <w:p w14:paraId="5861FA86" w14:textId="77777777" w:rsidR="00C57785" w:rsidRDefault="000C783F">
      <w:pPr>
        <w:tabs>
          <w:tab w:val="left" w:pos="567"/>
        </w:tabs>
        <w:spacing w:before="0" w:after="0" w:afterAutospacing="0"/>
        <w:ind w:left="422" w:right="0" w:firstLine="0"/>
        <w:outlineLvl w:val="2"/>
        <w:rPr>
          <w:rFonts w:ascii="宋体" w:hAnsi="宋体"/>
          <w:b/>
          <w:color w:val="000000" w:themeColor="text1"/>
        </w:rPr>
      </w:pPr>
      <w:r>
        <w:rPr>
          <w:rFonts w:ascii="宋体" w:hAnsi="宋体" w:hint="eastAsia"/>
          <w:b/>
          <w:color w:val="000000" w:themeColor="text1"/>
        </w:rPr>
        <w:lastRenderedPageBreak/>
        <w:t>3.2初步评审</w:t>
      </w:r>
    </w:p>
    <w:p w14:paraId="41D4D3B3" w14:textId="77777777" w:rsidR="00C57785" w:rsidRDefault="000C783F">
      <w:pPr>
        <w:tabs>
          <w:tab w:val="left" w:pos="851"/>
        </w:tabs>
        <w:spacing w:before="0" w:after="0" w:afterAutospacing="0"/>
        <w:ind w:left="0" w:right="0" w:firstLineChars="200" w:firstLine="420"/>
        <w:rPr>
          <w:rFonts w:hAnsi="宋体"/>
          <w:color w:val="000000" w:themeColor="text1"/>
        </w:rPr>
      </w:pPr>
      <w:r>
        <w:rPr>
          <w:rFonts w:hAnsi="宋体" w:hint="eastAsia"/>
          <w:color w:val="000000" w:themeColor="text1"/>
        </w:rPr>
        <w:t>（</w:t>
      </w:r>
      <w:r>
        <w:rPr>
          <w:rFonts w:hAnsi="宋体" w:hint="eastAsia"/>
          <w:color w:val="000000" w:themeColor="text1"/>
        </w:rPr>
        <w:t>1</w:t>
      </w:r>
      <w:r>
        <w:rPr>
          <w:rFonts w:hAnsi="宋体" w:hint="eastAsia"/>
          <w:color w:val="000000" w:themeColor="text1"/>
        </w:rPr>
        <w:t>）评审委员会将对比选申请文件的实质性内容进行初步评审，判定其内容是否真实、完整，是否满足比选文件要求并在实质性内容上予以响应。</w:t>
      </w:r>
    </w:p>
    <w:p w14:paraId="1CCA5EE2" w14:textId="77777777" w:rsidR="00C57785" w:rsidRDefault="000C783F">
      <w:pPr>
        <w:tabs>
          <w:tab w:val="left" w:pos="851"/>
        </w:tabs>
        <w:spacing w:before="0" w:after="0" w:afterAutospacing="0"/>
        <w:ind w:left="0" w:right="0" w:firstLineChars="200" w:firstLine="420"/>
        <w:rPr>
          <w:rFonts w:hAnsi="宋体"/>
          <w:color w:val="000000" w:themeColor="text1"/>
        </w:rPr>
      </w:pPr>
      <w:r>
        <w:rPr>
          <w:rFonts w:hAnsi="宋体" w:hint="eastAsia"/>
          <w:color w:val="000000" w:themeColor="text1"/>
        </w:rPr>
        <w:t>（</w:t>
      </w:r>
      <w:r>
        <w:rPr>
          <w:rFonts w:hAnsi="宋体" w:hint="eastAsia"/>
          <w:color w:val="000000" w:themeColor="text1"/>
        </w:rPr>
        <w:t>2</w:t>
      </w:r>
      <w:r>
        <w:rPr>
          <w:rFonts w:hAnsi="宋体" w:hint="eastAsia"/>
          <w:color w:val="000000" w:themeColor="text1"/>
        </w:rPr>
        <w:t>）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14:paraId="1AA6CA50" w14:textId="77777777" w:rsidR="00C57785" w:rsidRDefault="000C783F">
      <w:pPr>
        <w:tabs>
          <w:tab w:val="left" w:pos="851"/>
        </w:tabs>
        <w:spacing w:before="0" w:after="0" w:afterAutospacing="0"/>
        <w:ind w:left="0" w:right="0" w:firstLineChars="200" w:firstLine="420"/>
        <w:rPr>
          <w:rFonts w:hAnsi="宋体"/>
          <w:color w:val="000000" w:themeColor="text1"/>
        </w:rPr>
      </w:pPr>
      <w:r>
        <w:rPr>
          <w:rFonts w:hAnsi="宋体" w:hint="eastAsia"/>
          <w:color w:val="000000" w:themeColor="text1"/>
        </w:rPr>
        <w:t>（</w:t>
      </w:r>
      <w:r>
        <w:rPr>
          <w:rFonts w:hAnsi="宋体" w:hint="eastAsia"/>
          <w:color w:val="000000" w:themeColor="text1"/>
        </w:rPr>
        <w:t>3</w:t>
      </w:r>
      <w:r>
        <w:rPr>
          <w:rFonts w:hAnsi="宋体" w:hint="eastAsia"/>
          <w:color w:val="000000" w:themeColor="text1"/>
        </w:rPr>
        <w:t>）</w:t>
      </w:r>
      <w:r>
        <w:rPr>
          <w:color w:val="000000" w:themeColor="text1"/>
        </w:rPr>
        <w:t>评审委员会</w:t>
      </w:r>
      <w:r>
        <w:rPr>
          <w:rFonts w:hAnsi="宋体"/>
          <w:color w:val="000000" w:themeColor="text1"/>
        </w:rPr>
        <w:t>根据</w:t>
      </w:r>
      <w:r>
        <w:rPr>
          <w:rFonts w:hAnsi="宋体" w:hint="eastAsia"/>
          <w:color w:val="000000" w:themeColor="text1"/>
        </w:rPr>
        <w:t>比选</w:t>
      </w:r>
      <w:r>
        <w:rPr>
          <w:rFonts w:hAnsi="宋体"/>
          <w:color w:val="000000" w:themeColor="text1"/>
        </w:rPr>
        <w:t>文件的要求对</w:t>
      </w:r>
      <w:r>
        <w:rPr>
          <w:rFonts w:hAnsi="宋体" w:hint="eastAsia"/>
          <w:color w:val="000000" w:themeColor="text1"/>
        </w:rPr>
        <w:t>比选申请</w:t>
      </w:r>
      <w:r>
        <w:rPr>
          <w:rFonts w:hAnsi="宋体"/>
          <w:color w:val="000000" w:themeColor="text1"/>
        </w:rPr>
        <w:t>人进行</w:t>
      </w:r>
      <w:r>
        <w:rPr>
          <w:rFonts w:hAnsi="宋体" w:hint="eastAsia"/>
          <w:color w:val="000000" w:themeColor="text1"/>
        </w:rPr>
        <w:t>符合性</w:t>
      </w:r>
      <w:r>
        <w:rPr>
          <w:rFonts w:hAnsi="宋体"/>
          <w:color w:val="000000" w:themeColor="text1"/>
        </w:rPr>
        <w:t>评审，未通过</w:t>
      </w:r>
      <w:r>
        <w:rPr>
          <w:rFonts w:hAnsi="宋体" w:hint="eastAsia"/>
          <w:color w:val="000000" w:themeColor="text1"/>
        </w:rPr>
        <w:t>符合性</w:t>
      </w:r>
      <w:r>
        <w:rPr>
          <w:rFonts w:hAnsi="宋体"/>
          <w:color w:val="000000" w:themeColor="text1"/>
        </w:rPr>
        <w:t>评审的</w:t>
      </w:r>
      <w:r>
        <w:rPr>
          <w:rFonts w:hAnsi="宋体" w:hint="eastAsia"/>
          <w:color w:val="000000" w:themeColor="text1"/>
        </w:rPr>
        <w:t>比选申请</w:t>
      </w:r>
      <w:r>
        <w:rPr>
          <w:rFonts w:hAnsi="宋体"/>
          <w:color w:val="000000" w:themeColor="text1"/>
        </w:rPr>
        <w:t>人不得进入下一阶段的评审。评审</w:t>
      </w:r>
      <w:r>
        <w:rPr>
          <w:rFonts w:hAnsi="宋体" w:hint="eastAsia"/>
          <w:color w:val="000000" w:themeColor="text1"/>
        </w:rPr>
        <w:t>标准</w:t>
      </w:r>
      <w:r>
        <w:rPr>
          <w:rFonts w:hAnsi="宋体"/>
          <w:color w:val="000000" w:themeColor="text1"/>
        </w:rPr>
        <w:t>见附表二《</w:t>
      </w:r>
      <w:r>
        <w:rPr>
          <w:rFonts w:hAnsi="宋体" w:hint="eastAsia"/>
          <w:color w:val="000000" w:themeColor="text1"/>
        </w:rPr>
        <w:t>符合性</w:t>
      </w:r>
      <w:r>
        <w:rPr>
          <w:rFonts w:hAnsi="宋体"/>
          <w:color w:val="000000" w:themeColor="text1"/>
        </w:rPr>
        <w:t>评审表》。</w:t>
      </w:r>
    </w:p>
    <w:p w14:paraId="0BAC1A1C" w14:textId="77777777" w:rsidR="00C57785" w:rsidRDefault="000C783F">
      <w:pPr>
        <w:tabs>
          <w:tab w:val="left" w:pos="851"/>
        </w:tabs>
        <w:spacing w:before="0" w:after="0" w:afterAutospacing="0"/>
        <w:ind w:left="0" w:right="0" w:firstLineChars="200" w:firstLine="422"/>
        <w:outlineLvl w:val="2"/>
        <w:rPr>
          <w:rFonts w:hAnsi="宋体"/>
          <w:b/>
          <w:color w:val="000000" w:themeColor="text1"/>
        </w:rPr>
      </w:pPr>
      <w:r>
        <w:rPr>
          <w:rFonts w:hAnsi="宋体" w:hint="eastAsia"/>
          <w:b/>
          <w:color w:val="000000" w:themeColor="text1"/>
        </w:rPr>
        <w:t>3.3</w:t>
      </w:r>
      <w:r>
        <w:rPr>
          <w:rFonts w:hAnsi="宋体" w:hint="eastAsia"/>
          <w:b/>
          <w:color w:val="000000" w:themeColor="text1"/>
        </w:rPr>
        <w:t>技术评审</w:t>
      </w:r>
    </w:p>
    <w:p w14:paraId="64725CBE" w14:textId="77777777" w:rsidR="00C57785" w:rsidRDefault="000C783F">
      <w:pPr>
        <w:tabs>
          <w:tab w:val="left" w:pos="851"/>
        </w:tabs>
        <w:spacing w:before="0" w:after="0" w:afterAutospacing="0"/>
        <w:ind w:left="0" w:right="0" w:firstLineChars="200" w:firstLine="420"/>
        <w:rPr>
          <w:rFonts w:ascii="宋体" w:hAnsi="宋体" w:cs="宋体"/>
          <w:color w:val="000000" w:themeColor="text1"/>
          <w:szCs w:val="24"/>
        </w:rPr>
      </w:pPr>
      <w:r>
        <w:rPr>
          <w:rFonts w:ascii="宋体" w:hAnsi="宋体" w:cs="宋体" w:hint="eastAsia"/>
          <w:color w:val="000000" w:themeColor="text1"/>
          <w:szCs w:val="24"/>
        </w:rPr>
        <w:t>评审小组按照比选文件的要求，对比选申请文件的技术内容进行评审；评审标准详见附表三《技术评审表》。</w:t>
      </w:r>
    </w:p>
    <w:p w14:paraId="125CC42F" w14:textId="77777777" w:rsidR="00C57785" w:rsidRDefault="000C783F">
      <w:pPr>
        <w:tabs>
          <w:tab w:val="left" w:pos="851"/>
          <w:tab w:val="left" w:pos="1134"/>
        </w:tabs>
        <w:spacing w:before="0" w:after="0" w:afterAutospacing="0"/>
        <w:ind w:left="422" w:right="0" w:firstLine="0"/>
        <w:outlineLvl w:val="2"/>
        <w:rPr>
          <w:rFonts w:ascii="宋体" w:hAnsi="宋体"/>
          <w:b/>
          <w:color w:val="000000" w:themeColor="text1"/>
        </w:rPr>
      </w:pPr>
      <w:r>
        <w:rPr>
          <w:rFonts w:ascii="宋体" w:hAnsi="宋体" w:hint="eastAsia"/>
          <w:b/>
          <w:color w:val="000000" w:themeColor="text1"/>
        </w:rPr>
        <w:t>3.4商务评审</w:t>
      </w:r>
    </w:p>
    <w:p w14:paraId="0BDF0CC7" w14:textId="77777777" w:rsidR="00C57785" w:rsidRDefault="000C783F">
      <w:pPr>
        <w:tabs>
          <w:tab w:val="left" w:pos="851"/>
          <w:tab w:val="left" w:pos="1134"/>
        </w:tabs>
        <w:spacing w:before="0" w:after="0" w:afterAutospacing="0"/>
        <w:ind w:left="0" w:right="0" w:firstLineChars="200" w:firstLine="420"/>
        <w:rPr>
          <w:rFonts w:ascii="宋体" w:hAnsi="宋体"/>
          <w:b/>
          <w:color w:val="000000" w:themeColor="text1"/>
        </w:rPr>
      </w:pPr>
      <w:r>
        <w:rPr>
          <w:rFonts w:ascii="宋体" w:hAnsi="宋体" w:cs="宋体" w:hint="eastAsia"/>
          <w:color w:val="000000" w:themeColor="text1"/>
          <w:szCs w:val="24"/>
        </w:rPr>
        <w:t>商务评审以评审价格为依据，评审价格在比选申请文件《商务部分》报价（即“商务报价”）的基础上按下列规则修正。评审标准详见附表四《商务评审表》。</w:t>
      </w:r>
    </w:p>
    <w:p w14:paraId="06F9EFA2" w14:textId="77777777" w:rsidR="00C57785" w:rsidRDefault="000C783F">
      <w:pPr>
        <w:tabs>
          <w:tab w:val="left" w:pos="851"/>
        </w:tabs>
        <w:spacing w:before="0" w:after="0" w:afterAutospacing="0"/>
        <w:ind w:left="0" w:right="0" w:firstLineChars="250" w:firstLine="525"/>
        <w:rPr>
          <w:rFonts w:ascii="宋体" w:hAnsi="宋体"/>
          <w:color w:val="000000" w:themeColor="text1"/>
        </w:rPr>
      </w:pPr>
      <w:r>
        <w:rPr>
          <w:rFonts w:ascii="宋体" w:hAnsi="宋体" w:hint="eastAsia"/>
          <w:color w:val="000000" w:themeColor="text1"/>
        </w:rPr>
        <w:t>3.4.1</w:t>
      </w:r>
      <w:r>
        <w:rPr>
          <w:color w:val="000000" w:themeColor="text1"/>
        </w:rPr>
        <w:t>评审委员会</w:t>
      </w:r>
      <w:r>
        <w:rPr>
          <w:rFonts w:hAnsi="宋体" w:hint="eastAsia"/>
          <w:color w:val="000000" w:themeColor="text1"/>
        </w:rPr>
        <w:t>评审比选申请人的各项报价和清单是否清楚、完整，对报价和清单有重大偏差或缺漏项或不清晰而又不能做出合理解释的，其比选申请作否决比选申请处理。</w:t>
      </w:r>
    </w:p>
    <w:p w14:paraId="3D6ADC50" w14:textId="77777777" w:rsidR="00C57785" w:rsidRDefault="000C783F">
      <w:pPr>
        <w:tabs>
          <w:tab w:val="left" w:pos="851"/>
        </w:tabs>
        <w:spacing w:before="0" w:after="0" w:afterAutospacing="0"/>
        <w:ind w:leftChars="50" w:left="105" w:right="0" w:firstLineChars="200" w:firstLine="420"/>
        <w:rPr>
          <w:rFonts w:ascii="宋体" w:hAnsi="宋体"/>
          <w:color w:val="000000" w:themeColor="text1"/>
        </w:rPr>
      </w:pPr>
      <w:r>
        <w:rPr>
          <w:rFonts w:ascii="宋体" w:hAnsi="宋体" w:hint="eastAsia"/>
          <w:color w:val="000000" w:themeColor="text1"/>
        </w:rPr>
        <w:t>3.4.2</w:t>
      </w:r>
      <w:r>
        <w:rPr>
          <w:color w:val="000000" w:themeColor="text1"/>
        </w:rPr>
        <w:t>评审委员会</w:t>
      </w:r>
      <w:r>
        <w:rPr>
          <w:rFonts w:hAnsi="宋体" w:hint="eastAsia"/>
          <w:color w:val="000000" w:themeColor="text1"/>
        </w:rPr>
        <w:t>对</w:t>
      </w:r>
      <w:r>
        <w:rPr>
          <w:rFonts w:ascii="宋体" w:hAnsi="宋体" w:hint="eastAsia"/>
          <w:color w:val="000000" w:themeColor="text1"/>
        </w:rPr>
        <w:t>资格审查合格且通过初步评审的比选申请人</w:t>
      </w:r>
      <w:r>
        <w:rPr>
          <w:rFonts w:hAnsi="宋体" w:hint="eastAsia"/>
          <w:color w:val="000000" w:themeColor="text1"/>
        </w:rPr>
        <w:t>比选申请报价进行算术修正，计算出评审总价。算术修正的原则如下：</w:t>
      </w:r>
    </w:p>
    <w:p w14:paraId="4792C752" w14:textId="77777777" w:rsidR="00C57785" w:rsidRDefault="000C783F">
      <w:pPr>
        <w:tabs>
          <w:tab w:val="left" w:pos="851"/>
        </w:tabs>
        <w:spacing w:before="0" w:after="0" w:afterAutospacing="0"/>
        <w:ind w:leftChars="218" w:left="1061" w:right="0" w:hangingChars="287" w:hanging="603"/>
        <w:rPr>
          <w:rFonts w:ascii="宋体" w:hAnsi="宋体"/>
          <w:color w:val="000000" w:themeColor="text1"/>
        </w:rPr>
      </w:pPr>
      <w:r>
        <w:rPr>
          <w:rFonts w:ascii="宋体" w:hAnsi="宋体" w:hint="eastAsia"/>
          <w:color w:val="000000" w:themeColor="text1"/>
        </w:rPr>
        <w:t>（1）评审价以不含税总报价为基准；</w:t>
      </w:r>
    </w:p>
    <w:p w14:paraId="64F581F5" w14:textId="77777777" w:rsidR="00C57785" w:rsidRDefault="000C783F">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hint="eastAsia"/>
          <w:color w:val="000000" w:themeColor="text1"/>
        </w:rPr>
        <w:t>（2）比选申请报价大写金额与小写金额不一致的，以大写金额为准；</w:t>
      </w:r>
      <w:r>
        <w:rPr>
          <w:rFonts w:ascii="宋体" w:hAnsi="宋体"/>
          <w:color w:val="000000" w:themeColor="text1"/>
        </w:rPr>
        <w:t>总价金额与单价</w:t>
      </w:r>
      <w:r>
        <w:rPr>
          <w:rFonts w:ascii="宋体" w:hAnsi="宋体" w:hint="eastAsia"/>
          <w:color w:val="000000" w:themeColor="text1"/>
        </w:rPr>
        <w:t>乘以数量的合计</w:t>
      </w:r>
      <w:r>
        <w:rPr>
          <w:rFonts w:ascii="宋体" w:hAnsi="宋体"/>
          <w:color w:val="000000" w:themeColor="text1"/>
        </w:rPr>
        <w:t>计算出的结果不一致的，以单价为准修正总价，但单价金额小数点有明显错误的除外。</w:t>
      </w:r>
    </w:p>
    <w:p w14:paraId="398786CB" w14:textId="77777777" w:rsidR="00C57785" w:rsidRDefault="000C783F">
      <w:pPr>
        <w:pStyle w:val="10"/>
        <w:tabs>
          <w:tab w:val="left" w:pos="567"/>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按上述（2）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14:paraId="1F4AFE14" w14:textId="77777777" w:rsidR="00C57785" w:rsidRDefault="000C783F">
      <w:pPr>
        <w:tabs>
          <w:tab w:val="left" w:pos="567"/>
        </w:tabs>
        <w:spacing w:before="0" w:after="0" w:afterAutospacing="0"/>
        <w:ind w:left="0" w:right="0" w:firstLineChars="200" w:firstLine="420"/>
        <w:rPr>
          <w:rFonts w:hAnsi="宋体"/>
          <w:color w:val="000000" w:themeColor="text1"/>
        </w:rPr>
      </w:pPr>
      <w:r>
        <w:rPr>
          <w:rFonts w:ascii="宋体" w:hAnsi="宋体" w:hint="eastAsia"/>
          <w:color w:val="000000" w:themeColor="text1"/>
        </w:rPr>
        <w:t>3.4.3</w:t>
      </w:r>
      <w:r>
        <w:rPr>
          <w:rFonts w:hAnsi="宋体" w:hint="eastAsia"/>
          <w:color w:val="000000" w:themeColor="text1"/>
        </w:rPr>
        <w:t>出现下列情况的将不通过价格评审：</w:t>
      </w:r>
    </w:p>
    <w:p w14:paraId="1B020110" w14:textId="77777777" w:rsidR="00C57785" w:rsidRDefault="000C783F">
      <w:pPr>
        <w:pStyle w:val="10"/>
        <w:tabs>
          <w:tab w:val="left" w:pos="567"/>
        </w:tabs>
        <w:spacing w:before="0" w:after="0" w:afterAutospacing="0"/>
        <w:ind w:left="0" w:right="0" w:firstLineChars="200" w:firstLine="420"/>
        <w:rPr>
          <w:rFonts w:hAnsi="宋体"/>
          <w:color w:val="000000" w:themeColor="text1"/>
        </w:rPr>
      </w:pPr>
      <w:r>
        <w:rPr>
          <w:rFonts w:hAnsi="宋体" w:hint="eastAsia"/>
          <w:color w:val="000000" w:themeColor="text1"/>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14:paraId="36EF7457" w14:textId="77777777" w:rsidR="00C57785" w:rsidRDefault="000C783F">
      <w:pPr>
        <w:pStyle w:val="10"/>
        <w:tabs>
          <w:tab w:val="left" w:pos="567"/>
        </w:tabs>
        <w:spacing w:before="0" w:after="0" w:afterAutospacing="0"/>
        <w:ind w:left="0" w:right="0" w:firstLineChars="200" w:firstLine="422"/>
        <w:outlineLvl w:val="2"/>
        <w:rPr>
          <w:rFonts w:ascii="宋体" w:hAnsi="宋体"/>
          <w:b/>
          <w:color w:val="000000" w:themeColor="text1"/>
        </w:rPr>
      </w:pPr>
      <w:r>
        <w:rPr>
          <w:rFonts w:ascii="宋体" w:hAnsi="宋体" w:hint="eastAsia"/>
          <w:b/>
          <w:color w:val="000000" w:themeColor="text1"/>
        </w:rPr>
        <w:t>3.5</w:t>
      </w:r>
      <w:r>
        <w:rPr>
          <w:rFonts w:ascii="宋体" w:hAnsi="宋体"/>
          <w:b/>
          <w:color w:val="000000" w:themeColor="text1"/>
        </w:rPr>
        <w:t>澄清或补正</w:t>
      </w:r>
    </w:p>
    <w:p w14:paraId="1B4F09EB" w14:textId="77777777" w:rsidR="00C57785" w:rsidRDefault="000C783F">
      <w:pPr>
        <w:pStyle w:val="10"/>
        <w:tabs>
          <w:tab w:val="left" w:pos="567"/>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3.5.1在评审阶段，评审委员会认为必要时，可书面通知比选申请人要求其澄清或补正比选申请文件中的问题，或者要求其补充某些资料。对此，比选申请人不得拒绝。</w:t>
      </w:r>
    </w:p>
    <w:p w14:paraId="423C4DD1" w14:textId="77777777" w:rsidR="00C57785" w:rsidRDefault="000C783F">
      <w:pPr>
        <w:pStyle w:val="10"/>
        <w:tabs>
          <w:tab w:val="left" w:pos="567"/>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lastRenderedPageBreak/>
        <w:t>3.5.2</w:t>
      </w:r>
      <w:r>
        <w:rPr>
          <w:rFonts w:ascii="宋体" w:hAnsi="宋体"/>
          <w:color w:val="000000" w:themeColor="text1"/>
        </w:rPr>
        <w:t>比选申请人须以书面形式提供澄清或补正文件，经评审委员会确认方可作为比选申请文件的组成部分。</w:t>
      </w:r>
    </w:p>
    <w:p w14:paraId="1E8235C7" w14:textId="77777777" w:rsidR="00C57785" w:rsidRDefault="000C783F">
      <w:pPr>
        <w:pStyle w:val="10"/>
        <w:tabs>
          <w:tab w:val="left" w:pos="567"/>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3.5.3</w:t>
      </w:r>
      <w:r>
        <w:rPr>
          <w:rFonts w:ascii="宋体" w:hAnsi="宋体"/>
          <w:color w:val="000000" w:themeColor="text1"/>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14:paraId="0455C786" w14:textId="77777777" w:rsidR="00C57785" w:rsidRDefault="000C783F">
      <w:pPr>
        <w:pStyle w:val="10"/>
        <w:tabs>
          <w:tab w:val="left" w:pos="567"/>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3.5.4</w:t>
      </w:r>
      <w:r>
        <w:rPr>
          <w:rFonts w:ascii="宋体" w:hAnsi="宋体"/>
          <w:color w:val="000000" w:themeColor="text1"/>
        </w:rPr>
        <w:t>如果评审委员会对比选申请人提交的澄清、说明或补正依然存有疑问，可以对比选申请人进一步质疑。比选申请人应当相应地进一步澄清、说明或补正，直至评审委员会认为全部质疑得到解答。</w:t>
      </w:r>
    </w:p>
    <w:p w14:paraId="69D403F1" w14:textId="77777777" w:rsidR="00C57785" w:rsidRDefault="000C783F">
      <w:pPr>
        <w:pStyle w:val="10"/>
        <w:tabs>
          <w:tab w:val="left" w:pos="567"/>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3.4.5</w:t>
      </w:r>
      <w:r>
        <w:rPr>
          <w:rFonts w:ascii="宋体" w:hAnsi="宋体"/>
          <w:color w:val="000000" w:themeColor="text1"/>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14:paraId="05A83176" w14:textId="77777777" w:rsidR="00C57785" w:rsidRDefault="000C783F">
      <w:pPr>
        <w:spacing w:before="0" w:after="0" w:afterAutospacing="0"/>
        <w:ind w:left="0" w:right="0" w:firstLineChars="200" w:firstLine="422"/>
        <w:outlineLvl w:val="2"/>
        <w:rPr>
          <w:rFonts w:ascii="宋体" w:hAnsi="宋体"/>
          <w:b/>
          <w:color w:val="000000" w:themeColor="text1"/>
        </w:rPr>
      </w:pPr>
      <w:r>
        <w:rPr>
          <w:rFonts w:ascii="宋体" w:hAnsi="宋体" w:hint="eastAsia"/>
          <w:b/>
          <w:color w:val="000000" w:themeColor="text1"/>
        </w:rPr>
        <w:t>3.6</w:t>
      </w:r>
      <w:r>
        <w:rPr>
          <w:rFonts w:ascii="宋体" w:hAnsi="宋体"/>
          <w:b/>
          <w:color w:val="000000" w:themeColor="text1"/>
        </w:rPr>
        <w:t>评审报告</w:t>
      </w:r>
    </w:p>
    <w:p w14:paraId="207E277A" w14:textId="77777777" w:rsidR="00C57785" w:rsidRDefault="000C783F">
      <w:pPr>
        <w:tabs>
          <w:tab w:val="left" w:pos="993"/>
          <w:tab w:val="left" w:pos="113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000000" w:themeColor="text1"/>
        </w:rPr>
        <w:t>。</w:t>
      </w:r>
    </w:p>
    <w:p w14:paraId="22BD4239" w14:textId="77777777" w:rsidR="00C57785" w:rsidRDefault="000C783F">
      <w:pPr>
        <w:tabs>
          <w:tab w:val="left" w:pos="851"/>
          <w:tab w:val="left" w:pos="993"/>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w:t>
      </w:r>
      <w:r>
        <w:rPr>
          <w:rFonts w:ascii="宋体" w:hAnsi="宋体" w:cs="Arial" w:hint="eastAsia"/>
          <w:color w:val="000000" w:themeColor="text1"/>
        </w:rPr>
        <w:t>经评审后，评审委员会将</w:t>
      </w:r>
      <w:r>
        <w:rPr>
          <w:rFonts w:ascii="宋体" w:hAnsi="宋体" w:cs="Arial"/>
          <w:color w:val="000000" w:themeColor="text1"/>
        </w:rPr>
        <w:t>汇总得分</w:t>
      </w:r>
      <w:r>
        <w:rPr>
          <w:rFonts w:ascii="宋体" w:hAnsi="宋体" w:cs="Arial" w:hint="eastAsia"/>
          <w:color w:val="000000" w:themeColor="text1"/>
        </w:rPr>
        <w:t>由高到低的顺序，推荐1-3名中标候选人。</w:t>
      </w:r>
      <w:r>
        <w:rPr>
          <w:rFonts w:ascii="宋体" w:hAnsi="宋体" w:cs="Arial"/>
          <w:color w:val="000000" w:themeColor="text1"/>
        </w:rPr>
        <w:t>得分相同的，技术分高者排名优先。若技术分仍相同的，</w:t>
      </w:r>
      <w:r>
        <w:rPr>
          <w:rFonts w:ascii="宋体" w:hAnsi="宋体" w:cs="Arial" w:hint="eastAsia"/>
          <w:color w:val="000000" w:themeColor="text1"/>
        </w:rPr>
        <w:t>评审委员会</w:t>
      </w:r>
      <w:r>
        <w:rPr>
          <w:rFonts w:ascii="宋体" w:hAnsi="宋体" w:cs="Arial"/>
          <w:color w:val="000000" w:themeColor="text1"/>
        </w:rPr>
        <w:t>以记名投票的方式按少数服从多数的原则决定其排名顺序</w:t>
      </w:r>
      <w:r>
        <w:rPr>
          <w:rFonts w:ascii="宋体" w:hAnsi="宋体" w:cs="Arial" w:hint="eastAsia"/>
          <w:color w:val="000000" w:themeColor="text1"/>
        </w:rPr>
        <w:t>。</w:t>
      </w:r>
    </w:p>
    <w:p w14:paraId="51A24272" w14:textId="77777777" w:rsidR="00C57785" w:rsidRDefault="000C783F">
      <w:pPr>
        <w:spacing w:before="0" w:after="0" w:afterAutospacing="0"/>
        <w:ind w:left="0" w:right="0" w:firstLineChars="200" w:firstLine="422"/>
        <w:outlineLvl w:val="2"/>
        <w:rPr>
          <w:rFonts w:ascii="宋体" w:hAnsi="宋体"/>
          <w:b/>
          <w:color w:val="000000" w:themeColor="text1"/>
        </w:rPr>
      </w:pPr>
      <w:r>
        <w:rPr>
          <w:rFonts w:ascii="宋体" w:hAnsi="宋体" w:hint="eastAsia"/>
          <w:b/>
          <w:color w:val="000000" w:themeColor="text1"/>
        </w:rPr>
        <w:t>3.7</w:t>
      </w:r>
      <w:r>
        <w:rPr>
          <w:rFonts w:ascii="宋体" w:hAnsi="宋体"/>
          <w:b/>
          <w:color w:val="000000" w:themeColor="text1"/>
        </w:rPr>
        <w:t>否决比选申请条件</w:t>
      </w:r>
    </w:p>
    <w:p w14:paraId="58DC0307" w14:textId="77777777" w:rsidR="00C57785" w:rsidRDefault="000C783F">
      <w:pPr>
        <w:spacing w:before="0" w:after="0" w:afterAutospacing="0"/>
        <w:ind w:left="0" w:right="0" w:firstLineChars="200" w:firstLine="420"/>
        <w:rPr>
          <w:rFonts w:ascii="宋体" w:hAnsi="宋体"/>
          <w:color w:val="000000" w:themeColor="text1"/>
        </w:rPr>
      </w:pPr>
      <w:r>
        <w:rPr>
          <w:rFonts w:ascii="宋体" w:hAnsi="宋体"/>
          <w:color w:val="000000" w:themeColor="text1"/>
        </w:rPr>
        <w:t>比选申请文件有下列情形之一的，评审委员会应按否决比选申请处理：</w:t>
      </w:r>
    </w:p>
    <w:p w14:paraId="0B6D07CD"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（1）不符合附表一《资格审查表》规定的；</w:t>
      </w:r>
    </w:p>
    <w:p w14:paraId="70D0F84B"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（2）不符合附表二《符合性评审表》规定的；</w:t>
      </w:r>
    </w:p>
    <w:p w14:paraId="1BD257A0"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（3）比选申请人总报价大于上限控制价的；</w:t>
      </w:r>
    </w:p>
    <w:p w14:paraId="6F784AB2"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（4）法定代表人未按规定出具授权委托书的(采用委托代理人形式的)；</w:t>
      </w:r>
    </w:p>
    <w:p w14:paraId="74D689FE"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（5）在比选申请文件中有虚假文件和/或资料的；</w:t>
      </w:r>
    </w:p>
    <w:p w14:paraId="6578D4E0"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（6）比选申请文件中附有比选人不能接受的条件；</w:t>
      </w:r>
    </w:p>
    <w:p w14:paraId="678B7C19"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（7）比选申请文件实质上不响应比选文件的要求的</w:t>
      </w:r>
    </w:p>
    <w:p w14:paraId="6D24CC68"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 xml:space="preserve">（8）比选申请人以经评审委员会评审认定为低于成本的报价竞标； </w:t>
      </w:r>
    </w:p>
    <w:p w14:paraId="37C29F41"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（9）比选申请人扰乱会场秩序，经劝阻仍然无理取闹的；</w:t>
      </w:r>
    </w:p>
    <w:p w14:paraId="406442A0"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（10）比选申请人未能按照评审委员会要求，对其比选申请文件进行澄清、说明和补正的；</w:t>
      </w:r>
    </w:p>
    <w:p w14:paraId="615CCEF0" w14:textId="77777777" w:rsidR="00C57785" w:rsidRDefault="000C783F">
      <w:pPr>
        <w:tabs>
          <w:tab w:val="left" w:pos="1276"/>
        </w:tabs>
        <w:spacing w:before="0" w:after="0" w:afterAutospacing="0"/>
        <w:ind w:left="0" w:right="0" w:firstLineChars="200" w:firstLine="422"/>
        <w:jc w:val="left"/>
        <w:rPr>
          <w:rFonts w:ascii="宋体" w:hAnsi="宋体"/>
          <w:b/>
          <w:color w:val="000000" w:themeColor="text1"/>
        </w:rPr>
      </w:pPr>
      <w:r>
        <w:rPr>
          <w:rFonts w:ascii="宋体" w:hAnsi="宋体" w:hint="eastAsia"/>
          <w:b/>
          <w:color w:val="000000" w:themeColor="text1"/>
        </w:rPr>
        <w:t>（11）比选申请人以他人的名义比选申请、串通比选申请、以行贿手段谋取中选或者以其他弄虚作假方式比选申请的。</w:t>
      </w:r>
    </w:p>
    <w:p w14:paraId="407BACB9" w14:textId="77777777" w:rsidR="00C57785" w:rsidRDefault="00C57785">
      <w:pPr>
        <w:tabs>
          <w:tab w:val="left" w:pos="1276"/>
        </w:tabs>
        <w:spacing w:before="0"/>
        <w:ind w:left="420" w:right="0" w:firstLine="0"/>
        <w:jc w:val="left"/>
        <w:rPr>
          <w:rFonts w:ascii="宋体" w:hAnsi="宋体"/>
          <w:b/>
          <w:color w:val="000000" w:themeColor="text1"/>
        </w:rPr>
        <w:sectPr w:rsidR="00C57785">
          <w:pgSz w:w="11905" w:h="16838"/>
          <w:pgMar w:top="1304" w:right="1418" w:bottom="1418" w:left="1418" w:header="454" w:footer="567" w:gutter="0"/>
          <w:cols w:space="720"/>
          <w:docGrid w:linePitch="312"/>
        </w:sectPr>
      </w:pPr>
    </w:p>
    <w:p w14:paraId="639DFF62" w14:textId="77777777" w:rsidR="00C57785" w:rsidRDefault="000C783F">
      <w:pPr>
        <w:pStyle w:val="3"/>
        <w:rPr>
          <w:color w:val="000000" w:themeColor="text1"/>
          <w:sz w:val="21"/>
          <w:szCs w:val="21"/>
        </w:rPr>
      </w:pPr>
      <w:bookmarkStart w:id="1408" w:name="_Toc16364"/>
      <w:bookmarkStart w:id="1409" w:name="_Toc41492255"/>
      <w:bookmarkStart w:id="1410" w:name="_Toc29245"/>
      <w:bookmarkStart w:id="1411" w:name="_Toc19557"/>
      <w:bookmarkStart w:id="1412" w:name="_Toc492478849"/>
      <w:bookmarkStart w:id="1413" w:name="_Toc434"/>
      <w:bookmarkStart w:id="1414" w:name="_Toc414290583"/>
      <w:bookmarkStart w:id="1415" w:name="_Toc27271"/>
      <w:bookmarkStart w:id="1416" w:name="_Toc15224"/>
      <w:bookmarkStart w:id="1417" w:name="_Toc9730"/>
      <w:bookmarkStart w:id="1418" w:name="_Toc9588"/>
      <w:bookmarkStart w:id="1419" w:name="_Toc25750694"/>
      <w:bookmarkStart w:id="1420" w:name="_Toc9189"/>
      <w:bookmarkStart w:id="1421" w:name="_Toc29923"/>
      <w:bookmarkStart w:id="1422" w:name="_Toc23314"/>
      <w:bookmarkStart w:id="1423" w:name="_Toc10968"/>
      <w:bookmarkStart w:id="1424" w:name="_Toc31611"/>
      <w:bookmarkStart w:id="1425" w:name="_Toc28404"/>
      <w:bookmarkStart w:id="1426" w:name="_Toc22464"/>
      <w:bookmarkStart w:id="1427" w:name="_Toc18096"/>
      <w:bookmarkStart w:id="1428" w:name="_Toc15073"/>
      <w:r>
        <w:rPr>
          <w:rFonts w:hint="eastAsia"/>
          <w:color w:val="000000" w:themeColor="text1"/>
          <w:sz w:val="21"/>
          <w:szCs w:val="21"/>
        </w:rPr>
        <w:lastRenderedPageBreak/>
        <w:t>附表一：资格审查表</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14:paraId="3F5B4C10" w14:textId="77777777" w:rsidR="00C57785" w:rsidRDefault="000C783F">
      <w:pPr>
        <w:snapToGrid w:val="0"/>
        <w:spacing w:before="0" w:line="360" w:lineRule="exact"/>
        <w:ind w:left="420" w:right="240" w:firstLine="0"/>
        <w:jc w:val="center"/>
        <w:rPr>
          <w:rFonts w:ascii="宋体" w:hAnsi="宋体"/>
          <w:b/>
          <w:color w:val="000000" w:themeColor="text1"/>
          <w:sz w:val="24"/>
          <w:szCs w:val="24"/>
        </w:rPr>
      </w:pPr>
      <w:r>
        <w:rPr>
          <w:rFonts w:ascii="宋体" w:hAnsi="宋体" w:hint="eastAsia"/>
          <w:b/>
          <w:color w:val="000000" w:themeColor="text1"/>
          <w:sz w:val="24"/>
          <w:szCs w:val="24"/>
        </w:rPr>
        <w:t>资格审查表</w:t>
      </w:r>
    </w:p>
    <w:tbl>
      <w:tblPr>
        <w:tblW w:w="1403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53"/>
        <w:gridCol w:w="1091"/>
        <w:gridCol w:w="5485"/>
        <w:gridCol w:w="1916"/>
        <w:gridCol w:w="1432"/>
        <w:gridCol w:w="3655"/>
      </w:tblGrid>
      <w:tr w:rsidR="00C57785" w14:paraId="3C78BF3A" w14:textId="77777777">
        <w:trPr>
          <w:trHeight w:val="751"/>
          <w:tblHeader/>
          <w:jc w:val="center"/>
        </w:trPr>
        <w:tc>
          <w:tcPr>
            <w:tcW w:w="453" w:type="dxa"/>
            <w:vAlign w:val="center"/>
          </w:tcPr>
          <w:p w14:paraId="2C81C626" w14:textId="77777777" w:rsidR="00C57785" w:rsidRDefault="000C783F">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序号</w:t>
            </w:r>
          </w:p>
        </w:tc>
        <w:tc>
          <w:tcPr>
            <w:tcW w:w="1091" w:type="dxa"/>
            <w:vAlign w:val="center"/>
          </w:tcPr>
          <w:p w14:paraId="099B6C76" w14:textId="77777777" w:rsidR="00C57785" w:rsidRDefault="000C783F">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项目内容</w:t>
            </w:r>
          </w:p>
        </w:tc>
        <w:tc>
          <w:tcPr>
            <w:tcW w:w="5485" w:type="dxa"/>
            <w:vAlign w:val="center"/>
          </w:tcPr>
          <w:p w14:paraId="2A9C9760" w14:textId="77777777" w:rsidR="00C57785" w:rsidRDefault="000C783F">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合格条件标准</w:t>
            </w:r>
          </w:p>
        </w:tc>
        <w:tc>
          <w:tcPr>
            <w:tcW w:w="1916" w:type="dxa"/>
            <w:vAlign w:val="center"/>
          </w:tcPr>
          <w:p w14:paraId="546813AB" w14:textId="77777777" w:rsidR="00C57785" w:rsidRDefault="000C783F">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评审依据</w:t>
            </w:r>
          </w:p>
        </w:tc>
        <w:tc>
          <w:tcPr>
            <w:tcW w:w="1432" w:type="dxa"/>
            <w:vAlign w:val="center"/>
          </w:tcPr>
          <w:p w14:paraId="37C76023" w14:textId="77777777" w:rsidR="00C57785" w:rsidRDefault="000C783F">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评审结果（合格</w:t>
            </w:r>
            <w:r>
              <w:rPr>
                <w:rFonts w:ascii="宋体" w:hAnsi="宋体"/>
                <w:color w:val="000000" w:themeColor="text1"/>
              </w:rPr>
              <w:t>/</w:t>
            </w:r>
            <w:r>
              <w:rPr>
                <w:rFonts w:ascii="宋体" w:hAnsi="宋体" w:hint="eastAsia"/>
                <w:color w:val="000000" w:themeColor="text1"/>
              </w:rPr>
              <w:t>不合格）</w:t>
            </w:r>
          </w:p>
        </w:tc>
        <w:tc>
          <w:tcPr>
            <w:tcW w:w="3655" w:type="dxa"/>
            <w:vAlign w:val="center"/>
          </w:tcPr>
          <w:p w14:paraId="76BFF075" w14:textId="77777777" w:rsidR="00C57785" w:rsidRDefault="000C783F">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备注</w:t>
            </w:r>
          </w:p>
        </w:tc>
      </w:tr>
      <w:tr w:rsidR="00C57785" w14:paraId="6E16229C" w14:textId="77777777">
        <w:trPr>
          <w:trHeight w:val="1354"/>
          <w:jc w:val="center"/>
        </w:trPr>
        <w:tc>
          <w:tcPr>
            <w:tcW w:w="453" w:type="dxa"/>
            <w:vAlign w:val="center"/>
          </w:tcPr>
          <w:p w14:paraId="7F4CDE52" w14:textId="77777777" w:rsidR="00C57785" w:rsidRDefault="000C783F">
            <w:pPr>
              <w:spacing w:before="0" w:after="0" w:afterAutospacing="0"/>
              <w:ind w:left="0" w:right="0" w:firstLine="0"/>
              <w:rPr>
                <w:rFonts w:ascii="宋体" w:hAnsi="宋体"/>
                <w:color w:val="000000" w:themeColor="text1"/>
              </w:rPr>
            </w:pPr>
            <w:r>
              <w:rPr>
                <w:rFonts w:ascii="宋体" w:hAnsi="宋体"/>
                <w:color w:val="000000" w:themeColor="text1"/>
              </w:rPr>
              <w:t>1</w:t>
            </w:r>
          </w:p>
        </w:tc>
        <w:tc>
          <w:tcPr>
            <w:tcW w:w="1091" w:type="dxa"/>
            <w:vAlign w:val="center"/>
          </w:tcPr>
          <w:p w14:paraId="42F9F037"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身份证明材料</w:t>
            </w:r>
          </w:p>
        </w:tc>
        <w:tc>
          <w:tcPr>
            <w:tcW w:w="5485" w:type="dxa"/>
            <w:vAlign w:val="center"/>
          </w:tcPr>
          <w:p w14:paraId="098154B6"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法定代表人授权书及法定代表人资格证明书（如无授权时，只需提供法定代表人资格证明书）、法定代表人及被授权人身份证复印件。</w:t>
            </w:r>
          </w:p>
        </w:tc>
        <w:tc>
          <w:tcPr>
            <w:tcW w:w="1916" w:type="dxa"/>
            <w:vAlign w:val="center"/>
          </w:tcPr>
          <w:p w14:paraId="419B7EB8"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法定代表人授权书，法定代表人资格证明书和身份证复印件</w:t>
            </w:r>
          </w:p>
        </w:tc>
        <w:tc>
          <w:tcPr>
            <w:tcW w:w="1432" w:type="dxa"/>
            <w:vAlign w:val="center"/>
          </w:tcPr>
          <w:p w14:paraId="05591FF4" w14:textId="77777777" w:rsidR="00C57785" w:rsidRDefault="00C57785">
            <w:pPr>
              <w:spacing w:before="0" w:after="0" w:afterAutospacing="0" w:line="320" w:lineRule="exact"/>
              <w:ind w:left="0" w:right="0" w:firstLine="0"/>
              <w:rPr>
                <w:rFonts w:ascii="宋体" w:hAnsi="宋体"/>
                <w:color w:val="000000" w:themeColor="text1"/>
              </w:rPr>
            </w:pPr>
          </w:p>
        </w:tc>
        <w:tc>
          <w:tcPr>
            <w:tcW w:w="3655" w:type="dxa"/>
            <w:vAlign w:val="center"/>
          </w:tcPr>
          <w:p w14:paraId="472B9594"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提供法定代表人授权书及法定代表人资格证明书（如无授权时，只需提供法定代表人资格证明书），法人及被授权人身份证复印件加盖公章。</w:t>
            </w:r>
          </w:p>
        </w:tc>
      </w:tr>
      <w:tr w:rsidR="00C57785" w14:paraId="7D705AA8" w14:textId="77777777">
        <w:trPr>
          <w:trHeight w:val="1904"/>
          <w:jc w:val="center"/>
        </w:trPr>
        <w:tc>
          <w:tcPr>
            <w:tcW w:w="453" w:type="dxa"/>
            <w:vAlign w:val="center"/>
          </w:tcPr>
          <w:p w14:paraId="623A9E53" w14:textId="77777777" w:rsidR="00C57785" w:rsidRDefault="000C783F">
            <w:pPr>
              <w:spacing w:before="0" w:after="0" w:afterAutospacing="0"/>
              <w:ind w:left="0" w:right="0" w:firstLine="0"/>
              <w:rPr>
                <w:rFonts w:ascii="宋体" w:hAnsi="宋体"/>
                <w:color w:val="000000" w:themeColor="text1"/>
              </w:rPr>
            </w:pPr>
            <w:r>
              <w:rPr>
                <w:rFonts w:ascii="宋体" w:hAnsi="宋体"/>
                <w:color w:val="000000" w:themeColor="text1"/>
              </w:rPr>
              <w:t>2</w:t>
            </w:r>
          </w:p>
        </w:tc>
        <w:tc>
          <w:tcPr>
            <w:tcW w:w="1091" w:type="dxa"/>
            <w:vAlign w:val="center"/>
          </w:tcPr>
          <w:p w14:paraId="7DD8C677"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比选申请人资格</w:t>
            </w:r>
          </w:p>
        </w:tc>
        <w:tc>
          <w:tcPr>
            <w:tcW w:w="5485" w:type="dxa"/>
            <w:vAlign w:val="center"/>
          </w:tcPr>
          <w:p w14:paraId="0042CE27" w14:textId="11D43498"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比选申请人为中华人民共和国境内依法设立的法人或其他组织（若以分公司名义参与比选申请，必须出具总公司授权参与的证明），经营范围包括</w:t>
            </w:r>
            <w:r w:rsidR="00AA5068" w:rsidRPr="00B23678">
              <w:rPr>
                <w:rFonts w:ascii="宋体" w:hAnsi="宋体" w:hint="eastAsia"/>
                <w:color w:val="000000" w:themeColor="text1"/>
              </w:rPr>
              <w:t>教育技术服务，教育信息自信服务，企业管理服务等类似范围。</w:t>
            </w:r>
          </w:p>
        </w:tc>
        <w:tc>
          <w:tcPr>
            <w:tcW w:w="1916" w:type="dxa"/>
            <w:vAlign w:val="center"/>
          </w:tcPr>
          <w:p w14:paraId="1DEB58A8"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营业执照副本或事业单位法人证书等证明文件</w:t>
            </w:r>
          </w:p>
        </w:tc>
        <w:tc>
          <w:tcPr>
            <w:tcW w:w="1432" w:type="dxa"/>
            <w:vAlign w:val="center"/>
          </w:tcPr>
          <w:p w14:paraId="68B4D822" w14:textId="77777777" w:rsidR="00C57785" w:rsidRDefault="00C57785">
            <w:pPr>
              <w:spacing w:before="0" w:after="0" w:afterAutospacing="0" w:line="320" w:lineRule="exact"/>
              <w:ind w:left="0" w:right="0" w:firstLine="0"/>
              <w:rPr>
                <w:rFonts w:ascii="宋体" w:hAnsi="宋体"/>
                <w:color w:val="000000" w:themeColor="text1"/>
              </w:rPr>
            </w:pPr>
          </w:p>
        </w:tc>
        <w:tc>
          <w:tcPr>
            <w:tcW w:w="3655" w:type="dxa"/>
            <w:vAlign w:val="center"/>
          </w:tcPr>
          <w:p w14:paraId="7CD473EE"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比选申请人有效的营业执照或事业单位法人证书复印件等证明文件，并加盖公章。</w:t>
            </w:r>
          </w:p>
        </w:tc>
      </w:tr>
      <w:tr w:rsidR="00C57785" w14:paraId="2AD6D9DE" w14:textId="77777777">
        <w:trPr>
          <w:trHeight w:val="1578"/>
          <w:jc w:val="center"/>
        </w:trPr>
        <w:tc>
          <w:tcPr>
            <w:tcW w:w="453" w:type="dxa"/>
            <w:vAlign w:val="center"/>
          </w:tcPr>
          <w:p w14:paraId="5A52E022" w14:textId="77777777" w:rsidR="00C57785" w:rsidRDefault="000C783F">
            <w:pPr>
              <w:spacing w:before="0" w:after="0" w:afterAutospacing="0"/>
              <w:ind w:left="0" w:right="0" w:firstLine="0"/>
              <w:rPr>
                <w:rFonts w:ascii="宋体" w:hAnsi="宋体"/>
                <w:color w:val="000000" w:themeColor="text1"/>
              </w:rPr>
            </w:pPr>
            <w:r>
              <w:rPr>
                <w:rFonts w:ascii="宋体" w:hAnsi="宋体" w:hint="eastAsia"/>
                <w:color w:val="000000" w:themeColor="text1"/>
              </w:rPr>
              <w:t>3</w:t>
            </w:r>
          </w:p>
        </w:tc>
        <w:tc>
          <w:tcPr>
            <w:tcW w:w="1091" w:type="dxa"/>
            <w:vAlign w:val="center"/>
          </w:tcPr>
          <w:p w14:paraId="386D50FE"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承诺书</w:t>
            </w:r>
          </w:p>
        </w:tc>
        <w:tc>
          <w:tcPr>
            <w:tcW w:w="5485" w:type="dxa"/>
            <w:vAlign w:val="center"/>
          </w:tcPr>
          <w:p w14:paraId="54C8F58A"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比选申请人没有处于行政主管部门或业主取消比选申请资格的处罚期内，且没有被责令停业，财产被接管、冻结，破产状态；比选申请截止日前</w:t>
            </w:r>
            <w:r>
              <w:rPr>
                <w:rFonts w:ascii="宋体" w:hAnsi="宋体"/>
                <w:color w:val="000000" w:themeColor="text1"/>
              </w:rPr>
              <w:t>3</w:t>
            </w:r>
            <w:r>
              <w:rPr>
                <w:rFonts w:ascii="宋体" w:hAnsi="宋体" w:hint="eastAsia"/>
                <w:color w:val="000000" w:themeColor="text1"/>
              </w:rPr>
              <w:t>年内没有骗取中选、严重违约或重大质量安全责任事故的情况。</w:t>
            </w:r>
          </w:p>
        </w:tc>
        <w:tc>
          <w:tcPr>
            <w:tcW w:w="1916" w:type="dxa"/>
            <w:vAlign w:val="center"/>
          </w:tcPr>
          <w:p w14:paraId="3C80A419"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承诺书原件</w:t>
            </w:r>
          </w:p>
        </w:tc>
        <w:tc>
          <w:tcPr>
            <w:tcW w:w="1432" w:type="dxa"/>
            <w:vAlign w:val="center"/>
          </w:tcPr>
          <w:p w14:paraId="2E241B50" w14:textId="77777777" w:rsidR="00C57785" w:rsidRDefault="00C57785">
            <w:pPr>
              <w:spacing w:before="0" w:after="0" w:afterAutospacing="0" w:line="320" w:lineRule="exact"/>
              <w:ind w:left="0" w:right="0" w:firstLine="0"/>
              <w:rPr>
                <w:rFonts w:ascii="宋体" w:hAnsi="宋体"/>
                <w:color w:val="000000" w:themeColor="text1"/>
              </w:rPr>
            </w:pPr>
          </w:p>
        </w:tc>
        <w:tc>
          <w:tcPr>
            <w:tcW w:w="3655" w:type="dxa"/>
            <w:vAlign w:val="center"/>
          </w:tcPr>
          <w:p w14:paraId="3A38A9CC" w14:textId="77777777" w:rsidR="00C57785" w:rsidRDefault="000C783F">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按规定格式提供承诺书</w:t>
            </w:r>
          </w:p>
        </w:tc>
      </w:tr>
    </w:tbl>
    <w:p w14:paraId="0F70DC90" w14:textId="77777777" w:rsidR="00C57785" w:rsidRDefault="000C783F">
      <w:pPr>
        <w:snapToGrid w:val="0"/>
        <w:spacing w:before="0" w:after="0" w:afterAutospacing="0" w:line="240" w:lineRule="auto"/>
        <w:ind w:left="0" w:right="0" w:firstLine="0"/>
        <w:rPr>
          <w:rFonts w:ascii="宋体" w:hAnsi="宋体"/>
          <w:b/>
          <w:color w:val="000000" w:themeColor="text1"/>
        </w:rPr>
      </w:pPr>
      <w:r>
        <w:rPr>
          <w:rFonts w:ascii="宋体" w:hAnsi="宋体" w:hint="eastAsia"/>
          <w:b/>
          <w:color w:val="000000" w:themeColor="text1"/>
        </w:rPr>
        <w:t>注：1.以上所有证明资料原件备查。</w:t>
      </w:r>
    </w:p>
    <w:p w14:paraId="77CA3BA7" w14:textId="77777777" w:rsidR="00C57785" w:rsidRDefault="000C783F">
      <w:pPr>
        <w:snapToGrid w:val="0"/>
        <w:spacing w:before="0" w:after="0" w:afterAutospacing="0" w:line="240" w:lineRule="auto"/>
        <w:ind w:left="0" w:right="0" w:firstLine="0"/>
        <w:rPr>
          <w:rFonts w:ascii="宋体" w:hAnsi="宋体"/>
          <w:b/>
          <w:color w:val="000000" w:themeColor="text1"/>
        </w:rPr>
      </w:pPr>
      <w:r>
        <w:rPr>
          <w:rFonts w:ascii="宋体" w:hAnsi="宋体" w:hint="eastAsia"/>
          <w:b/>
          <w:color w:val="000000" w:themeColor="text1"/>
        </w:rPr>
        <w:t>2.比选申请人如未通过上述资格审查，则作比选申请被否决处理并不得进入下一阶段评审。</w:t>
      </w:r>
    </w:p>
    <w:p w14:paraId="245F707A" w14:textId="77777777" w:rsidR="00C57785" w:rsidRDefault="00C57785">
      <w:pPr>
        <w:rPr>
          <w:color w:val="000000" w:themeColor="text1"/>
        </w:rPr>
      </w:pPr>
      <w:bookmarkStart w:id="1429" w:name="_Toc25750695"/>
      <w:bookmarkStart w:id="1430" w:name="_Toc5737"/>
      <w:bookmarkStart w:id="1431" w:name="_Toc12984826"/>
      <w:bookmarkStart w:id="1432" w:name="_Toc20215"/>
      <w:bookmarkStart w:id="1433" w:name="_Toc25123"/>
      <w:bookmarkStart w:id="1434" w:name="_Toc31487"/>
      <w:bookmarkStart w:id="1435" w:name="_Toc8945"/>
      <w:bookmarkStart w:id="1436" w:name="_Toc6612"/>
      <w:bookmarkStart w:id="1437" w:name="_Toc12983557"/>
      <w:bookmarkStart w:id="1438" w:name="_Toc7852"/>
      <w:bookmarkStart w:id="1439" w:name="_Toc191"/>
      <w:bookmarkStart w:id="1440" w:name="_Toc29670"/>
      <w:bookmarkStart w:id="1441" w:name="_Toc5811"/>
      <w:bookmarkStart w:id="1442" w:name="_Toc22635"/>
      <w:bookmarkStart w:id="1443" w:name="_Toc15103"/>
      <w:bookmarkStart w:id="1444" w:name="_Toc3409"/>
      <w:bookmarkStart w:id="1445" w:name="_Toc9343"/>
      <w:bookmarkStart w:id="1446" w:name="_Toc492478850"/>
      <w:bookmarkStart w:id="1447" w:name="_Toc19299"/>
      <w:bookmarkStart w:id="1448" w:name="_Toc6102"/>
      <w:bookmarkStart w:id="1449" w:name="_Toc1459"/>
    </w:p>
    <w:p w14:paraId="7C6AC711" w14:textId="77777777" w:rsidR="00C57785" w:rsidRDefault="00C57785">
      <w:pPr>
        <w:pStyle w:val="a0"/>
      </w:pPr>
    </w:p>
    <w:p w14:paraId="2763D3B5" w14:textId="77777777" w:rsidR="00C57785" w:rsidRDefault="000C783F">
      <w:pPr>
        <w:pStyle w:val="3"/>
        <w:rPr>
          <w:color w:val="000000" w:themeColor="text1"/>
        </w:rPr>
      </w:pPr>
      <w:bookmarkStart w:id="1450" w:name="_Toc41492256"/>
      <w:r>
        <w:rPr>
          <w:color w:val="000000" w:themeColor="text1"/>
          <w:sz w:val="21"/>
          <w:szCs w:val="21"/>
        </w:rPr>
        <w:lastRenderedPageBreak/>
        <w:t>附表二</w:t>
      </w:r>
      <w:r>
        <w:rPr>
          <w:rFonts w:hint="eastAsia"/>
          <w:color w:val="000000" w:themeColor="text1"/>
          <w:sz w:val="21"/>
          <w:szCs w:val="21"/>
        </w:rPr>
        <w:t>：符合性</w:t>
      </w:r>
      <w:r>
        <w:rPr>
          <w:color w:val="000000" w:themeColor="text1"/>
          <w:sz w:val="21"/>
          <w:szCs w:val="21"/>
        </w:rPr>
        <w:t>评审表</w:t>
      </w:r>
      <w:bookmarkEnd w:id="1429"/>
      <w:bookmarkEnd w:id="1450"/>
    </w:p>
    <w:p w14:paraId="3BBD9C66" w14:textId="77777777" w:rsidR="00C57785" w:rsidRDefault="000C783F">
      <w:pPr>
        <w:spacing w:before="0"/>
        <w:ind w:right="0" w:firstLine="0"/>
        <w:jc w:val="center"/>
        <w:rPr>
          <w:b/>
          <w:color w:val="000000" w:themeColor="text1"/>
          <w:sz w:val="24"/>
          <w:szCs w:val="24"/>
        </w:rPr>
      </w:pPr>
      <w:r>
        <w:rPr>
          <w:rFonts w:hAnsi="宋体" w:hint="eastAsia"/>
          <w:b/>
          <w:color w:val="000000" w:themeColor="text1"/>
          <w:sz w:val="24"/>
          <w:szCs w:val="24"/>
        </w:rPr>
        <w:t>符合性</w:t>
      </w:r>
      <w:r>
        <w:rPr>
          <w:rFonts w:hAnsi="宋体"/>
          <w:b/>
          <w:color w:val="000000" w:themeColor="text1"/>
          <w:sz w:val="24"/>
          <w:szCs w:val="24"/>
        </w:rPr>
        <w:t>评审表</w:t>
      </w:r>
    </w:p>
    <w:tbl>
      <w:tblPr>
        <w:tblW w:w="1098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823"/>
        <w:gridCol w:w="7437"/>
        <w:gridCol w:w="1384"/>
        <w:gridCol w:w="1339"/>
      </w:tblGrid>
      <w:tr w:rsidR="00C57785" w14:paraId="451108DA" w14:textId="77777777">
        <w:trPr>
          <w:cantSplit/>
          <w:trHeight w:val="589"/>
          <w:tblHeader/>
          <w:jc w:val="center"/>
        </w:trPr>
        <w:tc>
          <w:tcPr>
            <w:tcW w:w="823" w:type="dxa"/>
            <w:tcBorders>
              <w:top w:val="single" w:sz="12" w:space="0" w:color="auto"/>
            </w:tcBorders>
            <w:vAlign w:val="center"/>
          </w:tcPr>
          <w:p w14:paraId="7425C021" w14:textId="77777777" w:rsidR="00C57785" w:rsidRDefault="000C783F">
            <w:pPr>
              <w:ind w:left="0" w:firstLine="0"/>
              <w:rPr>
                <w:color w:val="000000" w:themeColor="text1"/>
              </w:rPr>
            </w:pPr>
            <w:r>
              <w:rPr>
                <w:color w:val="000000" w:themeColor="text1"/>
              </w:rPr>
              <w:t>序号</w:t>
            </w:r>
          </w:p>
        </w:tc>
        <w:tc>
          <w:tcPr>
            <w:tcW w:w="7437" w:type="dxa"/>
            <w:tcBorders>
              <w:top w:val="single" w:sz="12" w:space="0" w:color="auto"/>
            </w:tcBorders>
            <w:vAlign w:val="center"/>
          </w:tcPr>
          <w:p w14:paraId="6748B257" w14:textId="77777777" w:rsidR="00C57785" w:rsidRDefault="000C783F">
            <w:pPr>
              <w:ind w:left="0" w:firstLine="0"/>
              <w:rPr>
                <w:color w:val="000000" w:themeColor="text1"/>
              </w:rPr>
            </w:pPr>
            <w:r>
              <w:rPr>
                <w:rFonts w:hint="eastAsia"/>
                <w:color w:val="000000" w:themeColor="text1"/>
              </w:rPr>
              <w:t>评审项目</w:t>
            </w:r>
          </w:p>
        </w:tc>
        <w:tc>
          <w:tcPr>
            <w:tcW w:w="1384" w:type="dxa"/>
            <w:tcBorders>
              <w:top w:val="single" w:sz="12" w:space="0" w:color="auto"/>
            </w:tcBorders>
          </w:tcPr>
          <w:p w14:paraId="6AEE9349" w14:textId="77777777" w:rsidR="00C57785" w:rsidRDefault="000C783F">
            <w:pPr>
              <w:ind w:left="0" w:firstLine="0"/>
              <w:rPr>
                <w:color w:val="000000" w:themeColor="text1"/>
              </w:rPr>
            </w:pPr>
            <w:r>
              <w:rPr>
                <w:rFonts w:hint="eastAsia"/>
                <w:color w:val="000000" w:themeColor="text1"/>
              </w:rPr>
              <w:t>评审结果</w:t>
            </w:r>
          </w:p>
        </w:tc>
        <w:tc>
          <w:tcPr>
            <w:tcW w:w="1339" w:type="dxa"/>
            <w:tcBorders>
              <w:top w:val="single" w:sz="12" w:space="0" w:color="auto"/>
            </w:tcBorders>
            <w:vAlign w:val="center"/>
          </w:tcPr>
          <w:p w14:paraId="5D9555FF" w14:textId="77777777" w:rsidR="00C57785" w:rsidRDefault="000C783F">
            <w:pPr>
              <w:ind w:left="0" w:firstLine="0"/>
              <w:rPr>
                <w:color w:val="000000" w:themeColor="text1"/>
              </w:rPr>
            </w:pPr>
            <w:r>
              <w:rPr>
                <w:rFonts w:hint="eastAsia"/>
                <w:color w:val="000000" w:themeColor="text1"/>
              </w:rPr>
              <w:t>结论</w:t>
            </w:r>
          </w:p>
        </w:tc>
      </w:tr>
      <w:tr w:rsidR="00C57785" w14:paraId="16EEA5C3" w14:textId="77777777">
        <w:trPr>
          <w:cantSplit/>
          <w:trHeight w:val="496"/>
          <w:jc w:val="center"/>
        </w:trPr>
        <w:tc>
          <w:tcPr>
            <w:tcW w:w="823" w:type="dxa"/>
            <w:vAlign w:val="center"/>
          </w:tcPr>
          <w:p w14:paraId="398D7EA5" w14:textId="77777777" w:rsidR="00C57785" w:rsidRDefault="000C783F">
            <w:pPr>
              <w:ind w:left="0" w:firstLine="0"/>
              <w:jc w:val="center"/>
              <w:rPr>
                <w:color w:val="000000" w:themeColor="text1"/>
              </w:rPr>
            </w:pPr>
            <w:r>
              <w:rPr>
                <w:color w:val="000000" w:themeColor="text1"/>
              </w:rPr>
              <w:t>1</w:t>
            </w:r>
          </w:p>
        </w:tc>
        <w:tc>
          <w:tcPr>
            <w:tcW w:w="7437" w:type="dxa"/>
            <w:vAlign w:val="center"/>
          </w:tcPr>
          <w:p w14:paraId="0440458E" w14:textId="77777777" w:rsidR="00C57785" w:rsidRDefault="000C783F">
            <w:pPr>
              <w:ind w:left="0" w:firstLine="0"/>
              <w:rPr>
                <w:color w:val="000000" w:themeColor="text1"/>
              </w:rPr>
            </w:pPr>
            <w:r>
              <w:rPr>
                <w:rFonts w:hint="eastAsia"/>
                <w:color w:val="000000" w:themeColor="text1"/>
              </w:rPr>
              <w:t>比选申请文件按要求在规定的位置签字（或盖章）并加盖比选申请人单位公章的</w:t>
            </w:r>
          </w:p>
        </w:tc>
        <w:tc>
          <w:tcPr>
            <w:tcW w:w="1384" w:type="dxa"/>
          </w:tcPr>
          <w:p w14:paraId="30B9023F" w14:textId="77777777" w:rsidR="00C57785" w:rsidRDefault="00C57785">
            <w:pPr>
              <w:ind w:left="0" w:firstLine="0"/>
              <w:rPr>
                <w:color w:val="000000" w:themeColor="text1"/>
              </w:rPr>
            </w:pPr>
          </w:p>
        </w:tc>
        <w:tc>
          <w:tcPr>
            <w:tcW w:w="1339" w:type="dxa"/>
            <w:vMerge w:val="restart"/>
            <w:vAlign w:val="center"/>
          </w:tcPr>
          <w:p w14:paraId="4498046D" w14:textId="77777777" w:rsidR="00C57785" w:rsidRDefault="00C57785">
            <w:pPr>
              <w:ind w:left="0" w:firstLine="0"/>
              <w:rPr>
                <w:color w:val="000000" w:themeColor="text1"/>
              </w:rPr>
            </w:pPr>
          </w:p>
        </w:tc>
      </w:tr>
      <w:tr w:rsidR="00C57785" w14:paraId="22D1A94C" w14:textId="77777777">
        <w:trPr>
          <w:cantSplit/>
          <w:trHeight w:val="761"/>
          <w:jc w:val="center"/>
        </w:trPr>
        <w:tc>
          <w:tcPr>
            <w:tcW w:w="823" w:type="dxa"/>
            <w:vAlign w:val="center"/>
          </w:tcPr>
          <w:p w14:paraId="5C59ED59" w14:textId="77777777" w:rsidR="00C57785" w:rsidRDefault="000C783F">
            <w:pPr>
              <w:ind w:left="0" w:firstLine="0"/>
              <w:jc w:val="center"/>
              <w:rPr>
                <w:color w:val="000000" w:themeColor="text1"/>
              </w:rPr>
            </w:pPr>
            <w:r>
              <w:rPr>
                <w:color w:val="000000" w:themeColor="text1"/>
              </w:rPr>
              <w:t>2</w:t>
            </w:r>
          </w:p>
        </w:tc>
        <w:tc>
          <w:tcPr>
            <w:tcW w:w="7437" w:type="dxa"/>
            <w:vAlign w:val="center"/>
          </w:tcPr>
          <w:p w14:paraId="00F3626D" w14:textId="77777777" w:rsidR="00C57785" w:rsidRDefault="000C783F">
            <w:pPr>
              <w:ind w:left="0" w:firstLine="0"/>
              <w:rPr>
                <w:color w:val="000000" w:themeColor="text1"/>
              </w:rPr>
            </w:pPr>
            <w:r>
              <w:rPr>
                <w:rFonts w:hint="eastAsia"/>
                <w:color w:val="000000" w:themeColor="text1"/>
              </w:rPr>
              <w:t>比选申请文件的实质性内容按规定填写、内容齐全的；（按比选文件第四章节规定格式填写的）</w:t>
            </w:r>
          </w:p>
        </w:tc>
        <w:tc>
          <w:tcPr>
            <w:tcW w:w="1384" w:type="dxa"/>
          </w:tcPr>
          <w:p w14:paraId="1413A314" w14:textId="77777777" w:rsidR="00C57785" w:rsidRDefault="00C57785">
            <w:pPr>
              <w:ind w:left="0" w:firstLine="0"/>
              <w:rPr>
                <w:color w:val="000000" w:themeColor="text1"/>
              </w:rPr>
            </w:pPr>
          </w:p>
        </w:tc>
        <w:tc>
          <w:tcPr>
            <w:tcW w:w="1339" w:type="dxa"/>
            <w:vMerge/>
            <w:vAlign w:val="center"/>
          </w:tcPr>
          <w:p w14:paraId="5063E193" w14:textId="77777777" w:rsidR="00C57785" w:rsidRDefault="00C57785">
            <w:pPr>
              <w:ind w:left="0" w:firstLine="0"/>
              <w:rPr>
                <w:color w:val="000000" w:themeColor="text1"/>
              </w:rPr>
            </w:pPr>
          </w:p>
        </w:tc>
      </w:tr>
      <w:tr w:rsidR="00C57785" w14:paraId="1000F4DE" w14:textId="77777777">
        <w:trPr>
          <w:cantSplit/>
          <w:trHeight w:val="514"/>
          <w:jc w:val="center"/>
        </w:trPr>
        <w:tc>
          <w:tcPr>
            <w:tcW w:w="823" w:type="dxa"/>
            <w:vAlign w:val="center"/>
          </w:tcPr>
          <w:p w14:paraId="60587F28" w14:textId="77777777" w:rsidR="00C57785" w:rsidRPr="004C4583" w:rsidRDefault="000C783F">
            <w:pPr>
              <w:ind w:left="0" w:firstLine="0"/>
              <w:jc w:val="center"/>
              <w:rPr>
                <w:color w:val="000000" w:themeColor="text1"/>
              </w:rPr>
            </w:pPr>
            <w:r w:rsidRPr="004C4583">
              <w:rPr>
                <w:rFonts w:hint="eastAsia"/>
                <w:color w:val="000000" w:themeColor="text1"/>
              </w:rPr>
              <w:t>3</w:t>
            </w:r>
          </w:p>
        </w:tc>
        <w:tc>
          <w:tcPr>
            <w:tcW w:w="7437" w:type="dxa"/>
            <w:vAlign w:val="center"/>
          </w:tcPr>
          <w:p w14:paraId="3E13045D" w14:textId="77777777" w:rsidR="00C57785" w:rsidRPr="004C4583" w:rsidRDefault="000C783F">
            <w:pPr>
              <w:ind w:left="0" w:firstLine="0"/>
              <w:rPr>
                <w:color w:val="000000" w:themeColor="text1"/>
              </w:rPr>
            </w:pPr>
            <w:r w:rsidRPr="004C4583">
              <w:rPr>
                <w:rFonts w:hint="eastAsia"/>
                <w:color w:val="000000" w:themeColor="text1"/>
              </w:rPr>
              <w:t>在比选申请文件中无虚假文件和</w:t>
            </w:r>
            <w:r w:rsidRPr="004C4583">
              <w:rPr>
                <w:color w:val="000000" w:themeColor="text1"/>
              </w:rPr>
              <w:t>/</w:t>
            </w:r>
            <w:r w:rsidRPr="004C4583">
              <w:rPr>
                <w:rFonts w:hint="eastAsia"/>
                <w:color w:val="000000" w:themeColor="text1"/>
              </w:rPr>
              <w:t>或资料的</w:t>
            </w:r>
          </w:p>
        </w:tc>
        <w:tc>
          <w:tcPr>
            <w:tcW w:w="1384" w:type="dxa"/>
          </w:tcPr>
          <w:p w14:paraId="7A9B2DA9" w14:textId="77777777" w:rsidR="00C57785" w:rsidRDefault="00C57785">
            <w:pPr>
              <w:ind w:left="0" w:firstLine="0"/>
              <w:rPr>
                <w:color w:val="000000" w:themeColor="text1"/>
              </w:rPr>
            </w:pPr>
          </w:p>
        </w:tc>
        <w:tc>
          <w:tcPr>
            <w:tcW w:w="1339" w:type="dxa"/>
            <w:vMerge/>
            <w:vAlign w:val="center"/>
          </w:tcPr>
          <w:p w14:paraId="2E33B058" w14:textId="77777777" w:rsidR="00C57785" w:rsidRDefault="00C57785">
            <w:pPr>
              <w:ind w:left="0" w:firstLine="0"/>
              <w:rPr>
                <w:color w:val="000000" w:themeColor="text1"/>
              </w:rPr>
            </w:pPr>
          </w:p>
        </w:tc>
      </w:tr>
      <w:tr w:rsidR="00C57785" w14:paraId="150BFDD2" w14:textId="77777777">
        <w:trPr>
          <w:cantSplit/>
          <w:trHeight w:val="670"/>
          <w:jc w:val="center"/>
        </w:trPr>
        <w:tc>
          <w:tcPr>
            <w:tcW w:w="823" w:type="dxa"/>
            <w:vAlign w:val="center"/>
          </w:tcPr>
          <w:p w14:paraId="0FBE9469" w14:textId="77777777" w:rsidR="00C57785" w:rsidRPr="004C4583" w:rsidRDefault="000C783F">
            <w:pPr>
              <w:ind w:left="0" w:firstLine="0"/>
              <w:jc w:val="center"/>
              <w:rPr>
                <w:color w:val="000000" w:themeColor="text1"/>
              </w:rPr>
            </w:pPr>
            <w:r w:rsidRPr="004C4583">
              <w:rPr>
                <w:rFonts w:hint="eastAsia"/>
                <w:color w:val="000000" w:themeColor="text1"/>
              </w:rPr>
              <w:t>4</w:t>
            </w:r>
          </w:p>
        </w:tc>
        <w:tc>
          <w:tcPr>
            <w:tcW w:w="7437" w:type="dxa"/>
            <w:vAlign w:val="center"/>
          </w:tcPr>
          <w:p w14:paraId="1D50369F" w14:textId="30184FB0" w:rsidR="00C57785" w:rsidRPr="004C4583" w:rsidRDefault="00C9755D">
            <w:pPr>
              <w:ind w:left="0" w:firstLine="0"/>
              <w:rPr>
                <w:color w:val="000000" w:themeColor="text1"/>
              </w:rPr>
            </w:pPr>
            <w:r w:rsidRPr="004C4583">
              <w:rPr>
                <w:rFonts w:hint="eastAsia"/>
                <w:color w:val="000000" w:themeColor="text1"/>
              </w:rPr>
              <w:t>培训需求</w:t>
            </w:r>
            <w:r w:rsidR="000C783F" w:rsidRPr="004C4583">
              <w:rPr>
                <w:rFonts w:hint="eastAsia"/>
                <w:color w:val="000000" w:themeColor="text1"/>
              </w:rPr>
              <w:t>部分响应、偏离情况说明表无任意一项负偏离的</w:t>
            </w:r>
          </w:p>
        </w:tc>
        <w:tc>
          <w:tcPr>
            <w:tcW w:w="1384" w:type="dxa"/>
            <w:tcBorders>
              <w:bottom w:val="single" w:sz="4" w:space="0" w:color="auto"/>
            </w:tcBorders>
          </w:tcPr>
          <w:p w14:paraId="294C2743" w14:textId="77777777" w:rsidR="00C57785" w:rsidRDefault="00C57785">
            <w:pPr>
              <w:ind w:left="0" w:firstLine="0"/>
              <w:rPr>
                <w:color w:val="000000" w:themeColor="text1"/>
              </w:rPr>
            </w:pPr>
          </w:p>
        </w:tc>
        <w:tc>
          <w:tcPr>
            <w:tcW w:w="1339" w:type="dxa"/>
            <w:vMerge/>
            <w:vAlign w:val="center"/>
          </w:tcPr>
          <w:p w14:paraId="698B0357" w14:textId="77777777" w:rsidR="00C57785" w:rsidRDefault="00C57785">
            <w:pPr>
              <w:ind w:left="0" w:firstLine="0"/>
              <w:rPr>
                <w:color w:val="000000" w:themeColor="text1"/>
              </w:rPr>
            </w:pPr>
          </w:p>
        </w:tc>
      </w:tr>
      <w:tr w:rsidR="00C57785" w14:paraId="0AD44B56" w14:textId="77777777">
        <w:trPr>
          <w:cantSplit/>
          <w:trHeight w:val="670"/>
          <w:jc w:val="center"/>
        </w:trPr>
        <w:tc>
          <w:tcPr>
            <w:tcW w:w="823" w:type="dxa"/>
            <w:vAlign w:val="center"/>
          </w:tcPr>
          <w:p w14:paraId="08151345" w14:textId="77777777" w:rsidR="00C57785" w:rsidRDefault="000C783F">
            <w:pPr>
              <w:ind w:left="0" w:firstLine="0"/>
              <w:jc w:val="center"/>
              <w:rPr>
                <w:color w:val="000000" w:themeColor="text1"/>
              </w:rPr>
            </w:pPr>
            <w:r>
              <w:rPr>
                <w:rFonts w:hint="eastAsia"/>
                <w:color w:val="000000" w:themeColor="text1"/>
              </w:rPr>
              <w:t>5</w:t>
            </w:r>
          </w:p>
        </w:tc>
        <w:tc>
          <w:tcPr>
            <w:tcW w:w="7437" w:type="dxa"/>
            <w:vAlign w:val="center"/>
          </w:tcPr>
          <w:p w14:paraId="2B90F777" w14:textId="77777777" w:rsidR="00C57785" w:rsidRDefault="000C783F">
            <w:pPr>
              <w:rPr>
                <w:color w:val="000000" w:themeColor="text1"/>
              </w:rPr>
            </w:pPr>
            <w:r>
              <w:rPr>
                <w:rFonts w:hint="eastAsia"/>
                <w:color w:val="000000" w:themeColor="text1"/>
              </w:rPr>
              <w:t>满足《技术需求表》中实质性条款。</w:t>
            </w:r>
          </w:p>
        </w:tc>
        <w:tc>
          <w:tcPr>
            <w:tcW w:w="1384" w:type="dxa"/>
            <w:tcBorders>
              <w:bottom w:val="single" w:sz="4" w:space="0" w:color="auto"/>
            </w:tcBorders>
          </w:tcPr>
          <w:p w14:paraId="737248F3" w14:textId="77777777" w:rsidR="00C57785" w:rsidRDefault="00C57785">
            <w:pPr>
              <w:ind w:left="0" w:firstLine="0"/>
              <w:rPr>
                <w:color w:val="000000" w:themeColor="text1"/>
              </w:rPr>
            </w:pPr>
          </w:p>
        </w:tc>
        <w:tc>
          <w:tcPr>
            <w:tcW w:w="1339" w:type="dxa"/>
            <w:vMerge/>
            <w:vAlign w:val="center"/>
          </w:tcPr>
          <w:p w14:paraId="02657F61" w14:textId="77777777" w:rsidR="00C57785" w:rsidRDefault="00C57785">
            <w:pPr>
              <w:ind w:left="0" w:firstLine="0"/>
              <w:rPr>
                <w:color w:val="000000" w:themeColor="text1"/>
              </w:rPr>
            </w:pPr>
          </w:p>
        </w:tc>
      </w:tr>
      <w:tr w:rsidR="00C57785" w14:paraId="24E2C058" w14:textId="77777777">
        <w:trPr>
          <w:cantSplit/>
          <w:trHeight w:val="670"/>
          <w:jc w:val="center"/>
        </w:trPr>
        <w:tc>
          <w:tcPr>
            <w:tcW w:w="823" w:type="dxa"/>
            <w:vAlign w:val="center"/>
          </w:tcPr>
          <w:p w14:paraId="0D5AE456" w14:textId="77777777" w:rsidR="00C57785" w:rsidRDefault="000C783F">
            <w:pPr>
              <w:ind w:left="0" w:firstLine="0"/>
              <w:jc w:val="center"/>
              <w:rPr>
                <w:color w:val="000000" w:themeColor="text1"/>
              </w:rPr>
            </w:pPr>
            <w:r>
              <w:rPr>
                <w:rFonts w:hint="eastAsia"/>
                <w:color w:val="000000" w:themeColor="text1"/>
              </w:rPr>
              <w:t>6</w:t>
            </w:r>
          </w:p>
        </w:tc>
        <w:tc>
          <w:tcPr>
            <w:tcW w:w="7437" w:type="dxa"/>
            <w:vAlign w:val="center"/>
          </w:tcPr>
          <w:p w14:paraId="72F6634A" w14:textId="77777777" w:rsidR="00C57785" w:rsidRDefault="000C783F">
            <w:pPr>
              <w:ind w:left="0" w:firstLine="0"/>
              <w:rPr>
                <w:color w:val="000000" w:themeColor="text1"/>
              </w:rPr>
            </w:pPr>
            <w:r>
              <w:rPr>
                <w:rFonts w:hint="eastAsia"/>
                <w:color w:val="000000" w:themeColor="text1"/>
              </w:rPr>
              <w:t>商务响应表“完全响应”的</w:t>
            </w:r>
          </w:p>
        </w:tc>
        <w:tc>
          <w:tcPr>
            <w:tcW w:w="1384" w:type="dxa"/>
            <w:tcBorders>
              <w:bottom w:val="single" w:sz="4" w:space="0" w:color="auto"/>
            </w:tcBorders>
          </w:tcPr>
          <w:p w14:paraId="714BF757" w14:textId="77777777" w:rsidR="00C57785" w:rsidRDefault="00C57785">
            <w:pPr>
              <w:ind w:left="0" w:firstLine="0"/>
              <w:rPr>
                <w:color w:val="000000" w:themeColor="text1"/>
              </w:rPr>
            </w:pPr>
          </w:p>
        </w:tc>
        <w:tc>
          <w:tcPr>
            <w:tcW w:w="1339" w:type="dxa"/>
            <w:vMerge/>
            <w:vAlign w:val="center"/>
          </w:tcPr>
          <w:p w14:paraId="0A5CCAF5" w14:textId="77777777" w:rsidR="00C57785" w:rsidRDefault="00C57785">
            <w:pPr>
              <w:ind w:left="0" w:firstLine="0"/>
              <w:rPr>
                <w:color w:val="000000" w:themeColor="text1"/>
              </w:rPr>
            </w:pPr>
          </w:p>
        </w:tc>
      </w:tr>
      <w:tr w:rsidR="00C57785" w14:paraId="7766FFD8" w14:textId="77777777">
        <w:trPr>
          <w:cantSplit/>
          <w:trHeight w:val="514"/>
          <w:jc w:val="center"/>
        </w:trPr>
        <w:tc>
          <w:tcPr>
            <w:tcW w:w="823" w:type="dxa"/>
            <w:vAlign w:val="center"/>
          </w:tcPr>
          <w:p w14:paraId="29F9B14F" w14:textId="77777777" w:rsidR="00C57785" w:rsidRDefault="000C783F">
            <w:pPr>
              <w:ind w:left="0" w:firstLine="0"/>
              <w:jc w:val="center"/>
              <w:rPr>
                <w:color w:val="000000" w:themeColor="text1"/>
              </w:rPr>
            </w:pPr>
            <w:r>
              <w:rPr>
                <w:rFonts w:hint="eastAsia"/>
                <w:color w:val="000000" w:themeColor="text1"/>
              </w:rPr>
              <w:t>7</w:t>
            </w:r>
          </w:p>
        </w:tc>
        <w:tc>
          <w:tcPr>
            <w:tcW w:w="7437" w:type="dxa"/>
            <w:vAlign w:val="center"/>
          </w:tcPr>
          <w:p w14:paraId="6B13E629" w14:textId="77777777" w:rsidR="00C57785" w:rsidRDefault="000C783F">
            <w:pPr>
              <w:ind w:left="0" w:firstLine="0"/>
              <w:rPr>
                <w:color w:val="000000" w:themeColor="text1"/>
              </w:rPr>
            </w:pPr>
            <w:r>
              <w:rPr>
                <w:rFonts w:hint="eastAsia"/>
                <w:color w:val="000000" w:themeColor="text1"/>
              </w:rPr>
              <w:t>无比选文件、法律、法规规定的其他否决比选申请条件</w:t>
            </w:r>
          </w:p>
        </w:tc>
        <w:tc>
          <w:tcPr>
            <w:tcW w:w="1384" w:type="dxa"/>
          </w:tcPr>
          <w:p w14:paraId="75719127" w14:textId="77777777" w:rsidR="00C57785" w:rsidRDefault="00C57785">
            <w:pPr>
              <w:ind w:left="0" w:firstLine="0"/>
              <w:rPr>
                <w:color w:val="000000" w:themeColor="text1"/>
              </w:rPr>
            </w:pPr>
          </w:p>
        </w:tc>
        <w:tc>
          <w:tcPr>
            <w:tcW w:w="1339" w:type="dxa"/>
            <w:vMerge/>
            <w:vAlign w:val="center"/>
          </w:tcPr>
          <w:p w14:paraId="20DA727E" w14:textId="77777777" w:rsidR="00C57785" w:rsidRDefault="00C57785">
            <w:pPr>
              <w:ind w:left="0" w:firstLine="0"/>
              <w:rPr>
                <w:color w:val="000000" w:themeColor="text1"/>
              </w:rPr>
            </w:pPr>
          </w:p>
        </w:tc>
      </w:tr>
    </w:tbl>
    <w:p w14:paraId="45720AE3" w14:textId="77777777" w:rsidR="00C57785" w:rsidRDefault="00C57785">
      <w:pPr>
        <w:spacing w:before="0" w:after="0" w:afterAutospacing="0"/>
        <w:ind w:left="0" w:right="0" w:firstLine="0"/>
        <w:jc w:val="left"/>
        <w:rPr>
          <w:rFonts w:hAnsi="宋体"/>
          <w:color w:val="000000" w:themeColor="text1"/>
        </w:rPr>
      </w:pPr>
    </w:p>
    <w:p w14:paraId="43188566" w14:textId="77777777" w:rsidR="00C57785" w:rsidRDefault="000C783F">
      <w:pPr>
        <w:spacing w:before="0" w:after="0" w:afterAutospacing="0"/>
        <w:ind w:left="0" w:right="0" w:firstLineChars="1400" w:firstLine="2940"/>
        <w:jc w:val="left"/>
        <w:rPr>
          <w:rFonts w:hAnsi="宋体"/>
          <w:color w:val="000000" w:themeColor="text1"/>
        </w:rPr>
      </w:pPr>
      <w:r>
        <w:rPr>
          <w:rFonts w:hAnsi="宋体"/>
          <w:color w:val="000000" w:themeColor="text1"/>
        </w:rPr>
        <w:t>注：</w:t>
      </w:r>
      <w:r>
        <w:rPr>
          <w:rFonts w:hAnsi="宋体" w:hint="eastAsia"/>
          <w:color w:val="000000" w:themeColor="text1"/>
        </w:rPr>
        <w:t>1.</w:t>
      </w:r>
      <w:r>
        <w:rPr>
          <w:rFonts w:hAnsi="宋体"/>
          <w:color w:val="000000" w:themeColor="text1"/>
        </w:rPr>
        <w:t>评审结果填写合格打</w:t>
      </w:r>
      <w:r>
        <w:rPr>
          <w:color w:val="000000" w:themeColor="text1"/>
        </w:rPr>
        <w:t>√</w:t>
      </w:r>
      <w:r>
        <w:rPr>
          <w:rFonts w:hAnsi="宋体"/>
          <w:color w:val="000000" w:themeColor="text1"/>
        </w:rPr>
        <w:t>，不合格打</w:t>
      </w:r>
      <w:r>
        <w:rPr>
          <w:color w:val="000000" w:themeColor="text1"/>
        </w:rPr>
        <w:t>×</w:t>
      </w:r>
      <w:r>
        <w:rPr>
          <w:rFonts w:hAnsi="宋体"/>
          <w:color w:val="000000" w:themeColor="text1"/>
        </w:rPr>
        <w:t>，凡评审结果有一项不合格者，结论为不通过。</w:t>
      </w:r>
    </w:p>
    <w:p w14:paraId="1EC27937" w14:textId="77777777" w:rsidR="00C57785" w:rsidRDefault="00C57785">
      <w:pPr>
        <w:spacing w:before="0" w:after="0" w:afterAutospacing="0"/>
        <w:ind w:left="0" w:right="0" w:firstLine="0"/>
        <w:jc w:val="left"/>
        <w:rPr>
          <w:rFonts w:hAnsi="宋体"/>
          <w:color w:val="000000" w:themeColor="text1"/>
        </w:rPr>
      </w:pPr>
    </w:p>
    <w:p w14:paraId="25B100AF" w14:textId="77777777" w:rsidR="00C57785" w:rsidRDefault="00C57785">
      <w:pPr>
        <w:spacing w:before="0" w:after="0" w:afterAutospacing="0"/>
        <w:ind w:left="0" w:right="0" w:firstLine="0"/>
        <w:jc w:val="left"/>
        <w:rPr>
          <w:rFonts w:hAnsi="宋体"/>
          <w:color w:val="000000" w:themeColor="text1"/>
        </w:rPr>
      </w:pPr>
    </w:p>
    <w:p w14:paraId="1273FAEA" w14:textId="77777777" w:rsidR="00C57785" w:rsidRDefault="00C57785">
      <w:pPr>
        <w:spacing w:before="0" w:after="0" w:afterAutospacing="0"/>
        <w:ind w:left="0" w:right="0" w:firstLine="0"/>
        <w:jc w:val="left"/>
        <w:rPr>
          <w:rFonts w:hAnsi="宋体"/>
          <w:color w:val="000000" w:themeColor="text1"/>
        </w:rPr>
      </w:pPr>
    </w:p>
    <w:p w14:paraId="7FB4B492" w14:textId="77777777" w:rsidR="00C57785" w:rsidRDefault="000C783F" w:rsidP="009B7556">
      <w:pPr>
        <w:pStyle w:val="3"/>
        <w:spacing w:before="0" w:after="0" w:afterAutospacing="0"/>
        <w:ind w:left="0" w:right="-28" w:firstLine="0"/>
        <w:rPr>
          <w:color w:val="000000" w:themeColor="text1"/>
          <w:sz w:val="21"/>
          <w:szCs w:val="21"/>
        </w:rPr>
      </w:pPr>
      <w:r>
        <w:rPr>
          <w:rFonts w:hint="eastAsia"/>
          <w:color w:val="000000" w:themeColor="text1"/>
          <w:sz w:val="21"/>
          <w:szCs w:val="21"/>
        </w:rPr>
        <w:lastRenderedPageBreak/>
        <w:t>附表三：技术评审表</w:t>
      </w:r>
      <w:r>
        <w:rPr>
          <w:rFonts w:hint="eastAsia"/>
          <w:color w:val="000000" w:themeColor="text1"/>
          <w:sz w:val="21"/>
          <w:szCs w:val="21"/>
        </w:rPr>
        <w:t xml:space="preserve">                               </w:t>
      </w:r>
      <w:r>
        <w:rPr>
          <w:color w:val="000000" w:themeColor="text1"/>
          <w:sz w:val="21"/>
          <w:szCs w:val="21"/>
        </w:rPr>
        <w:t xml:space="preserve">          </w:t>
      </w:r>
      <w:r>
        <w:rPr>
          <w:color w:val="000000" w:themeColor="text1"/>
          <w:sz w:val="28"/>
          <w:szCs w:val="21"/>
        </w:rPr>
        <w:t xml:space="preserve">  </w:t>
      </w:r>
      <w:bookmarkStart w:id="1451" w:name="_Hlk79133078"/>
      <w:r>
        <w:rPr>
          <w:rFonts w:hint="eastAsia"/>
          <w:color w:val="000000" w:themeColor="text1"/>
          <w:szCs w:val="21"/>
        </w:rPr>
        <w:t>技术评审表</w:t>
      </w:r>
      <w:r>
        <w:rPr>
          <w:rFonts w:hint="eastAsia"/>
          <w:color w:val="000000" w:themeColor="text1"/>
          <w:sz w:val="21"/>
          <w:szCs w:val="21"/>
        </w:rPr>
        <w:t xml:space="preserve">  </w:t>
      </w:r>
    </w:p>
    <w:tbl>
      <w:tblPr>
        <w:tblW w:w="12328" w:type="dxa"/>
        <w:jc w:val="center"/>
        <w:tblLayout w:type="fixed"/>
        <w:tblLook w:val="04A0" w:firstRow="1" w:lastRow="0" w:firstColumn="1" w:lastColumn="0" w:noHBand="0" w:noVBand="1"/>
      </w:tblPr>
      <w:tblGrid>
        <w:gridCol w:w="585"/>
        <w:gridCol w:w="1570"/>
        <w:gridCol w:w="684"/>
        <w:gridCol w:w="8071"/>
        <w:gridCol w:w="1418"/>
      </w:tblGrid>
      <w:tr w:rsidR="00C57785" w14:paraId="5DA9E58B" w14:textId="77777777" w:rsidTr="00247571">
        <w:trPr>
          <w:trHeight w:val="285"/>
          <w:jc w:val="center"/>
        </w:trPr>
        <w:tc>
          <w:tcPr>
            <w:tcW w:w="585" w:type="dxa"/>
            <w:tcBorders>
              <w:top w:val="single" w:sz="4" w:space="0" w:color="auto"/>
              <w:left w:val="single" w:sz="4" w:space="0" w:color="auto"/>
              <w:bottom w:val="single" w:sz="4" w:space="0" w:color="auto"/>
              <w:right w:val="single" w:sz="4" w:space="0" w:color="auto"/>
            </w:tcBorders>
            <w:vAlign w:val="center"/>
          </w:tcPr>
          <w:p w14:paraId="52804FBB" w14:textId="77777777" w:rsidR="00C57785" w:rsidRDefault="000C783F">
            <w:pPr>
              <w:pStyle w:val="af1"/>
              <w:jc w:val="center"/>
              <w:rPr>
                <w:rFonts w:ascii="宋体" w:hAnsi="宋体"/>
                <w:bCs/>
                <w:sz w:val="21"/>
                <w:szCs w:val="21"/>
              </w:rPr>
            </w:pPr>
            <w:r>
              <w:rPr>
                <w:rFonts w:ascii="宋体" w:hAnsi="宋体" w:hint="eastAsia"/>
                <w:bCs/>
                <w:sz w:val="21"/>
                <w:szCs w:val="21"/>
              </w:rPr>
              <w:t>序号</w:t>
            </w:r>
          </w:p>
        </w:tc>
        <w:tc>
          <w:tcPr>
            <w:tcW w:w="1570" w:type="dxa"/>
            <w:tcBorders>
              <w:top w:val="single" w:sz="4" w:space="0" w:color="auto"/>
              <w:left w:val="nil"/>
              <w:bottom w:val="single" w:sz="4" w:space="0" w:color="auto"/>
              <w:right w:val="single" w:sz="4" w:space="0" w:color="auto"/>
            </w:tcBorders>
            <w:vAlign w:val="center"/>
          </w:tcPr>
          <w:p w14:paraId="1F7F9B2B" w14:textId="77777777" w:rsidR="00C57785" w:rsidRDefault="000C783F">
            <w:pPr>
              <w:pStyle w:val="af1"/>
              <w:jc w:val="center"/>
              <w:rPr>
                <w:rFonts w:ascii="宋体" w:hAnsi="宋体"/>
                <w:bCs/>
                <w:sz w:val="21"/>
                <w:szCs w:val="21"/>
              </w:rPr>
            </w:pPr>
            <w:r>
              <w:rPr>
                <w:rFonts w:ascii="宋体" w:hAnsi="宋体" w:hint="eastAsia"/>
                <w:bCs/>
                <w:sz w:val="21"/>
                <w:szCs w:val="21"/>
              </w:rPr>
              <w:t>评审内容</w:t>
            </w:r>
          </w:p>
        </w:tc>
        <w:tc>
          <w:tcPr>
            <w:tcW w:w="684" w:type="dxa"/>
            <w:tcBorders>
              <w:top w:val="single" w:sz="4" w:space="0" w:color="auto"/>
              <w:left w:val="nil"/>
              <w:bottom w:val="single" w:sz="4" w:space="0" w:color="auto"/>
              <w:right w:val="single" w:sz="4" w:space="0" w:color="auto"/>
            </w:tcBorders>
            <w:vAlign w:val="center"/>
          </w:tcPr>
          <w:p w14:paraId="7D70791D" w14:textId="77777777" w:rsidR="00C57785" w:rsidRDefault="000C783F">
            <w:pPr>
              <w:pStyle w:val="af1"/>
              <w:jc w:val="center"/>
              <w:rPr>
                <w:rFonts w:ascii="宋体" w:hAnsi="宋体"/>
                <w:bCs/>
                <w:sz w:val="21"/>
                <w:szCs w:val="21"/>
              </w:rPr>
            </w:pPr>
            <w:r>
              <w:rPr>
                <w:rFonts w:ascii="宋体" w:hAnsi="宋体" w:hint="eastAsia"/>
                <w:bCs/>
                <w:sz w:val="21"/>
                <w:szCs w:val="21"/>
              </w:rPr>
              <w:t>标准分</w:t>
            </w:r>
          </w:p>
        </w:tc>
        <w:tc>
          <w:tcPr>
            <w:tcW w:w="8071" w:type="dxa"/>
            <w:tcBorders>
              <w:top w:val="single" w:sz="4" w:space="0" w:color="auto"/>
              <w:left w:val="nil"/>
              <w:bottom w:val="single" w:sz="4" w:space="0" w:color="auto"/>
              <w:right w:val="single" w:sz="4" w:space="0" w:color="auto"/>
            </w:tcBorders>
            <w:vAlign w:val="center"/>
          </w:tcPr>
          <w:p w14:paraId="5EE34C16" w14:textId="77777777" w:rsidR="00C57785" w:rsidRDefault="000C783F">
            <w:pPr>
              <w:pStyle w:val="af1"/>
              <w:jc w:val="center"/>
              <w:rPr>
                <w:rFonts w:ascii="宋体" w:hAnsi="宋体"/>
                <w:bCs/>
                <w:sz w:val="21"/>
                <w:szCs w:val="21"/>
              </w:rPr>
            </w:pPr>
            <w:r>
              <w:rPr>
                <w:rFonts w:ascii="宋体" w:hAnsi="宋体" w:hint="eastAsia"/>
                <w:bCs/>
                <w:sz w:val="21"/>
                <w:szCs w:val="21"/>
              </w:rPr>
              <w:t>评审标准</w:t>
            </w:r>
          </w:p>
        </w:tc>
        <w:tc>
          <w:tcPr>
            <w:tcW w:w="1418" w:type="dxa"/>
            <w:tcBorders>
              <w:top w:val="single" w:sz="4" w:space="0" w:color="auto"/>
              <w:left w:val="nil"/>
              <w:bottom w:val="single" w:sz="4" w:space="0" w:color="auto"/>
              <w:right w:val="single" w:sz="4" w:space="0" w:color="auto"/>
            </w:tcBorders>
            <w:vAlign w:val="center"/>
          </w:tcPr>
          <w:p w14:paraId="50EAE040" w14:textId="77777777" w:rsidR="00C57785" w:rsidRDefault="000C783F">
            <w:pPr>
              <w:pStyle w:val="af1"/>
              <w:jc w:val="center"/>
              <w:rPr>
                <w:rFonts w:ascii="宋体" w:hAnsi="宋体"/>
                <w:bCs/>
                <w:sz w:val="21"/>
                <w:szCs w:val="21"/>
              </w:rPr>
            </w:pPr>
            <w:r>
              <w:rPr>
                <w:rFonts w:ascii="宋体" w:hAnsi="宋体" w:hint="eastAsia"/>
                <w:bCs/>
                <w:sz w:val="21"/>
                <w:szCs w:val="21"/>
              </w:rPr>
              <w:t>分值</w:t>
            </w:r>
          </w:p>
        </w:tc>
      </w:tr>
      <w:tr w:rsidR="00C57785" w14:paraId="369BD573" w14:textId="77777777" w:rsidTr="00247571">
        <w:trPr>
          <w:trHeight w:val="285"/>
          <w:jc w:val="center"/>
        </w:trPr>
        <w:tc>
          <w:tcPr>
            <w:tcW w:w="585" w:type="dxa"/>
            <w:tcBorders>
              <w:top w:val="single" w:sz="4" w:space="0" w:color="auto"/>
              <w:left w:val="single" w:sz="4" w:space="0" w:color="auto"/>
              <w:bottom w:val="single" w:sz="4" w:space="0" w:color="auto"/>
              <w:right w:val="single" w:sz="4" w:space="0" w:color="auto"/>
            </w:tcBorders>
            <w:vAlign w:val="center"/>
          </w:tcPr>
          <w:p w14:paraId="59D7EDB8" w14:textId="77777777" w:rsidR="00C57785" w:rsidRDefault="000C783F">
            <w:pPr>
              <w:pStyle w:val="af1"/>
              <w:jc w:val="center"/>
              <w:rPr>
                <w:rFonts w:ascii="宋体" w:hAnsi="宋体"/>
                <w:bCs/>
                <w:sz w:val="21"/>
                <w:szCs w:val="21"/>
              </w:rPr>
            </w:pPr>
            <w:r>
              <w:rPr>
                <w:rFonts w:ascii="宋体" w:hAnsi="宋体" w:hint="eastAsia"/>
                <w:bCs/>
                <w:sz w:val="21"/>
                <w:szCs w:val="21"/>
              </w:rPr>
              <w:t>1</w:t>
            </w:r>
          </w:p>
        </w:tc>
        <w:tc>
          <w:tcPr>
            <w:tcW w:w="1570" w:type="dxa"/>
            <w:tcBorders>
              <w:top w:val="single" w:sz="4" w:space="0" w:color="auto"/>
              <w:left w:val="nil"/>
              <w:bottom w:val="single" w:sz="4" w:space="0" w:color="auto"/>
              <w:right w:val="single" w:sz="4" w:space="0" w:color="auto"/>
            </w:tcBorders>
            <w:vAlign w:val="center"/>
          </w:tcPr>
          <w:p w14:paraId="4BC79F15" w14:textId="77777777" w:rsidR="00C57785" w:rsidRDefault="000C783F">
            <w:pPr>
              <w:pStyle w:val="af1"/>
              <w:jc w:val="center"/>
              <w:rPr>
                <w:rFonts w:ascii="宋体" w:hAnsi="宋体"/>
                <w:bCs/>
                <w:sz w:val="21"/>
                <w:szCs w:val="21"/>
              </w:rPr>
            </w:pPr>
            <w:r>
              <w:rPr>
                <w:rFonts w:ascii="宋体" w:hAnsi="宋体" w:hint="eastAsia"/>
                <w:bCs/>
                <w:sz w:val="21"/>
                <w:szCs w:val="21"/>
              </w:rPr>
              <w:t>项目业绩</w:t>
            </w:r>
          </w:p>
        </w:tc>
        <w:tc>
          <w:tcPr>
            <w:tcW w:w="684" w:type="dxa"/>
            <w:tcBorders>
              <w:top w:val="single" w:sz="4" w:space="0" w:color="auto"/>
              <w:left w:val="nil"/>
              <w:bottom w:val="single" w:sz="4" w:space="0" w:color="auto"/>
              <w:right w:val="single" w:sz="4" w:space="0" w:color="auto"/>
            </w:tcBorders>
            <w:vAlign w:val="center"/>
          </w:tcPr>
          <w:p w14:paraId="442ED068" w14:textId="21AF53D0" w:rsidR="00C57785" w:rsidRDefault="00E34628">
            <w:pPr>
              <w:pStyle w:val="af1"/>
              <w:jc w:val="center"/>
              <w:rPr>
                <w:rFonts w:ascii="宋体" w:hAnsi="宋体"/>
                <w:bCs/>
                <w:sz w:val="21"/>
                <w:szCs w:val="21"/>
              </w:rPr>
            </w:pPr>
            <w:r>
              <w:rPr>
                <w:rFonts w:ascii="宋体" w:hAnsi="宋体"/>
                <w:bCs/>
                <w:sz w:val="21"/>
                <w:szCs w:val="21"/>
              </w:rPr>
              <w:t>12</w:t>
            </w:r>
            <w:r w:rsidR="000C783F">
              <w:rPr>
                <w:rFonts w:ascii="宋体" w:hAnsi="宋体" w:hint="eastAsia"/>
                <w:bCs/>
                <w:sz w:val="21"/>
                <w:szCs w:val="21"/>
              </w:rPr>
              <w:t>分</w:t>
            </w:r>
          </w:p>
        </w:tc>
        <w:tc>
          <w:tcPr>
            <w:tcW w:w="8071" w:type="dxa"/>
            <w:tcBorders>
              <w:top w:val="single" w:sz="4" w:space="0" w:color="auto"/>
              <w:left w:val="nil"/>
              <w:bottom w:val="single" w:sz="4" w:space="0" w:color="auto"/>
              <w:right w:val="single" w:sz="4" w:space="0" w:color="auto"/>
            </w:tcBorders>
            <w:vAlign w:val="center"/>
          </w:tcPr>
          <w:p w14:paraId="52FDEF36" w14:textId="41A171EC" w:rsidR="00C57785" w:rsidRDefault="000C783F">
            <w:pPr>
              <w:tabs>
                <w:tab w:val="left" w:pos="1182"/>
                <w:tab w:val="left" w:pos="1662"/>
                <w:tab w:val="left" w:pos="2622"/>
                <w:tab w:val="left" w:pos="3102"/>
                <w:tab w:val="left" w:pos="3582"/>
              </w:tabs>
              <w:rPr>
                <w:rFonts w:ascii="宋体" w:hAnsi="宋体"/>
              </w:rPr>
            </w:pPr>
            <w:r>
              <w:rPr>
                <w:rFonts w:ascii="宋体" w:hAnsi="宋体" w:hint="eastAsia"/>
              </w:rPr>
              <w:t>比选申请人提供2018年至</w:t>
            </w:r>
            <w:r>
              <w:rPr>
                <w:rFonts w:ascii="宋体" w:hAnsi="宋体" w:hint="eastAsia"/>
                <w:color w:val="000000" w:themeColor="text1"/>
              </w:rPr>
              <w:t>2020年</w:t>
            </w:r>
            <w:r>
              <w:rPr>
                <w:rFonts w:ascii="宋体" w:hAnsi="宋体" w:hint="eastAsia"/>
              </w:rPr>
              <w:t>期间单批次30人以上相关培训案例（以提供签订的培训合同及对应培训的视频或照片为准）。每个案例提供</w:t>
            </w:r>
            <w:r w:rsidR="009B7556">
              <w:rPr>
                <w:rFonts w:ascii="宋体" w:hAnsi="宋体"/>
              </w:rPr>
              <w:t>5</w:t>
            </w:r>
            <w:r>
              <w:rPr>
                <w:rFonts w:ascii="宋体" w:hAnsi="宋体" w:hint="eastAsia"/>
              </w:rPr>
              <w:t>得分，最高</w:t>
            </w:r>
            <w:r w:rsidR="009B7556">
              <w:rPr>
                <w:rFonts w:ascii="宋体" w:hAnsi="宋体" w:hint="eastAsia"/>
              </w:rPr>
              <w:t>2</w:t>
            </w:r>
            <w:r w:rsidR="009B7556">
              <w:rPr>
                <w:rFonts w:ascii="宋体" w:hAnsi="宋体"/>
              </w:rPr>
              <w:t>0</w:t>
            </w:r>
            <w:r>
              <w:rPr>
                <w:rFonts w:ascii="宋体" w:hAnsi="宋体" w:hint="eastAsia"/>
              </w:rPr>
              <w:t>分。</w:t>
            </w:r>
          </w:p>
          <w:p w14:paraId="72CEC4C1" w14:textId="77777777" w:rsidR="00C57785" w:rsidRDefault="000C783F">
            <w:pPr>
              <w:pStyle w:val="af1"/>
              <w:rPr>
                <w:rFonts w:ascii="宋体" w:hAnsi="宋体"/>
                <w:bCs/>
                <w:sz w:val="21"/>
                <w:szCs w:val="21"/>
              </w:rPr>
            </w:pPr>
            <w:r>
              <w:rPr>
                <w:rFonts w:ascii="宋体" w:hAnsi="宋体" w:hint="eastAsia"/>
                <w:sz w:val="21"/>
                <w:szCs w:val="21"/>
              </w:rPr>
              <w:t>业绩证明材料指双方签订的合同（培训协议），须显示甲乙方名称、培训主题（或内容方向）、培训人数、天数、签字盖章页及对应培训的视频或照片等关键信息。</w:t>
            </w:r>
            <w:r>
              <w:rPr>
                <w:rFonts w:ascii="宋体" w:hAnsi="宋体" w:hint="eastAsia"/>
                <w:bCs/>
                <w:sz w:val="21"/>
                <w:szCs w:val="21"/>
              </w:rPr>
              <w:t>要求提供证明复印件加盖单位公章；</w:t>
            </w:r>
          </w:p>
        </w:tc>
        <w:tc>
          <w:tcPr>
            <w:tcW w:w="1418" w:type="dxa"/>
            <w:tcBorders>
              <w:top w:val="single" w:sz="4" w:space="0" w:color="auto"/>
              <w:left w:val="nil"/>
              <w:bottom w:val="single" w:sz="4" w:space="0" w:color="auto"/>
              <w:right w:val="single" w:sz="4" w:space="0" w:color="auto"/>
            </w:tcBorders>
            <w:vAlign w:val="center"/>
          </w:tcPr>
          <w:p w14:paraId="015F0DAA" w14:textId="59478A99" w:rsidR="00C57785" w:rsidRDefault="00AA5068">
            <w:pPr>
              <w:pStyle w:val="af1"/>
              <w:jc w:val="center"/>
              <w:rPr>
                <w:rFonts w:ascii="宋体" w:hAnsi="宋体"/>
                <w:bCs/>
                <w:sz w:val="21"/>
                <w:szCs w:val="21"/>
              </w:rPr>
            </w:pPr>
            <w:r>
              <w:rPr>
                <w:rFonts w:ascii="宋体" w:hAnsi="宋体"/>
                <w:bCs/>
                <w:sz w:val="21"/>
                <w:szCs w:val="21"/>
              </w:rPr>
              <w:t>0</w:t>
            </w:r>
            <w:r w:rsidRPr="00AA5068">
              <w:rPr>
                <w:rFonts w:ascii="宋体" w:hAnsi="宋体" w:hint="eastAsia"/>
                <w:bCs/>
                <w:sz w:val="21"/>
                <w:szCs w:val="21"/>
              </w:rPr>
              <w:t>≤m≤</w:t>
            </w:r>
            <w:r w:rsidR="00DE1262">
              <w:rPr>
                <w:rFonts w:ascii="宋体" w:hAnsi="宋体"/>
                <w:bCs/>
                <w:sz w:val="21"/>
                <w:szCs w:val="21"/>
              </w:rPr>
              <w:t>20</w:t>
            </w:r>
          </w:p>
        </w:tc>
      </w:tr>
      <w:tr w:rsidR="00E34628" w14:paraId="2A5CD323" w14:textId="77777777" w:rsidTr="00C45C9E">
        <w:trPr>
          <w:trHeight w:val="835"/>
          <w:jc w:val="center"/>
        </w:trPr>
        <w:tc>
          <w:tcPr>
            <w:tcW w:w="585" w:type="dxa"/>
            <w:vMerge w:val="restart"/>
            <w:tcBorders>
              <w:top w:val="single" w:sz="4" w:space="0" w:color="auto"/>
              <w:left w:val="single" w:sz="4" w:space="0" w:color="auto"/>
              <w:right w:val="single" w:sz="4" w:space="0" w:color="auto"/>
            </w:tcBorders>
            <w:vAlign w:val="center"/>
          </w:tcPr>
          <w:p w14:paraId="0E4A068C" w14:textId="6086565F" w:rsidR="00E34628" w:rsidRDefault="00E34628" w:rsidP="00E34628">
            <w:pPr>
              <w:pStyle w:val="af1"/>
              <w:jc w:val="center"/>
              <w:rPr>
                <w:rFonts w:ascii="宋体" w:hAnsi="宋体"/>
                <w:bCs/>
                <w:sz w:val="21"/>
                <w:szCs w:val="21"/>
              </w:rPr>
            </w:pPr>
            <w:r>
              <w:rPr>
                <w:rFonts w:ascii="宋体" w:hAnsi="宋体" w:hint="eastAsia"/>
                <w:bCs/>
                <w:sz w:val="21"/>
                <w:szCs w:val="21"/>
              </w:rPr>
              <w:t>2</w:t>
            </w:r>
          </w:p>
        </w:tc>
        <w:tc>
          <w:tcPr>
            <w:tcW w:w="1570" w:type="dxa"/>
            <w:vMerge w:val="restart"/>
            <w:tcBorders>
              <w:top w:val="single" w:sz="4" w:space="0" w:color="auto"/>
              <w:left w:val="single" w:sz="4" w:space="0" w:color="auto"/>
              <w:right w:val="single" w:sz="4" w:space="0" w:color="auto"/>
            </w:tcBorders>
            <w:vAlign w:val="center"/>
          </w:tcPr>
          <w:p w14:paraId="48E9DE35" w14:textId="19869457" w:rsidR="00E34628" w:rsidRDefault="00E34628" w:rsidP="00E34628">
            <w:pPr>
              <w:jc w:val="center"/>
            </w:pPr>
            <w:r>
              <w:rPr>
                <w:rFonts w:hint="eastAsia"/>
              </w:rPr>
              <w:t>讲师资质</w:t>
            </w:r>
          </w:p>
        </w:tc>
        <w:tc>
          <w:tcPr>
            <w:tcW w:w="684" w:type="dxa"/>
            <w:vMerge w:val="restart"/>
            <w:tcBorders>
              <w:top w:val="nil"/>
              <w:left w:val="single" w:sz="4" w:space="0" w:color="auto"/>
              <w:right w:val="single" w:sz="4" w:space="0" w:color="auto"/>
            </w:tcBorders>
            <w:vAlign w:val="center"/>
          </w:tcPr>
          <w:p w14:paraId="4EFE7DAE" w14:textId="469C44CB" w:rsidR="00E34628" w:rsidRDefault="00E34628" w:rsidP="00E34628">
            <w:pPr>
              <w:pStyle w:val="af1"/>
              <w:jc w:val="center"/>
              <w:rPr>
                <w:rFonts w:ascii="宋体" w:hAnsi="宋体"/>
                <w:bCs/>
                <w:sz w:val="21"/>
                <w:szCs w:val="21"/>
              </w:rPr>
            </w:pPr>
            <w:r>
              <w:rPr>
                <w:rFonts w:ascii="宋体" w:hAnsi="宋体"/>
                <w:bCs/>
                <w:sz w:val="21"/>
                <w:szCs w:val="21"/>
              </w:rPr>
              <w:t>18</w:t>
            </w:r>
            <w:r>
              <w:rPr>
                <w:rFonts w:ascii="宋体" w:hAnsi="宋体" w:hint="eastAsia"/>
                <w:bCs/>
                <w:sz w:val="21"/>
                <w:szCs w:val="21"/>
              </w:rPr>
              <w:t>分</w:t>
            </w:r>
          </w:p>
        </w:tc>
        <w:tc>
          <w:tcPr>
            <w:tcW w:w="8071" w:type="dxa"/>
            <w:tcBorders>
              <w:top w:val="nil"/>
              <w:left w:val="nil"/>
              <w:bottom w:val="single" w:sz="4" w:space="0" w:color="auto"/>
              <w:right w:val="single" w:sz="4" w:space="0" w:color="auto"/>
            </w:tcBorders>
            <w:vAlign w:val="center"/>
          </w:tcPr>
          <w:p w14:paraId="142861AB" w14:textId="4E51930E" w:rsidR="00E34628" w:rsidRPr="00DE1262" w:rsidRDefault="00E34628" w:rsidP="00E34628">
            <w:pPr>
              <w:jc w:val="center"/>
              <w:rPr>
                <w:rFonts w:ascii="宋体" w:hAnsi="宋体"/>
                <w:color w:val="FF0000"/>
              </w:rPr>
            </w:pPr>
            <w:r w:rsidRPr="001634D9">
              <w:rPr>
                <w:rFonts w:ascii="宋体" w:hAnsi="宋体" w:hint="eastAsia"/>
              </w:rPr>
              <w:t>网络运维培训：</w:t>
            </w:r>
            <w:r w:rsidRPr="00D4378D">
              <w:rPr>
                <w:rFonts w:ascii="宋体" w:hAnsi="宋体" w:hint="eastAsia"/>
              </w:rPr>
              <w:t>讲师进阶</w:t>
            </w:r>
            <w:r>
              <w:rPr>
                <w:rFonts w:ascii="宋体" w:hAnsi="宋体" w:hint="eastAsia"/>
              </w:rPr>
              <w:t>要求每满足一项</w:t>
            </w:r>
            <w:r w:rsidRPr="00D4378D">
              <w:rPr>
                <w:rFonts w:ascii="宋体" w:hAnsi="宋体" w:hint="eastAsia"/>
              </w:rPr>
              <w:t>要求</w:t>
            </w:r>
            <w:r>
              <w:rPr>
                <w:rFonts w:ascii="宋体" w:hAnsi="宋体" w:hint="eastAsia"/>
              </w:rPr>
              <w:t>得1分，全部满足得6分。</w:t>
            </w:r>
          </w:p>
        </w:tc>
        <w:tc>
          <w:tcPr>
            <w:tcW w:w="1418" w:type="dxa"/>
            <w:tcBorders>
              <w:top w:val="nil"/>
              <w:left w:val="nil"/>
              <w:bottom w:val="single" w:sz="4" w:space="0" w:color="auto"/>
              <w:right w:val="single" w:sz="4" w:space="0" w:color="auto"/>
            </w:tcBorders>
          </w:tcPr>
          <w:p w14:paraId="6C378E59" w14:textId="58F9E1CB" w:rsidR="00E34628" w:rsidRPr="00AB24E7" w:rsidRDefault="00E34628" w:rsidP="00E34628">
            <w:pPr>
              <w:pStyle w:val="af1"/>
              <w:jc w:val="center"/>
              <w:rPr>
                <w:rFonts w:ascii="宋体" w:hAnsi="宋体"/>
                <w:bCs/>
                <w:sz w:val="21"/>
                <w:szCs w:val="21"/>
              </w:rPr>
            </w:pPr>
            <w:r w:rsidRPr="009B7556">
              <w:rPr>
                <w:rFonts w:ascii="宋体" w:hAnsi="宋体"/>
                <w:bCs/>
                <w:szCs w:val="21"/>
              </w:rPr>
              <w:t>0</w:t>
            </w:r>
            <w:r w:rsidRPr="009B7556">
              <w:rPr>
                <w:rFonts w:ascii="宋体" w:hAnsi="宋体" w:hint="eastAsia"/>
                <w:bCs/>
                <w:szCs w:val="21"/>
              </w:rPr>
              <w:t>＜</w:t>
            </w:r>
            <w:r w:rsidRPr="009B7556">
              <w:rPr>
                <w:rFonts w:ascii="宋体" w:hAnsi="宋体"/>
                <w:bCs/>
                <w:szCs w:val="21"/>
              </w:rPr>
              <w:t>m</w:t>
            </w:r>
            <w:r w:rsidRPr="009B7556">
              <w:rPr>
                <w:rFonts w:ascii="宋体" w:hAnsi="宋体" w:hint="eastAsia"/>
                <w:bCs/>
                <w:szCs w:val="21"/>
              </w:rPr>
              <w:t>≤</w:t>
            </w:r>
            <w:r>
              <w:rPr>
                <w:rFonts w:ascii="宋体" w:hAnsi="宋体"/>
                <w:bCs/>
                <w:szCs w:val="21"/>
              </w:rPr>
              <w:t>6</w:t>
            </w:r>
          </w:p>
        </w:tc>
      </w:tr>
      <w:tr w:rsidR="00E34628" w14:paraId="61C7FD56" w14:textId="77777777" w:rsidTr="00C45C9E">
        <w:trPr>
          <w:trHeight w:val="835"/>
          <w:jc w:val="center"/>
        </w:trPr>
        <w:tc>
          <w:tcPr>
            <w:tcW w:w="585" w:type="dxa"/>
            <w:vMerge/>
            <w:tcBorders>
              <w:left w:val="single" w:sz="4" w:space="0" w:color="auto"/>
              <w:right w:val="single" w:sz="4" w:space="0" w:color="auto"/>
            </w:tcBorders>
            <w:vAlign w:val="center"/>
          </w:tcPr>
          <w:p w14:paraId="461CA148" w14:textId="77777777" w:rsidR="00E34628" w:rsidRDefault="00E34628" w:rsidP="00E34628">
            <w:pPr>
              <w:pStyle w:val="af1"/>
              <w:jc w:val="center"/>
              <w:rPr>
                <w:rFonts w:ascii="宋体" w:hAnsi="宋体"/>
                <w:bCs/>
                <w:sz w:val="21"/>
                <w:szCs w:val="21"/>
              </w:rPr>
            </w:pPr>
          </w:p>
        </w:tc>
        <w:tc>
          <w:tcPr>
            <w:tcW w:w="1570" w:type="dxa"/>
            <w:vMerge/>
            <w:tcBorders>
              <w:left w:val="single" w:sz="4" w:space="0" w:color="auto"/>
              <w:right w:val="single" w:sz="4" w:space="0" w:color="auto"/>
            </w:tcBorders>
            <w:vAlign w:val="center"/>
          </w:tcPr>
          <w:p w14:paraId="53643081" w14:textId="77777777" w:rsidR="00E34628" w:rsidRDefault="00E34628" w:rsidP="00E34628">
            <w:pPr>
              <w:jc w:val="center"/>
            </w:pPr>
          </w:p>
        </w:tc>
        <w:tc>
          <w:tcPr>
            <w:tcW w:w="684" w:type="dxa"/>
            <w:vMerge/>
            <w:tcBorders>
              <w:left w:val="single" w:sz="4" w:space="0" w:color="auto"/>
              <w:right w:val="single" w:sz="4" w:space="0" w:color="auto"/>
            </w:tcBorders>
            <w:vAlign w:val="center"/>
          </w:tcPr>
          <w:p w14:paraId="45A5AD8A" w14:textId="77777777" w:rsidR="00E34628" w:rsidRDefault="00E34628" w:rsidP="00E34628">
            <w:pPr>
              <w:pStyle w:val="af1"/>
              <w:jc w:val="center"/>
              <w:rPr>
                <w:rFonts w:ascii="宋体" w:hAnsi="宋体"/>
                <w:bCs/>
                <w:sz w:val="21"/>
                <w:szCs w:val="21"/>
              </w:rPr>
            </w:pPr>
          </w:p>
        </w:tc>
        <w:tc>
          <w:tcPr>
            <w:tcW w:w="8071" w:type="dxa"/>
            <w:tcBorders>
              <w:top w:val="nil"/>
              <w:left w:val="nil"/>
              <w:bottom w:val="single" w:sz="4" w:space="0" w:color="auto"/>
              <w:right w:val="single" w:sz="4" w:space="0" w:color="auto"/>
            </w:tcBorders>
            <w:vAlign w:val="center"/>
          </w:tcPr>
          <w:p w14:paraId="7FFF5774" w14:textId="0DBB9826" w:rsidR="00E34628" w:rsidRPr="00DE1262" w:rsidRDefault="00E34628" w:rsidP="00E34628">
            <w:pPr>
              <w:jc w:val="center"/>
              <w:rPr>
                <w:rFonts w:ascii="宋体" w:hAnsi="宋体"/>
                <w:color w:val="FF0000"/>
              </w:rPr>
            </w:pPr>
            <w:r w:rsidRPr="001634D9">
              <w:rPr>
                <w:rFonts w:ascii="宋体" w:hAnsi="宋体" w:hint="eastAsia"/>
              </w:rPr>
              <w:t>信息安全培训：</w:t>
            </w:r>
            <w:r w:rsidRPr="00D4378D">
              <w:rPr>
                <w:rFonts w:ascii="宋体" w:hAnsi="宋体" w:hint="eastAsia"/>
              </w:rPr>
              <w:t>讲师进阶</w:t>
            </w:r>
            <w:r>
              <w:rPr>
                <w:rFonts w:ascii="宋体" w:hAnsi="宋体" w:hint="eastAsia"/>
              </w:rPr>
              <w:t>要求每满足一项</w:t>
            </w:r>
            <w:r w:rsidRPr="00D4378D">
              <w:rPr>
                <w:rFonts w:ascii="宋体" w:hAnsi="宋体" w:hint="eastAsia"/>
              </w:rPr>
              <w:t>要求</w:t>
            </w:r>
            <w:r>
              <w:rPr>
                <w:rFonts w:ascii="宋体" w:hAnsi="宋体" w:hint="eastAsia"/>
              </w:rPr>
              <w:t>得1分，全部满足得6分。</w:t>
            </w:r>
          </w:p>
        </w:tc>
        <w:tc>
          <w:tcPr>
            <w:tcW w:w="1418" w:type="dxa"/>
            <w:tcBorders>
              <w:top w:val="nil"/>
              <w:left w:val="nil"/>
              <w:bottom w:val="single" w:sz="4" w:space="0" w:color="auto"/>
              <w:right w:val="single" w:sz="4" w:space="0" w:color="auto"/>
            </w:tcBorders>
          </w:tcPr>
          <w:p w14:paraId="01CAF28F" w14:textId="20B7D481" w:rsidR="00E34628" w:rsidRDefault="00E34628" w:rsidP="00E34628">
            <w:pPr>
              <w:pStyle w:val="af1"/>
              <w:jc w:val="center"/>
              <w:rPr>
                <w:rFonts w:ascii="宋体" w:hAnsi="宋体"/>
                <w:bCs/>
                <w:sz w:val="21"/>
                <w:szCs w:val="21"/>
              </w:rPr>
            </w:pPr>
            <w:r w:rsidRPr="009B7556">
              <w:rPr>
                <w:rFonts w:ascii="宋体" w:hAnsi="宋体"/>
                <w:bCs/>
                <w:szCs w:val="21"/>
              </w:rPr>
              <w:t>0</w:t>
            </w:r>
            <w:r w:rsidRPr="009B7556">
              <w:rPr>
                <w:rFonts w:ascii="宋体" w:hAnsi="宋体" w:hint="eastAsia"/>
                <w:bCs/>
                <w:szCs w:val="21"/>
              </w:rPr>
              <w:t>＜</w:t>
            </w:r>
            <w:r w:rsidRPr="009B7556">
              <w:rPr>
                <w:rFonts w:ascii="宋体" w:hAnsi="宋体"/>
                <w:bCs/>
                <w:szCs w:val="21"/>
              </w:rPr>
              <w:t>m</w:t>
            </w:r>
            <w:r w:rsidRPr="009B7556">
              <w:rPr>
                <w:rFonts w:ascii="宋体" w:hAnsi="宋体" w:hint="eastAsia"/>
                <w:bCs/>
                <w:szCs w:val="21"/>
              </w:rPr>
              <w:t>≤</w:t>
            </w:r>
            <w:r>
              <w:rPr>
                <w:rFonts w:ascii="宋体" w:hAnsi="宋体"/>
                <w:bCs/>
                <w:szCs w:val="21"/>
              </w:rPr>
              <w:t>6</w:t>
            </w:r>
          </w:p>
        </w:tc>
      </w:tr>
      <w:tr w:rsidR="00E34628" w14:paraId="0B314907" w14:textId="77777777" w:rsidTr="00C45C9E">
        <w:trPr>
          <w:trHeight w:val="835"/>
          <w:jc w:val="center"/>
        </w:trPr>
        <w:tc>
          <w:tcPr>
            <w:tcW w:w="585" w:type="dxa"/>
            <w:vMerge/>
            <w:tcBorders>
              <w:left w:val="single" w:sz="4" w:space="0" w:color="auto"/>
              <w:bottom w:val="single" w:sz="4" w:space="0" w:color="auto"/>
              <w:right w:val="single" w:sz="4" w:space="0" w:color="auto"/>
            </w:tcBorders>
            <w:vAlign w:val="center"/>
          </w:tcPr>
          <w:p w14:paraId="504EBE96" w14:textId="77777777" w:rsidR="00E34628" w:rsidRDefault="00E34628" w:rsidP="00E34628">
            <w:pPr>
              <w:pStyle w:val="af1"/>
              <w:jc w:val="center"/>
              <w:rPr>
                <w:rFonts w:ascii="宋体" w:hAnsi="宋体"/>
                <w:bCs/>
                <w:sz w:val="21"/>
                <w:szCs w:val="21"/>
              </w:rPr>
            </w:pPr>
          </w:p>
        </w:tc>
        <w:tc>
          <w:tcPr>
            <w:tcW w:w="1570" w:type="dxa"/>
            <w:vMerge/>
            <w:tcBorders>
              <w:left w:val="single" w:sz="4" w:space="0" w:color="auto"/>
              <w:bottom w:val="single" w:sz="4" w:space="0" w:color="auto"/>
              <w:right w:val="single" w:sz="4" w:space="0" w:color="auto"/>
            </w:tcBorders>
            <w:vAlign w:val="center"/>
          </w:tcPr>
          <w:p w14:paraId="77F25203" w14:textId="77777777" w:rsidR="00E34628" w:rsidRDefault="00E34628" w:rsidP="00E34628">
            <w:pPr>
              <w:jc w:val="center"/>
            </w:pPr>
          </w:p>
        </w:tc>
        <w:tc>
          <w:tcPr>
            <w:tcW w:w="684" w:type="dxa"/>
            <w:vMerge/>
            <w:tcBorders>
              <w:left w:val="single" w:sz="4" w:space="0" w:color="auto"/>
              <w:bottom w:val="single" w:sz="4" w:space="0" w:color="auto"/>
              <w:right w:val="single" w:sz="4" w:space="0" w:color="auto"/>
            </w:tcBorders>
            <w:vAlign w:val="center"/>
          </w:tcPr>
          <w:p w14:paraId="26412EE8" w14:textId="77777777" w:rsidR="00E34628" w:rsidRDefault="00E34628" w:rsidP="00E34628">
            <w:pPr>
              <w:pStyle w:val="af1"/>
              <w:jc w:val="center"/>
              <w:rPr>
                <w:rFonts w:ascii="宋体" w:hAnsi="宋体"/>
                <w:bCs/>
                <w:sz w:val="21"/>
                <w:szCs w:val="21"/>
              </w:rPr>
            </w:pPr>
          </w:p>
        </w:tc>
        <w:tc>
          <w:tcPr>
            <w:tcW w:w="8071" w:type="dxa"/>
            <w:tcBorders>
              <w:top w:val="nil"/>
              <w:left w:val="nil"/>
              <w:bottom w:val="single" w:sz="4" w:space="0" w:color="auto"/>
              <w:right w:val="single" w:sz="4" w:space="0" w:color="auto"/>
            </w:tcBorders>
            <w:vAlign w:val="center"/>
          </w:tcPr>
          <w:p w14:paraId="2DB150D3" w14:textId="5E43426D" w:rsidR="00E34628" w:rsidRPr="00DE1262" w:rsidRDefault="00E34628" w:rsidP="00E34628">
            <w:pPr>
              <w:jc w:val="center"/>
              <w:rPr>
                <w:rFonts w:ascii="宋体" w:hAnsi="宋体"/>
                <w:color w:val="FF0000"/>
              </w:rPr>
            </w:pPr>
            <w:r w:rsidRPr="001634D9">
              <w:rPr>
                <w:rFonts w:ascii="宋体" w:hAnsi="宋体" w:hint="eastAsia"/>
              </w:rPr>
              <w:t>办公软件系列培训</w:t>
            </w:r>
            <w:r>
              <w:rPr>
                <w:rFonts w:ascii="宋体" w:hAnsi="宋体" w:hint="eastAsia"/>
              </w:rPr>
              <w:t>：</w:t>
            </w:r>
            <w:r w:rsidRPr="00D4378D">
              <w:rPr>
                <w:rFonts w:ascii="宋体" w:hAnsi="宋体" w:hint="eastAsia"/>
              </w:rPr>
              <w:t>讲师进阶</w:t>
            </w:r>
            <w:r>
              <w:rPr>
                <w:rFonts w:ascii="宋体" w:hAnsi="宋体" w:hint="eastAsia"/>
              </w:rPr>
              <w:t>要求每满足一项</w:t>
            </w:r>
            <w:r w:rsidRPr="00D4378D">
              <w:rPr>
                <w:rFonts w:ascii="宋体" w:hAnsi="宋体" w:hint="eastAsia"/>
              </w:rPr>
              <w:t>要求</w:t>
            </w:r>
            <w:r>
              <w:rPr>
                <w:rFonts w:ascii="宋体" w:hAnsi="宋体" w:hint="eastAsia"/>
              </w:rPr>
              <w:t>得1分，全部满足得6分。</w:t>
            </w:r>
          </w:p>
        </w:tc>
        <w:tc>
          <w:tcPr>
            <w:tcW w:w="1418" w:type="dxa"/>
            <w:tcBorders>
              <w:top w:val="nil"/>
              <w:left w:val="nil"/>
              <w:bottom w:val="single" w:sz="4" w:space="0" w:color="auto"/>
              <w:right w:val="single" w:sz="4" w:space="0" w:color="auto"/>
            </w:tcBorders>
          </w:tcPr>
          <w:p w14:paraId="067680A1" w14:textId="4F04C664" w:rsidR="00E34628" w:rsidRDefault="00E34628" w:rsidP="00E34628">
            <w:pPr>
              <w:pStyle w:val="af1"/>
              <w:jc w:val="center"/>
              <w:rPr>
                <w:rFonts w:ascii="宋体" w:hAnsi="宋体"/>
                <w:bCs/>
                <w:sz w:val="21"/>
                <w:szCs w:val="21"/>
              </w:rPr>
            </w:pPr>
            <w:r w:rsidRPr="009B7556">
              <w:rPr>
                <w:rFonts w:ascii="宋体" w:hAnsi="宋体"/>
                <w:bCs/>
                <w:szCs w:val="21"/>
              </w:rPr>
              <w:t>0</w:t>
            </w:r>
            <w:r w:rsidRPr="009B7556">
              <w:rPr>
                <w:rFonts w:ascii="宋体" w:hAnsi="宋体" w:hint="eastAsia"/>
                <w:bCs/>
                <w:szCs w:val="21"/>
              </w:rPr>
              <w:t>＜</w:t>
            </w:r>
            <w:r w:rsidRPr="009B7556">
              <w:rPr>
                <w:rFonts w:ascii="宋体" w:hAnsi="宋体"/>
                <w:bCs/>
                <w:szCs w:val="21"/>
              </w:rPr>
              <w:t>m</w:t>
            </w:r>
            <w:r w:rsidRPr="009B7556">
              <w:rPr>
                <w:rFonts w:ascii="宋体" w:hAnsi="宋体" w:hint="eastAsia"/>
                <w:bCs/>
                <w:szCs w:val="21"/>
              </w:rPr>
              <w:t>≤</w:t>
            </w:r>
            <w:r>
              <w:rPr>
                <w:rFonts w:ascii="宋体" w:hAnsi="宋体"/>
                <w:bCs/>
                <w:szCs w:val="21"/>
              </w:rPr>
              <w:t>6</w:t>
            </w:r>
          </w:p>
        </w:tc>
      </w:tr>
      <w:tr w:rsidR="00E34628" w14:paraId="3B432382" w14:textId="77777777" w:rsidTr="00247571">
        <w:trPr>
          <w:trHeight w:val="636"/>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14:paraId="3F9F87FA" w14:textId="77777777" w:rsidR="00E34628" w:rsidRDefault="00E34628" w:rsidP="00E34628">
            <w:pPr>
              <w:pStyle w:val="af1"/>
              <w:jc w:val="center"/>
              <w:rPr>
                <w:rFonts w:ascii="宋体" w:hAnsi="宋体"/>
                <w:bCs/>
                <w:sz w:val="21"/>
                <w:szCs w:val="21"/>
              </w:rPr>
            </w:pPr>
            <w:r>
              <w:rPr>
                <w:rFonts w:ascii="宋体" w:hAnsi="宋体" w:hint="eastAsia"/>
                <w:bCs/>
                <w:sz w:val="21"/>
                <w:szCs w:val="21"/>
              </w:rPr>
              <w:t>4</w:t>
            </w:r>
          </w:p>
        </w:tc>
        <w:tc>
          <w:tcPr>
            <w:tcW w:w="1570" w:type="dxa"/>
            <w:vMerge w:val="restart"/>
            <w:tcBorders>
              <w:top w:val="single" w:sz="4" w:space="0" w:color="auto"/>
              <w:left w:val="single" w:sz="4" w:space="0" w:color="auto"/>
              <w:bottom w:val="single" w:sz="4" w:space="0" w:color="auto"/>
              <w:right w:val="single" w:sz="4" w:space="0" w:color="auto"/>
            </w:tcBorders>
            <w:vAlign w:val="center"/>
          </w:tcPr>
          <w:p w14:paraId="692D8912" w14:textId="05610FE2" w:rsidR="00E34628" w:rsidRPr="009B7556" w:rsidRDefault="00E34628" w:rsidP="00E34628">
            <w:pPr>
              <w:jc w:val="center"/>
            </w:pPr>
            <w:r>
              <w:rPr>
                <w:rFonts w:hint="eastAsia"/>
              </w:rPr>
              <w:t>培训方案</w:t>
            </w:r>
          </w:p>
        </w:tc>
        <w:tc>
          <w:tcPr>
            <w:tcW w:w="684" w:type="dxa"/>
            <w:vMerge w:val="restart"/>
            <w:tcBorders>
              <w:top w:val="single" w:sz="4" w:space="0" w:color="auto"/>
              <w:left w:val="single" w:sz="4" w:space="0" w:color="auto"/>
              <w:bottom w:val="single" w:sz="4" w:space="0" w:color="auto"/>
              <w:right w:val="single" w:sz="4" w:space="0" w:color="auto"/>
            </w:tcBorders>
            <w:vAlign w:val="center"/>
          </w:tcPr>
          <w:p w14:paraId="12F07246" w14:textId="4E2832DA" w:rsidR="00E34628" w:rsidRDefault="00E34628" w:rsidP="00E34628">
            <w:pPr>
              <w:pStyle w:val="af1"/>
              <w:jc w:val="center"/>
              <w:rPr>
                <w:rFonts w:ascii="宋体" w:hAnsi="宋体"/>
                <w:bCs/>
                <w:sz w:val="21"/>
                <w:szCs w:val="21"/>
              </w:rPr>
            </w:pPr>
            <w:r>
              <w:rPr>
                <w:rFonts w:ascii="宋体" w:hAnsi="宋体"/>
                <w:bCs/>
                <w:sz w:val="21"/>
                <w:szCs w:val="21"/>
              </w:rPr>
              <w:t>10</w:t>
            </w:r>
            <w:r>
              <w:rPr>
                <w:rFonts w:ascii="宋体" w:hAnsi="宋体" w:hint="eastAsia"/>
                <w:bCs/>
                <w:sz w:val="21"/>
                <w:szCs w:val="21"/>
              </w:rPr>
              <w:t>分</w:t>
            </w:r>
          </w:p>
        </w:tc>
        <w:tc>
          <w:tcPr>
            <w:tcW w:w="8071" w:type="dxa"/>
            <w:tcBorders>
              <w:top w:val="nil"/>
              <w:left w:val="nil"/>
              <w:bottom w:val="single" w:sz="4" w:space="0" w:color="auto"/>
              <w:right w:val="single" w:sz="4" w:space="0" w:color="auto"/>
            </w:tcBorders>
            <w:vAlign w:val="center"/>
          </w:tcPr>
          <w:p w14:paraId="2D5CAF23" w14:textId="14494F8B" w:rsidR="00E34628" w:rsidRPr="00DE1262" w:rsidRDefault="00E34628" w:rsidP="00E34628">
            <w:pPr>
              <w:jc w:val="center"/>
              <w:rPr>
                <w:color w:val="FF0000"/>
              </w:rPr>
            </w:pPr>
            <w:r w:rsidRPr="00DE1262">
              <w:rPr>
                <w:rFonts w:ascii="宋体" w:hAnsi="宋体" w:hint="eastAsia"/>
                <w:color w:val="FF0000"/>
              </w:rPr>
              <w:t>课程与教学设计高度契合培训需求，可以很好的运用到实际工作中</w:t>
            </w:r>
          </w:p>
        </w:tc>
        <w:tc>
          <w:tcPr>
            <w:tcW w:w="1418" w:type="dxa"/>
            <w:tcBorders>
              <w:top w:val="nil"/>
              <w:left w:val="nil"/>
              <w:bottom w:val="single" w:sz="4" w:space="0" w:color="auto"/>
              <w:right w:val="single" w:sz="4" w:space="0" w:color="auto"/>
            </w:tcBorders>
            <w:vAlign w:val="center"/>
          </w:tcPr>
          <w:p w14:paraId="57B7A509" w14:textId="6314DDF1" w:rsidR="00E34628" w:rsidRPr="009B7556" w:rsidRDefault="00E34628" w:rsidP="00E34628">
            <w:pPr>
              <w:pStyle w:val="af1"/>
              <w:jc w:val="center"/>
              <w:rPr>
                <w:rFonts w:ascii="宋体" w:hAnsi="宋体"/>
                <w:bCs/>
                <w:sz w:val="21"/>
                <w:szCs w:val="21"/>
              </w:rPr>
            </w:pPr>
            <w:r>
              <w:rPr>
                <w:rFonts w:ascii="宋体" w:hAnsi="宋体"/>
                <w:bCs/>
                <w:szCs w:val="21"/>
              </w:rPr>
              <w:t>8</w:t>
            </w:r>
            <w:r w:rsidRPr="009B7556">
              <w:rPr>
                <w:rFonts w:ascii="宋体" w:hAnsi="宋体" w:hint="eastAsia"/>
                <w:bCs/>
                <w:szCs w:val="21"/>
              </w:rPr>
              <w:t>≤</w:t>
            </w:r>
            <w:r w:rsidRPr="009B7556">
              <w:rPr>
                <w:rFonts w:ascii="宋体" w:hAnsi="宋体"/>
                <w:bCs/>
                <w:szCs w:val="21"/>
              </w:rPr>
              <w:t>m</w:t>
            </w:r>
            <w:r w:rsidRPr="009B7556">
              <w:rPr>
                <w:rFonts w:ascii="宋体" w:hAnsi="宋体" w:hint="eastAsia"/>
                <w:bCs/>
                <w:szCs w:val="21"/>
              </w:rPr>
              <w:t>≤</w:t>
            </w:r>
            <w:r>
              <w:rPr>
                <w:rFonts w:ascii="宋体" w:hAnsi="宋体"/>
                <w:bCs/>
                <w:szCs w:val="21"/>
              </w:rPr>
              <w:t>1</w:t>
            </w:r>
            <w:r w:rsidRPr="009B7556">
              <w:rPr>
                <w:rFonts w:ascii="宋体" w:hAnsi="宋体"/>
                <w:bCs/>
                <w:szCs w:val="21"/>
              </w:rPr>
              <w:t>0</w:t>
            </w:r>
          </w:p>
        </w:tc>
      </w:tr>
      <w:tr w:rsidR="00E34628" w14:paraId="3CA12D9E" w14:textId="77777777" w:rsidTr="00247571">
        <w:trPr>
          <w:trHeight w:val="570"/>
          <w:jc w:val="center"/>
        </w:trPr>
        <w:tc>
          <w:tcPr>
            <w:tcW w:w="585" w:type="dxa"/>
            <w:vMerge/>
            <w:tcBorders>
              <w:top w:val="single" w:sz="4" w:space="0" w:color="auto"/>
              <w:left w:val="single" w:sz="4" w:space="0" w:color="auto"/>
              <w:bottom w:val="single" w:sz="4" w:space="0" w:color="auto"/>
              <w:right w:val="single" w:sz="4" w:space="0" w:color="auto"/>
            </w:tcBorders>
            <w:vAlign w:val="center"/>
          </w:tcPr>
          <w:p w14:paraId="19B618E2" w14:textId="77777777" w:rsidR="00E34628" w:rsidRDefault="00E34628" w:rsidP="00E34628">
            <w:pPr>
              <w:pStyle w:val="af1"/>
              <w:jc w:val="center"/>
              <w:rPr>
                <w:rFonts w:ascii="宋体" w:hAnsi="宋体"/>
                <w:bCs/>
                <w:sz w:val="21"/>
                <w:szCs w:val="21"/>
              </w:rPr>
            </w:pPr>
          </w:p>
        </w:tc>
        <w:tc>
          <w:tcPr>
            <w:tcW w:w="1570" w:type="dxa"/>
            <w:vMerge/>
            <w:tcBorders>
              <w:top w:val="single" w:sz="4" w:space="0" w:color="auto"/>
              <w:left w:val="single" w:sz="4" w:space="0" w:color="auto"/>
              <w:bottom w:val="single" w:sz="4" w:space="0" w:color="auto"/>
              <w:right w:val="single" w:sz="4" w:space="0" w:color="auto"/>
            </w:tcBorders>
            <w:vAlign w:val="center"/>
          </w:tcPr>
          <w:p w14:paraId="79E543BB" w14:textId="77777777" w:rsidR="00E34628" w:rsidRDefault="00E34628" w:rsidP="00E34628">
            <w:pPr>
              <w:pStyle w:val="af1"/>
              <w:jc w:val="center"/>
              <w:rPr>
                <w:rFonts w:ascii="宋体" w:hAnsi="宋体"/>
                <w:bCs/>
                <w:sz w:val="21"/>
                <w:szCs w:val="21"/>
              </w:rPr>
            </w:pPr>
          </w:p>
        </w:tc>
        <w:tc>
          <w:tcPr>
            <w:tcW w:w="684" w:type="dxa"/>
            <w:vMerge/>
            <w:tcBorders>
              <w:top w:val="single" w:sz="4" w:space="0" w:color="auto"/>
              <w:left w:val="single" w:sz="4" w:space="0" w:color="auto"/>
              <w:bottom w:val="single" w:sz="4" w:space="0" w:color="auto"/>
              <w:right w:val="single" w:sz="4" w:space="0" w:color="auto"/>
            </w:tcBorders>
            <w:vAlign w:val="center"/>
          </w:tcPr>
          <w:p w14:paraId="6B644E86" w14:textId="77777777" w:rsidR="00E34628" w:rsidRDefault="00E34628" w:rsidP="00E34628">
            <w:pPr>
              <w:pStyle w:val="af1"/>
              <w:jc w:val="center"/>
              <w:rPr>
                <w:rFonts w:ascii="宋体" w:hAnsi="宋体"/>
                <w:bCs/>
                <w:sz w:val="21"/>
                <w:szCs w:val="21"/>
              </w:rPr>
            </w:pPr>
          </w:p>
        </w:tc>
        <w:tc>
          <w:tcPr>
            <w:tcW w:w="8071" w:type="dxa"/>
            <w:tcBorders>
              <w:top w:val="nil"/>
              <w:left w:val="nil"/>
              <w:bottom w:val="single" w:sz="4" w:space="0" w:color="auto"/>
              <w:right w:val="single" w:sz="4" w:space="0" w:color="auto"/>
            </w:tcBorders>
            <w:vAlign w:val="center"/>
          </w:tcPr>
          <w:p w14:paraId="0225529C" w14:textId="3EDE6A6A" w:rsidR="00E34628" w:rsidRPr="00DE1262" w:rsidRDefault="00E34628" w:rsidP="00E34628">
            <w:pPr>
              <w:jc w:val="center"/>
              <w:rPr>
                <w:color w:val="FF0000"/>
              </w:rPr>
            </w:pPr>
            <w:r w:rsidRPr="00DE1262">
              <w:rPr>
                <w:rFonts w:ascii="宋体" w:hAnsi="宋体" w:hint="eastAsia"/>
                <w:color w:val="FF0000"/>
              </w:rPr>
              <w:t>课程与教学设计符合培训需求，较为符合实际工作。</w:t>
            </w:r>
          </w:p>
        </w:tc>
        <w:tc>
          <w:tcPr>
            <w:tcW w:w="1418" w:type="dxa"/>
            <w:tcBorders>
              <w:top w:val="nil"/>
              <w:left w:val="nil"/>
              <w:bottom w:val="single" w:sz="4" w:space="0" w:color="auto"/>
              <w:right w:val="single" w:sz="4" w:space="0" w:color="auto"/>
            </w:tcBorders>
            <w:vAlign w:val="center"/>
          </w:tcPr>
          <w:p w14:paraId="6CDEDBBF" w14:textId="5B78102E" w:rsidR="00E34628" w:rsidRPr="009B7556" w:rsidRDefault="00E34628" w:rsidP="00E34628">
            <w:pPr>
              <w:pStyle w:val="af1"/>
              <w:jc w:val="center"/>
              <w:rPr>
                <w:rFonts w:ascii="宋体" w:hAnsi="宋体"/>
                <w:bCs/>
                <w:sz w:val="21"/>
                <w:szCs w:val="21"/>
              </w:rPr>
            </w:pPr>
            <w:r>
              <w:rPr>
                <w:rFonts w:ascii="宋体" w:hAnsi="宋体"/>
                <w:bCs/>
                <w:szCs w:val="21"/>
              </w:rPr>
              <w:t>4</w:t>
            </w:r>
            <w:r w:rsidRPr="009B7556">
              <w:rPr>
                <w:rFonts w:ascii="宋体" w:hAnsi="宋体" w:hint="eastAsia"/>
                <w:bCs/>
                <w:szCs w:val="21"/>
              </w:rPr>
              <w:t>≤</w:t>
            </w:r>
            <w:r w:rsidRPr="009B7556">
              <w:rPr>
                <w:rFonts w:ascii="宋体" w:hAnsi="宋体"/>
                <w:bCs/>
                <w:szCs w:val="21"/>
              </w:rPr>
              <w:t>m</w:t>
            </w:r>
            <w:r w:rsidRPr="009B7556">
              <w:rPr>
                <w:rFonts w:ascii="宋体" w:hAnsi="宋体" w:hint="eastAsia"/>
                <w:bCs/>
                <w:szCs w:val="21"/>
              </w:rPr>
              <w:t>＜</w:t>
            </w:r>
            <w:r>
              <w:rPr>
                <w:rFonts w:ascii="宋体" w:hAnsi="宋体"/>
                <w:bCs/>
                <w:szCs w:val="21"/>
              </w:rPr>
              <w:t>7</w:t>
            </w:r>
          </w:p>
        </w:tc>
      </w:tr>
      <w:tr w:rsidR="00E34628" w14:paraId="70DEC1E8" w14:textId="77777777" w:rsidTr="00247571">
        <w:trPr>
          <w:trHeight w:val="285"/>
          <w:jc w:val="center"/>
        </w:trPr>
        <w:tc>
          <w:tcPr>
            <w:tcW w:w="585" w:type="dxa"/>
            <w:vMerge/>
            <w:tcBorders>
              <w:top w:val="single" w:sz="4" w:space="0" w:color="auto"/>
              <w:left w:val="single" w:sz="4" w:space="0" w:color="auto"/>
              <w:bottom w:val="single" w:sz="4" w:space="0" w:color="auto"/>
              <w:right w:val="single" w:sz="4" w:space="0" w:color="auto"/>
            </w:tcBorders>
            <w:vAlign w:val="center"/>
          </w:tcPr>
          <w:p w14:paraId="0E5FE14A" w14:textId="77777777" w:rsidR="00E34628" w:rsidRDefault="00E34628" w:rsidP="00E34628">
            <w:pPr>
              <w:pStyle w:val="af1"/>
              <w:jc w:val="center"/>
              <w:rPr>
                <w:rFonts w:ascii="宋体" w:hAnsi="宋体"/>
                <w:bCs/>
                <w:sz w:val="21"/>
                <w:szCs w:val="21"/>
              </w:rPr>
            </w:pPr>
          </w:p>
        </w:tc>
        <w:tc>
          <w:tcPr>
            <w:tcW w:w="1570" w:type="dxa"/>
            <w:vMerge/>
            <w:tcBorders>
              <w:top w:val="single" w:sz="4" w:space="0" w:color="auto"/>
              <w:left w:val="single" w:sz="4" w:space="0" w:color="auto"/>
              <w:bottom w:val="single" w:sz="4" w:space="0" w:color="auto"/>
              <w:right w:val="single" w:sz="4" w:space="0" w:color="auto"/>
            </w:tcBorders>
            <w:vAlign w:val="center"/>
          </w:tcPr>
          <w:p w14:paraId="0F529406" w14:textId="77777777" w:rsidR="00E34628" w:rsidRDefault="00E34628" w:rsidP="00E34628">
            <w:pPr>
              <w:pStyle w:val="af1"/>
              <w:jc w:val="center"/>
              <w:rPr>
                <w:rFonts w:ascii="宋体" w:hAnsi="宋体"/>
                <w:bCs/>
                <w:sz w:val="21"/>
                <w:szCs w:val="21"/>
              </w:rPr>
            </w:pPr>
          </w:p>
        </w:tc>
        <w:tc>
          <w:tcPr>
            <w:tcW w:w="684" w:type="dxa"/>
            <w:vMerge/>
            <w:tcBorders>
              <w:top w:val="single" w:sz="4" w:space="0" w:color="auto"/>
              <w:left w:val="single" w:sz="4" w:space="0" w:color="auto"/>
              <w:bottom w:val="single" w:sz="4" w:space="0" w:color="auto"/>
              <w:right w:val="single" w:sz="4" w:space="0" w:color="auto"/>
            </w:tcBorders>
            <w:vAlign w:val="center"/>
          </w:tcPr>
          <w:p w14:paraId="6E05703C" w14:textId="77777777" w:rsidR="00E34628" w:rsidRDefault="00E34628" w:rsidP="00E34628">
            <w:pPr>
              <w:pStyle w:val="af1"/>
              <w:jc w:val="center"/>
              <w:rPr>
                <w:rFonts w:ascii="宋体" w:hAnsi="宋体"/>
                <w:bCs/>
                <w:sz w:val="21"/>
                <w:szCs w:val="21"/>
              </w:rPr>
            </w:pPr>
          </w:p>
        </w:tc>
        <w:tc>
          <w:tcPr>
            <w:tcW w:w="8071" w:type="dxa"/>
            <w:tcBorders>
              <w:top w:val="nil"/>
              <w:left w:val="nil"/>
              <w:bottom w:val="single" w:sz="4" w:space="0" w:color="auto"/>
              <w:right w:val="single" w:sz="4" w:space="0" w:color="auto"/>
            </w:tcBorders>
            <w:vAlign w:val="center"/>
          </w:tcPr>
          <w:p w14:paraId="61AFA7A1" w14:textId="0D92654E" w:rsidR="00E34628" w:rsidRPr="00DE1262" w:rsidRDefault="00E34628" w:rsidP="00E34628">
            <w:pPr>
              <w:jc w:val="center"/>
              <w:rPr>
                <w:color w:val="FF0000"/>
              </w:rPr>
            </w:pPr>
            <w:r w:rsidRPr="00DE1262">
              <w:rPr>
                <w:rFonts w:ascii="宋体" w:hAnsi="宋体" w:hint="eastAsia"/>
                <w:color w:val="FF0000"/>
              </w:rPr>
              <w:t>课程与教学设计基本达到培训需求，与实际工作匹配度一般。</w:t>
            </w:r>
          </w:p>
        </w:tc>
        <w:tc>
          <w:tcPr>
            <w:tcW w:w="1418" w:type="dxa"/>
            <w:tcBorders>
              <w:top w:val="nil"/>
              <w:left w:val="nil"/>
              <w:bottom w:val="single" w:sz="4" w:space="0" w:color="auto"/>
              <w:right w:val="single" w:sz="4" w:space="0" w:color="auto"/>
            </w:tcBorders>
            <w:vAlign w:val="center"/>
          </w:tcPr>
          <w:p w14:paraId="2ABEB2D1" w14:textId="48455E7A" w:rsidR="00E34628" w:rsidRPr="009B7556" w:rsidRDefault="00E34628" w:rsidP="00E34628">
            <w:pPr>
              <w:pStyle w:val="af1"/>
              <w:jc w:val="center"/>
              <w:rPr>
                <w:rFonts w:ascii="宋体" w:hAnsi="宋体"/>
                <w:bCs/>
                <w:sz w:val="21"/>
                <w:szCs w:val="21"/>
              </w:rPr>
            </w:pPr>
            <w:r w:rsidRPr="009B7556">
              <w:rPr>
                <w:rFonts w:ascii="宋体" w:hAnsi="宋体"/>
                <w:bCs/>
                <w:szCs w:val="21"/>
              </w:rPr>
              <w:t>0</w:t>
            </w:r>
            <w:r w:rsidRPr="009B7556">
              <w:rPr>
                <w:rFonts w:ascii="宋体" w:hAnsi="宋体" w:hint="eastAsia"/>
                <w:bCs/>
                <w:szCs w:val="21"/>
              </w:rPr>
              <w:t>＜</w:t>
            </w:r>
            <w:r w:rsidRPr="009B7556">
              <w:rPr>
                <w:rFonts w:ascii="宋体" w:hAnsi="宋体"/>
                <w:bCs/>
                <w:szCs w:val="21"/>
              </w:rPr>
              <w:t>m</w:t>
            </w:r>
            <w:r w:rsidRPr="009B7556">
              <w:rPr>
                <w:rFonts w:ascii="宋体" w:hAnsi="宋体" w:hint="eastAsia"/>
                <w:bCs/>
                <w:szCs w:val="21"/>
              </w:rPr>
              <w:t>＜</w:t>
            </w:r>
            <w:r>
              <w:rPr>
                <w:rFonts w:ascii="宋体" w:hAnsi="宋体"/>
                <w:bCs/>
                <w:szCs w:val="21"/>
              </w:rPr>
              <w:t>3</w:t>
            </w:r>
          </w:p>
        </w:tc>
      </w:tr>
      <w:tr w:rsidR="00C57785" w14:paraId="46C97623" w14:textId="77777777" w:rsidTr="00247571">
        <w:trPr>
          <w:trHeight w:val="420"/>
          <w:jc w:val="center"/>
        </w:trPr>
        <w:tc>
          <w:tcPr>
            <w:tcW w:w="2155" w:type="dxa"/>
            <w:gridSpan w:val="2"/>
            <w:tcBorders>
              <w:top w:val="single" w:sz="4" w:space="0" w:color="auto"/>
              <w:left w:val="single" w:sz="4" w:space="0" w:color="auto"/>
              <w:bottom w:val="single" w:sz="4" w:space="0" w:color="auto"/>
              <w:right w:val="single" w:sz="4" w:space="0" w:color="auto"/>
            </w:tcBorders>
            <w:vAlign w:val="center"/>
          </w:tcPr>
          <w:p w14:paraId="3B613483" w14:textId="77777777" w:rsidR="00C57785" w:rsidRDefault="000C783F">
            <w:pPr>
              <w:pStyle w:val="af1"/>
              <w:jc w:val="center"/>
              <w:rPr>
                <w:rFonts w:ascii="宋体" w:hAnsi="宋体"/>
                <w:bCs/>
                <w:sz w:val="21"/>
                <w:szCs w:val="21"/>
              </w:rPr>
            </w:pPr>
            <w:r>
              <w:rPr>
                <w:rFonts w:ascii="宋体" w:hAnsi="宋体" w:hint="eastAsia"/>
                <w:bCs/>
                <w:sz w:val="21"/>
                <w:szCs w:val="21"/>
              </w:rPr>
              <w:t>合计</w:t>
            </w:r>
          </w:p>
        </w:tc>
        <w:tc>
          <w:tcPr>
            <w:tcW w:w="684" w:type="dxa"/>
            <w:tcBorders>
              <w:top w:val="single" w:sz="4" w:space="0" w:color="auto"/>
              <w:left w:val="single" w:sz="4" w:space="0" w:color="auto"/>
              <w:bottom w:val="single" w:sz="4" w:space="0" w:color="auto"/>
              <w:right w:val="single" w:sz="4" w:space="0" w:color="auto"/>
            </w:tcBorders>
            <w:vAlign w:val="center"/>
          </w:tcPr>
          <w:p w14:paraId="1B284834" w14:textId="29E0EEDD" w:rsidR="00C57785" w:rsidRDefault="00E34628">
            <w:pPr>
              <w:pStyle w:val="af1"/>
              <w:jc w:val="center"/>
              <w:rPr>
                <w:rFonts w:ascii="宋体" w:hAnsi="宋体"/>
                <w:bCs/>
                <w:sz w:val="21"/>
                <w:szCs w:val="21"/>
              </w:rPr>
            </w:pPr>
            <w:r>
              <w:rPr>
                <w:rFonts w:ascii="宋体" w:hAnsi="宋体"/>
                <w:bCs/>
                <w:sz w:val="21"/>
                <w:szCs w:val="21"/>
              </w:rPr>
              <w:t>4</w:t>
            </w:r>
            <w:r w:rsidR="009B7556">
              <w:rPr>
                <w:rFonts w:ascii="宋体" w:hAnsi="宋体"/>
                <w:bCs/>
                <w:sz w:val="21"/>
                <w:szCs w:val="21"/>
              </w:rPr>
              <w:t>0</w:t>
            </w:r>
            <w:r w:rsidR="000C783F">
              <w:rPr>
                <w:rFonts w:ascii="宋体" w:hAnsi="宋体" w:hint="eastAsia"/>
                <w:bCs/>
                <w:sz w:val="21"/>
                <w:szCs w:val="21"/>
              </w:rPr>
              <w:t>分</w:t>
            </w:r>
          </w:p>
        </w:tc>
        <w:tc>
          <w:tcPr>
            <w:tcW w:w="9489" w:type="dxa"/>
            <w:gridSpan w:val="2"/>
            <w:tcBorders>
              <w:top w:val="single" w:sz="4" w:space="0" w:color="auto"/>
              <w:left w:val="nil"/>
              <w:bottom w:val="single" w:sz="4" w:space="0" w:color="auto"/>
              <w:right w:val="single" w:sz="4" w:space="0" w:color="auto"/>
            </w:tcBorders>
            <w:vAlign w:val="center"/>
          </w:tcPr>
          <w:p w14:paraId="7366B8B9" w14:textId="77777777" w:rsidR="00C57785" w:rsidRDefault="00C57785">
            <w:pPr>
              <w:pStyle w:val="af1"/>
              <w:jc w:val="center"/>
              <w:rPr>
                <w:rFonts w:ascii="宋体" w:hAnsi="宋体"/>
                <w:bCs/>
                <w:sz w:val="21"/>
                <w:szCs w:val="21"/>
              </w:rPr>
            </w:pPr>
          </w:p>
        </w:tc>
      </w:tr>
      <w:bookmarkEnd w:id="1451"/>
    </w:tbl>
    <w:p w14:paraId="48600013" w14:textId="77777777" w:rsidR="00C57785" w:rsidRDefault="00C57785" w:rsidP="009B7556">
      <w:pPr>
        <w:pStyle w:val="a0"/>
        <w:ind w:left="0" w:firstLine="0"/>
      </w:pPr>
    </w:p>
    <w:p w14:paraId="25EFB25F" w14:textId="77777777" w:rsidR="00C57785" w:rsidRDefault="000C783F">
      <w:pPr>
        <w:pStyle w:val="3"/>
        <w:rPr>
          <w:color w:val="000000" w:themeColor="text1"/>
          <w:sz w:val="21"/>
          <w:szCs w:val="21"/>
        </w:rPr>
      </w:pPr>
      <w:bookmarkStart w:id="1452" w:name="_Toc25436345"/>
      <w:bookmarkStart w:id="1453" w:name="_Toc41492258"/>
      <w:bookmarkStart w:id="1454" w:name="_Toc40373417"/>
      <w:r>
        <w:rPr>
          <w:rFonts w:hint="eastAsia"/>
          <w:color w:val="000000" w:themeColor="text1"/>
          <w:sz w:val="21"/>
          <w:szCs w:val="21"/>
        </w:rPr>
        <w:t>附表四：商务评审</w:t>
      </w:r>
      <w:bookmarkEnd w:id="1452"/>
      <w:r>
        <w:rPr>
          <w:rFonts w:hint="eastAsia"/>
          <w:color w:val="000000" w:themeColor="text1"/>
          <w:sz w:val="21"/>
          <w:szCs w:val="21"/>
        </w:rPr>
        <w:t>表</w:t>
      </w:r>
      <w:bookmarkEnd w:id="1453"/>
      <w:bookmarkEnd w:id="1454"/>
    </w:p>
    <w:p w14:paraId="779AA3BA" w14:textId="77777777" w:rsidR="00C57785" w:rsidRDefault="000C783F">
      <w:pPr>
        <w:pStyle w:val="a0"/>
        <w:kinsoku w:val="0"/>
        <w:overflowPunct w:val="0"/>
        <w:spacing w:before="0"/>
        <w:ind w:left="0"/>
        <w:jc w:val="center"/>
        <w:rPr>
          <w:rFonts w:cs="宋体"/>
          <w:b/>
          <w:color w:val="000000" w:themeColor="text1"/>
          <w:spacing w:val="-2"/>
          <w:sz w:val="24"/>
          <w:szCs w:val="24"/>
        </w:rPr>
      </w:pPr>
      <w:r>
        <w:rPr>
          <w:rFonts w:cs="宋体" w:hint="eastAsia"/>
          <w:b/>
          <w:color w:val="000000" w:themeColor="text1"/>
          <w:spacing w:val="-2"/>
          <w:sz w:val="24"/>
          <w:szCs w:val="24"/>
        </w:rPr>
        <w:t>商务评审表</w:t>
      </w:r>
    </w:p>
    <w:tbl>
      <w:tblPr>
        <w:tblW w:w="142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101"/>
        <w:gridCol w:w="9472"/>
        <w:gridCol w:w="2293"/>
      </w:tblGrid>
      <w:tr w:rsidR="00C57785" w14:paraId="4EE8C25C" w14:textId="77777777">
        <w:trPr>
          <w:trHeight w:val="533"/>
        </w:trPr>
        <w:tc>
          <w:tcPr>
            <w:tcW w:w="1416" w:type="dxa"/>
            <w:vAlign w:val="center"/>
          </w:tcPr>
          <w:p w14:paraId="0287FFC6" w14:textId="77777777" w:rsidR="00C57785" w:rsidRDefault="000C783F">
            <w:pPr>
              <w:pStyle w:val="af1"/>
              <w:jc w:val="center"/>
              <w:rPr>
                <w:rFonts w:ascii="宋体" w:hAnsi="宋体"/>
                <w:bCs/>
                <w:color w:val="000000" w:themeColor="text1"/>
                <w:sz w:val="21"/>
                <w:szCs w:val="21"/>
              </w:rPr>
            </w:pPr>
            <w:r>
              <w:rPr>
                <w:rFonts w:ascii="宋体" w:hAnsi="宋体" w:hint="eastAsia"/>
                <w:bCs/>
                <w:color w:val="000000" w:themeColor="text1"/>
                <w:sz w:val="21"/>
                <w:szCs w:val="21"/>
              </w:rPr>
              <w:t>评审内容</w:t>
            </w:r>
          </w:p>
        </w:tc>
        <w:tc>
          <w:tcPr>
            <w:tcW w:w="1101" w:type="dxa"/>
            <w:vAlign w:val="center"/>
          </w:tcPr>
          <w:p w14:paraId="366C034E" w14:textId="77777777" w:rsidR="00C57785" w:rsidRDefault="000C783F">
            <w:pPr>
              <w:pStyle w:val="af1"/>
              <w:jc w:val="center"/>
              <w:rPr>
                <w:rFonts w:ascii="宋体" w:hAnsi="宋体"/>
                <w:bCs/>
                <w:color w:val="000000" w:themeColor="text1"/>
                <w:sz w:val="21"/>
                <w:szCs w:val="21"/>
              </w:rPr>
            </w:pPr>
            <w:r>
              <w:rPr>
                <w:rFonts w:ascii="宋体" w:hAnsi="宋体" w:hint="eastAsia"/>
                <w:bCs/>
                <w:color w:val="000000" w:themeColor="text1"/>
                <w:sz w:val="21"/>
                <w:szCs w:val="21"/>
              </w:rPr>
              <w:t>标准分</w:t>
            </w:r>
          </w:p>
        </w:tc>
        <w:tc>
          <w:tcPr>
            <w:tcW w:w="9472" w:type="dxa"/>
            <w:vAlign w:val="center"/>
          </w:tcPr>
          <w:p w14:paraId="68C79FE7" w14:textId="77777777" w:rsidR="00C57785" w:rsidRDefault="000C783F">
            <w:pPr>
              <w:pStyle w:val="af1"/>
              <w:jc w:val="center"/>
              <w:rPr>
                <w:rFonts w:ascii="宋体" w:hAnsi="宋体"/>
                <w:bCs/>
                <w:color w:val="000000" w:themeColor="text1"/>
                <w:sz w:val="21"/>
                <w:szCs w:val="21"/>
              </w:rPr>
            </w:pPr>
            <w:r>
              <w:rPr>
                <w:rFonts w:ascii="宋体" w:hAnsi="宋体" w:hint="eastAsia"/>
                <w:bCs/>
                <w:color w:val="000000" w:themeColor="text1"/>
                <w:sz w:val="21"/>
                <w:szCs w:val="21"/>
              </w:rPr>
              <w:t>评审标准</w:t>
            </w:r>
          </w:p>
        </w:tc>
        <w:tc>
          <w:tcPr>
            <w:tcW w:w="2293" w:type="dxa"/>
            <w:vAlign w:val="center"/>
          </w:tcPr>
          <w:p w14:paraId="4D4E4638" w14:textId="77777777" w:rsidR="00C57785" w:rsidRDefault="000C783F">
            <w:pPr>
              <w:pStyle w:val="af1"/>
              <w:jc w:val="center"/>
              <w:rPr>
                <w:rFonts w:ascii="宋体" w:hAnsi="宋体"/>
                <w:bCs/>
                <w:color w:val="000000" w:themeColor="text1"/>
                <w:sz w:val="21"/>
                <w:szCs w:val="21"/>
              </w:rPr>
            </w:pPr>
            <w:r>
              <w:rPr>
                <w:rFonts w:ascii="宋体" w:hAnsi="宋体" w:hint="eastAsia"/>
                <w:bCs/>
                <w:color w:val="000000" w:themeColor="text1"/>
                <w:sz w:val="21"/>
                <w:szCs w:val="21"/>
              </w:rPr>
              <w:t>得分</w:t>
            </w:r>
          </w:p>
        </w:tc>
      </w:tr>
      <w:tr w:rsidR="00C57785" w14:paraId="4115C123" w14:textId="77777777">
        <w:tc>
          <w:tcPr>
            <w:tcW w:w="1416" w:type="dxa"/>
            <w:vAlign w:val="center"/>
          </w:tcPr>
          <w:p w14:paraId="52753277" w14:textId="77777777" w:rsidR="00C57785" w:rsidRDefault="000C783F">
            <w:pPr>
              <w:pStyle w:val="af1"/>
              <w:jc w:val="center"/>
              <w:rPr>
                <w:rFonts w:ascii="宋体" w:hAnsi="宋体"/>
                <w:bCs/>
                <w:color w:val="000000" w:themeColor="text1"/>
                <w:sz w:val="21"/>
                <w:szCs w:val="21"/>
              </w:rPr>
            </w:pPr>
            <w:r>
              <w:rPr>
                <w:rFonts w:ascii="宋体" w:hAnsi="宋体" w:hint="eastAsia"/>
                <w:bCs/>
                <w:color w:val="000000" w:themeColor="text1"/>
                <w:sz w:val="21"/>
                <w:szCs w:val="21"/>
              </w:rPr>
              <w:t>价格</w:t>
            </w:r>
          </w:p>
        </w:tc>
        <w:tc>
          <w:tcPr>
            <w:tcW w:w="1101" w:type="dxa"/>
            <w:vAlign w:val="center"/>
          </w:tcPr>
          <w:p w14:paraId="751DE069" w14:textId="377974DB" w:rsidR="00C57785" w:rsidRDefault="00E34628">
            <w:pPr>
              <w:pStyle w:val="af1"/>
              <w:jc w:val="center"/>
              <w:rPr>
                <w:rFonts w:ascii="宋体" w:hAnsi="宋体"/>
                <w:bCs/>
                <w:color w:val="000000" w:themeColor="text1"/>
                <w:sz w:val="21"/>
                <w:szCs w:val="21"/>
              </w:rPr>
            </w:pPr>
            <w:r>
              <w:rPr>
                <w:rFonts w:ascii="宋体" w:hAnsi="宋体"/>
                <w:bCs/>
                <w:color w:val="000000" w:themeColor="text1"/>
                <w:sz w:val="21"/>
                <w:szCs w:val="21"/>
              </w:rPr>
              <w:t>60</w:t>
            </w:r>
            <w:r w:rsidR="000C783F">
              <w:rPr>
                <w:rFonts w:ascii="宋体" w:hAnsi="宋体" w:hint="eastAsia"/>
                <w:bCs/>
                <w:color w:val="000000" w:themeColor="text1"/>
                <w:sz w:val="21"/>
                <w:szCs w:val="21"/>
              </w:rPr>
              <w:t>分</w:t>
            </w:r>
          </w:p>
        </w:tc>
        <w:tc>
          <w:tcPr>
            <w:tcW w:w="9472" w:type="dxa"/>
          </w:tcPr>
          <w:p w14:paraId="16370C8A" w14:textId="77777777" w:rsidR="00C57785" w:rsidRDefault="00C57785">
            <w:pPr>
              <w:spacing w:before="0" w:after="0" w:afterAutospacing="0" w:line="240" w:lineRule="auto"/>
              <w:ind w:left="0" w:right="0" w:firstLine="0"/>
              <w:rPr>
                <w:rFonts w:ascii="宋体" w:hAnsi="宋体"/>
                <w:bCs/>
                <w:color w:val="000000" w:themeColor="text1"/>
              </w:rPr>
            </w:pPr>
          </w:p>
          <w:p w14:paraId="58E8CF4A" w14:textId="77777777" w:rsidR="00C57785" w:rsidRDefault="000C783F">
            <w:pPr>
              <w:spacing w:before="0" w:after="0" w:afterAutospacing="0" w:line="240" w:lineRule="auto"/>
              <w:ind w:left="0" w:right="0" w:firstLine="0"/>
              <w:rPr>
                <w:rFonts w:ascii="宋体" w:hAnsi="宋体"/>
                <w:bCs/>
                <w:color w:val="000000" w:themeColor="text1"/>
              </w:rPr>
            </w:pPr>
            <w:r>
              <w:rPr>
                <w:rFonts w:ascii="宋体" w:hAnsi="宋体" w:hint="eastAsia"/>
                <w:bCs/>
                <w:color w:val="000000" w:themeColor="text1"/>
              </w:rPr>
              <w:t>比选申请人总报价大于上限控制价时，比选申请文件作无效处理。</w:t>
            </w:r>
          </w:p>
          <w:p w14:paraId="76653CD2" w14:textId="0050A229" w:rsidR="00C57785" w:rsidRDefault="000C783F">
            <w:pPr>
              <w:spacing w:before="0" w:after="0" w:afterAutospacing="0" w:line="240" w:lineRule="auto"/>
              <w:ind w:left="0" w:right="0" w:firstLine="0"/>
              <w:rPr>
                <w:rFonts w:ascii="宋体" w:hAnsi="宋体"/>
                <w:bCs/>
                <w:color w:val="000000" w:themeColor="text1"/>
              </w:rPr>
            </w:pPr>
            <w:r>
              <w:rPr>
                <w:rFonts w:ascii="宋体" w:hAnsi="宋体" w:hint="eastAsia"/>
                <w:bCs/>
                <w:color w:val="000000" w:themeColor="text1"/>
              </w:rPr>
              <w:t>计算方法：某比选申请人价格分=有效比选人中最低报价/某比选申请人报价*</w:t>
            </w:r>
            <w:r w:rsidR="00E34628">
              <w:rPr>
                <w:rFonts w:ascii="宋体" w:hAnsi="宋体"/>
                <w:bCs/>
                <w:color w:val="000000" w:themeColor="text1"/>
              </w:rPr>
              <w:t>6</w:t>
            </w:r>
            <w:r w:rsidR="009B7556">
              <w:rPr>
                <w:rFonts w:ascii="宋体" w:hAnsi="宋体"/>
                <w:bCs/>
                <w:color w:val="000000" w:themeColor="text1"/>
              </w:rPr>
              <w:t>0</w:t>
            </w:r>
            <w:r>
              <w:rPr>
                <w:rFonts w:ascii="宋体" w:hAnsi="宋体" w:hint="eastAsia"/>
                <w:bCs/>
                <w:color w:val="000000" w:themeColor="text1"/>
              </w:rPr>
              <w:t>。</w:t>
            </w:r>
          </w:p>
          <w:p w14:paraId="24DB368F" w14:textId="77777777" w:rsidR="00C57785" w:rsidRDefault="000C783F">
            <w:pPr>
              <w:spacing w:before="0" w:after="0" w:afterAutospacing="0" w:line="240" w:lineRule="auto"/>
              <w:ind w:left="0" w:right="0" w:firstLine="0"/>
              <w:rPr>
                <w:rFonts w:ascii="宋体" w:hAnsi="宋体"/>
                <w:bCs/>
                <w:color w:val="000000" w:themeColor="text1"/>
              </w:rPr>
            </w:pPr>
            <w:r>
              <w:rPr>
                <w:rFonts w:ascii="宋体" w:hAnsi="宋体" w:hint="eastAsia"/>
                <w:bCs/>
                <w:color w:val="000000" w:themeColor="text1"/>
              </w:rPr>
              <w:t>备注：</w:t>
            </w:r>
          </w:p>
          <w:p w14:paraId="08C8BF94" w14:textId="77777777" w:rsidR="00C57785" w:rsidRDefault="000C783F">
            <w:pPr>
              <w:spacing w:before="0" w:after="0" w:afterAutospacing="0" w:line="240" w:lineRule="auto"/>
              <w:ind w:left="0" w:right="0" w:firstLine="0"/>
              <w:rPr>
                <w:rFonts w:ascii="宋体" w:hAnsi="宋体"/>
                <w:bCs/>
                <w:color w:val="000000" w:themeColor="text1"/>
              </w:rPr>
            </w:pPr>
            <w:r>
              <w:rPr>
                <w:rFonts w:ascii="宋体" w:hAnsi="宋体"/>
                <w:bCs/>
                <w:color w:val="000000" w:themeColor="text1"/>
              </w:rPr>
              <w:t>1、价格以不含税价格作为计算依据</w:t>
            </w:r>
            <w:r>
              <w:rPr>
                <w:rFonts w:ascii="宋体" w:hAnsi="宋体" w:hint="eastAsia"/>
                <w:bCs/>
                <w:color w:val="000000" w:themeColor="text1"/>
              </w:rPr>
              <w:t>。</w:t>
            </w:r>
          </w:p>
          <w:p w14:paraId="186A4A03" w14:textId="77777777" w:rsidR="00C57785" w:rsidRDefault="000C783F">
            <w:pPr>
              <w:spacing w:before="0" w:after="0" w:afterAutospacing="0" w:line="240" w:lineRule="auto"/>
              <w:ind w:left="0" w:right="0" w:firstLine="0"/>
              <w:rPr>
                <w:rFonts w:ascii="宋体" w:hAnsi="宋体"/>
                <w:bCs/>
                <w:color w:val="000000" w:themeColor="text1"/>
              </w:rPr>
            </w:pPr>
            <w:r>
              <w:rPr>
                <w:rFonts w:ascii="宋体" w:hAnsi="宋体"/>
                <w:bCs/>
                <w:color w:val="000000" w:themeColor="text1"/>
              </w:rPr>
              <w:t>2、价格分计算保留小数点后</w:t>
            </w:r>
            <w:r>
              <w:rPr>
                <w:rFonts w:ascii="宋体" w:hAnsi="宋体" w:hint="eastAsia"/>
                <w:bCs/>
                <w:color w:val="000000" w:themeColor="text1"/>
              </w:rPr>
              <w:t>两</w:t>
            </w:r>
            <w:r>
              <w:rPr>
                <w:rFonts w:ascii="宋体" w:hAnsi="宋体"/>
                <w:bCs/>
                <w:color w:val="000000" w:themeColor="text1"/>
              </w:rPr>
              <w:t>位</w:t>
            </w:r>
            <w:r>
              <w:rPr>
                <w:rFonts w:ascii="宋体" w:hAnsi="宋体" w:hint="eastAsia"/>
                <w:bCs/>
                <w:color w:val="000000" w:themeColor="text1"/>
              </w:rPr>
              <w:t>。</w:t>
            </w:r>
          </w:p>
        </w:tc>
        <w:tc>
          <w:tcPr>
            <w:tcW w:w="2293" w:type="dxa"/>
            <w:vAlign w:val="center"/>
          </w:tcPr>
          <w:p w14:paraId="40A6263D" w14:textId="03A2D56F" w:rsidR="00C57785" w:rsidRDefault="000C783F">
            <w:pPr>
              <w:pStyle w:val="af1"/>
              <w:jc w:val="center"/>
              <w:rPr>
                <w:rFonts w:ascii="宋体" w:hAnsi="宋体"/>
                <w:bCs/>
                <w:color w:val="000000" w:themeColor="text1"/>
                <w:sz w:val="21"/>
                <w:szCs w:val="21"/>
              </w:rPr>
            </w:pPr>
            <w:r>
              <w:rPr>
                <w:rFonts w:ascii="宋体" w:hAnsi="宋体" w:hint="eastAsia"/>
                <w:bCs/>
                <w:color w:val="000000" w:themeColor="text1"/>
                <w:sz w:val="21"/>
                <w:szCs w:val="21"/>
              </w:rPr>
              <w:t>0-</w:t>
            </w:r>
            <w:r w:rsidR="00E34628">
              <w:rPr>
                <w:rFonts w:ascii="宋体" w:hAnsi="宋体"/>
                <w:bCs/>
                <w:color w:val="000000" w:themeColor="text1"/>
                <w:sz w:val="21"/>
                <w:szCs w:val="21"/>
              </w:rPr>
              <w:t>6</w:t>
            </w:r>
            <w:r w:rsidR="00DE1262">
              <w:rPr>
                <w:rFonts w:ascii="宋体" w:hAnsi="宋体"/>
                <w:bCs/>
                <w:color w:val="000000" w:themeColor="text1"/>
                <w:sz w:val="21"/>
                <w:szCs w:val="21"/>
              </w:rPr>
              <w:t>0</w:t>
            </w:r>
            <w:r>
              <w:rPr>
                <w:rFonts w:ascii="宋体" w:hAnsi="宋体" w:hint="eastAsia"/>
                <w:bCs/>
                <w:color w:val="000000" w:themeColor="text1"/>
                <w:sz w:val="21"/>
                <w:szCs w:val="21"/>
              </w:rPr>
              <w:t>分</w:t>
            </w:r>
          </w:p>
        </w:tc>
      </w:tr>
      <w:tr w:rsidR="00C57785" w14:paraId="4719DE31" w14:textId="77777777">
        <w:tc>
          <w:tcPr>
            <w:tcW w:w="1416" w:type="dxa"/>
            <w:vAlign w:val="center"/>
          </w:tcPr>
          <w:p w14:paraId="7A9F206C" w14:textId="77777777" w:rsidR="00C57785" w:rsidRDefault="000C783F">
            <w:pPr>
              <w:pStyle w:val="af1"/>
              <w:jc w:val="center"/>
              <w:rPr>
                <w:rFonts w:ascii="宋体" w:hAnsi="宋体"/>
                <w:bCs/>
                <w:color w:val="000000" w:themeColor="text1"/>
                <w:sz w:val="21"/>
                <w:szCs w:val="21"/>
              </w:rPr>
            </w:pPr>
            <w:r>
              <w:rPr>
                <w:rFonts w:ascii="宋体" w:hAnsi="宋体" w:hint="eastAsia"/>
                <w:bCs/>
                <w:color w:val="000000" w:themeColor="text1"/>
                <w:sz w:val="21"/>
                <w:szCs w:val="21"/>
              </w:rPr>
              <w:t>合计</w:t>
            </w:r>
          </w:p>
        </w:tc>
        <w:tc>
          <w:tcPr>
            <w:tcW w:w="1101" w:type="dxa"/>
            <w:vAlign w:val="center"/>
          </w:tcPr>
          <w:p w14:paraId="45ABBEBA" w14:textId="4C5ACA58" w:rsidR="00C57785" w:rsidRDefault="00E34628">
            <w:pPr>
              <w:pStyle w:val="af1"/>
              <w:jc w:val="center"/>
              <w:rPr>
                <w:rFonts w:ascii="宋体" w:hAnsi="宋体"/>
                <w:bCs/>
                <w:color w:val="000000" w:themeColor="text1"/>
                <w:sz w:val="21"/>
                <w:szCs w:val="21"/>
              </w:rPr>
            </w:pPr>
            <w:r>
              <w:rPr>
                <w:rFonts w:ascii="宋体" w:hAnsi="宋体"/>
                <w:bCs/>
                <w:color w:val="000000" w:themeColor="text1"/>
                <w:sz w:val="21"/>
                <w:szCs w:val="21"/>
              </w:rPr>
              <w:t>6</w:t>
            </w:r>
            <w:r w:rsidR="00DE1262">
              <w:rPr>
                <w:rFonts w:ascii="宋体" w:hAnsi="宋体"/>
                <w:bCs/>
                <w:color w:val="000000" w:themeColor="text1"/>
                <w:sz w:val="21"/>
                <w:szCs w:val="21"/>
              </w:rPr>
              <w:t>0</w:t>
            </w:r>
            <w:r w:rsidR="000C783F">
              <w:rPr>
                <w:rFonts w:ascii="宋体" w:hAnsi="宋体" w:hint="eastAsia"/>
                <w:bCs/>
                <w:color w:val="000000" w:themeColor="text1"/>
                <w:sz w:val="21"/>
                <w:szCs w:val="21"/>
              </w:rPr>
              <w:t>分</w:t>
            </w:r>
          </w:p>
        </w:tc>
        <w:tc>
          <w:tcPr>
            <w:tcW w:w="11765" w:type="dxa"/>
            <w:gridSpan w:val="2"/>
          </w:tcPr>
          <w:p w14:paraId="68C0CA32" w14:textId="77777777" w:rsidR="00C57785" w:rsidRDefault="00C57785">
            <w:pPr>
              <w:pStyle w:val="af1"/>
              <w:jc w:val="center"/>
              <w:rPr>
                <w:rFonts w:ascii="宋体" w:hAnsi="宋体"/>
                <w:b/>
                <w:bCs/>
                <w:color w:val="000000" w:themeColor="text1"/>
                <w:kern w:val="44"/>
                <w:sz w:val="21"/>
                <w:szCs w:val="21"/>
              </w:rPr>
            </w:pPr>
          </w:p>
        </w:tc>
      </w:t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tbl>
    <w:p w14:paraId="466DEB92" w14:textId="77777777" w:rsidR="00C57785" w:rsidRDefault="00C57785">
      <w:pPr>
        <w:pStyle w:val="a0"/>
        <w:ind w:left="0" w:firstLine="0"/>
      </w:pPr>
    </w:p>
    <w:p w14:paraId="01F31DDA" w14:textId="77777777" w:rsidR="00C57785" w:rsidRDefault="00C57785">
      <w:pPr>
        <w:pStyle w:val="a0"/>
        <w:ind w:left="0" w:firstLine="0"/>
      </w:pPr>
    </w:p>
    <w:p w14:paraId="66CCF78E" w14:textId="77777777" w:rsidR="00C57785" w:rsidRDefault="00C57785">
      <w:pPr>
        <w:pStyle w:val="a0"/>
        <w:ind w:left="0" w:firstLine="0"/>
        <w:sectPr w:rsidR="00C57785">
          <w:footerReference w:type="default" r:id="rId15"/>
          <w:pgSz w:w="16838" w:h="11905" w:orient="landscape"/>
          <w:pgMar w:top="1418" w:right="1418" w:bottom="1418" w:left="1418" w:header="454" w:footer="567" w:gutter="0"/>
          <w:cols w:space="720"/>
          <w:docGrid w:linePitch="319"/>
        </w:sectPr>
      </w:pPr>
    </w:p>
    <w:p w14:paraId="6041E7BD" w14:textId="77777777" w:rsidR="00C57785" w:rsidRDefault="000C783F">
      <w:pPr>
        <w:pStyle w:val="3"/>
        <w:rPr>
          <w:color w:val="000000" w:themeColor="text1"/>
          <w:sz w:val="21"/>
          <w:szCs w:val="21"/>
        </w:rPr>
      </w:pPr>
      <w:bookmarkStart w:id="1455" w:name="_Toc8803"/>
      <w:bookmarkStart w:id="1456" w:name="_Toc22594"/>
      <w:bookmarkStart w:id="1457" w:name="_Toc4223"/>
      <w:bookmarkStart w:id="1458" w:name="_Toc24793"/>
      <w:bookmarkStart w:id="1459" w:name="_Toc6960"/>
      <w:bookmarkStart w:id="1460" w:name="_Toc414290588"/>
      <w:bookmarkStart w:id="1461" w:name="_Toc492478858"/>
      <w:bookmarkStart w:id="1462" w:name="_Toc9220"/>
      <w:bookmarkStart w:id="1463" w:name="_Toc27431"/>
      <w:bookmarkStart w:id="1464" w:name="_Toc10654"/>
      <w:bookmarkStart w:id="1465" w:name="_Toc21541"/>
      <w:bookmarkStart w:id="1466" w:name="_Toc1145"/>
      <w:bookmarkStart w:id="1467" w:name="_Toc32725"/>
      <w:bookmarkStart w:id="1468" w:name="_Toc11048"/>
      <w:bookmarkStart w:id="1469" w:name="_Toc20211"/>
      <w:bookmarkStart w:id="1470" w:name="_Toc22896"/>
      <w:bookmarkStart w:id="1471" w:name="_Toc6932"/>
      <w:bookmarkStart w:id="1472" w:name="_Toc1480"/>
      <w:bookmarkStart w:id="1473" w:name="_Toc10414"/>
      <w:r>
        <w:rPr>
          <w:rFonts w:hint="eastAsia"/>
          <w:color w:val="000000" w:themeColor="text1"/>
          <w:sz w:val="21"/>
          <w:szCs w:val="21"/>
        </w:rPr>
        <w:lastRenderedPageBreak/>
        <w:t>附表五：比选申请价格评审表</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14:paraId="5B6436BE" w14:textId="77777777" w:rsidR="00C57785" w:rsidRDefault="000C783F">
      <w:pPr>
        <w:spacing w:before="159"/>
        <w:ind w:right="-57" w:firstLine="0"/>
        <w:jc w:val="center"/>
        <w:rPr>
          <w:rFonts w:ascii="宋体" w:hAnsi="宋体"/>
          <w:b/>
          <w:color w:val="000000" w:themeColor="text1"/>
          <w:sz w:val="28"/>
          <w:szCs w:val="28"/>
        </w:rPr>
      </w:pPr>
      <w:r>
        <w:rPr>
          <w:rFonts w:ascii="宋体" w:hAnsi="宋体" w:hint="eastAsia"/>
          <w:b/>
          <w:color w:val="000000" w:themeColor="text1"/>
          <w:sz w:val="28"/>
          <w:szCs w:val="28"/>
        </w:rPr>
        <w:t>比选申请价格评审表</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2268"/>
        <w:gridCol w:w="2126"/>
        <w:gridCol w:w="1843"/>
        <w:gridCol w:w="2126"/>
      </w:tblGrid>
      <w:tr w:rsidR="00C57785" w14:paraId="40F227B6" w14:textId="77777777">
        <w:trPr>
          <w:trHeight w:val="826"/>
        </w:trPr>
        <w:tc>
          <w:tcPr>
            <w:tcW w:w="959" w:type="dxa"/>
            <w:tcBorders>
              <w:left w:val="single" w:sz="4" w:space="0" w:color="auto"/>
              <w:bottom w:val="single" w:sz="4" w:space="0" w:color="auto"/>
              <w:right w:val="single" w:sz="4" w:space="0" w:color="auto"/>
            </w:tcBorders>
            <w:vAlign w:val="center"/>
          </w:tcPr>
          <w:p w14:paraId="2E95053F" w14:textId="77777777" w:rsidR="00C57785" w:rsidRDefault="000C783F">
            <w:pPr>
              <w:ind w:left="0" w:firstLine="0"/>
              <w:jc w:val="center"/>
              <w:rPr>
                <w:rFonts w:ascii="宋体" w:hAnsi="宋体"/>
                <w:color w:val="000000" w:themeColor="text1"/>
              </w:rPr>
            </w:pPr>
            <w:r>
              <w:rPr>
                <w:rFonts w:ascii="宋体" w:hAnsi="宋体" w:hint="eastAsia"/>
                <w:color w:val="000000" w:themeColor="text1"/>
              </w:rPr>
              <w:t>序号</w:t>
            </w:r>
          </w:p>
        </w:tc>
        <w:tc>
          <w:tcPr>
            <w:tcW w:w="4536" w:type="dxa"/>
            <w:tcBorders>
              <w:left w:val="single" w:sz="4" w:space="0" w:color="auto"/>
              <w:bottom w:val="single" w:sz="4" w:space="0" w:color="auto"/>
              <w:right w:val="single" w:sz="4" w:space="0" w:color="auto"/>
            </w:tcBorders>
            <w:vAlign w:val="center"/>
          </w:tcPr>
          <w:p w14:paraId="25F6FCC8" w14:textId="77777777" w:rsidR="00C57785" w:rsidRDefault="000C783F">
            <w:pPr>
              <w:ind w:left="0" w:firstLine="0"/>
              <w:jc w:val="center"/>
              <w:rPr>
                <w:rFonts w:ascii="宋体" w:hAnsi="宋体"/>
                <w:color w:val="000000" w:themeColor="text1"/>
              </w:rPr>
            </w:pPr>
            <w:r>
              <w:rPr>
                <w:rFonts w:ascii="宋体" w:hAnsi="宋体" w:hint="eastAsia"/>
                <w:color w:val="000000" w:themeColor="text1"/>
              </w:rPr>
              <w:t>比选申请人名称</w:t>
            </w:r>
          </w:p>
        </w:tc>
        <w:tc>
          <w:tcPr>
            <w:tcW w:w="2268" w:type="dxa"/>
            <w:tcBorders>
              <w:left w:val="single" w:sz="4" w:space="0" w:color="auto"/>
              <w:bottom w:val="single" w:sz="4" w:space="0" w:color="auto"/>
              <w:right w:val="single" w:sz="4" w:space="0" w:color="auto"/>
            </w:tcBorders>
            <w:vAlign w:val="center"/>
          </w:tcPr>
          <w:p w14:paraId="0F4C55A8" w14:textId="77777777" w:rsidR="00C57785" w:rsidRDefault="000C783F">
            <w:pPr>
              <w:ind w:left="0" w:firstLine="0"/>
              <w:jc w:val="center"/>
              <w:rPr>
                <w:rFonts w:ascii="宋体" w:hAnsi="宋体"/>
                <w:color w:val="000000" w:themeColor="text1"/>
              </w:rPr>
            </w:pPr>
            <w:r>
              <w:rPr>
                <w:rFonts w:ascii="宋体" w:hAnsi="宋体" w:hint="eastAsia"/>
                <w:color w:val="000000" w:themeColor="text1"/>
              </w:rPr>
              <w:t>修正前比选申请报价</w:t>
            </w:r>
          </w:p>
        </w:tc>
        <w:tc>
          <w:tcPr>
            <w:tcW w:w="2126" w:type="dxa"/>
            <w:tcBorders>
              <w:top w:val="single" w:sz="4" w:space="0" w:color="auto"/>
              <w:left w:val="single" w:sz="4" w:space="0" w:color="auto"/>
              <w:bottom w:val="single" w:sz="4" w:space="0" w:color="auto"/>
              <w:right w:val="single" w:sz="4" w:space="0" w:color="auto"/>
            </w:tcBorders>
            <w:vAlign w:val="center"/>
          </w:tcPr>
          <w:p w14:paraId="7E7ECF11" w14:textId="77777777" w:rsidR="00C57785" w:rsidRDefault="000C783F">
            <w:pPr>
              <w:ind w:left="0" w:firstLine="0"/>
              <w:jc w:val="center"/>
              <w:rPr>
                <w:rFonts w:ascii="宋体" w:hAnsi="宋体"/>
                <w:color w:val="000000" w:themeColor="text1"/>
              </w:rPr>
            </w:pPr>
            <w:r>
              <w:rPr>
                <w:rFonts w:ascii="宋体" w:hAnsi="宋体" w:hint="eastAsia"/>
                <w:color w:val="000000" w:themeColor="text1"/>
              </w:rPr>
              <w:t>是否有修正</w:t>
            </w:r>
          </w:p>
        </w:tc>
        <w:tc>
          <w:tcPr>
            <w:tcW w:w="1843" w:type="dxa"/>
            <w:tcBorders>
              <w:top w:val="single" w:sz="4" w:space="0" w:color="auto"/>
              <w:left w:val="single" w:sz="4" w:space="0" w:color="auto"/>
              <w:bottom w:val="single" w:sz="4" w:space="0" w:color="auto"/>
              <w:right w:val="single" w:sz="4" w:space="0" w:color="auto"/>
            </w:tcBorders>
            <w:vAlign w:val="center"/>
          </w:tcPr>
          <w:p w14:paraId="61DAB27D" w14:textId="77777777" w:rsidR="00C57785" w:rsidRDefault="000C783F">
            <w:pPr>
              <w:ind w:left="0" w:firstLine="0"/>
              <w:jc w:val="center"/>
              <w:rPr>
                <w:rFonts w:ascii="宋体" w:hAnsi="宋体"/>
                <w:color w:val="000000" w:themeColor="text1"/>
              </w:rPr>
            </w:pPr>
            <w:r>
              <w:rPr>
                <w:rFonts w:ascii="宋体" w:hAnsi="宋体" w:hint="eastAsia"/>
                <w:color w:val="000000" w:themeColor="text1"/>
              </w:rPr>
              <w:t>评审价（元）</w:t>
            </w:r>
          </w:p>
        </w:tc>
        <w:tc>
          <w:tcPr>
            <w:tcW w:w="2126" w:type="dxa"/>
            <w:tcBorders>
              <w:top w:val="single" w:sz="4" w:space="0" w:color="auto"/>
              <w:left w:val="single" w:sz="4" w:space="0" w:color="auto"/>
              <w:bottom w:val="single" w:sz="4" w:space="0" w:color="auto"/>
              <w:right w:val="single" w:sz="4" w:space="0" w:color="auto"/>
            </w:tcBorders>
            <w:vAlign w:val="center"/>
          </w:tcPr>
          <w:p w14:paraId="1DFE543B" w14:textId="77777777" w:rsidR="00C57785" w:rsidRDefault="000C783F">
            <w:pPr>
              <w:ind w:left="0" w:firstLine="0"/>
              <w:jc w:val="center"/>
              <w:rPr>
                <w:rFonts w:ascii="宋体" w:hAnsi="宋体"/>
                <w:color w:val="000000" w:themeColor="text1"/>
              </w:rPr>
            </w:pPr>
            <w:r>
              <w:rPr>
                <w:rFonts w:ascii="宋体" w:hAnsi="宋体" w:hint="eastAsia"/>
                <w:color w:val="000000" w:themeColor="text1"/>
              </w:rPr>
              <w:t>排名</w:t>
            </w:r>
          </w:p>
        </w:tc>
      </w:tr>
      <w:tr w:rsidR="00C57785" w14:paraId="3329E311" w14:textId="77777777">
        <w:trPr>
          <w:trHeight w:val="454"/>
        </w:trPr>
        <w:tc>
          <w:tcPr>
            <w:tcW w:w="959" w:type="dxa"/>
            <w:tcBorders>
              <w:left w:val="single" w:sz="4" w:space="0" w:color="auto"/>
              <w:right w:val="single" w:sz="4" w:space="0" w:color="auto"/>
            </w:tcBorders>
            <w:vAlign w:val="center"/>
          </w:tcPr>
          <w:p w14:paraId="24EA4783" w14:textId="77777777" w:rsidR="00C57785" w:rsidRDefault="00C57785">
            <w:pPr>
              <w:ind w:left="0" w:firstLine="0"/>
              <w:rPr>
                <w:rFonts w:ascii="宋体" w:hAnsi="宋体"/>
                <w:color w:val="000000" w:themeColor="text1"/>
              </w:rPr>
            </w:pPr>
          </w:p>
        </w:tc>
        <w:tc>
          <w:tcPr>
            <w:tcW w:w="4536" w:type="dxa"/>
            <w:tcBorders>
              <w:left w:val="single" w:sz="4" w:space="0" w:color="auto"/>
              <w:right w:val="single" w:sz="4" w:space="0" w:color="auto"/>
            </w:tcBorders>
            <w:vAlign w:val="center"/>
          </w:tcPr>
          <w:p w14:paraId="4AC630A0" w14:textId="77777777" w:rsidR="00C57785" w:rsidRDefault="00C57785">
            <w:pPr>
              <w:ind w:left="0" w:firstLine="0"/>
              <w:rPr>
                <w:rFonts w:ascii="宋体" w:hAnsi="宋体"/>
                <w:color w:val="000000" w:themeColor="text1"/>
              </w:rPr>
            </w:pPr>
          </w:p>
        </w:tc>
        <w:tc>
          <w:tcPr>
            <w:tcW w:w="2268" w:type="dxa"/>
            <w:tcBorders>
              <w:left w:val="single" w:sz="4" w:space="0" w:color="auto"/>
              <w:right w:val="single" w:sz="4" w:space="0" w:color="auto"/>
            </w:tcBorders>
            <w:vAlign w:val="center"/>
          </w:tcPr>
          <w:p w14:paraId="30444145"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4588B10F" w14:textId="77777777" w:rsidR="00C57785" w:rsidRDefault="00C57785">
            <w:pPr>
              <w:ind w:left="0" w:firstLine="0"/>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27FD60BF"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3E754020" w14:textId="77777777" w:rsidR="00C57785" w:rsidRDefault="00C57785">
            <w:pPr>
              <w:ind w:left="0" w:firstLine="0"/>
              <w:rPr>
                <w:rFonts w:ascii="宋体" w:hAnsi="宋体"/>
                <w:color w:val="000000" w:themeColor="text1"/>
              </w:rPr>
            </w:pPr>
          </w:p>
        </w:tc>
      </w:tr>
      <w:tr w:rsidR="00C57785" w14:paraId="62BFDB5E" w14:textId="77777777">
        <w:trPr>
          <w:trHeight w:val="586"/>
        </w:trPr>
        <w:tc>
          <w:tcPr>
            <w:tcW w:w="959" w:type="dxa"/>
            <w:tcBorders>
              <w:left w:val="single" w:sz="4" w:space="0" w:color="auto"/>
              <w:bottom w:val="single" w:sz="4" w:space="0" w:color="auto"/>
              <w:right w:val="single" w:sz="4" w:space="0" w:color="auto"/>
            </w:tcBorders>
            <w:vAlign w:val="center"/>
          </w:tcPr>
          <w:p w14:paraId="68F8DC0A" w14:textId="77777777" w:rsidR="00C57785" w:rsidRDefault="00C57785">
            <w:pPr>
              <w:ind w:left="0" w:firstLine="0"/>
              <w:rPr>
                <w:rFonts w:ascii="宋体" w:hAnsi="宋体"/>
                <w:color w:val="000000" w:themeColor="text1"/>
              </w:rPr>
            </w:pPr>
          </w:p>
        </w:tc>
        <w:tc>
          <w:tcPr>
            <w:tcW w:w="4536" w:type="dxa"/>
            <w:tcBorders>
              <w:left w:val="single" w:sz="4" w:space="0" w:color="auto"/>
              <w:bottom w:val="single" w:sz="4" w:space="0" w:color="auto"/>
              <w:right w:val="single" w:sz="4" w:space="0" w:color="auto"/>
            </w:tcBorders>
            <w:vAlign w:val="center"/>
          </w:tcPr>
          <w:p w14:paraId="2E1E55CF" w14:textId="77777777" w:rsidR="00C57785" w:rsidRDefault="00C57785">
            <w:pPr>
              <w:ind w:left="0" w:firstLine="0"/>
              <w:rPr>
                <w:rFonts w:ascii="宋体" w:hAnsi="宋体"/>
                <w:color w:val="000000" w:themeColor="text1"/>
              </w:rPr>
            </w:pPr>
          </w:p>
        </w:tc>
        <w:tc>
          <w:tcPr>
            <w:tcW w:w="2268" w:type="dxa"/>
            <w:tcBorders>
              <w:left w:val="single" w:sz="4" w:space="0" w:color="auto"/>
              <w:bottom w:val="single" w:sz="4" w:space="0" w:color="auto"/>
              <w:right w:val="single" w:sz="4" w:space="0" w:color="auto"/>
            </w:tcBorders>
            <w:vAlign w:val="center"/>
          </w:tcPr>
          <w:p w14:paraId="5CCEA86F"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7F209A0A" w14:textId="77777777" w:rsidR="00C57785" w:rsidRDefault="00C57785">
            <w:pPr>
              <w:ind w:left="0" w:firstLine="0"/>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20C26B2B"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5D961C13" w14:textId="77777777" w:rsidR="00C57785" w:rsidRDefault="00C57785">
            <w:pPr>
              <w:ind w:left="0" w:firstLine="0"/>
              <w:rPr>
                <w:rFonts w:ascii="宋体" w:hAnsi="宋体"/>
                <w:color w:val="000000" w:themeColor="text1"/>
              </w:rPr>
            </w:pPr>
          </w:p>
        </w:tc>
      </w:tr>
      <w:tr w:rsidR="00C57785" w14:paraId="44A8AF74" w14:textId="77777777">
        <w:trPr>
          <w:trHeight w:val="454"/>
        </w:trPr>
        <w:tc>
          <w:tcPr>
            <w:tcW w:w="959" w:type="dxa"/>
            <w:tcBorders>
              <w:left w:val="single" w:sz="4" w:space="0" w:color="auto"/>
              <w:right w:val="single" w:sz="4" w:space="0" w:color="auto"/>
            </w:tcBorders>
            <w:vAlign w:val="center"/>
          </w:tcPr>
          <w:p w14:paraId="754F9683" w14:textId="77777777" w:rsidR="00C57785" w:rsidRDefault="00C57785">
            <w:pPr>
              <w:ind w:left="0" w:firstLine="0"/>
              <w:rPr>
                <w:rFonts w:ascii="宋体" w:hAnsi="宋体"/>
                <w:color w:val="000000" w:themeColor="text1"/>
              </w:rPr>
            </w:pPr>
          </w:p>
        </w:tc>
        <w:tc>
          <w:tcPr>
            <w:tcW w:w="4536" w:type="dxa"/>
            <w:tcBorders>
              <w:left w:val="single" w:sz="4" w:space="0" w:color="auto"/>
              <w:right w:val="single" w:sz="4" w:space="0" w:color="auto"/>
            </w:tcBorders>
            <w:vAlign w:val="center"/>
          </w:tcPr>
          <w:p w14:paraId="094E18FA" w14:textId="77777777" w:rsidR="00C57785" w:rsidRDefault="00C57785">
            <w:pPr>
              <w:ind w:left="0" w:firstLine="0"/>
              <w:rPr>
                <w:rFonts w:ascii="宋体" w:hAnsi="宋体"/>
                <w:color w:val="000000" w:themeColor="text1"/>
              </w:rPr>
            </w:pPr>
          </w:p>
        </w:tc>
        <w:tc>
          <w:tcPr>
            <w:tcW w:w="2268" w:type="dxa"/>
            <w:tcBorders>
              <w:left w:val="single" w:sz="4" w:space="0" w:color="auto"/>
              <w:right w:val="single" w:sz="4" w:space="0" w:color="auto"/>
            </w:tcBorders>
            <w:vAlign w:val="center"/>
          </w:tcPr>
          <w:p w14:paraId="1420EC31"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4E11BE36" w14:textId="77777777" w:rsidR="00C57785" w:rsidRDefault="00C57785">
            <w:pPr>
              <w:ind w:left="0" w:firstLine="0"/>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19BAF01E"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339A61DA" w14:textId="77777777" w:rsidR="00C57785" w:rsidRDefault="00C57785">
            <w:pPr>
              <w:ind w:left="0" w:firstLine="0"/>
              <w:rPr>
                <w:rFonts w:ascii="宋体" w:hAnsi="宋体"/>
                <w:color w:val="000000" w:themeColor="text1"/>
              </w:rPr>
            </w:pPr>
          </w:p>
        </w:tc>
      </w:tr>
      <w:tr w:rsidR="00C57785" w14:paraId="4DF95A37" w14:textId="77777777">
        <w:trPr>
          <w:trHeight w:val="454"/>
        </w:trPr>
        <w:tc>
          <w:tcPr>
            <w:tcW w:w="959" w:type="dxa"/>
            <w:tcBorders>
              <w:left w:val="single" w:sz="4" w:space="0" w:color="auto"/>
              <w:right w:val="single" w:sz="4" w:space="0" w:color="auto"/>
            </w:tcBorders>
            <w:vAlign w:val="center"/>
          </w:tcPr>
          <w:p w14:paraId="165FC504" w14:textId="77777777" w:rsidR="00C57785" w:rsidRDefault="00C57785">
            <w:pPr>
              <w:ind w:left="0" w:firstLine="0"/>
              <w:rPr>
                <w:rFonts w:ascii="宋体" w:hAnsi="宋体"/>
                <w:color w:val="000000" w:themeColor="text1"/>
              </w:rPr>
            </w:pPr>
          </w:p>
        </w:tc>
        <w:tc>
          <w:tcPr>
            <w:tcW w:w="4536" w:type="dxa"/>
            <w:tcBorders>
              <w:left w:val="single" w:sz="4" w:space="0" w:color="auto"/>
              <w:right w:val="single" w:sz="4" w:space="0" w:color="auto"/>
            </w:tcBorders>
            <w:vAlign w:val="center"/>
          </w:tcPr>
          <w:p w14:paraId="7315F60E" w14:textId="77777777" w:rsidR="00C57785" w:rsidRDefault="00C57785">
            <w:pPr>
              <w:ind w:left="0" w:firstLine="0"/>
              <w:rPr>
                <w:rFonts w:ascii="宋体" w:hAnsi="宋体"/>
                <w:color w:val="000000" w:themeColor="text1"/>
              </w:rPr>
            </w:pPr>
          </w:p>
        </w:tc>
        <w:tc>
          <w:tcPr>
            <w:tcW w:w="2268" w:type="dxa"/>
            <w:tcBorders>
              <w:left w:val="single" w:sz="4" w:space="0" w:color="auto"/>
              <w:right w:val="single" w:sz="4" w:space="0" w:color="auto"/>
            </w:tcBorders>
            <w:vAlign w:val="center"/>
          </w:tcPr>
          <w:p w14:paraId="2C8D5B7E"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45FBB389" w14:textId="77777777" w:rsidR="00C57785" w:rsidRDefault="00C57785">
            <w:pPr>
              <w:ind w:left="0" w:firstLine="0"/>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6423628A"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3C8824D2" w14:textId="77777777" w:rsidR="00C57785" w:rsidRDefault="00C57785">
            <w:pPr>
              <w:ind w:left="0" w:firstLine="0"/>
              <w:rPr>
                <w:rFonts w:ascii="宋体" w:hAnsi="宋体"/>
                <w:color w:val="000000" w:themeColor="text1"/>
              </w:rPr>
            </w:pPr>
          </w:p>
        </w:tc>
      </w:tr>
      <w:tr w:rsidR="00C57785" w14:paraId="7DF1E4F2" w14:textId="77777777">
        <w:trPr>
          <w:trHeight w:val="454"/>
        </w:trPr>
        <w:tc>
          <w:tcPr>
            <w:tcW w:w="959" w:type="dxa"/>
            <w:tcBorders>
              <w:left w:val="single" w:sz="4" w:space="0" w:color="auto"/>
              <w:right w:val="single" w:sz="4" w:space="0" w:color="auto"/>
            </w:tcBorders>
            <w:vAlign w:val="center"/>
          </w:tcPr>
          <w:p w14:paraId="7206C638" w14:textId="77777777" w:rsidR="00C57785" w:rsidRDefault="00C57785">
            <w:pPr>
              <w:ind w:left="0" w:firstLine="0"/>
              <w:rPr>
                <w:rFonts w:ascii="宋体" w:hAnsi="宋体"/>
                <w:color w:val="000000" w:themeColor="text1"/>
              </w:rPr>
            </w:pPr>
          </w:p>
        </w:tc>
        <w:tc>
          <w:tcPr>
            <w:tcW w:w="4536" w:type="dxa"/>
            <w:tcBorders>
              <w:left w:val="single" w:sz="4" w:space="0" w:color="auto"/>
              <w:right w:val="single" w:sz="4" w:space="0" w:color="auto"/>
            </w:tcBorders>
            <w:vAlign w:val="center"/>
          </w:tcPr>
          <w:p w14:paraId="08EF552C" w14:textId="77777777" w:rsidR="00C57785" w:rsidRDefault="00C57785">
            <w:pPr>
              <w:ind w:left="0" w:firstLine="0"/>
              <w:rPr>
                <w:rFonts w:ascii="宋体" w:hAnsi="宋体"/>
                <w:color w:val="000000" w:themeColor="text1"/>
              </w:rPr>
            </w:pPr>
          </w:p>
        </w:tc>
        <w:tc>
          <w:tcPr>
            <w:tcW w:w="2268" w:type="dxa"/>
            <w:tcBorders>
              <w:left w:val="single" w:sz="4" w:space="0" w:color="auto"/>
              <w:right w:val="single" w:sz="4" w:space="0" w:color="auto"/>
            </w:tcBorders>
            <w:vAlign w:val="center"/>
          </w:tcPr>
          <w:p w14:paraId="60A33227"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6FC7F2B5" w14:textId="77777777" w:rsidR="00C57785" w:rsidRDefault="00C57785">
            <w:pPr>
              <w:ind w:left="0" w:firstLine="0"/>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64B70336" w14:textId="77777777" w:rsidR="00C57785" w:rsidRDefault="00C57785">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5C031963" w14:textId="77777777" w:rsidR="00C57785" w:rsidRDefault="00C57785">
            <w:pPr>
              <w:ind w:left="0" w:firstLine="0"/>
              <w:rPr>
                <w:rFonts w:ascii="宋体" w:hAnsi="宋体"/>
                <w:color w:val="000000" w:themeColor="text1"/>
              </w:rPr>
            </w:pPr>
          </w:p>
        </w:tc>
      </w:tr>
    </w:tbl>
    <w:p w14:paraId="43E90D07" w14:textId="77777777" w:rsidR="00C57785" w:rsidRDefault="000C783F">
      <w:pPr>
        <w:spacing w:before="0" w:after="0" w:afterAutospacing="0"/>
        <w:ind w:left="0" w:right="0" w:firstLine="0"/>
        <w:jc w:val="left"/>
        <w:rPr>
          <w:rFonts w:ascii="宋体" w:hAnsi="宋体"/>
          <w:color w:val="000000" w:themeColor="text1"/>
        </w:rPr>
      </w:pPr>
      <w:r>
        <w:rPr>
          <w:rFonts w:ascii="宋体" w:hAnsi="宋体" w:hint="eastAsia"/>
          <w:color w:val="000000" w:themeColor="text1"/>
        </w:rPr>
        <w:t>注：1.如有修正，</w:t>
      </w:r>
      <w:r>
        <w:rPr>
          <w:rFonts w:hAnsi="宋体" w:hint="eastAsia"/>
          <w:color w:val="000000" w:themeColor="text1"/>
        </w:rPr>
        <w:t>评审委员会</w:t>
      </w:r>
      <w:r>
        <w:rPr>
          <w:rFonts w:ascii="宋体" w:hAnsi="宋体" w:hint="eastAsia"/>
          <w:color w:val="000000" w:themeColor="text1"/>
        </w:rPr>
        <w:t>需填写附表《比选申请报价修正表》并由比选申请人代表签字确认；.如无修正，评审价=比选申请报价。</w:t>
      </w:r>
    </w:p>
    <w:p w14:paraId="5EA59BC9" w14:textId="77777777" w:rsidR="00C57785" w:rsidRDefault="000C783F">
      <w:pPr>
        <w:spacing w:before="0" w:after="0" w:afterAutospacing="0"/>
        <w:ind w:left="0" w:right="0" w:firstLineChars="200" w:firstLine="420"/>
        <w:jc w:val="left"/>
        <w:rPr>
          <w:rFonts w:ascii="宋体" w:hAnsi="宋体"/>
          <w:color w:val="000000" w:themeColor="text1"/>
        </w:rPr>
      </w:pPr>
      <w:r>
        <w:rPr>
          <w:rFonts w:ascii="宋体" w:hAnsi="宋体" w:hint="eastAsia"/>
          <w:color w:val="000000" w:themeColor="text1"/>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14:paraId="12564A7C" w14:textId="77777777" w:rsidR="00C57785" w:rsidRDefault="00C57785">
      <w:pPr>
        <w:spacing w:before="0" w:after="0"/>
        <w:ind w:left="420" w:right="0" w:firstLine="0"/>
        <w:jc w:val="left"/>
        <w:rPr>
          <w:rFonts w:ascii="宋体" w:hAnsi="宋体"/>
          <w:color w:val="000000" w:themeColor="text1"/>
        </w:rPr>
      </w:pPr>
    </w:p>
    <w:p w14:paraId="13743012" w14:textId="77777777" w:rsidR="00C57785" w:rsidRDefault="00C57785">
      <w:pPr>
        <w:spacing w:before="0" w:after="0"/>
        <w:ind w:left="420" w:right="0" w:firstLine="0"/>
        <w:jc w:val="left"/>
        <w:rPr>
          <w:rFonts w:ascii="宋体" w:hAnsi="宋体"/>
          <w:color w:val="000000" w:themeColor="text1"/>
        </w:rPr>
      </w:pPr>
    </w:p>
    <w:p w14:paraId="6B64DEC7" w14:textId="77777777" w:rsidR="00C57785" w:rsidRDefault="00C57785">
      <w:pPr>
        <w:spacing w:before="0" w:after="0"/>
        <w:ind w:left="420" w:right="0" w:firstLine="0"/>
        <w:jc w:val="left"/>
        <w:rPr>
          <w:rFonts w:ascii="宋体" w:hAnsi="宋体"/>
          <w:color w:val="000000" w:themeColor="text1"/>
        </w:rPr>
      </w:pPr>
    </w:p>
    <w:p w14:paraId="17C379FF" w14:textId="77777777" w:rsidR="00C57785" w:rsidRDefault="00C57785">
      <w:pPr>
        <w:spacing w:before="0" w:after="0"/>
        <w:ind w:left="420" w:right="0" w:firstLine="0"/>
        <w:jc w:val="left"/>
        <w:rPr>
          <w:rFonts w:ascii="宋体" w:hAnsi="宋体"/>
          <w:color w:val="000000" w:themeColor="text1"/>
        </w:rPr>
      </w:pPr>
    </w:p>
    <w:p w14:paraId="412BEF4C" w14:textId="77777777" w:rsidR="00C57785" w:rsidRDefault="00C57785">
      <w:pPr>
        <w:spacing w:before="0" w:after="0"/>
        <w:ind w:left="0" w:right="0" w:firstLine="0"/>
        <w:jc w:val="left"/>
        <w:rPr>
          <w:rFonts w:ascii="宋体" w:hAnsi="宋体"/>
          <w:color w:val="000000" w:themeColor="text1"/>
        </w:rPr>
      </w:pPr>
    </w:p>
    <w:p w14:paraId="4D881146" w14:textId="77777777" w:rsidR="00C57785" w:rsidRDefault="000C783F">
      <w:pPr>
        <w:spacing w:before="159"/>
        <w:ind w:right="-57" w:firstLine="0"/>
        <w:jc w:val="center"/>
        <w:rPr>
          <w:rFonts w:ascii="宋体" w:hAnsi="宋体"/>
          <w:b/>
          <w:color w:val="000000" w:themeColor="text1"/>
          <w:sz w:val="28"/>
          <w:szCs w:val="28"/>
        </w:rPr>
      </w:pPr>
      <w:r>
        <w:rPr>
          <w:rFonts w:ascii="宋体" w:hAnsi="宋体" w:hint="eastAsia"/>
          <w:b/>
          <w:color w:val="000000" w:themeColor="text1"/>
          <w:sz w:val="28"/>
          <w:szCs w:val="28"/>
        </w:rPr>
        <w:t>附表：比选申请报价修正表</w:t>
      </w:r>
    </w:p>
    <w:tbl>
      <w:tblPr>
        <w:tblW w:w="13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3474"/>
        <w:gridCol w:w="3872"/>
        <w:gridCol w:w="4389"/>
      </w:tblGrid>
      <w:tr w:rsidR="00C57785" w14:paraId="0DF96350" w14:textId="77777777">
        <w:trPr>
          <w:trHeight w:val="567"/>
        </w:trPr>
        <w:tc>
          <w:tcPr>
            <w:tcW w:w="2145" w:type="dxa"/>
            <w:tcBorders>
              <w:left w:val="single" w:sz="4" w:space="0" w:color="auto"/>
              <w:bottom w:val="single" w:sz="4" w:space="0" w:color="auto"/>
              <w:right w:val="single" w:sz="4" w:space="0" w:color="auto"/>
            </w:tcBorders>
            <w:vAlign w:val="center"/>
          </w:tcPr>
          <w:p w14:paraId="780B7C06" w14:textId="77777777" w:rsidR="00C57785" w:rsidRDefault="000C783F">
            <w:pPr>
              <w:spacing w:before="0" w:line="240" w:lineRule="auto"/>
              <w:ind w:right="0" w:firstLine="0"/>
              <w:jc w:val="center"/>
              <w:rPr>
                <w:rFonts w:ascii="宋体" w:hAnsi="宋体"/>
                <w:b/>
                <w:color w:val="000000" w:themeColor="text1"/>
                <w:sz w:val="24"/>
                <w:szCs w:val="24"/>
              </w:rPr>
            </w:pPr>
            <w:r>
              <w:rPr>
                <w:rFonts w:ascii="宋体" w:hAnsi="宋体" w:hint="eastAsia"/>
                <w:b/>
                <w:color w:val="000000" w:themeColor="text1"/>
                <w:sz w:val="24"/>
                <w:szCs w:val="24"/>
              </w:rPr>
              <w:t>编号</w:t>
            </w:r>
          </w:p>
        </w:tc>
        <w:tc>
          <w:tcPr>
            <w:tcW w:w="3474" w:type="dxa"/>
            <w:tcBorders>
              <w:left w:val="single" w:sz="4" w:space="0" w:color="auto"/>
              <w:bottom w:val="single" w:sz="4" w:space="0" w:color="auto"/>
              <w:right w:val="single" w:sz="4" w:space="0" w:color="auto"/>
            </w:tcBorders>
            <w:vAlign w:val="center"/>
          </w:tcPr>
          <w:p w14:paraId="6BA1EAF6" w14:textId="77777777" w:rsidR="00C57785" w:rsidRDefault="000C783F">
            <w:pPr>
              <w:spacing w:before="0" w:line="240" w:lineRule="auto"/>
              <w:ind w:right="0" w:firstLine="0"/>
              <w:jc w:val="center"/>
              <w:rPr>
                <w:rFonts w:ascii="宋体" w:hAnsi="宋体"/>
                <w:b/>
                <w:color w:val="000000" w:themeColor="text1"/>
                <w:sz w:val="24"/>
                <w:szCs w:val="24"/>
              </w:rPr>
            </w:pPr>
            <w:r>
              <w:rPr>
                <w:rFonts w:ascii="宋体" w:hAnsi="宋体" w:hint="eastAsia"/>
                <w:b/>
                <w:color w:val="000000" w:themeColor="text1"/>
                <w:sz w:val="24"/>
                <w:szCs w:val="24"/>
              </w:rPr>
              <w:t>修正项目</w:t>
            </w:r>
          </w:p>
        </w:tc>
        <w:tc>
          <w:tcPr>
            <w:tcW w:w="3872" w:type="dxa"/>
            <w:tcBorders>
              <w:left w:val="single" w:sz="4" w:space="0" w:color="auto"/>
              <w:bottom w:val="single" w:sz="4" w:space="0" w:color="auto"/>
              <w:right w:val="single" w:sz="4" w:space="0" w:color="auto"/>
            </w:tcBorders>
            <w:vAlign w:val="center"/>
          </w:tcPr>
          <w:p w14:paraId="3DBFD814" w14:textId="77777777" w:rsidR="00C57785" w:rsidRDefault="000C783F">
            <w:pPr>
              <w:spacing w:before="0" w:line="240" w:lineRule="auto"/>
              <w:ind w:right="0" w:firstLine="0"/>
              <w:jc w:val="center"/>
              <w:rPr>
                <w:rFonts w:ascii="宋体" w:hAnsi="宋体"/>
                <w:b/>
                <w:color w:val="000000" w:themeColor="text1"/>
                <w:sz w:val="24"/>
                <w:szCs w:val="24"/>
              </w:rPr>
            </w:pPr>
            <w:r>
              <w:rPr>
                <w:rFonts w:ascii="宋体" w:hAnsi="宋体" w:hint="eastAsia"/>
                <w:b/>
                <w:color w:val="000000" w:themeColor="text1"/>
                <w:sz w:val="24"/>
                <w:szCs w:val="24"/>
              </w:rPr>
              <w:t>修正前比选申请报价</w:t>
            </w:r>
          </w:p>
        </w:tc>
        <w:tc>
          <w:tcPr>
            <w:tcW w:w="4389" w:type="dxa"/>
            <w:tcBorders>
              <w:top w:val="single" w:sz="4" w:space="0" w:color="auto"/>
              <w:left w:val="single" w:sz="4" w:space="0" w:color="auto"/>
              <w:bottom w:val="single" w:sz="4" w:space="0" w:color="auto"/>
              <w:right w:val="single" w:sz="4" w:space="0" w:color="auto"/>
            </w:tcBorders>
            <w:vAlign w:val="center"/>
          </w:tcPr>
          <w:p w14:paraId="03D142B9" w14:textId="77777777" w:rsidR="00C57785" w:rsidRDefault="000C783F">
            <w:pPr>
              <w:spacing w:before="0" w:line="240" w:lineRule="auto"/>
              <w:ind w:right="0" w:firstLine="0"/>
              <w:jc w:val="center"/>
              <w:rPr>
                <w:rFonts w:ascii="宋体" w:hAnsi="宋体"/>
                <w:b/>
                <w:color w:val="000000" w:themeColor="text1"/>
                <w:sz w:val="24"/>
                <w:szCs w:val="24"/>
              </w:rPr>
            </w:pPr>
            <w:r>
              <w:rPr>
                <w:rFonts w:ascii="宋体" w:hAnsi="宋体" w:hint="eastAsia"/>
                <w:b/>
                <w:color w:val="000000" w:themeColor="text1"/>
                <w:sz w:val="24"/>
                <w:szCs w:val="24"/>
              </w:rPr>
              <w:t>修正后比选申请报价</w:t>
            </w:r>
          </w:p>
        </w:tc>
      </w:tr>
      <w:tr w:rsidR="00C57785" w14:paraId="74A0C639" w14:textId="77777777">
        <w:trPr>
          <w:trHeight w:val="567"/>
        </w:trPr>
        <w:tc>
          <w:tcPr>
            <w:tcW w:w="2145" w:type="dxa"/>
            <w:tcBorders>
              <w:left w:val="single" w:sz="4" w:space="0" w:color="auto"/>
              <w:right w:val="single" w:sz="4" w:space="0" w:color="auto"/>
            </w:tcBorders>
            <w:vAlign w:val="center"/>
          </w:tcPr>
          <w:p w14:paraId="3363BF11" w14:textId="77777777" w:rsidR="00C57785" w:rsidRDefault="00C57785">
            <w:pPr>
              <w:spacing w:before="0" w:line="240" w:lineRule="auto"/>
              <w:ind w:right="0" w:firstLine="0"/>
              <w:jc w:val="center"/>
              <w:rPr>
                <w:rFonts w:ascii="宋体" w:hAnsi="宋体"/>
                <w:color w:val="000000" w:themeColor="text1"/>
              </w:rPr>
            </w:pPr>
          </w:p>
        </w:tc>
        <w:tc>
          <w:tcPr>
            <w:tcW w:w="3474" w:type="dxa"/>
            <w:tcBorders>
              <w:left w:val="single" w:sz="4" w:space="0" w:color="auto"/>
              <w:right w:val="single" w:sz="4" w:space="0" w:color="auto"/>
            </w:tcBorders>
            <w:vAlign w:val="center"/>
          </w:tcPr>
          <w:p w14:paraId="14A5C233" w14:textId="77777777" w:rsidR="00C57785" w:rsidRDefault="00C57785">
            <w:pPr>
              <w:spacing w:before="0" w:line="240" w:lineRule="auto"/>
              <w:ind w:right="0" w:firstLine="0"/>
              <w:jc w:val="left"/>
              <w:rPr>
                <w:rFonts w:ascii="宋体" w:hAnsi="宋体"/>
                <w:color w:val="000000" w:themeColor="text1"/>
              </w:rPr>
            </w:pPr>
          </w:p>
        </w:tc>
        <w:tc>
          <w:tcPr>
            <w:tcW w:w="3872" w:type="dxa"/>
            <w:tcBorders>
              <w:left w:val="single" w:sz="4" w:space="0" w:color="auto"/>
              <w:right w:val="single" w:sz="4" w:space="0" w:color="auto"/>
            </w:tcBorders>
            <w:vAlign w:val="center"/>
          </w:tcPr>
          <w:p w14:paraId="3617DBE5" w14:textId="77777777" w:rsidR="00C57785" w:rsidRDefault="00C57785">
            <w:pPr>
              <w:spacing w:before="0" w:line="240" w:lineRule="auto"/>
              <w:ind w:right="0" w:firstLine="0"/>
              <w:rPr>
                <w:rFonts w:ascii="宋体" w:hAnsi="宋体"/>
                <w:color w:val="000000" w:themeColor="text1"/>
              </w:rPr>
            </w:pPr>
          </w:p>
        </w:tc>
        <w:tc>
          <w:tcPr>
            <w:tcW w:w="4389" w:type="dxa"/>
            <w:tcBorders>
              <w:top w:val="single" w:sz="4" w:space="0" w:color="auto"/>
              <w:left w:val="single" w:sz="4" w:space="0" w:color="auto"/>
              <w:bottom w:val="single" w:sz="4" w:space="0" w:color="auto"/>
              <w:right w:val="single" w:sz="4" w:space="0" w:color="auto"/>
            </w:tcBorders>
          </w:tcPr>
          <w:p w14:paraId="4C5BB0F7" w14:textId="77777777" w:rsidR="00C57785" w:rsidRDefault="00C57785">
            <w:pPr>
              <w:spacing w:before="0" w:line="240" w:lineRule="auto"/>
              <w:ind w:right="0" w:firstLine="0"/>
              <w:rPr>
                <w:rFonts w:ascii="宋体" w:hAnsi="宋体" w:cs="宋体"/>
                <w:color w:val="000000" w:themeColor="text1"/>
              </w:rPr>
            </w:pPr>
          </w:p>
        </w:tc>
      </w:tr>
      <w:tr w:rsidR="00C57785" w14:paraId="0147E057" w14:textId="77777777">
        <w:trPr>
          <w:trHeight w:val="567"/>
        </w:trPr>
        <w:tc>
          <w:tcPr>
            <w:tcW w:w="2145" w:type="dxa"/>
            <w:tcBorders>
              <w:left w:val="single" w:sz="4" w:space="0" w:color="auto"/>
              <w:right w:val="single" w:sz="4" w:space="0" w:color="auto"/>
            </w:tcBorders>
            <w:vAlign w:val="center"/>
          </w:tcPr>
          <w:p w14:paraId="56E17862" w14:textId="77777777" w:rsidR="00C57785" w:rsidRDefault="00C57785">
            <w:pPr>
              <w:spacing w:before="0" w:line="240" w:lineRule="auto"/>
              <w:ind w:right="0" w:firstLine="0"/>
              <w:jc w:val="center"/>
              <w:rPr>
                <w:rFonts w:ascii="宋体" w:hAnsi="宋体"/>
                <w:color w:val="000000" w:themeColor="text1"/>
              </w:rPr>
            </w:pPr>
          </w:p>
        </w:tc>
        <w:tc>
          <w:tcPr>
            <w:tcW w:w="3474" w:type="dxa"/>
            <w:tcBorders>
              <w:left w:val="single" w:sz="4" w:space="0" w:color="auto"/>
              <w:right w:val="single" w:sz="4" w:space="0" w:color="auto"/>
            </w:tcBorders>
            <w:vAlign w:val="center"/>
          </w:tcPr>
          <w:p w14:paraId="22D43539" w14:textId="77777777" w:rsidR="00C57785" w:rsidRDefault="00C57785">
            <w:pPr>
              <w:spacing w:before="0" w:line="240" w:lineRule="auto"/>
              <w:ind w:right="0" w:firstLine="0"/>
              <w:jc w:val="left"/>
              <w:rPr>
                <w:rFonts w:ascii="宋体" w:hAnsi="宋体" w:cs="宋体"/>
                <w:color w:val="000000" w:themeColor="text1"/>
              </w:rPr>
            </w:pPr>
          </w:p>
        </w:tc>
        <w:tc>
          <w:tcPr>
            <w:tcW w:w="3872" w:type="dxa"/>
            <w:tcBorders>
              <w:left w:val="single" w:sz="4" w:space="0" w:color="auto"/>
              <w:right w:val="single" w:sz="4" w:space="0" w:color="auto"/>
            </w:tcBorders>
            <w:vAlign w:val="center"/>
          </w:tcPr>
          <w:p w14:paraId="420A9B95" w14:textId="77777777" w:rsidR="00C57785" w:rsidRDefault="00C57785">
            <w:pPr>
              <w:spacing w:before="0" w:line="240" w:lineRule="auto"/>
              <w:ind w:right="0" w:firstLine="0"/>
              <w:jc w:val="center"/>
              <w:rPr>
                <w:rFonts w:ascii="宋体" w:hAnsi="宋体" w:cs="宋体"/>
                <w:color w:val="000000" w:themeColor="text1"/>
              </w:rPr>
            </w:pPr>
          </w:p>
        </w:tc>
        <w:tc>
          <w:tcPr>
            <w:tcW w:w="4389" w:type="dxa"/>
            <w:tcBorders>
              <w:top w:val="single" w:sz="4" w:space="0" w:color="auto"/>
              <w:left w:val="single" w:sz="4" w:space="0" w:color="auto"/>
              <w:bottom w:val="single" w:sz="4" w:space="0" w:color="auto"/>
              <w:right w:val="single" w:sz="4" w:space="0" w:color="auto"/>
            </w:tcBorders>
            <w:vAlign w:val="center"/>
          </w:tcPr>
          <w:p w14:paraId="2BFF6EBC" w14:textId="77777777" w:rsidR="00C57785" w:rsidRDefault="00C57785">
            <w:pPr>
              <w:spacing w:before="0" w:line="240" w:lineRule="auto"/>
              <w:ind w:right="0" w:firstLine="0"/>
              <w:rPr>
                <w:rFonts w:ascii="宋体" w:hAnsi="宋体" w:cs="宋体"/>
                <w:color w:val="000000" w:themeColor="text1"/>
              </w:rPr>
            </w:pPr>
          </w:p>
        </w:tc>
      </w:tr>
      <w:tr w:rsidR="00C57785" w14:paraId="28DC2822" w14:textId="77777777">
        <w:trPr>
          <w:trHeight w:val="567"/>
        </w:trPr>
        <w:tc>
          <w:tcPr>
            <w:tcW w:w="2145" w:type="dxa"/>
            <w:tcBorders>
              <w:left w:val="single" w:sz="4" w:space="0" w:color="auto"/>
              <w:right w:val="single" w:sz="4" w:space="0" w:color="auto"/>
            </w:tcBorders>
            <w:vAlign w:val="center"/>
          </w:tcPr>
          <w:p w14:paraId="3D762C5E" w14:textId="77777777" w:rsidR="00C57785" w:rsidRDefault="00C57785">
            <w:pPr>
              <w:spacing w:before="0" w:line="240" w:lineRule="auto"/>
              <w:ind w:right="0" w:firstLine="0"/>
              <w:jc w:val="center"/>
              <w:rPr>
                <w:rFonts w:ascii="宋体" w:hAnsi="宋体"/>
                <w:color w:val="000000" w:themeColor="text1"/>
              </w:rPr>
            </w:pPr>
          </w:p>
        </w:tc>
        <w:tc>
          <w:tcPr>
            <w:tcW w:w="3474" w:type="dxa"/>
            <w:tcBorders>
              <w:left w:val="single" w:sz="4" w:space="0" w:color="auto"/>
              <w:right w:val="single" w:sz="4" w:space="0" w:color="auto"/>
            </w:tcBorders>
            <w:vAlign w:val="center"/>
          </w:tcPr>
          <w:p w14:paraId="7990E5EB" w14:textId="77777777" w:rsidR="00C57785" w:rsidRDefault="00C57785">
            <w:pPr>
              <w:spacing w:before="0" w:line="240" w:lineRule="auto"/>
              <w:ind w:right="0" w:firstLine="0"/>
              <w:jc w:val="left"/>
              <w:rPr>
                <w:rFonts w:ascii="宋体" w:hAnsi="宋体" w:cs="宋体"/>
                <w:color w:val="000000" w:themeColor="text1"/>
              </w:rPr>
            </w:pPr>
          </w:p>
        </w:tc>
        <w:tc>
          <w:tcPr>
            <w:tcW w:w="3872" w:type="dxa"/>
            <w:tcBorders>
              <w:left w:val="single" w:sz="4" w:space="0" w:color="auto"/>
              <w:right w:val="single" w:sz="4" w:space="0" w:color="auto"/>
            </w:tcBorders>
            <w:vAlign w:val="center"/>
          </w:tcPr>
          <w:p w14:paraId="46D15085" w14:textId="77777777" w:rsidR="00C57785" w:rsidRDefault="00C57785">
            <w:pPr>
              <w:spacing w:before="0" w:line="240" w:lineRule="auto"/>
              <w:ind w:right="0" w:firstLine="0"/>
              <w:jc w:val="center"/>
              <w:rPr>
                <w:rFonts w:ascii="宋体" w:hAnsi="宋体" w:cs="宋体"/>
                <w:color w:val="000000" w:themeColor="text1"/>
              </w:rPr>
            </w:pPr>
          </w:p>
        </w:tc>
        <w:tc>
          <w:tcPr>
            <w:tcW w:w="4389" w:type="dxa"/>
            <w:tcBorders>
              <w:top w:val="single" w:sz="4" w:space="0" w:color="auto"/>
              <w:left w:val="single" w:sz="4" w:space="0" w:color="auto"/>
              <w:bottom w:val="single" w:sz="4" w:space="0" w:color="auto"/>
              <w:right w:val="single" w:sz="4" w:space="0" w:color="auto"/>
            </w:tcBorders>
            <w:vAlign w:val="center"/>
          </w:tcPr>
          <w:p w14:paraId="670AEABC" w14:textId="77777777" w:rsidR="00C57785" w:rsidRDefault="00C57785">
            <w:pPr>
              <w:spacing w:before="0" w:line="240" w:lineRule="auto"/>
              <w:ind w:right="0" w:firstLine="0"/>
              <w:rPr>
                <w:rFonts w:ascii="宋体" w:hAnsi="宋体"/>
                <w:color w:val="000000" w:themeColor="text1"/>
              </w:rPr>
            </w:pPr>
          </w:p>
        </w:tc>
      </w:tr>
      <w:tr w:rsidR="00C57785" w14:paraId="7464CA74" w14:textId="77777777">
        <w:trPr>
          <w:trHeight w:val="567"/>
        </w:trPr>
        <w:tc>
          <w:tcPr>
            <w:tcW w:w="2145" w:type="dxa"/>
            <w:tcBorders>
              <w:left w:val="single" w:sz="4" w:space="0" w:color="auto"/>
              <w:right w:val="single" w:sz="4" w:space="0" w:color="auto"/>
            </w:tcBorders>
            <w:vAlign w:val="center"/>
          </w:tcPr>
          <w:p w14:paraId="20FC612B" w14:textId="77777777" w:rsidR="00C57785" w:rsidRDefault="00C57785">
            <w:pPr>
              <w:spacing w:before="0" w:line="240" w:lineRule="auto"/>
              <w:ind w:right="0" w:firstLine="0"/>
              <w:jc w:val="center"/>
              <w:rPr>
                <w:rFonts w:ascii="宋体" w:hAnsi="宋体"/>
                <w:color w:val="000000" w:themeColor="text1"/>
              </w:rPr>
            </w:pPr>
          </w:p>
        </w:tc>
        <w:tc>
          <w:tcPr>
            <w:tcW w:w="3474" w:type="dxa"/>
            <w:tcBorders>
              <w:left w:val="single" w:sz="4" w:space="0" w:color="auto"/>
              <w:right w:val="single" w:sz="4" w:space="0" w:color="auto"/>
            </w:tcBorders>
            <w:vAlign w:val="center"/>
          </w:tcPr>
          <w:p w14:paraId="0D2866AC" w14:textId="77777777" w:rsidR="00C57785" w:rsidRDefault="00C57785">
            <w:pPr>
              <w:spacing w:before="0" w:line="240" w:lineRule="auto"/>
              <w:ind w:right="0" w:firstLine="0"/>
              <w:jc w:val="left"/>
              <w:rPr>
                <w:rFonts w:ascii="宋体" w:hAnsi="宋体" w:cs="宋体"/>
                <w:color w:val="000000" w:themeColor="text1"/>
              </w:rPr>
            </w:pPr>
          </w:p>
        </w:tc>
        <w:tc>
          <w:tcPr>
            <w:tcW w:w="3872" w:type="dxa"/>
            <w:tcBorders>
              <w:left w:val="single" w:sz="4" w:space="0" w:color="auto"/>
              <w:right w:val="single" w:sz="4" w:space="0" w:color="auto"/>
            </w:tcBorders>
            <w:vAlign w:val="center"/>
          </w:tcPr>
          <w:p w14:paraId="61F782DD" w14:textId="77777777" w:rsidR="00C57785" w:rsidRDefault="00C57785">
            <w:pPr>
              <w:spacing w:before="0" w:line="240" w:lineRule="auto"/>
              <w:ind w:right="0" w:firstLine="0"/>
              <w:jc w:val="center"/>
              <w:rPr>
                <w:rFonts w:ascii="宋体" w:hAnsi="宋体" w:cs="宋体"/>
                <w:color w:val="000000" w:themeColor="text1"/>
              </w:rPr>
            </w:pPr>
          </w:p>
        </w:tc>
        <w:tc>
          <w:tcPr>
            <w:tcW w:w="4389" w:type="dxa"/>
            <w:tcBorders>
              <w:top w:val="single" w:sz="4" w:space="0" w:color="auto"/>
              <w:left w:val="single" w:sz="4" w:space="0" w:color="auto"/>
              <w:bottom w:val="single" w:sz="4" w:space="0" w:color="auto"/>
              <w:right w:val="single" w:sz="4" w:space="0" w:color="auto"/>
            </w:tcBorders>
            <w:vAlign w:val="center"/>
          </w:tcPr>
          <w:p w14:paraId="6F6442D5" w14:textId="77777777" w:rsidR="00C57785" w:rsidRDefault="00C57785">
            <w:pPr>
              <w:spacing w:before="0" w:line="240" w:lineRule="auto"/>
              <w:ind w:right="0" w:firstLine="0"/>
              <w:rPr>
                <w:rFonts w:ascii="宋体" w:hAnsi="宋体"/>
                <w:color w:val="000000" w:themeColor="text1"/>
              </w:rPr>
            </w:pPr>
          </w:p>
        </w:tc>
      </w:tr>
      <w:tr w:rsidR="00C57785" w14:paraId="40F67763" w14:textId="77777777">
        <w:trPr>
          <w:trHeight w:val="567"/>
        </w:trPr>
        <w:tc>
          <w:tcPr>
            <w:tcW w:w="2145" w:type="dxa"/>
            <w:tcBorders>
              <w:left w:val="single" w:sz="4" w:space="0" w:color="auto"/>
              <w:right w:val="single" w:sz="4" w:space="0" w:color="auto"/>
            </w:tcBorders>
            <w:vAlign w:val="center"/>
          </w:tcPr>
          <w:p w14:paraId="59B7C5B1" w14:textId="77777777" w:rsidR="00C57785" w:rsidRDefault="00C57785">
            <w:pPr>
              <w:spacing w:before="0" w:line="240" w:lineRule="auto"/>
              <w:ind w:right="0" w:firstLine="0"/>
              <w:jc w:val="center"/>
              <w:rPr>
                <w:rFonts w:ascii="宋体" w:hAnsi="宋体"/>
                <w:color w:val="000000" w:themeColor="text1"/>
              </w:rPr>
            </w:pPr>
          </w:p>
        </w:tc>
        <w:tc>
          <w:tcPr>
            <w:tcW w:w="3474" w:type="dxa"/>
            <w:tcBorders>
              <w:left w:val="single" w:sz="4" w:space="0" w:color="auto"/>
              <w:right w:val="single" w:sz="4" w:space="0" w:color="auto"/>
            </w:tcBorders>
            <w:vAlign w:val="center"/>
          </w:tcPr>
          <w:p w14:paraId="7A27F362" w14:textId="77777777" w:rsidR="00C57785" w:rsidRDefault="00C57785">
            <w:pPr>
              <w:spacing w:before="0" w:line="240" w:lineRule="auto"/>
              <w:ind w:right="0" w:firstLine="0"/>
              <w:jc w:val="center"/>
              <w:rPr>
                <w:rFonts w:ascii="宋体" w:hAnsi="宋体"/>
                <w:color w:val="000000" w:themeColor="text1"/>
              </w:rPr>
            </w:pPr>
          </w:p>
        </w:tc>
        <w:tc>
          <w:tcPr>
            <w:tcW w:w="3872" w:type="dxa"/>
            <w:tcBorders>
              <w:left w:val="single" w:sz="4" w:space="0" w:color="auto"/>
              <w:right w:val="single" w:sz="4" w:space="0" w:color="auto"/>
            </w:tcBorders>
            <w:vAlign w:val="center"/>
          </w:tcPr>
          <w:p w14:paraId="69B0FFDE" w14:textId="77777777" w:rsidR="00C57785" w:rsidRDefault="00C57785">
            <w:pPr>
              <w:spacing w:before="0" w:line="240" w:lineRule="auto"/>
              <w:ind w:right="0" w:firstLine="0"/>
              <w:jc w:val="left"/>
              <w:rPr>
                <w:rFonts w:ascii="宋体" w:hAnsi="宋体"/>
                <w:b/>
                <w:color w:val="000000" w:themeColor="text1"/>
                <w:sz w:val="24"/>
                <w:szCs w:val="24"/>
              </w:rPr>
            </w:pPr>
          </w:p>
        </w:tc>
        <w:tc>
          <w:tcPr>
            <w:tcW w:w="4389" w:type="dxa"/>
            <w:tcBorders>
              <w:top w:val="single" w:sz="4" w:space="0" w:color="auto"/>
              <w:left w:val="single" w:sz="4" w:space="0" w:color="auto"/>
              <w:bottom w:val="single" w:sz="4" w:space="0" w:color="auto"/>
              <w:right w:val="single" w:sz="4" w:space="0" w:color="auto"/>
            </w:tcBorders>
            <w:vAlign w:val="center"/>
          </w:tcPr>
          <w:p w14:paraId="4654DEDC" w14:textId="77777777" w:rsidR="00C57785" w:rsidRDefault="00C57785">
            <w:pPr>
              <w:spacing w:before="0" w:line="240" w:lineRule="auto"/>
              <w:ind w:right="0" w:firstLine="0"/>
              <w:jc w:val="left"/>
              <w:rPr>
                <w:rFonts w:ascii="宋体" w:hAnsi="宋体" w:cs="宋体"/>
                <w:b/>
                <w:color w:val="000000" w:themeColor="text1"/>
                <w:sz w:val="24"/>
                <w:szCs w:val="24"/>
              </w:rPr>
            </w:pPr>
          </w:p>
        </w:tc>
      </w:tr>
      <w:tr w:rsidR="00C57785" w14:paraId="71C95964" w14:textId="77777777">
        <w:trPr>
          <w:trHeight w:val="567"/>
        </w:trPr>
        <w:tc>
          <w:tcPr>
            <w:tcW w:w="2145" w:type="dxa"/>
            <w:tcBorders>
              <w:left w:val="single" w:sz="4" w:space="0" w:color="auto"/>
              <w:right w:val="single" w:sz="4" w:space="0" w:color="auto"/>
            </w:tcBorders>
            <w:vAlign w:val="center"/>
          </w:tcPr>
          <w:p w14:paraId="4A4EE628" w14:textId="77777777" w:rsidR="00C57785" w:rsidRDefault="000C783F">
            <w:pPr>
              <w:spacing w:before="0" w:line="240" w:lineRule="auto"/>
              <w:ind w:right="0" w:firstLine="0"/>
              <w:jc w:val="center"/>
              <w:rPr>
                <w:rFonts w:ascii="宋体" w:hAnsi="宋体"/>
                <w:b/>
                <w:color w:val="000000" w:themeColor="text1"/>
                <w:sz w:val="24"/>
                <w:szCs w:val="24"/>
              </w:rPr>
            </w:pPr>
            <w:r>
              <w:rPr>
                <w:rFonts w:ascii="宋体" w:hAnsi="宋体" w:hint="eastAsia"/>
                <w:b/>
                <w:color w:val="000000" w:themeColor="text1"/>
                <w:sz w:val="24"/>
                <w:szCs w:val="24"/>
              </w:rPr>
              <w:t>比选申请人名称</w:t>
            </w:r>
          </w:p>
        </w:tc>
        <w:tc>
          <w:tcPr>
            <w:tcW w:w="11735" w:type="dxa"/>
            <w:gridSpan w:val="3"/>
            <w:tcBorders>
              <w:left w:val="single" w:sz="4" w:space="0" w:color="auto"/>
              <w:right w:val="single" w:sz="4" w:space="0" w:color="auto"/>
            </w:tcBorders>
            <w:vAlign w:val="center"/>
          </w:tcPr>
          <w:p w14:paraId="4FE07A86" w14:textId="77777777" w:rsidR="00C57785" w:rsidRDefault="00C57785">
            <w:pPr>
              <w:spacing w:before="0" w:line="240" w:lineRule="auto"/>
              <w:ind w:right="0" w:firstLine="0"/>
              <w:rPr>
                <w:rFonts w:ascii="宋体" w:hAnsi="宋体" w:cs="宋体"/>
                <w:b/>
                <w:color w:val="000000" w:themeColor="text1"/>
                <w:sz w:val="24"/>
                <w:szCs w:val="24"/>
              </w:rPr>
            </w:pPr>
          </w:p>
        </w:tc>
      </w:tr>
      <w:tr w:rsidR="00C57785" w14:paraId="7A202941" w14:textId="77777777">
        <w:trPr>
          <w:trHeight w:val="567"/>
        </w:trPr>
        <w:tc>
          <w:tcPr>
            <w:tcW w:w="2145" w:type="dxa"/>
            <w:tcBorders>
              <w:left w:val="single" w:sz="4" w:space="0" w:color="auto"/>
              <w:right w:val="single" w:sz="4" w:space="0" w:color="auto"/>
            </w:tcBorders>
            <w:vAlign w:val="center"/>
          </w:tcPr>
          <w:p w14:paraId="5477550D" w14:textId="77777777" w:rsidR="00C57785" w:rsidRDefault="000C783F">
            <w:pPr>
              <w:spacing w:before="0" w:line="240" w:lineRule="auto"/>
              <w:ind w:right="0" w:firstLine="0"/>
              <w:jc w:val="center"/>
              <w:rPr>
                <w:rFonts w:ascii="宋体" w:hAnsi="宋体"/>
                <w:b/>
                <w:color w:val="000000" w:themeColor="text1"/>
                <w:sz w:val="24"/>
                <w:szCs w:val="24"/>
              </w:rPr>
            </w:pPr>
            <w:r>
              <w:rPr>
                <w:rFonts w:ascii="宋体" w:hAnsi="宋体" w:hint="eastAsia"/>
                <w:b/>
                <w:color w:val="000000" w:themeColor="text1"/>
                <w:sz w:val="24"/>
                <w:szCs w:val="24"/>
              </w:rPr>
              <w:t>比选申请人声明</w:t>
            </w:r>
          </w:p>
        </w:tc>
        <w:tc>
          <w:tcPr>
            <w:tcW w:w="11735" w:type="dxa"/>
            <w:gridSpan w:val="3"/>
            <w:tcBorders>
              <w:left w:val="single" w:sz="4" w:space="0" w:color="auto"/>
              <w:right w:val="single" w:sz="4" w:space="0" w:color="auto"/>
            </w:tcBorders>
            <w:vAlign w:val="center"/>
          </w:tcPr>
          <w:p w14:paraId="0106BA27" w14:textId="77777777" w:rsidR="00C57785" w:rsidRDefault="000C783F">
            <w:pPr>
              <w:spacing w:before="0" w:line="240" w:lineRule="auto"/>
              <w:ind w:right="0" w:firstLine="0"/>
              <w:rPr>
                <w:rFonts w:ascii="宋体" w:hAnsi="宋体"/>
                <w:b/>
                <w:color w:val="000000" w:themeColor="text1"/>
                <w:sz w:val="24"/>
                <w:szCs w:val="24"/>
              </w:rPr>
            </w:pPr>
            <w:r>
              <w:rPr>
                <w:rFonts w:ascii="宋体" w:hAnsi="宋体" w:cs="宋体" w:hint="eastAsia"/>
                <w:b/>
                <w:color w:val="000000" w:themeColor="text1"/>
                <w:sz w:val="24"/>
                <w:szCs w:val="24"/>
              </w:rPr>
              <w:t>我单位（</w:t>
            </w:r>
            <w:r>
              <w:rPr>
                <w:rFonts w:ascii="宋体" w:hAnsi="宋体"/>
                <w:b/>
                <w:color w:val="000000" w:themeColor="text1"/>
                <w:sz w:val="44"/>
                <w:szCs w:val="44"/>
              </w:rPr>
              <w:t>□</w:t>
            </w:r>
            <w:r>
              <w:rPr>
                <w:rFonts w:ascii="宋体" w:hAnsi="宋体" w:cs="宋体" w:hint="eastAsia"/>
                <w:b/>
                <w:color w:val="000000" w:themeColor="text1"/>
                <w:sz w:val="24"/>
                <w:szCs w:val="24"/>
              </w:rPr>
              <w:t>接受</w:t>
            </w:r>
            <w:r>
              <w:rPr>
                <w:rFonts w:ascii="宋体" w:hAnsi="宋体"/>
                <w:b/>
                <w:color w:val="000000" w:themeColor="text1"/>
                <w:sz w:val="44"/>
                <w:szCs w:val="44"/>
              </w:rPr>
              <w:t>□</w:t>
            </w:r>
            <w:r>
              <w:rPr>
                <w:rFonts w:ascii="宋体" w:hAnsi="宋体"/>
                <w:b/>
                <w:color w:val="000000" w:themeColor="text1"/>
                <w:sz w:val="24"/>
                <w:szCs w:val="24"/>
              </w:rPr>
              <w:t>不接受</w:t>
            </w:r>
            <w:r>
              <w:rPr>
                <w:rFonts w:ascii="宋体" w:hAnsi="宋体" w:hint="eastAsia"/>
                <w:b/>
                <w:color w:val="000000" w:themeColor="text1"/>
                <w:sz w:val="24"/>
                <w:szCs w:val="24"/>
              </w:rPr>
              <w:t>）本评审办法第3.4款商务评审确定的评审总价和中选价。</w:t>
            </w:r>
          </w:p>
        </w:tc>
      </w:tr>
      <w:tr w:rsidR="00C57785" w14:paraId="079E68A8" w14:textId="77777777">
        <w:trPr>
          <w:trHeight w:val="567"/>
        </w:trPr>
        <w:tc>
          <w:tcPr>
            <w:tcW w:w="2145" w:type="dxa"/>
            <w:tcBorders>
              <w:left w:val="single" w:sz="4" w:space="0" w:color="auto"/>
              <w:right w:val="single" w:sz="4" w:space="0" w:color="auto"/>
            </w:tcBorders>
            <w:vAlign w:val="center"/>
          </w:tcPr>
          <w:p w14:paraId="3EDBA092" w14:textId="77777777" w:rsidR="00C57785" w:rsidRDefault="000C783F">
            <w:pPr>
              <w:spacing w:before="0" w:line="240" w:lineRule="auto"/>
              <w:ind w:right="0" w:firstLine="0"/>
              <w:jc w:val="center"/>
              <w:rPr>
                <w:rFonts w:ascii="宋体" w:hAnsi="宋体"/>
                <w:b/>
                <w:color w:val="000000" w:themeColor="text1"/>
                <w:sz w:val="24"/>
                <w:szCs w:val="24"/>
              </w:rPr>
            </w:pPr>
            <w:r>
              <w:rPr>
                <w:rFonts w:ascii="宋体" w:hAnsi="宋体" w:hint="eastAsia"/>
                <w:b/>
                <w:color w:val="000000" w:themeColor="text1"/>
                <w:sz w:val="24"/>
                <w:szCs w:val="24"/>
              </w:rPr>
              <w:t>比选申请人代表签字</w:t>
            </w:r>
          </w:p>
        </w:tc>
        <w:tc>
          <w:tcPr>
            <w:tcW w:w="11735" w:type="dxa"/>
            <w:gridSpan w:val="3"/>
            <w:tcBorders>
              <w:left w:val="single" w:sz="4" w:space="0" w:color="auto"/>
              <w:right w:val="single" w:sz="4" w:space="0" w:color="auto"/>
            </w:tcBorders>
            <w:vAlign w:val="center"/>
          </w:tcPr>
          <w:p w14:paraId="0AABCD18" w14:textId="77777777" w:rsidR="00C57785" w:rsidRDefault="00C57785">
            <w:pPr>
              <w:spacing w:before="0" w:line="240" w:lineRule="auto"/>
              <w:ind w:right="0" w:firstLine="0"/>
              <w:rPr>
                <w:rFonts w:ascii="宋体" w:hAnsi="宋体" w:cs="宋体"/>
                <w:b/>
                <w:color w:val="000000" w:themeColor="text1"/>
                <w:sz w:val="24"/>
                <w:szCs w:val="24"/>
              </w:rPr>
            </w:pPr>
          </w:p>
          <w:p w14:paraId="7BE7D334" w14:textId="77777777" w:rsidR="00C57785" w:rsidRDefault="000C783F">
            <w:pPr>
              <w:spacing w:before="0" w:line="240" w:lineRule="auto"/>
              <w:ind w:right="0" w:firstLine="0"/>
              <w:rPr>
                <w:rFonts w:ascii="宋体" w:hAnsi="宋体" w:cs="宋体"/>
                <w:b/>
                <w:color w:val="000000" w:themeColor="text1"/>
                <w:sz w:val="24"/>
                <w:szCs w:val="24"/>
              </w:rPr>
            </w:pPr>
            <w:r>
              <w:rPr>
                <w:rFonts w:ascii="宋体" w:hAnsi="宋体" w:cs="宋体" w:hint="eastAsia"/>
                <w:b/>
                <w:color w:val="000000" w:themeColor="text1"/>
                <w:sz w:val="24"/>
                <w:szCs w:val="24"/>
              </w:rPr>
              <w:t xml:space="preserve">                                                                     日期：    年  月   日</w:t>
            </w:r>
          </w:p>
        </w:tc>
      </w:tr>
    </w:tbl>
    <w:p w14:paraId="6321A4C2" w14:textId="77777777" w:rsidR="00C57785" w:rsidRDefault="000C783F">
      <w:pPr>
        <w:spacing w:before="0" w:after="0"/>
        <w:ind w:left="420" w:right="0" w:firstLine="0"/>
        <w:jc w:val="left"/>
        <w:rPr>
          <w:color w:val="000000" w:themeColor="text1"/>
        </w:rPr>
      </w:pPr>
      <w:r>
        <w:rPr>
          <w:rFonts w:ascii="宋体" w:hAnsi="宋体" w:hint="eastAsia"/>
          <w:color w:val="000000" w:themeColor="text1"/>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rsidR="00C57785">
      <w:headerReference w:type="default" r:id="rId16"/>
      <w:pgSz w:w="16838" w:h="11905" w:orient="landscape"/>
      <w:pgMar w:top="1418" w:right="1418" w:bottom="1418" w:left="1304" w:header="454" w:footer="5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2D19" w14:textId="77777777" w:rsidR="004D7333" w:rsidRDefault="004D7333">
      <w:pPr>
        <w:spacing w:line="240" w:lineRule="auto"/>
      </w:pPr>
      <w:r>
        <w:separator/>
      </w:r>
    </w:p>
  </w:endnote>
  <w:endnote w:type="continuationSeparator" w:id="0">
    <w:p w14:paraId="66BA1679" w14:textId="77777777" w:rsidR="004D7333" w:rsidRDefault="004D7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5248" w14:textId="77777777" w:rsidR="00C57785" w:rsidRDefault="00C57785">
    <w:pPr>
      <w:pStyle w:val="af"/>
      <w:tabs>
        <w:tab w:val="clear" w:pos="4153"/>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5332"/>
    </w:sdtPr>
    <w:sdtEndPr/>
    <w:sdtContent>
      <w:p w14:paraId="45ABB4DA" w14:textId="77777777" w:rsidR="00C57785" w:rsidRDefault="000C783F">
        <w:pPr>
          <w:pStyle w:val="af"/>
          <w:jc w:val="center"/>
        </w:pPr>
        <w:r>
          <w:fldChar w:fldCharType="begin"/>
        </w:r>
        <w:r>
          <w:instrText>PAGE   \* MERGEFORMAT</w:instrText>
        </w:r>
        <w:r>
          <w:fldChar w:fldCharType="separate"/>
        </w:r>
        <w:r>
          <w:rPr>
            <w:lang w:val="zh-CN"/>
          </w:rPr>
          <w:t>6</w:t>
        </w:r>
        <w:r>
          <w:rPr>
            <w:lang w:val="zh-CN"/>
          </w:rPr>
          <w:fldChar w:fldCharType="end"/>
        </w:r>
      </w:p>
    </w:sdtContent>
  </w:sdt>
  <w:p w14:paraId="6745F7B8" w14:textId="77777777" w:rsidR="00C57785" w:rsidRDefault="00C57785">
    <w:pPr>
      <w:pStyle w:val="af0"/>
      <w:pBdr>
        <w:bottom w:val="none" w:sz="0" w:space="0" w:color="auto"/>
      </w:pBdr>
      <w:tabs>
        <w:tab w:val="clear" w:pos="4153"/>
        <w:tab w:val="clear" w:pos="8306"/>
        <w:tab w:val="right" w:pos="8728"/>
      </w:tabs>
      <w:ind w:left="0" w:right="343" w:firstLine="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E62A" w14:textId="30D3DD41" w:rsidR="00C57785" w:rsidRDefault="00311437">
    <w:pPr>
      <w:pStyle w:val="af"/>
      <w:spacing w:before="0"/>
      <w:ind w:right="-57" w:firstLine="0"/>
      <w:jc w:val="center"/>
    </w:pPr>
    <w:r>
      <w:rPr>
        <w:noProof/>
      </w:rPr>
      <mc:AlternateContent>
        <mc:Choice Requires="wps">
          <w:drawing>
            <wp:anchor distT="0" distB="0" distL="114300" distR="114300" simplePos="0" relativeHeight="251659264" behindDoc="0" locked="0" layoutInCell="1" allowOverlap="1" wp14:anchorId="3A6B93EF" wp14:editId="02206BCA">
              <wp:simplePos x="0" y="0"/>
              <wp:positionH relativeFrom="margin">
                <wp:align>center</wp:align>
              </wp:positionH>
              <wp:positionV relativeFrom="paragraph">
                <wp:posOffset>0</wp:posOffset>
              </wp:positionV>
              <wp:extent cx="133985" cy="483870"/>
              <wp:effectExtent l="0" t="0" r="0" b="0"/>
              <wp:wrapNone/>
              <wp:docPr id="17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985" cy="483870"/>
                      </a:xfrm>
                      <a:prstGeom prst="rect">
                        <a:avLst/>
                      </a:prstGeom>
                      <a:noFill/>
                      <a:ln w="6350" cap="flat">
                        <a:noFill/>
                      </a:ln>
                      <a:effectLst/>
                    </wps:spPr>
                    <wps:txbx>
                      <w:txbxContent>
                        <w:p w14:paraId="03C53C0D" w14:textId="77777777" w:rsidR="00C57785" w:rsidRDefault="000C783F">
                          <w:r>
                            <w:fldChar w:fldCharType="begin"/>
                          </w:r>
                          <w:r>
                            <w:instrText>PAGE  \* MERGEFORMAT</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14:sizeRelH relativeFrom="page">
                <wp14:pctWidth>0</wp14:pctWidth>
              </wp14:sizeRelH>
              <wp14:sizeRelV relativeFrom="page">
                <wp14:pctHeight>0</wp14:pctHeight>
              </wp14:sizeRelV>
            </wp:anchor>
          </w:drawing>
        </mc:Choice>
        <mc:Fallback>
          <w:pict>
            <v:shapetype w14:anchorId="3A6B93EF" id="_x0000_t202" coordsize="21600,21600" o:spt="202" path="m,l,21600r21600,l21600,xe">
              <v:stroke joinstyle="miter"/>
              <v:path gradientshapeok="t" o:connecttype="rect"/>
            </v:shapetype>
            <v:shape id="文本框 6" o:spid="_x0000_s1026" type="#_x0000_t202" style="position:absolute;left:0;text-align:left;margin-left:0;margin-top:0;width:10.55pt;height:38.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" filled="f" stroked="f" strokeweight=".5pt">
              <v:textbox style="mso-fit-shape-to-text:t" inset="0,0,0,0">
                <w:txbxContent>
                  <w:p w14:paraId="03C53C0D" w14:textId="77777777" w:rsidR="00C57785" w:rsidRDefault="000C783F">
                    <w:r>
                      <w:fldChar w:fldCharType="begin"/>
                    </w:r>
                    <w:r>
                      <w:instrText>PAGE  \* MERGEFORMAT</w:instrText>
                    </w:r>
                    <w:r>
                      <w:fldChar w:fldCharType="separate"/>
                    </w:r>
                    <w:r>
                      <w:t>68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00C6" w14:textId="77777777" w:rsidR="004D7333" w:rsidRDefault="004D7333">
      <w:pPr>
        <w:spacing w:before="0" w:after="0" w:line="240" w:lineRule="auto"/>
      </w:pPr>
      <w:r>
        <w:separator/>
      </w:r>
    </w:p>
  </w:footnote>
  <w:footnote w:type="continuationSeparator" w:id="0">
    <w:p w14:paraId="756FE038" w14:textId="77777777" w:rsidR="004D7333" w:rsidRDefault="004D73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DC62" w14:textId="77777777" w:rsidR="00C57785" w:rsidRDefault="000C783F">
    <w:pPr>
      <w:pStyle w:val="af0"/>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3C84" w14:textId="77777777" w:rsidR="00C57785" w:rsidRDefault="00C57785">
    <w:pPr>
      <w:pStyle w:val="af0"/>
      <w:pBdr>
        <w:bottom w:val="none" w:sz="0" w:space="0" w:color="auto"/>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295E" w14:textId="77777777" w:rsidR="00C57785" w:rsidRDefault="00C57785">
    <w:pPr>
      <w:pStyle w:val="af0"/>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57E5" w14:textId="77777777" w:rsidR="00C57785" w:rsidRDefault="00C57785">
    <w:pPr>
      <w:pStyle w:val="af0"/>
      <w:pBdr>
        <w:bottom w:val="none" w:sz="0" w:space="0" w:color="auto"/>
      </w:pBdr>
      <w:spacing w:before="0"/>
      <w:ind w:right="-57" w:firstLine="0"/>
      <w:jc w:val="both"/>
      <w:rPr>
        <w:rFonts w:ascii="宋体" w:hAnsi="宋体"/>
        <w:color w:val="000000"/>
        <w:sz w:val="15"/>
        <w:szCs w:val="15"/>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6D38" w14:textId="77777777" w:rsidR="00C57785" w:rsidRDefault="00C57785">
    <w:pPr>
      <w:pStyle w:val="af0"/>
      <w:pBdr>
        <w:bottom w:val="none" w:sz="0" w:space="0" w:color="auto"/>
      </w:pBdr>
      <w:ind w:right="-57"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C01C73"/>
    <w:multiLevelType w:val="singleLevel"/>
    <w:tmpl w:val="8AC01C73"/>
    <w:lvl w:ilvl="0">
      <w:start w:val="1"/>
      <w:numFmt w:val="chineseCounting"/>
      <w:suff w:val="nothing"/>
      <w:lvlText w:val="%1、"/>
      <w:lvlJc w:val="left"/>
      <w:rPr>
        <w:rFonts w:hint="eastAsia"/>
      </w:rPr>
    </w:lvl>
  </w:abstractNum>
  <w:abstractNum w:abstractNumId="1" w15:restartNumberingAfterBreak="0">
    <w:nsid w:val="B475402A"/>
    <w:multiLevelType w:val="singleLevel"/>
    <w:tmpl w:val="B475402A"/>
    <w:lvl w:ilvl="0">
      <w:start w:val="1"/>
      <w:numFmt w:val="decimal"/>
      <w:lvlText w:val="%1."/>
      <w:lvlJc w:val="left"/>
      <w:pPr>
        <w:tabs>
          <w:tab w:val="left" w:pos="312"/>
        </w:tabs>
      </w:pPr>
    </w:lvl>
  </w:abstractNum>
  <w:abstractNum w:abstractNumId="2" w15:restartNumberingAfterBreak="0">
    <w:nsid w:val="CD889D23"/>
    <w:multiLevelType w:val="singleLevel"/>
    <w:tmpl w:val="CD889D23"/>
    <w:lvl w:ilvl="0">
      <w:start w:val="9"/>
      <w:numFmt w:val="decimal"/>
      <w:lvlText w:val="%1."/>
      <w:lvlJc w:val="left"/>
      <w:pPr>
        <w:tabs>
          <w:tab w:val="left" w:pos="312"/>
        </w:tabs>
      </w:pPr>
    </w:lvl>
  </w:abstractNum>
  <w:abstractNum w:abstractNumId="3" w15:restartNumberingAfterBreak="0">
    <w:nsid w:val="CE075866"/>
    <w:multiLevelType w:val="singleLevel"/>
    <w:tmpl w:val="CE075866"/>
    <w:lvl w:ilvl="0">
      <w:start w:val="1"/>
      <w:numFmt w:val="decimal"/>
      <w:suff w:val="nothing"/>
      <w:lvlText w:val="（%1）"/>
      <w:lvlJc w:val="left"/>
    </w:lvl>
  </w:abstractNum>
  <w:abstractNum w:abstractNumId="4" w15:restartNumberingAfterBreak="0">
    <w:nsid w:val="02703453"/>
    <w:multiLevelType w:val="multilevel"/>
    <w:tmpl w:val="0AD4EC68"/>
    <w:lvl w:ilvl="0">
      <w:start w:val="7"/>
      <w:numFmt w:val="decimal"/>
      <w:lvlText w:val="%1"/>
      <w:lvlJc w:val="left"/>
      <w:pPr>
        <w:ind w:left="360" w:hanging="360"/>
      </w:pPr>
      <w:rPr>
        <w:rFonts w:hint="default"/>
      </w:rPr>
    </w:lvl>
    <w:lvl w:ilvl="1">
      <w:start w:val="2"/>
      <w:numFmt w:val="decimal"/>
      <w:lvlText w:val="%1.%2"/>
      <w:lvlJc w:val="left"/>
      <w:pPr>
        <w:ind w:left="845"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535" w:hanging="108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710" w:hanging="180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6040" w:hanging="2160"/>
      </w:pPr>
      <w:rPr>
        <w:rFonts w:hint="default"/>
      </w:rPr>
    </w:lvl>
  </w:abstractNum>
  <w:abstractNum w:abstractNumId="5" w15:restartNumberingAfterBreak="0">
    <w:nsid w:val="0BCC3C0A"/>
    <w:multiLevelType w:val="multilevel"/>
    <w:tmpl w:val="229875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BE3894"/>
    <w:multiLevelType w:val="multilevel"/>
    <w:tmpl w:val="12BE3894"/>
    <w:lvl w:ilvl="0">
      <w:start w:val="1"/>
      <w:numFmt w:val="chineseCountingThousand"/>
      <w:lvlText w:val="%1、"/>
      <w:lvlJc w:val="left"/>
      <w:pPr>
        <w:ind w:left="1618" w:hanging="105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7" w15:restartNumberingAfterBreak="0">
    <w:nsid w:val="16963D4E"/>
    <w:multiLevelType w:val="multilevel"/>
    <w:tmpl w:val="16963D4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95A59D8"/>
    <w:multiLevelType w:val="hybridMultilevel"/>
    <w:tmpl w:val="E93C31F4"/>
    <w:lvl w:ilvl="0" w:tplc="FADEBF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A5433EC"/>
    <w:multiLevelType w:val="hybridMultilevel"/>
    <w:tmpl w:val="4B38331A"/>
    <w:lvl w:ilvl="0" w:tplc="04090015">
      <w:start w:val="1"/>
      <w:numFmt w:val="upp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0" w15:restartNumberingAfterBreak="0">
    <w:nsid w:val="1B6D5685"/>
    <w:multiLevelType w:val="multilevel"/>
    <w:tmpl w:val="E5AC76D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D5227C"/>
    <w:multiLevelType w:val="multilevel"/>
    <w:tmpl w:val="1DD5227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24730194"/>
    <w:multiLevelType w:val="multilevel"/>
    <w:tmpl w:val="7150922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9E61986"/>
    <w:multiLevelType w:val="multilevel"/>
    <w:tmpl w:val="29E6198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F000001"/>
    <w:multiLevelType w:val="multilevel"/>
    <w:tmpl w:val="2F000001"/>
    <w:lvl w:ilvl="0">
      <w:start w:val="18"/>
      <w:numFmt w:val="decimal"/>
      <w:suff w:val="space"/>
      <w:lvlText w:val="%1."/>
      <w:lvlJc w:val="left"/>
    </w:lvl>
    <w:lvl w:ilvl="1">
      <w:start w:val="18"/>
      <w:numFmt w:val="decimal"/>
      <w:suff w:val="space"/>
      <w:lvlText w:val="%1."/>
      <w:lvlJc w:val="left"/>
    </w:lvl>
    <w:lvl w:ilvl="2">
      <w:start w:val="18"/>
      <w:numFmt w:val="decimal"/>
      <w:suff w:val="space"/>
      <w:lvlText w:val="%1."/>
      <w:lvlJc w:val="left"/>
    </w:lvl>
    <w:lvl w:ilvl="3">
      <w:start w:val="18"/>
      <w:numFmt w:val="decimal"/>
      <w:suff w:val="space"/>
      <w:lvlText w:val="%1."/>
      <w:lvlJc w:val="left"/>
    </w:lvl>
    <w:lvl w:ilvl="4">
      <w:start w:val="18"/>
      <w:numFmt w:val="decimal"/>
      <w:suff w:val="space"/>
      <w:lvlText w:val="%1."/>
      <w:lvlJc w:val="left"/>
    </w:lvl>
    <w:lvl w:ilvl="5">
      <w:start w:val="18"/>
      <w:numFmt w:val="decimal"/>
      <w:suff w:val="space"/>
      <w:lvlText w:val="%1."/>
      <w:lvlJc w:val="left"/>
    </w:lvl>
    <w:lvl w:ilvl="6">
      <w:start w:val="18"/>
      <w:numFmt w:val="decimal"/>
      <w:suff w:val="space"/>
      <w:lvlText w:val="%1."/>
      <w:lvlJc w:val="left"/>
    </w:lvl>
    <w:lvl w:ilvl="7">
      <w:start w:val="18"/>
      <w:numFmt w:val="decimal"/>
      <w:suff w:val="space"/>
      <w:lvlText w:val="%1."/>
      <w:lvlJc w:val="left"/>
    </w:lvl>
    <w:lvl w:ilvl="8">
      <w:start w:val="18"/>
      <w:numFmt w:val="decimal"/>
      <w:suff w:val="space"/>
      <w:lvlText w:val="%1."/>
      <w:lvlJc w:val="left"/>
    </w:lvl>
  </w:abstractNum>
  <w:abstractNum w:abstractNumId="15" w15:restartNumberingAfterBreak="0">
    <w:nsid w:val="2F000002"/>
    <w:multiLevelType w:val="multilevel"/>
    <w:tmpl w:val="2F000002"/>
    <w:lvl w:ilvl="0">
      <w:start w:val="13"/>
      <w:numFmt w:val="decimal"/>
      <w:suff w:val="space"/>
      <w:lvlText w:val="%1."/>
      <w:lvlJc w:val="left"/>
    </w:lvl>
    <w:lvl w:ilvl="1">
      <w:start w:val="13"/>
      <w:numFmt w:val="decimal"/>
      <w:suff w:val="space"/>
      <w:lvlText w:val="%1."/>
      <w:lvlJc w:val="left"/>
    </w:lvl>
    <w:lvl w:ilvl="2">
      <w:start w:val="13"/>
      <w:numFmt w:val="decimal"/>
      <w:suff w:val="space"/>
      <w:lvlText w:val="%1."/>
      <w:lvlJc w:val="left"/>
    </w:lvl>
    <w:lvl w:ilvl="3">
      <w:start w:val="13"/>
      <w:numFmt w:val="decimal"/>
      <w:suff w:val="space"/>
      <w:lvlText w:val="%1."/>
      <w:lvlJc w:val="left"/>
    </w:lvl>
    <w:lvl w:ilvl="4">
      <w:start w:val="13"/>
      <w:numFmt w:val="decimal"/>
      <w:suff w:val="space"/>
      <w:lvlText w:val="%1."/>
      <w:lvlJc w:val="left"/>
    </w:lvl>
    <w:lvl w:ilvl="5">
      <w:start w:val="13"/>
      <w:numFmt w:val="decimal"/>
      <w:suff w:val="space"/>
      <w:lvlText w:val="%1."/>
      <w:lvlJc w:val="left"/>
    </w:lvl>
    <w:lvl w:ilvl="6">
      <w:start w:val="13"/>
      <w:numFmt w:val="decimal"/>
      <w:suff w:val="space"/>
      <w:lvlText w:val="%1."/>
      <w:lvlJc w:val="left"/>
    </w:lvl>
    <w:lvl w:ilvl="7">
      <w:start w:val="13"/>
      <w:numFmt w:val="decimal"/>
      <w:suff w:val="space"/>
      <w:lvlText w:val="%1."/>
      <w:lvlJc w:val="left"/>
    </w:lvl>
    <w:lvl w:ilvl="8">
      <w:start w:val="13"/>
      <w:numFmt w:val="decimal"/>
      <w:suff w:val="space"/>
      <w:lvlText w:val="%1."/>
      <w:lvlJc w:val="left"/>
    </w:lvl>
  </w:abstractNum>
  <w:abstractNum w:abstractNumId="16" w15:restartNumberingAfterBreak="0">
    <w:nsid w:val="2F000011"/>
    <w:multiLevelType w:val="multilevel"/>
    <w:tmpl w:val="2F000011"/>
    <w:lvl w:ilvl="0">
      <w:start w:val="1"/>
      <w:numFmt w:val="chineseCountingThousand"/>
      <w:lvlText w:val="第%1章"/>
      <w:lvlJc w:val="left"/>
      <w:pPr>
        <w:tabs>
          <w:tab w:val="left" w:pos="1134"/>
        </w:tabs>
        <w:ind w:left="1134" w:hanging="1134"/>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15:restartNumberingAfterBreak="0">
    <w:nsid w:val="2F000016"/>
    <w:multiLevelType w:val="multilevel"/>
    <w:tmpl w:val="2F000016"/>
    <w:lvl w:ilvl="0">
      <w:start w:val="8"/>
      <w:numFmt w:val="decimal"/>
      <w:lvlText w:val="%1"/>
      <w:lvlJc w:val="left"/>
      <w:pPr>
        <w:tabs>
          <w:tab w:val="left" w:pos="720"/>
        </w:tabs>
        <w:ind w:left="720" w:hanging="720"/>
      </w:pPr>
      <w:rPr>
        <w:rFonts w:hint="default"/>
      </w:rPr>
    </w:lvl>
    <w:lvl w:ilvl="1">
      <w:start w:val="1"/>
      <w:numFmt w:val="decimal"/>
      <w:lvlText w:val="A%2"/>
      <w:lvlJc w:val="left"/>
      <w:pPr>
        <w:tabs>
          <w:tab w:val="left" w:pos="567"/>
        </w:tabs>
        <w:ind w:left="567" w:hanging="567"/>
      </w:pPr>
      <w:rPr>
        <w:rFonts w:hint="eastAsia"/>
        <w:b/>
        <w:i w:val="0"/>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15:restartNumberingAfterBreak="0">
    <w:nsid w:val="2F000029"/>
    <w:multiLevelType w:val="multilevel"/>
    <w:tmpl w:val="2F000029"/>
    <w:lvl w:ilvl="0">
      <w:start w:val="34"/>
      <w:numFmt w:val="decimal"/>
      <w:suff w:val="space"/>
      <w:lvlText w:val="%1."/>
      <w:lvlJc w:val="left"/>
    </w:lvl>
    <w:lvl w:ilvl="1">
      <w:start w:val="34"/>
      <w:numFmt w:val="decimal"/>
      <w:suff w:val="space"/>
      <w:lvlText w:val="%1."/>
      <w:lvlJc w:val="left"/>
    </w:lvl>
    <w:lvl w:ilvl="2">
      <w:start w:val="34"/>
      <w:numFmt w:val="decimal"/>
      <w:suff w:val="space"/>
      <w:lvlText w:val="%1."/>
      <w:lvlJc w:val="left"/>
    </w:lvl>
    <w:lvl w:ilvl="3">
      <w:start w:val="34"/>
      <w:numFmt w:val="decimal"/>
      <w:suff w:val="space"/>
      <w:lvlText w:val="%1."/>
      <w:lvlJc w:val="left"/>
    </w:lvl>
    <w:lvl w:ilvl="4">
      <w:start w:val="34"/>
      <w:numFmt w:val="decimal"/>
      <w:suff w:val="space"/>
      <w:lvlText w:val="%1."/>
      <w:lvlJc w:val="left"/>
    </w:lvl>
    <w:lvl w:ilvl="5">
      <w:start w:val="34"/>
      <w:numFmt w:val="decimal"/>
      <w:suff w:val="space"/>
      <w:lvlText w:val="%1."/>
      <w:lvlJc w:val="left"/>
    </w:lvl>
    <w:lvl w:ilvl="6">
      <w:start w:val="34"/>
      <w:numFmt w:val="decimal"/>
      <w:suff w:val="space"/>
      <w:lvlText w:val="%1."/>
      <w:lvlJc w:val="left"/>
    </w:lvl>
    <w:lvl w:ilvl="7">
      <w:start w:val="34"/>
      <w:numFmt w:val="decimal"/>
      <w:suff w:val="space"/>
      <w:lvlText w:val="%1."/>
      <w:lvlJc w:val="left"/>
    </w:lvl>
    <w:lvl w:ilvl="8">
      <w:start w:val="34"/>
      <w:numFmt w:val="decimal"/>
      <w:suff w:val="space"/>
      <w:lvlText w:val="%1."/>
      <w:lvlJc w:val="left"/>
    </w:lvl>
  </w:abstractNum>
  <w:abstractNum w:abstractNumId="19" w15:restartNumberingAfterBreak="0">
    <w:nsid w:val="2F00003B"/>
    <w:multiLevelType w:val="multilevel"/>
    <w:tmpl w:val="2F00003B"/>
    <w:lvl w:ilvl="0">
      <w:start w:val="23"/>
      <w:numFmt w:val="decimal"/>
      <w:suff w:val="space"/>
      <w:lvlText w:val="%1."/>
      <w:lvlJc w:val="left"/>
    </w:lvl>
    <w:lvl w:ilvl="1">
      <w:start w:val="23"/>
      <w:numFmt w:val="decimal"/>
      <w:suff w:val="space"/>
      <w:lvlText w:val="%1."/>
      <w:lvlJc w:val="left"/>
    </w:lvl>
    <w:lvl w:ilvl="2">
      <w:start w:val="23"/>
      <w:numFmt w:val="decimal"/>
      <w:suff w:val="space"/>
      <w:lvlText w:val="%1."/>
      <w:lvlJc w:val="left"/>
    </w:lvl>
    <w:lvl w:ilvl="3">
      <w:start w:val="23"/>
      <w:numFmt w:val="decimal"/>
      <w:suff w:val="space"/>
      <w:lvlText w:val="%1."/>
      <w:lvlJc w:val="left"/>
    </w:lvl>
    <w:lvl w:ilvl="4">
      <w:start w:val="23"/>
      <w:numFmt w:val="decimal"/>
      <w:suff w:val="space"/>
      <w:lvlText w:val="%1."/>
      <w:lvlJc w:val="left"/>
    </w:lvl>
    <w:lvl w:ilvl="5">
      <w:start w:val="23"/>
      <w:numFmt w:val="decimal"/>
      <w:suff w:val="space"/>
      <w:lvlText w:val="%1."/>
      <w:lvlJc w:val="left"/>
    </w:lvl>
    <w:lvl w:ilvl="6">
      <w:start w:val="23"/>
      <w:numFmt w:val="decimal"/>
      <w:suff w:val="space"/>
      <w:lvlText w:val="%1."/>
      <w:lvlJc w:val="left"/>
    </w:lvl>
    <w:lvl w:ilvl="7">
      <w:start w:val="23"/>
      <w:numFmt w:val="decimal"/>
      <w:suff w:val="space"/>
      <w:lvlText w:val="%1."/>
      <w:lvlJc w:val="left"/>
    </w:lvl>
    <w:lvl w:ilvl="8">
      <w:start w:val="23"/>
      <w:numFmt w:val="decimal"/>
      <w:suff w:val="space"/>
      <w:lvlText w:val="%1."/>
      <w:lvlJc w:val="left"/>
    </w:lvl>
  </w:abstractNum>
  <w:abstractNum w:abstractNumId="20" w15:restartNumberingAfterBreak="0">
    <w:nsid w:val="2F000045"/>
    <w:multiLevelType w:val="multilevel"/>
    <w:tmpl w:val="2F000045"/>
    <w:lvl w:ilvl="0">
      <w:start w:val="9"/>
      <w:numFmt w:val="decimal"/>
      <w:suff w:val="space"/>
      <w:lvlText w:val="%1."/>
      <w:lvlJc w:val="left"/>
    </w:lvl>
    <w:lvl w:ilvl="1">
      <w:start w:val="9"/>
      <w:numFmt w:val="decimal"/>
      <w:suff w:val="space"/>
      <w:lvlText w:val="%1."/>
      <w:lvlJc w:val="left"/>
    </w:lvl>
    <w:lvl w:ilvl="2">
      <w:start w:val="9"/>
      <w:numFmt w:val="decimal"/>
      <w:suff w:val="space"/>
      <w:lvlText w:val="%1."/>
      <w:lvlJc w:val="left"/>
    </w:lvl>
    <w:lvl w:ilvl="3">
      <w:start w:val="9"/>
      <w:numFmt w:val="decimal"/>
      <w:suff w:val="space"/>
      <w:lvlText w:val="%1."/>
      <w:lvlJc w:val="left"/>
    </w:lvl>
    <w:lvl w:ilvl="4">
      <w:start w:val="9"/>
      <w:numFmt w:val="decimal"/>
      <w:suff w:val="space"/>
      <w:lvlText w:val="%1."/>
      <w:lvlJc w:val="left"/>
    </w:lvl>
    <w:lvl w:ilvl="5">
      <w:start w:val="9"/>
      <w:numFmt w:val="decimal"/>
      <w:suff w:val="space"/>
      <w:lvlText w:val="%1."/>
      <w:lvlJc w:val="left"/>
    </w:lvl>
    <w:lvl w:ilvl="6">
      <w:start w:val="9"/>
      <w:numFmt w:val="decimal"/>
      <w:suff w:val="space"/>
      <w:lvlText w:val="%1."/>
      <w:lvlJc w:val="left"/>
    </w:lvl>
    <w:lvl w:ilvl="7">
      <w:start w:val="9"/>
      <w:numFmt w:val="decimal"/>
      <w:suff w:val="space"/>
      <w:lvlText w:val="%1."/>
      <w:lvlJc w:val="left"/>
    </w:lvl>
    <w:lvl w:ilvl="8">
      <w:start w:val="9"/>
      <w:numFmt w:val="decimal"/>
      <w:suff w:val="space"/>
      <w:lvlText w:val="%1."/>
      <w:lvlJc w:val="left"/>
    </w:lvl>
  </w:abstractNum>
  <w:abstractNum w:abstractNumId="21" w15:restartNumberingAfterBreak="0">
    <w:nsid w:val="360F229D"/>
    <w:multiLevelType w:val="hybridMultilevel"/>
    <w:tmpl w:val="3C863D54"/>
    <w:lvl w:ilvl="0" w:tplc="1F78BE9E">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378070BE"/>
    <w:multiLevelType w:val="multilevel"/>
    <w:tmpl w:val="378070BE"/>
    <w:lvl w:ilvl="0">
      <w:start w:val="1"/>
      <w:numFmt w:val="decimal"/>
      <w:lvlText w:val="%1."/>
      <w:lvlJc w:val="left"/>
      <w:pPr>
        <w:ind w:left="425" w:hanging="425"/>
      </w:pPr>
    </w:lvl>
    <w:lvl w:ilvl="1">
      <w:start w:val="1"/>
      <w:numFmt w:val="decimal"/>
      <w:lvlText w:val="%1.%2."/>
      <w:lvlJc w:val="left"/>
      <w:pPr>
        <w:ind w:left="567" w:hanging="567"/>
      </w:pPr>
      <w:rPr>
        <w:rFonts w:asciiTheme="majorHAnsi" w:hAnsiTheme="majorHAnsi" w:hint="default"/>
        <w:sz w:val="21"/>
        <w:szCs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3C9C5FEF"/>
    <w:multiLevelType w:val="hybridMultilevel"/>
    <w:tmpl w:val="2CFE5480"/>
    <w:lvl w:ilvl="0" w:tplc="04090015">
      <w:start w:val="1"/>
      <w:numFmt w:val="upperLetter"/>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4" w15:restartNumberingAfterBreak="0">
    <w:nsid w:val="3D923B79"/>
    <w:multiLevelType w:val="hybridMultilevel"/>
    <w:tmpl w:val="AFC82FDE"/>
    <w:lvl w:ilvl="0" w:tplc="04090015">
      <w:start w:val="1"/>
      <w:numFmt w:val="upp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5" w15:restartNumberingAfterBreak="0">
    <w:nsid w:val="47463679"/>
    <w:multiLevelType w:val="singleLevel"/>
    <w:tmpl w:val="47463679"/>
    <w:lvl w:ilvl="0">
      <w:start w:val="6"/>
      <w:numFmt w:val="decimal"/>
      <w:lvlText w:val="%1."/>
      <w:lvlJc w:val="left"/>
      <w:pPr>
        <w:tabs>
          <w:tab w:val="left" w:pos="312"/>
        </w:tabs>
      </w:pPr>
    </w:lvl>
  </w:abstractNum>
  <w:abstractNum w:abstractNumId="26" w15:restartNumberingAfterBreak="0">
    <w:nsid w:val="48BD2F1B"/>
    <w:multiLevelType w:val="hybridMultilevel"/>
    <w:tmpl w:val="30AA6CE0"/>
    <w:lvl w:ilvl="0" w:tplc="DE308FA4">
      <w:start w:val="10"/>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3E40738"/>
    <w:multiLevelType w:val="multilevel"/>
    <w:tmpl w:val="53E4073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560"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56EA2515"/>
    <w:multiLevelType w:val="multilevel"/>
    <w:tmpl w:val="A54CC194"/>
    <w:lvl w:ilvl="0">
      <w:start w:val="1"/>
      <w:numFmt w:val="decimal"/>
      <w:lvlText w:val="%1"/>
      <w:lvlJc w:val="left"/>
      <w:pPr>
        <w:ind w:left="510" w:hanging="510"/>
      </w:pPr>
      <w:rPr>
        <w:rFonts w:hint="default"/>
      </w:rPr>
    </w:lvl>
    <w:lvl w:ilvl="1">
      <w:start w:val="1"/>
      <w:numFmt w:val="decimal"/>
      <w:lvlText w:val="%1.%2"/>
      <w:lvlJc w:val="left"/>
      <w:pPr>
        <w:ind w:left="509" w:hanging="51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794" w:hanging="1800"/>
      </w:pPr>
      <w:rPr>
        <w:rFonts w:hint="default"/>
      </w:rPr>
    </w:lvl>
    <w:lvl w:ilvl="7">
      <w:start w:val="1"/>
      <w:numFmt w:val="decimal"/>
      <w:lvlText w:val="%1.%2.%3.%4.%5.%6.%7.%8"/>
      <w:lvlJc w:val="left"/>
      <w:pPr>
        <w:ind w:left="1793" w:hanging="1800"/>
      </w:pPr>
      <w:rPr>
        <w:rFonts w:hint="default"/>
      </w:rPr>
    </w:lvl>
    <w:lvl w:ilvl="8">
      <w:start w:val="1"/>
      <w:numFmt w:val="decimal"/>
      <w:lvlText w:val="%1.%2.%3.%4.%5.%6.%7.%8.%9"/>
      <w:lvlJc w:val="left"/>
      <w:pPr>
        <w:ind w:left="2152" w:hanging="2160"/>
      </w:pPr>
      <w:rPr>
        <w:rFonts w:hint="default"/>
      </w:rPr>
    </w:lvl>
  </w:abstractNum>
  <w:abstractNum w:abstractNumId="29" w15:restartNumberingAfterBreak="0">
    <w:nsid w:val="5BD25D91"/>
    <w:multiLevelType w:val="multilevel"/>
    <w:tmpl w:val="5BD25D9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60D30F9C"/>
    <w:multiLevelType w:val="singleLevel"/>
    <w:tmpl w:val="60D30F9C"/>
    <w:lvl w:ilvl="0">
      <w:start w:val="1"/>
      <w:numFmt w:val="decimal"/>
      <w:suff w:val="nothing"/>
      <w:lvlText w:val="%1."/>
      <w:lvlJc w:val="left"/>
    </w:lvl>
  </w:abstractNum>
  <w:abstractNum w:abstractNumId="31" w15:restartNumberingAfterBreak="0">
    <w:nsid w:val="7DA5791E"/>
    <w:multiLevelType w:val="multilevel"/>
    <w:tmpl w:val="C40EFA92"/>
    <w:lvl w:ilvl="0">
      <w:start w:val="1"/>
      <w:numFmt w:val="decimal"/>
      <w:lvlText w:val="%1."/>
      <w:lvlJc w:val="left"/>
      <w:pPr>
        <w:ind w:left="425" w:hanging="425"/>
      </w:pPr>
      <w:rPr>
        <w:rFonts w:hint="eastAsia"/>
        <w:b/>
        <w:bCs w:val="0"/>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6"/>
  </w:num>
  <w:num w:numId="2">
    <w:abstractNumId w:val="20"/>
  </w:num>
  <w:num w:numId="3">
    <w:abstractNumId w:val="15"/>
  </w:num>
  <w:num w:numId="4">
    <w:abstractNumId w:val="14"/>
  </w:num>
  <w:num w:numId="5">
    <w:abstractNumId w:val="19"/>
  </w:num>
  <w:num w:numId="6">
    <w:abstractNumId w:val="18"/>
  </w:num>
  <w:num w:numId="7">
    <w:abstractNumId w:val="25"/>
  </w:num>
  <w:num w:numId="8">
    <w:abstractNumId w:val="2"/>
  </w:num>
  <w:num w:numId="9">
    <w:abstractNumId w:val="17"/>
  </w:num>
  <w:num w:numId="10">
    <w:abstractNumId w:val="30"/>
  </w:num>
  <w:num w:numId="11">
    <w:abstractNumId w:val="3"/>
  </w:num>
  <w:num w:numId="12">
    <w:abstractNumId w:val="1"/>
  </w:num>
  <w:num w:numId="13">
    <w:abstractNumId w:val="0"/>
  </w:num>
  <w:num w:numId="14">
    <w:abstractNumId w:val="6"/>
  </w:num>
  <w:num w:numId="15">
    <w:abstractNumId w:val="7"/>
  </w:num>
  <w:num w:numId="16">
    <w:abstractNumId w:val="29"/>
  </w:num>
  <w:num w:numId="17">
    <w:abstractNumId w:val="13"/>
  </w:num>
  <w:num w:numId="18">
    <w:abstractNumId w:val="27"/>
  </w:num>
  <w:num w:numId="19">
    <w:abstractNumId w:val="4"/>
  </w:num>
  <w:num w:numId="20">
    <w:abstractNumId w:val="12"/>
  </w:num>
  <w:num w:numId="21">
    <w:abstractNumId w:val="5"/>
  </w:num>
  <w:num w:numId="22">
    <w:abstractNumId w:val="28"/>
  </w:num>
  <w:num w:numId="23">
    <w:abstractNumId w:val="26"/>
  </w:num>
  <w:num w:numId="24">
    <w:abstractNumId w:val="10"/>
  </w:num>
  <w:num w:numId="25">
    <w:abstractNumId w:val="22"/>
  </w:num>
  <w:num w:numId="26">
    <w:abstractNumId w:val="11"/>
  </w:num>
  <w:num w:numId="27">
    <w:abstractNumId w:val="31"/>
  </w:num>
  <w:num w:numId="28">
    <w:abstractNumId w:val="21"/>
  </w:num>
  <w:num w:numId="29">
    <w:abstractNumId w:val="23"/>
  </w:num>
  <w:num w:numId="30">
    <w:abstractNumId w:val="24"/>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ED5AF2C7"/>
    <w:rsid w:val="00000139"/>
    <w:rsid w:val="0000094A"/>
    <w:rsid w:val="000045EA"/>
    <w:rsid w:val="00012AEC"/>
    <w:rsid w:val="00012C25"/>
    <w:rsid w:val="000143B4"/>
    <w:rsid w:val="00020035"/>
    <w:rsid w:val="000210E0"/>
    <w:rsid w:val="00022E4E"/>
    <w:rsid w:val="00022F88"/>
    <w:rsid w:val="00023621"/>
    <w:rsid w:val="00023D36"/>
    <w:rsid w:val="0003101D"/>
    <w:rsid w:val="00033132"/>
    <w:rsid w:val="000371BB"/>
    <w:rsid w:val="00040BF4"/>
    <w:rsid w:val="00042387"/>
    <w:rsid w:val="00042A74"/>
    <w:rsid w:val="000437E6"/>
    <w:rsid w:val="00043E88"/>
    <w:rsid w:val="00053D38"/>
    <w:rsid w:val="00053F20"/>
    <w:rsid w:val="00054103"/>
    <w:rsid w:val="0005746B"/>
    <w:rsid w:val="00063325"/>
    <w:rsid w:val="000656CF"/>
    <w:rsid w:val="00070470"/>
    <w:rsid w:val="00072E66"/>
    <w:rsid w:val="00074337"/>
    <w:rsid w:val="00075C8A"/>
    <w:rsid w:val="00076711"/>
    <w:rsid w:val="0008222E"/>
    <w:rsid w:val="0008473D"/>
    <w:rsid w:val="00084F1D"/>
    <w:rsid w:val="00087064"/>
    <w:rsid w:val="00092270"/>
    <w:rsid w:val="0009493E"/>
    <w:rsid w:val="00095EF2"/>
    <w:rsid w:val="00096990"/>
    <w:rsid w:val="000A01FC"/>
    <w:rsid w:val="000A0577"/>
    <w:rsid w:val="000A13B5"/>
    <w:rsid w:val="000A1767"/>
    <w:rsid w:val="000A1C58"/>
    <w:rsid w:val="000A30AB"/>
    <w:rsid w:val="000A68DB"/>
    <w:rsid w:val="000B339F"/>
    <w:rsid w:val="000B34C7"/>
    <w:rsid w:val="000B4486"/>
    <w:rsid w:val="000B7924"/>
    <w:rsid w:val="000C1668"/>
    <w:rsid w:val="000C1E70"/>
    <w:rsid w:val="000C20C1"/>
    <w:rsid w:val="000C26A7"/>
    <w:rsid w:val="000C271F"/>
    <w:rsid w:val="000C4173"/>
    <w:rsid w:val="000C53FF"/>
    <w:rsid w:val="000C56A1"/>
    <w:rsid w:val="000C68D6"/>
    <w:rsid w:val="000C783F"/>
    <w:rsid w:val="000D133A"/>
    <w:rsid w:val="000D2B9F"/>
    <w:rsid w:val="000D3045"/>
    <w:rsid w:val="000D4130"/>
    <w:rsid w:val="000D4905"/>
    <w:rsid w:val="000E072A"/>
    <w:rsid w:val="000E0F81"/>
    <w:rsid w:val="000E268B"/>
    <w:rsid w:val="000E2CF2"/>
    <w:rsid w:val="000E3126"/>
    <w:rsid w:val="000E5469"/>
    <w:rsid w:val="000E732D"/>
    <w:rsid w:val="000E7A2F"/>
    <w:rsid w:val="000E7DA5"/>
    <w:rsid w:val="000F251C"/>
    <w:rsid w:val="000F4CFD"/>
    <w:rsid w:val="000F6EB3"/>
    <w:rsid w:val="00102D53"/>
    <w:rsid w:val="001052CE"/>
    <w:rsid w:val="00110B51"/>
    <w:rsid w:val="00110B7C"/>
    <w:rsid w:val="0011106B"/>
    <w:rsid w:val="0011296C"/>
    <w:rsid w:val="001207B4"/>
    <w:rsid w:val="00120B8C"/>
    <w:rsid w:val="00121D99"/>
    <w:rsid w:val="001250E7"/>
    <w:rsid w:val="0012593E"/>
    <w:rsid w:val="00127490"/>
    <w:rsid w:val="001315CE"/>
    <w:rsid w:val="00135B62"/>
    <w:rsid w:val="00136FF6"/>
    <w:rsid w:val="00137296"/>
    <w:rsid w:val="00140D17"/>
    <w:rsid w:val="00142D8B"/>
    <w:rsid w:val="0014430C"/>
    <w:rsid w:val="00145D71"/>
    <w:rsid w:val="001462EA"/>
    <w:rsid w:val="0014707F"/>
    <w:rsid w:val="00150FAE"/>
    <w:rsid w:val="001520D4"/>
    <w:rsid w:val="001528F9"/>
    <w:rsid w:val="00154494"/>
    <w:rsid w:val="00155FD4"/>
    <w:rsid w:val="001564A5"/>
    <w:rsid w:val="00156557"/>
    <w:rsid w:val="00157570"/>
    <w:rsid w:val="00164141"/>
    <w:rsid w:val="00165AFA"/>
    <w:rsid w:val="00165FC8"/>
    <w:rsid w:val="00166AC6"/>
    <w:rsid w:val="001702CD"/>
    <w:rsid w:val="0017175E"/>
    <w:rsid w:val="00171C5C"/>
    <w:rsid w:val="00171F3D"/>
    <w:rsid w:val="00172A27"/>
    <w:rsid w:val="00176DD7"/>
    <w:rsid w:val="00180318"/>
    <w:rsid w:val="0018286A"/>
    <w:rsid w:val="00186A28"/>
    <w:rsid w:val="001917B1"/>
    <w:rsid w:val="001924EF"/>
    <w:rsid w:val="00196E63"/>
    <w:rsid w:val="001A0962"/>
    <w:rsid w:val="001A1610"/>
    <w:rsid w:val="001A27E8"/>
    <w:rsid w:val="001A37D3"/>
    <w:rsid w:val="001A3FCA"/>
    <w:rsid w:val="001A5374"/>
    <w:rsid w:val="001A5C7B"/>
    <w:rsid w:val="001A5EC5"/>
    <w:rsid w:val="001B0893"/>
    <w:rsid w:val="001B0CA1"/>
    <w:rsid w:val="001B7F87"/>
    <w:rsid w:val="001C04AD"/>
    <w:rsid w:val="001C0C50"/>
    <w:rsid w:val="001C3628"/>
    <w:rsid w:val="001D4B50"/>
    <w:rsid w:val="001D5202"/>
    <w:rsid w:val="001D63F6"/>
    <w:rsid w:val="001E048A"/>
    <w:rsid w:val="001E0D82"/>
    <w:rsid w:val="001E4669"/>
    <w:rsid w:val="001E5985"/>
    <w:rsid w:val="001E5F4A"/>
    <w:rsid w:val="001E7288"/>
    <w:rsid w:val="001F02A4"/>
    <w:rsid w:val="001F159C"/>
    <w:rsid w:val="001F35BE"/>
    <w:rsid w:val="001F6F6B"/>
    <w:rsid w:val="002041A6"/>
    <w:rsid w:val="00206D2E"/>
    <w:rsid w:val="002118D0"/>
    <w:rsid w:val="00216A84"/>
    <w:rsid w:val="002215B5"/>
    <w:rsid w:val="00222615"/>
    <w:rsid w:val="00222958"/>
    <w:rsid w:val="00223FD2"/>
    <w:rsid w:val="00226768"/>
    <w:rsid w:val="00226771"/>
    <w:rsid w:val="00226B2E"/>
    <w:rsid w:val="00226D0E"/>
    <w:rsid w:val="002323E4"/>
    <w:rsid w:val="002328DE"/>
    <w:rsid w:val="00233794"/>
    <w:rsid w:val="002348AD"/>
    <w:rsid w:val="00234C0B"/>
    <w:rsid w:val="002372E6"/>
    <w:rsid w:val="00237A98"/>
    <w:rsid w:val="00237C2A"/>
    <w:rsid w:val="0024287B"/>
    <w:rsid w:val="00242BEC"/>
    <w:rsid w:val="00246163"/>
    <w:rsid w:val="0024741B"/>
    <w:rsid w:val="00247571"/>
    <w:rsid w:val="002475FF"/>
    <w:rsid w:val="00254739"/>
    <w:rsid w:val="00254AB8"/>
    <w:rsid w:val="00257452"/>
    <w:rsid w:val="00261C93"/>
    <w:rsid w:val="0026515C"/>
    <w:rsid w:val="00265500"/>
    <w:rsid w:val="00266ED6"/>
    <w:rsid w:val="00270264"/>
    <w:rsid w:val="0027078B"/>
    <w:rsid w:val="002717D3"/>
    <w:rsid w:val="0027197D"/>
    <w:rsid w:val="00272F80"/>
    <w:rsid w:val="002738DD"/>
    <w:rsid w:val="00273D5A"/>
    <w:rsid w:val="002749C8"/>
    <w:rsid w:val="0027505C"/>
    <w:rsid w:val="0027746E"/>
    <w:rsid w:val="0027764C"/>
    <w:rsid w:val="00285096"/>
    <w:rsid w:val="0029085E"/>
    <w:rsid w:val="0029271B"/>
    <w:rsid w:val="002928FB"/>
    <w:rsid w:val="00293D10"/>
    <w:rsid w:val="00294282"/>
    <w:rsid w:val="00295DA6"/>
    <w:rsid w:val="00296A75"/>
    <w:rsid w:val="002A3639"/>
    <w:rsid w:val="002A5354"/>
    <w:rsid w:val="002A64B1"/>
    <w:rsid w:val="002B1EE1"/>
    <w:rsid w:val="002B2853"/>
    <w:rsid w:val="002C0675"/>
    <w:rsid w:val="002C0DC1"/>
    <w:rsid w:val="002C556E"/>
    <w:rsid w:val="002C5B0F"/>
    <w:rsid w:val="002C7DAE"/>
    <w:rsid w:val="002D23D9"/>
    <w:rsid w:val="002D2931"/>
    <w:rsid w:val="002D6D0E"/>
    <w:rsid w:val="002E0D2B"/>
    <w:rsid w:val="002E183A"/>
    <w:rsid w:val="002E190D"/>
    <w:rsid w:val="002E7417"/>
    <w:rsid w:val="002F0BAC"/>
    <w:rsid w:val="002F584B"/>
    <w:rsid w:val="002F6FB0"/>
    <w:rsid w:val="00302CB5"/>
    <w:rsid w:val="003062CE"/>
    <w:rsid w:val="00307005"/>
    <w:rsid w:val="00311437"/>
    <w:rsid w:val="0031302C"/>
    <w:rsid w:val="003134FD"/>
    <w:rsid w:val="00313C70"/>
    <w:rsid w:val="00315F06"/>
    <w:rsid w:val="003207F4"/>
    <w:rsid w:val="003213F5"/>
    <w:rsid w:val="00324AB3"/>
    <w:rsid w:val="00330D78"/>
    <w:rsid w:val="0033394A"/>
    <w:rsid w:val="00334066"/>
    <w:rsid w:val="003354EE"/>
    <w:rsid w:val="00337C6A"/>
    <w:rsid w:val="00340E1E"/>
    <w:rsid w:val="003464E7"/>
    <w:rsid w:val="00346A96"/>
    <w:rsid w:val="00347499"/>
    <w:rsid w:val="00350038"/>
    <w:rsid w:val="00350570"/>
    <w:rsid w:val="00351AED"/>
    <w:rsid w:val="00354E36"/>
    <w:rsid w:val="003568E4"/>
    <w:rsid w:val="00356C8F"/>
    <w:rsid w:val="00363E22"/>
    <w:rsid w:val="0037023E"/>
    <w:rsid w:val="003706A5"/>
    <w:rsid w:val="003712A4"/>
    <w:rsid w:val="00372D17"/>
    <w:rsid w:val="00374B79"/>
    <w:rsid w:val="00375804"/>
    <w:rsid w:val="003761FC"/>
    <w:rsid w:val="00376EC9"/>
    <w:rsid w:val="003774CA"/>
    <w:rsid w:val="003812E6"/>
    <w:rsid w:val="003923F1"/>
    <w:rsid w:val="00393ABA"/>
    <w:rsid w:val="00395A23"/>
    <w:rsid w:val="003A0C71"/>
    <w:rsid w:val="003A13FC"/>
    <w:rsid w:val="003A170B"/>
    <w:rsid w:val="003A1C48"/>
    <w:rsid w:val="003A7F1A"/>
    <w:rsid w:val="003B097F"/>
    <w:rsid w:val="003B2656"/>
    <w:rsid w:val="003B43D3"/>
    <w:rsid w:val="003B6BE9"/>
    <w:rsid w:val="003C05A1"/>
    <w:rsid w:val="003C312A"/>
    <w:rsid w:val="003C4653"/>
    <w:rsid w:val="003C4A2C"/>
    <w:rsid w:val="003C6BA1"/>
    <w:rsid w:val="003C74FC"/>
    <w:rsid w:val="003C7D69"/>
    <w:rsid w:val="003D0506"/>
    <w:rsid w:val="003D1477"/>
    <w:rsid w:val="003D158E"/>
    <w:rsid w:val="003D1DC2"/>
    <w:rsid w:val="003D1EB8"/>
    <w:rsid w:val="003D344A"/>
    <w:rsid w:val="003D34EA"/>
    <w:rsid w:val="003D364D"/>
    <w:rsid w:val="003D3A75"/>
    <w:rsid w:val="003D4ED6"/>
    <w:rsid w:val="003D6118"/>
    <w:rsid w:val="003E0F98"/>
    <w:rsid w:val="003E4273"/>
    <w:rsid w:val="003E4F21"/>
    <w:rsid w:val="003E686E"/>
    <w:rsid w:val="003F0384"/>
    <w:rsid w:val="003F1621"/>
    <w:rsid w:val="003F2270"/>
    <w:rsid w:val="003F3490"/>
    <w:rsid w:val="003F391E"/>
    <w:rsid w:val="003F4243"/>
    <w:rsid w:val="003F53AE"/>
    <w:rsid w:val="003F69AC"/>
    <w:rsid w:val="003F70B8"/>
    <w:rsid w:val="003F7DB6"/>
    <w:rsid w:val="00400D5C"/>
    <w:rsid w:val="00402A76"/>
    <w:rsid w:val="004043A2"/>
    <w:rsid w:val="004059C8"/>
    <w:rsid w:val="0040609D"/>
    <w:rsid w:val="00407158"/>
    <w:rsid w:val="00412014"/>
    <w:rsid w:val="00412597"/>
    <w:rsid w:val="00412A48"/>
    <w:rsid w:val="00414B71"/>
    <w:rsid w:val="00414E30"/>
    <w:rsid w:val="004160F4"/>
    <w:rsid w:val="00416358"/>
    <w:rsid w:val="00416644"/>
    <w:rsid w:val="0041754E"/>
    <w:rsid w:val="00417574"/>
    <w:rsid w:val="004215F1"/>
    <w:rsid w:val="00421606"/>
    <w:rsid w:val="0042215D"/>
    <w:rsid w:val="00422F07"/>
    <w:rsid w:val="00422F5E"/>
    <w:rsid w:val="00423207"/>
    <w:rsid w:val="00424979"/>
    <w:rsid w:val="00424C8A"/>
    <w:rsid w:val="004254D6"/>
    <w:rsid w:val="00426ADC"/>
    <w:rsid w:val="0043285C"/>
    <w:rsid w:val="00436C4B"/>
    <w:rsid w:val="00440F9A"/>
    <w:rsid w:val="00443ADE"/>
    <w:rsid w:val="00444598"/>
    <w:rsid w:val="00446108"/>
    <w:rsid w:val="00450007"/>
    <w:rsid w:val="00460FCA"/>
    <w:rsid w:val="0046214C"/>
    <w:rsid w:val="00463ED0"/>
    <w:rsid w:val="00466D64"/>
    <w:rsid w:val="00471199"/>
    <w:rsid w:val="004722E6"/>
    <w:rsid w:val="00475310"/>
    <w:rsid w:val="00476FBE"/>
    <w:rsid w:val="00477BC5"/>
    <w:rsid w:val="0048190F"/>
    <w:rsid w:val="00483264"/>
    <w:rsid w:val="004837A0"/>
    <w:rsid w:val="00483945"/>
    <w:rsid w:val="0048612F"/>
    <w:rsid w:val="00494D55"/>
    <w:rsid w:val="004963F9"/>
    <w:rsid w:val="004A0D30"/>
    <w:rsid w:val="004A47B3"/>
    <w:rsid w:val="004A49CD"/>
    <w:rsid w:val="004A76A3"/>
    <w:rsid w:val="004B1E96"/>
    <w:rsid w:val="004B508D"/>
    <w:rsid w:val="004B5A61"/>
    <w:rsid w:val="004B62C0"/>
    <w:rsid w:val="004B6DCC"/>
    <w:rsid w:val="004B7085"/>
    <w:rsid w:val="004C4583"/>
    <w:rsid w:val="004C7017"/>
    <w:rsid w:val="004D0306"/>
    <w:rsid w:val="004D1018"/>
    <w:rsid w:val="004D1236"/>
    <w:rsid w:val="004D449E"/>
    <w:rsid w:val="004D6C38"/>
    <w:rsid w:val="004D7333"/>
    <w:rsid w:val="004E12DE"/>
    <w:rsid w:val="004E2734"/>
    <w:rsid w:val="004E3E54"/>
    <w:rsid w:val="004F1419"/>
    <w:rsid w:val="004F355C"/>
    <w:rsid w:val="004F5F00"/>
    <w:rsid w:val="004F6225"/>
    <w:rsid w:val="004F6E95"/>
    <w:rsid w:val="00500728"/>
    <w:rsid w:val="00500B89"/>
    <w:rsid w:val="00500BE3"/>
    <w:rsid w:val="005039A4"/>
    <w:rsid w:val="00504D73"/>
    <w:rsid w:val="00505261"/>
    <w:rsid w:val="00505BBB"/>
    <w:rsid w:val="00510E4D"/>
    <w:rsid w:val="00512A45"/>
    <w:rsid w:val="0051338B"/>
    <w:rsid w:val="00514EBE"/>
    <w:rsid w:val="0052230E"/>
    <w:rsid w:val="00522711"/>
    <w:rsid w:val="00524D1C"/>
    <w:rsid w:val="00525AA3"/>
    <w:rsid w:val="0052634A"/>
    <w:rsid w:val="00531AE9"/>
    <w:rsid w:val="00533D12"/>
    <w:rsid w:val="00541401"/>
    <w:rsid w:val="00541508"/>
    <w:rsid w:val="0054250C"/>
    <w:rsid w:val="0054269C"/>
    <w:rsid w:val="005429ED"/>
    <w:rsid w:val="005430E3"/>
    <w:rsid w:val="00545844"/>
    <w:rsid w:val="005527F7"/>
    <w:rsid w:val="00553C6B"/>
    <w:rsid w:val="00556A6A"/>
    <w:rsid w:val="00556CD9"/>
    <w:rsid w:val="00557365"/>
    <w:rsid w:val="00557BD4"/>
    <w:rsid w:val="0056314A"/>
    <w:rsid w:val="0056450E"/>
    <w:rsid w:val="00564C20"/>
    <w:rsid w:val="0056775A"/>
    <w:rsid w:val="00567975"/>
    <w:rsid w:val="005710D2"/>
    <w:rsid w:val="005728D0"/>
    <w:rsid w:val="005746F2"/>
    <w:rsid w:val="00574C3B"/>
    <w:rsid w:val="0057690D"/>
    <w:rsid w:val="00576CB2"/>
    <w:rsid w:val="00581EA3"/>
    <w:rsid w:val="00583458"/>
    <w:rsid w:val="00585C2E"/>
    <w:rsid w:val="00585D85"/>
    <w:rsid w:val="00590C7F"/>
    <w:rsid w:val="0059707C"/>
    <w:rsid w:val="005A2E67"/>
    <w:rsid w:val="005B1E88"/>
    <w:rsid w:val="005B206F"/>
    <w:rsid w:val="005B5BAE"/>
    <w:rsid w:val="005C0795"/>
    <w:rsid w:val="005C1E78"/>
    <w:rsid w:val="005C25A7"/>
    <w:rsid w:val="005C5B0E"/>
    <w:rsid w:val="005C5FBB"/>
    <w:rsid w:val="005C717B"/>
    <w:rsid w:val="005C7ADF"/>
    <w:rsid w:val="005D7E94"/>
    <w:rsid w:val="005E5912"/>
    <w:rsid w:val="005E692E"/>
    <w:rsid w:val="005E7797"/>
    <w:rsid w:val="005F2C46"/>
    <w:rsid w:val="005F32B1"/>
    <w:rsid w:val="005F3D87"/>
    <w:rsid w:val="005F3DE7"/>
    <w:rsid w:val="005F5B89"/>
    <w:rsid w:val="005F5D9C"/>
    <w:rsid w:val="006011A7"/>
    <w:rsid w:val="00603846"/>
    <w:rsid w:val="006069C9"/>
    <w:rsid w:val="006102A3"/>
    <w:rsid w:val="00611182"/>
    <w:rsid w:val="00617538"/>
    <w:rsid w:val="00621171"/>
    <w:rsid w:val="00622520"/>
    <w:rsid w:val="006226D3"/>
    <w:rsid w:val="006228D0"/>
    <w:rsid w:val="00626A71"/>
    <w:rsid w:val="00626E93"/>
    <w:rsid w:val="006279E7"/>
    <w:rsid w:val="006303CE"/>
    <w:rsid w:val="0063121D"/>
    <w:rsid w:val="006325C8"/>
    <w:rsid w:val="00634596"/>
    <w:rsid w:val="00636152"/>
    <w:rsid w:val="006415E0"/>
    <w:rsid w:val="00642815"/>
    <w:rsid w:val="006428C6"/>
    <w:rsid w:val="00642B95"/>
    <w:rsid w:val="0064396B"/>
    <w:rsid w:val="00652F20"/>
    <w:rsid w:val="0065460D"/>
    <w:rsid w:val="00655A01"/>
    <w:rsid w:val="0066001D"/>
    <w:rsid w:val="00663EDE"/>
    <w:rsid w:val="00666A8C"/>
    <w:rsid w:val="006679DC"/>
    <w:rsid w:val="00670400"/>
    <w:rsid w:val="006724B7"/>
    <w:rsid w:val="00674708"/>
    <w:rsid w:val="00676D23"/>
    <w:rsid w:val="00677925"/>
    <w:rsid w:val="00677A8A"/>
    <w:rsid w:val="00680106"/>
    <w:rsid w:val="00680333"/>
    <w:rsid w:val="00681212"/>
    <w:rsid w:val="00684BD3"/>
    <w:rsid w:val="00691486"/>
    <w:rsid w:val="006922EC"/>
    <w:rsid w:val="00695C49"/>
    <w:rsid w:val="00696D3F"/>
    <w:rsid w:val="006A0EE7"/>
    <w:rsid w:val="006A1056"/>
    <w:rsid w:val="006A2F07"/>
    <w:rsid w:val="006A543A"/>
    <w:rsid w:val="006B46ED"/>
    <w:rsid w:val="006B6F3C"/>
    <w:rsid w:val="006B79AF"/>
    <w:rsid w:val="006C0CF4"/>
    <w:rsid w:val="006C1838"/>
    <w:rsid w:val="006C1E9A"/>
    <w:rsid w:val="006C394B"/>
    <w:rsid w:val="006C626B"/>
    <w:rsid w:val="006D406D"/>
    <w:rsid w:val="006D5829"/>
    <w:rsid w:val="006D6C08"/>
    <w:rsid w:val="006E143F"/>
    <w:rsid w:val="006E48C3"/>
    <w:rsid w:val="006E59F5"/>
    <w:rsid w:val="006F03B3"/>
    <w:rsid w:val="006F1974"/>
    <w:rsid w:val="006F48AD"/>
    <w:rsid w:val="006F5A00"/>
    <w:rsid w:val="006F5C65"/>
    <w:rsid w:val="006F629E"/>
    <w:rsid w:val="0070123B"/>
    <w:rsid w:val="00701B5D"/>
    <w:rsid w:val="00703487"/>
    <w:rsid w:val="007035EC"/>
    <w:rsid w:val="00703F0B"/>
    <w:rsid w:val="007076B1"/>
    <w:rsid w:val="0070778C"/>
    <w:rsid w:val="00710636"/>
    <w:rsid w:val="007125AE"/>
    <w:rsid w:val="00713215"/>
    <w:rsid w:val="0071330B"/>
    <w:rsid w:val="007138D2"/>
    <w:rsid w:val="007163A9"/>
    <w:rsid w:val="00721E88"/>
    <w:rsid w:val="00722FCE"/>
    <w:rsid w:val="007253F5"/>
    <w:rsid w:val="007258A2"/>
    <w:rsid w:val="0072627F"/>
    <w:rsid w:val="00726BDB"/>
    <w:rsid w:val="00732195"/>
    <w:rsid w:val="007322EC"/>
    <w:rsid w:val="007345D7"/>
    <w:rsid w:val="00734BE2"/>
    <w:rsid w:val="00735BD4"/>
    <w:rsid w:val="00735C55"/>
    <w:rsid w:val="007369B4"/>
    <w:rsid w:val="00737A61"/>
    <w:rsid w:val="00741613"/>
    <w:rsid w:val="00746901"/>
    <w:rsid w:val="00746F1B"/>
    <w:rsid w:val="007538E4"/>
    <w:rsid w:val="00755281"/>
    <w:rsid w:val="007575EA"/>
    <w:rsid w:val="00773E85"/>
    <w:rsid w:val="00774A5D"/>
    <w:rsid w:val="0077661F"/>
    <w:rsid w:val="00783181"/>
    <w:rsid w:val="00785F88"/>
    <w:rsid w:val="00787B1C"/>
    <w:rsid w:val="00790D51"/>
    <w:rsid w:val="00791120"/>
    <w:rsid w:val="00792362"/>
    <w:rsid w:val="0079277C"/>
    <w:rsid w:val="007A04DC"/>
    <w:rsid w:val="007A2EB0"/>
    <w:rsid w:val="007A44F7"/>
    <w:rsid w:val="007A63E1"/>
    <w:rsid w:val="007B04F2"/>
    <w:rsid w:val="007B1A05"/>
    <w:rsid w:val="007B2163"/>
    <w:rsid w:val="007B26FB"/>
    <w:rsid w:val="007B43D5"/>
    <w:rsid w:val="007B5BC3"/>
    <w:rsid w:val="007C15ED"/>
    <w:rsid w:val="007C2CCC"/>
    <w:rsid w:val="007C3DF4"/>
    <w:rsid w:val="007C469E"/>
    <w:rsid w:val="007C600C"/>
    <w:rsid w:val="007C63FF"/>
    <w:rsid w:val="007C69A9"/>
    <w:rsid w:val="007C7115"/>
    <w:rsid w:val="007D24FC"/>
    <w:rsid w:val="007D2FAE"/>
    <w:rsid w:val="007D2FBA"/>
    <w:rsid w:val="007D399D"/>
    <w:rsid w:val="007D59AF"/>
    <w:rsid w:val="007D5A76"/>
    <w:rsid w:val="007E56E3"/>
    <w:rsid w:val="007F0E80"/>
    <w:rsid w:val="007F14E0"/>
    <w:rsid w:val="007F268B"/>
    <w:rsid w:val="007F3313"/>
    <w:rsid w:val="007F790A"/>
    <w:rsid w:val="00803C1E"/>
    <w:rsid w:val="0080400A"/>
    <w:rsid w:val="0080481F"/>
    <w:rsid w:val="00804881"/>
    <w:rsid w:val="008059A6"/>
    <w:rsid w:val="0080693A"/>
    <w:rsid w:val="00807D70"/>
    <w:rsid w:val="00810B98"/>
    <w:rsid w:val="00810E6A"/>
    <w:rsid w:val="00811251"/>
    <w:rsid w:val="0081164E"/>
    <w:rsid w:val="008140AC"/>
    <w:rsid w:val="008149BF"/>
    <w:rsid w:val="00816129"/>
    <w:rsid w:val="00816A6C"/>
    <w:rsid w:val="008177BD"/>
    <w:rsid w:val="00820362"/>
    <w:rsid w:val="00822F99"/>
    <w:rsid w:val="008246F1"/>
    <w:rsid w:val="008315AE"/>
    <w:rsid w:val="00831704"/>
    <w:rsid w:val="008336DA"/>
    <w:rsid w:val="00834834"/>
    <w:rsid w:val="00834E9D"/>
    <w:rsid w:val="00835366"/>
    <w:rsid w:val="0083668C"/>
    <w:rsid w:val="008376B8"/>
    <w:rsid w:val="00840E0D"/>
    <w:rsid w:val="00851488"/>
    <w:rsid w:val="00865833"/>
    <w:rsid w:val="00865D41"/>
    <w:rsid w:val="0086730C"/>
    <w:rsid w:val="008708C9"/>
    <w:rsid w:val="0088026D"/>
    <w:rsid w:val="00881EB7"/>
    <w:rsid w:val="00882BCF"/>
    <w:rsid w:val="0088570D"/>
    <w:rsid w:val="00886C9F"/>
    <w:rsid w:val="00890E9D"/>
    <w:rsid w:val="00891317"/>
    <w:rsid w:val="00891420"/>
    <w:rsid w:val="00891F88"/>
    <w:rsid w:val="00895B80"/>
    <w:rsid w:val="008961B8"/>
    <w:rsid w:val="00897180"/>
    <w:rsid w:val="00897C0A"/>
    <w:rsid w:val="008A00F3"/>
    <w:rsid w:val="008A0C18"/>
    <w:rsid w:val="008B0302"/>
    <w:rsid w:val="008B142E"/>
    <w:rsid w:val="008B224C"/>
    <w:rsid w:val="008B28AC"/>
    <w:rsid w:val="008B2A05"/>
    <w:rsid w:val="008B6AC6"/>
    <w:rsid w:val="008C37B8"/>
    <w:rsid w:val="008C49A9"/>
    <w:rsid w:val="008D0C7C"/>
    <w:rsid w:val="008D0E21"/>
    <w:rsid w:val="008D20FB"/>
    <w:rsid w:val="008D2976"/>
    <w:rsid w:val="008E045F"/>
    <w:rsid w:val="008E1143"/>
    <w:rsid w:val="008E1AD1"/>
    <w:rsid w:val="008E500C"/>
    <w:rsid w:val="008F1E9C"/>
    <w:rsid w:val="008F2897"/>
    <w:rsid w:val="008F2A5D"/>
    <w:rsid w:val="008F330D"/>
    <w:rsid w:val="008F39F6"/>
    <w:rsid w:val="008F3EFF"/>
    <w:rsid w:val="008F59BD"/>
    <w:rsid w:val="008F720F"/>
    <w:rsid w:val="00902CCB"/>
    <w:rsid w:val="00903109"/>
    <w:rsid w:val="00904592"/>
    <w:rsid w:val="009051B5"/>
    <w:rsid w:val="00906D34"/>
    <w:rsid w:val="00907D05"/>
    <w:rsid w:val="009120C7"/>
    <w:rsid w:val="00916179"/>
    <w:rsid w:val="00922F99"/>
    <w:rsid w:val="00925337"/>
    <w:rsid w:val="0092598E"/>
    <w:rsid w:val="00931174"/>
    <w:rsid w:val="00931B60"/>
    <w:rsid w:val="00931D7C"/>
    <w:rsid w:val="009357E1"/>
    <w:rsid w:val="009369F0"/>
    <w:rsid w:val="0094110B"/>
    <w:rsid w:val="009446F6"/>
    <w:rsid w:val="00944B65"/>
    <w:rsid w:val="00944B82"/>
    <w:rsid w:val="00945E31"/>
    <w:rsid w:val="00955523"/>
    <w:rsid w:val="00956B31"/>
    <w:rsid w:val="00957AA0"/>
    <w:rsid w:val="009604CB"/>
    <w:rsid w:val="00960FCB"/>
    <w:rsid w:val="00961B59"/>
    <w:rsid w:val="0096310C"/>
    <w:rsid w:val="0096538A"/>
    <w:rsid w:val="0097092F"/>
    <w:rsid w:val="00970C5D"/>
    <w:rsid w:val="00973012"/>
    <w:rsid w:val="00973D89"/>
    <w:rsid w:val="00973F8F"/>
    <w:rsid w:val="0097464F"/>
    <w:rsid w:val="00974788"/>
    <w:rsid w:val="0097488C"/>
    <w:rsid w:val="00981B2F"/>
    <w:rsid w:val="00982805"/>
    <w:rsid w:val="00985757"/>
    <w:rsid w:val="00987A75"/>
    <w:rsid w:val="00990A49"/>
    <w:rsid w:val="00991ECE"/>
    <w:rsid w:val="0099691D"/>
    <w:rsid w:val="00996A88"/>
    <w:rsid w:val="009A30AD"/>
    <w:rsid w:val="009A78F3"/>
    <w:rsid w:val="009A7B76"/>
    <w:rsid w:val="009B03B0"/>
    <w:rsid w:val="009B0988"/>
    <w:rsid w:val="009B43C4"/>
    <w:rsid w:val="009B7556"/>
    <w:rsid w:val="009C0AC5"/>
    <w:rsid w:val="009C307D"/>
    <w:rsid w:val="009C3BF6"/>
    <w:rsid w:val="009C5CE8"/>
    <w:rsid w:val="009C6436"/>
    <w:rsid w:val="009D149E"/>
    <w:rsid w:val="009D3453"/>
    <w:rsid w:val="009D46FA"/>
    <w:rsid w:val="009D4772"/>
    <w:rsid w:val="009D58BD"/>
    <w:rsid w:val="009E1329"/>
    <w:rsid w:val="009E1635"/>
    <w:rsid w:val="009E28E5"/>
    <w:rsid w:val="009E7C80"/>
    <w:rsid w:val="009F0D26"/>
    <w:rsid w:val="009F19B3"/>
    <w:rsid w:val="009F214A"/>
    <w:rsid w:val="009F374F"/>
    <w:rsid w:val="009F588C"/>
    <w:rsid w:val="009F6428"/>
    <w:rsid w:val="00A0045D"/>
    <w:rsid w:val="00A010D4"/>
    <w:rsid w:val="00A0278D"/>
    <w:rsid w:val="00A02C14"/>
    <w:rsid w:val="00A05D37"/>
    <w:rsid w:val="00A06EB2"/>
    <w:rsid w:val="00A11695"/>
    <w:rsid w:val="00A11C51"/>
    <w:rsid w:val="00A11E65"/>
    <w:rsid w:val="00A1337E"/>
    <w:rsid w:val="00A15C4A"/>
    <w:rsid w:val="00A17F02"/>
    <w:rsid w:val="00A232F1"/>
    <w:rsid w:val="00A31F83"/>
    <w:rsid w:val="00A33BCF"/>
    <w:rsid w:val="00A40A3D"/>
    <w:rsid w:val="00A41ED3"/>
    <w:rsid w:val="00A4314B"/>
    <w:rsid w:val="00A433B8"/>
    <w:rsid w:val="00A54F86"/>
    <w:rsid w:val="00A5505A"/>
    <w:rsid w:val="00A560CC"/>
    <w:rsid w:val="00A568B7"/>
    <w:rsid w:val="00A5715C"/>
    <w:rsid w:val="00A606AA"/>
    <w:rsid w:val="00A64A66"/>
    <w:rsid w:val="00A65145"/>
    <w:rsid w:val="00A722C5"/>
    <w:rsid w:val="00A83034"/>
    <w:rsid w:val="00A8330A"/>
    <w:rsid w:val="00A859DC"/>
    <w:rsid w:val="00A913A7"/>
    <w:rsid w:val="00A91F36"/>
    <w:rsid w:val="00A93460"/>
    <w:rsid w:val="00A93A7F"/>
    <w:rsid w:val="00A94A31"/>
    <w:rsid w:val="00A9710F"/>
    <w:rsid w:val="00A97176"/>
    <w:rsid w:val="00AA5068"/>
    <w:rsid w:val="00AB17AE"/>
    <w:rsid w:val="00AB24E7"/>
    <w:rsid w:val="00AB6B27"/>
    <w:rsid w:val="00AB752E"/>
    <w:rsid w:val="00AC1E60"/>
    <w:rsid w:val="00AC366B"/>
    <w:rsid w:val="00AC5A70"/>
    <w:rsid w:val="00AD057B"/>
    <w:rsid w:val="00AD684B"/>
    <w:rsid w:val="00AE2C17"/>
    <w:rsid w:val="00AE5333"/>
    <w:rsid w:val="00AE60A5"/>
    <w:rsid w:val="00AF196A"/>
    <w:rsid w:val="00AF2A13"/>
    <w:rsid w:val="00AF2EBE"/>
    <w:rsid w:val="00AF54E1"/>
    <w:rsid w:val="00AF7A59"/>
    <w:rsid w:val="00B011B4"/>
    <w:rsid w:val="00B04E81"/>
    <w:rsid w:val="00B053DC"/>
    <w:rsid w:val="00B07F52"/>
    <w:rsid w:val="00B123A7"/>
    <w:rsid w:val="00B14165"/>
    <w:rsid w:val="00B142B4"/>
    <w:rsid w:val="00B14E6B"/>
    <w:rsid w:val="00B1764C"/>
    <w:rsid w:val="00B200FA"/>
    <w:rsid w:val="00B21525"/>
    <w:rsid w:val="00B23678"/>
    <w:rsid w:val="00B241DF"/>
    <w:rsid w:val="00B265F6"/>
    <w:rsid w:val="00B31CF4"/>
    <w:rsid w:val="00B35D9F"/>
    <w:rsid w:val="00B3688C"/>
    <w:rsid w:val="00B3702B"/>
    <w:rsid w:val="00B37FC7"/>
    <w:rsid w:val="00B457D5"/>
    <w:rsid w:val="00B46B2C"/>
    <w:rsid w:val="00B47764"/>
    <w:rsid w:val="00B4784E"/>
    <w:rsid w:val="00B52D63"/>
    <w:rsid w:val="00B538FB"/>
    <w:rsid w:val="00B539FE"/>
    <w:rsid w:val="00B55BDA"/>
    <w:rsid w:val="00B567A6"/>
    <w:rsid w:val="00B56D96"/>
    <w:rsid w:val="00B57BB7"/>
    <w:rsid w:val="00B57F3E"/>
    <w:rsid w:val="00B6189B"/>
    <w:rsid w:val="00B630C5"/>
    <w:rsid w:val="00B64015"/>
    <w:rsid w:val="00B651CB"/>
    <w:rsid w:val="00B65241"/>
    <w:rsid w:val="00B709F0"/>
    <w:rsid w:val="00B7194F"/>
    <w:rsid w:val="00B71B6B"/>
    <w:rsid w:val="00B7210B"/>
    <w:rsid w:val="00B728EC"/>
    <w:rsid w:val="00B7469C"/>
    <w:rsid w:val="00B74FC5"/>
    <w:rsid w:val="00B80D2F"/>
    <w:rsid w:val="00B817E2"/>
    <w:rsid w:val="00B83E87"/>
    <w:rsid w:val="00B854F1"/>
    <w:rsid w:val="00B86C6C"/>
    <w:rsid w:val="00B90D8A"/>
    <w:rsid w:val="00B90EB4"/>
    <w:rsid w:val="00B910A3"/>
    <w:rsid w:val="00B91D55"/>
    <w:rsid w:val="00B930B9"/>
    <w:rsid w:val="00B93A31"/>
    <w:rsid w:val="00B95CAE"/>
    <w:rsid w:val="00B95DFD"/>
    <w:rsid w:val="00B9731F"/>
    <w:rsid w:val="00B97802"/>
    <w:rsid w:val="00BA1094"/>
    <w:rsid w:val="00BA1D4C"/>
    <w:rsid w:val="00BA2812"/>
    <w:rsid w:val="00BA3063"/>
    <w:rsid w:val="00BA3124"/>
    <w:rsid w:val="00BA37AA"/>
    <w:rsid w:val="00BA4FC6"/>
    <w:rsid w:val="00BA69CC"/>
    <w:rsid w:val="00BA7C11"/>
    <w:rsid w:val="00BB2B84"/>
    <w:rsid w:val="00BB3622"/>
    <w:rsid w:val="00BB4760"/>
    <w:rsid w:val="00BC21F9"/>
    <w:rsid w:val="00BC3741"/>
    <w:rsid w:val="00BC7D6D"/>
    <w:rsid w:val="00BD389A"/>
    <w:rsid w:val="00BD4A9E"/>
    <w:rsid w:val="00BD6F0A"/>
    <w:rsid w:val="00BD707A"/>
    <w:rsid w:val="00BE0683"/>
    <w:rsid w:val="00BE2F9C"/>
    <w:rsid w:val="00BE3C13"/>
    <w:rsid w:val="00BE52F2"/>
    <w:rsid w:val="00BE6C8B"/>
    <w:rsid w:val="00BF1D4D"/>
    <w:rsid w:val="00BF36F6"/>
    <w:rsid w:val="00BF3812"/>
    <w:rsid w:val="00BF4099"/>
    <w:rsid w:val="00BF4185"/>
    <w:rsid w:val="00BF7E8A"/>
    <w:rsid w:val="00C027FB"/>
    <w:rsid w:val="00C03829"/>
    <w:rsid w:val="00C0447D"/>
    <w:rsid w:val="00C049BE"/>
    <w:rsid w:val="00C050F4"/>
    <w:rsid w:val="00C07A4F"/>
    <w:rsid w:val="00C12699"/>
    <w:rsid w:val="00C128A9"/>
    <w:rsid w:val="00C1297F"/>
    <w:rsid w:val="00C1603D"/>
    <w:rsid w:val="00C17B3B"/>
    <w:rsid w:val="00C22261"/>
    <w:rsid w:val="00C22B0A"/>
    <w:rsid w:val="00C23262"/>
    <w:rsid w:val="00C244BA"/>
    <w:rsid w:val="00C24819"/>
    <w:rsid w:val="00C25465"/>
    <w:rsid w:val="00C254EC"/>
    <w:rsid w:val="00C256F7"/>
    <w:rsid w:val="00C25AD7"/>
    <w:rsid w:val="00C25EB8"/>
    <w:rsid w:val="00C27367"/>
    <w:rsid w:val="00C31620"/>
    <w:rsid w:val="00C32071"/>
    <w:rsid w:val="00C33C68"/>
    <w:rsid w:val="00C3605A"/>
    <w:rsid w:val="00C4070E"/>
    <w:rsid w:val="00C43D17"/>
    <w:rsid w:val="00C45355"/>
    <w:rsid w:val="00C46568"/>
    <w:rsid w:val="00C4697C"/>
    <w:rsid w:val="00C51E2F"/>
    <w:rsid w:val="00C524FA"/>
    <w:rsid w:val="00C54176"/>
    <w:rsid w:val="00C543E8"/>
    <w:rsid w:val="00C557E5"/>
    <w:rsid w:val="00C57785"/>
    <w:rsid w:val="00C6029F"/>
    <w:rsid w:val="00C606A8"/>
    <w:rsid w:val="00C6094E"/>
    <w:rsid w:val="00C636A8"/>
    <w:rsid w:val="00C63CF9"/>
    <w:rsid w:val="00C64C38"/>
    <w:rsid w:val="00C66805"/>
    <w:rsid w:val="00C71835"/>
    <w:rsid w:val="00C7258E"/>
    <w:rsid w:val="00C725C9"/>
    <w:rsid w:val="00C7432E"/>
    <w:rsid w:val="00C743FF"/>
    <w:rsid w:val="00C76FE6"/>
    <w:rsid w:val="00C776FA"/>
    <w:rsid w:val="00C77AA4"/>
    <w:rsid w:val="00C8124B"/>
    <w:rsid w:val="00C8249B"/>
    <w:rsid w:val="00C83408"/>
    <w:rsid w:val="00C91765"/>
    <w:rsid w:val="00C953D4"/>
    <w:rsid w:val="00C95CF3"/>
    <w:rsid w:val="00C9755D"/>
    <w:rsid w:val="00CA14A6"/>
    <w:rsid w:val="00CA22C8"/>
    <w:rsid w:val="00CA3F44"/>
    <w:rsid w:val="00CA4DB7"/>
    <w:rsid w:val="00CA513F"/>
    <w:rsid w:val="00CA6CAC"/>
    <w:rsid w:val="00CB18D7"/>
    <w:rsid w:val="00CB2414"/>
    <w:rsid w:val="00CB2434"/>
    <w:rsid w:val="00CB3033"/>
    <w:rsid w:val="00CB359B"/>
    <w:rsid w:val="00CB3C9F"/>
    <w:rsid w:val="00CB4AEF"/>
    <w:rsid w:val="00CB5C29"/>
    <w:rsid w:val="00CB5F47"/>
    <w:rsid w:val="00CC18DB"/>
    <w:rsid w:val="00CC3350"/>
    <w:rsid w:val="00CC46A2"/>
    <w:rsid w:val="00CC4B1E"/>
    <w:rsid w:val="00CC6583"/>
    <w:rsid w:val="00CC6D92"/>
    <w:rsid w:val="00CD3479"/>
    <w:rsid w:val="00CE01EF"/>
    <w:rsid w:val="00CE1B38"/>
    <w:rsid w:val="00CE25D8"/>
    <w:rsid w:val="00CE2A03"/>
    <w:rsid w:val="00CE4FD9"/>
    <w:rsid w:val="00CE5869"/>
    <w:rsid w:val="00CF001A"/>
    <w:rsid w:val="00CF2407"/>
    <w:rsid w:val="00CF355D"/>
    <w:rsid w:val="00CF3DD6"/>
    <w:rsid w:val="00CF719F"/>
    <w:rsid w:val="00D016A6"/>
    <w:rsid w:val="00D0202D"/>
    <w:rsid w:val="00D04ABE"/>
    <w:rsid w:val="00D05988"/>
    <w:rsid w:val="00D1571D"/>
    <w:rsid w:val="00D17101"/>
    <w:rsid w:val="00D17766"/>
    <w:rsid w:val="00D20433"/>
    <w:rsid w:val="00D20736"/>
    <w:rsid w:val="00D21E36"/>
    <w:rsid w:val="00D2321E"/>
    <w:rsid w:val="00D23492"/>
    <w:rsid w:val="00D244BA"/>
    <w:rsid w:val="00D26385"/>
    <w:rsid w:val="00D26520"/>
    <w:rsid w:val="00D277F8"/>
    <w:rsid w:val="00D300DD"/>
    <w:rsid w:val="00D31288"/>
    <w:rsid w:val="00D33E56"/>
    <w:rsid w:val="00D35EFB"/>
    <w:rsid w:val="00D407B6"/>
    <w:rsid w:val="00D415ED"/>
    <w:rsid w:val="00D41A8D"/>
    <w:rsid w:val="00D42A30"/>
    <w:rsid w:val="00D42C25"/>
    <w:rsid w:val="00D43AC1"/>
    <w:rsid w:val="00D464BE"/>
    <w:rsid w:val="00D46FD1"/>
    <w:rsid w:val="00D479CD"/>
    <w:rsid w:val="00D566B2"/>
    <w:rsid w:val="00D60B0D"/>
    <w:rsid w:val="00D61B46"/>
    <w:rsid w:val="00D6473B"/>
    <w:rsid w:val="00D6584C"/>
    <w:rsid w:val="00D70AF6"/>
    <w:rsid w:val="00D70B6D"/>
    <w:rsid w:val="00D73B53"/>
    <w:rsid w:val="00D746CE"/>
    <w:rsid w:val="00D75174"/>
    <w:rsid w:val="00D75FF4"/>
    <w:rsid w:val="00D804DC"/>
    <w:rsid w:val="00D80EBA"/>
    <w:rsid w:val="00D82179"/>
    <w:rsid w:val="00D829D0"/>
    <w:rsid w:val="00D82E78"/>
    <w:rsid w:val="00D834BB"/>
    <w:rsid w:val="00D83E90"/>
    <w:rsid w:val="00D841A1"/>
    <w:rsid w:val="00D84EA2"/>
    <w:rsid w:val="00D85D5D"/>
    <w:rsid w:val="00D85FFC"/>
    <w:rsid w:val="00D86276"/>
    <w:rsid w:val="00D90455"/>
    <w:rsid w:val="00D92106"/>
    <w:rsid w:val="00D9225F"/>
    <w:rsid w:val="00D9293D"/>
    <w:rsid w:val="00D92C17"/>
    <w:rsid w:val="00D93056"/>
    <w:rsid w:val="00D930BB"/>
    <w:rsid w:val="00D93779"/>
    <w:rsid w:val="00D93BA8"/>
    <w:rsid w:val="00D95A4C"/>
    <w:rsid w:val="00D95DD8"/>
    <w:rsid w:val="00DA1999"/>
    <w:rsid w:val="00DA2939"/>
    <w:rsid w:val="00DA3D7F"/>
    <w:rsid w:val="00DA77E9"/>
    <w:rsid w:val="00DA79DB"/>
    <w:rsid w:val="00DB181C"/>
    <w:rsid w:val="00DB4E4F"/>
    <w:rsid w:val="00DC133B"/>
    <w:rsid w:val="00DC2095"/>
    <w:rsid w:val="00DC6AD7"/>
    <w:rsid w:val="00DD260F"/>
    <w:rsid w:val="00DD4A24"/>
    <w:rsid w:val="00DE1262"/>
    <w:rsid w:val="00DE20CC"/>
    <w:rsid w:val="00DE249D"/>
    <w:rsid w:val="00DE2B01"/>
    <w:rsid w:val="00DF017E"/>
    <w:rsid w:val="00DF05AE"/>
    <w:rsid w:val="00E0572B"/>
    <w:rsid w:val="00E05963"/>
    <w:rsid w:val="00E07443"/>
    <w:rsid w:val="00E079AF"/>
    <w:rsid w:val="00E07C4B"/>
    <w:rsid w:val="00E105D8"/>
    <w:rsid w:val="00E1065C"/>
    <w:rsid w:val="00E11407"/>
    <w:rsid w:val="00E13118"/>
    <w:rsid w:val="00E13774"/>
    <w:rsid w:val="00E16CE4"/>
    <w:rsid w:val="00E255AC"/>
    <w:rsid w:val="00E258BC"/>
    <w:rsid w:val="00E26053"/>
    <w:rsid w:val="00E27185"/>
    <w:rsid w:val="00E312D2"/>
    <w:rsid w:val="00E3238B"/>
    <w:rsid w:val="00E3257A"/>
    <w:rsid w:val="00E33009"/>
    <w:rsid w:val="00E3389C"/>
    <w:rsid w:val="00E34628"/>
    <w:rsid w:val="00E4426C"/>
    <w:rsid w:val="00E449D8"/>
    <w:rsid w:val="00E45D74"/>
    <w:rsid w:val="00E51238"/>
    <w:rsid w:val="00E51621"/>
    <w:rsid w:val="00E51F99"/>
    <w:rsid w:val="00E52275"/>
    <w:rsid w:val="00E52393"/>
    <w:rsid w:val="00E52414"/>
    <w:rsid w:val="00E5426B"/>
    <w:rsid w:val="00E5444E"/>
    <w:rsid w:val="00E55177"/>
    <w:rsid w:val="00E55D0A"/>
    <w:rsid w:val="00E55F9C"/>
    <w:rsid w:val="00E564B2"/>
    <w:rsid w:val="00E57591"/>
    <w:rsid w:val="00E57B2D"/>
    <w:rsid w:val="00E57E2F"/>
    <w:rsid w:val="00E63C49"/>
    <w:rsid w:val="00E63D8A"/>
    <w:rsid w:val="00E6516D"/>
    <w:rsid w:val="00E653F5"/>
    <w:rsid w:val="00E709A4"/>
    <w:rsid w:val="00E72E02"/>
    <w:rsid w:val="00E72F1F"/>
    <w:rsid w:val="00E73D65"/>
    <w:rsid w:val="00E763ED"/>
    <w:rsid w:val="00E77486"/>
    <w:rsid w:val="00E77EA7"/>
    <w:rsid w:val="00E810EB"/>
    <w:rsid w:val="00E812AC"/>
    <w:rsid w:val="00E83293"/>
    <w:rsid w:val="00E85B85"/>
    <w:rsid w:val="00E8709E"/>
    <w:rsid w:val="00E91B3F"/>
    <w:rsid w:val="00E93BCC"/>
    <w:rsid w:val="00E95796"/>
    <w:rsid w:val="00E96D63"/>
    <w:rsid w:val="00E96E54"/>
    <w:rsid w:val="00E971ED"/>
    <w:rsid w:val="00EA3069"/>
    <w:rsid w:val="00EA5256"/>
    <w:rsid w:val="00EA64FF"/>
    <w:rsid w:val="00EB2E00"/>
    <w:rsid w:val="00EB4040"/>
    <w:rsid w:val="00EB5C90"/>
    <w:rsid w:val="00EB6ED3"/>
    <w:rsid w:val="00EB7735"/>
    <w:rsid w:val="00EC2D7B"/>
    <w:rsid w:val="00EC408A"/>
    <w:rsid w:val="00EC47DD"/>
    <w:rsid w:val="00EC48DF"/>
    <w:rsid w:val="00EC572E"/>
    <w:rsid w:val="00ED16D9"/>
    <w:rsid w:val="00ED3000"/>
    <w:rsid w:val="00ED339F"/>
    <w:rsid w:val="00ED5241"/>
    <w:rsid w:val="00ED7DBB"/>
    <w:rsid w:val="00EF20F4"/>
    <w:rsid w:val="00EF5BD9"/>
    <w:rsid w:val="00EF6456"/>
    <w:rsid w:val="00F0503C"/>
    <w:rsid w:val="00F115E5"/>
    <w:rsid w:val="00F13020"/>
    <w:rsid w:val="00F1492D"/>
    <w:rsid w:val="00F14C03"/>
    <w:rsid w:val="00F15FC2"/>
    <w:rsid w:val="00F16A0B"/>
    <w:rsid w:val="00F16ACA"/>
    <w:rsid w:val="00F2140E"/>
    <w:rsid w:val="00F21D2B"/>
    <w:rsid w:val="00F23DA4"/>
    <w:rsid w:val="00F270C6"/>
    <w:rsid w:val="00F275D0"/>
    <w:rsid w:val="00F278C2"/>
    <w:rsid w:val="00F331FE"/>
    <w:rsid w:val="00F344D6"/>
    <w:rsid w:val="00F34619"/>
    <w:rsid w:val="00F37250"/>
    <w:rsid w:val="00F3752A"/>
    <w:rsid w:val="00F406A2"/>
    <w:rsid w:val="00F40FBF"/>
    <w:rsid w:val="00F41ABA"/>
    <w:rsid w:val="00F42BA8"/>
    <w:rsid w:val="00F4342E"/>
    <w:rsid w:val="00F43D41"/>
    <w:rsid w:val="00F45BC1"/>
    <w:rsid w:val="00F51306"/>
    <w:rsid w:val="00F52A40"/>
    <w:rsid w:val="00F55747"/>
    <w:rsid w:val="00F5622F"/>
    <w:rsid w:val="00F564F4"/>
    <w:rsid w:val="00F603CC"/>
    <w:rsid w:val="00F61A45"/>
    <w:rsid w:val="00F6381C"/>
    <w:rsid w:val="00F70786"/>
    <w:rsid w:val="00F74EBD"/>
    <w:rsid w:val="00F80D70"/>
    <w:rsid w:val="00F830FD"/>
    <w:rsid w:val="00F831B3"/>
    <w:rsid w:val="00F8733F"/>
    <w:rsid w:val="00F94057"/>
    <w:rsid w:val="00F94AE2"/>
    <w:rsid w:val="00F95433"/>
    <w:rsid w:val="00FA1E34"/>
    <w:rsid w:val="00FB2290"/>
    <w:rsid w:val="00FB3AAB"/>
    <w:rsid w:val="00FB4898"/>
    <w:rsid w:val="00FB56BB"/>
    <w:rsid w:val="00FC02B4"/>
    <w:rsid w:val="00FC064D"/>
    <w:rsid w:val="00FC1393"/>
    <w:rsid w:val="00FC1D49"/>
    <w:rsid w:val="00FC590E"/>
    <w:rsid w:val="00FC729B"/>
    <w:rsid w:val="00FD1370"/>
    <w:rsid w:val="00FD36C0"/>
    <w:rsid w:val="00FD5F55"/>
    <w:rsid w:val="00FE231F"/>
    <w:rsid w:val="00FE2D8E"/>
    <w:rsid w:val="00FE3364"/>
    <w:rsid w:val="00FE3DFA"/>
    <w:rsid w:val="00FE6711"/>
    <w:rsid w:val="00FE7403"/>
    <w:rsid w:val="00FF12E0"/>
    <w:rsid w:val="00FF2498"/>
    <w:rsid w:val="00FF2D5E"/>
    <w:rsid w:val="00FF3FB5"/>
    <w:rsid w:val="00FF4145"/>
    <w:rsid w:val="00FF56ED"/>
    <w:rsid w:val="01155B34"/>
    <w:rsid w:val="013E1F3B"/>
    <w:rsid w:val="015C5E10"/>
    <w:rsid w:val="016951E8"/>
    <w:rsid w:val="0190499A"/>
    <w:rsid w:val="01966D00"/>
    <w:rsid w:val="019801E4"/>
    <w:rsid w:val="01D36985"/>
    <w:rsid w:val="01D5339A"/>
    <w:rsid w:val="01E025B2"/>
    <w:rsid w:val="02094922"/>
    <w:rsid w:val="023E53DB"/>
    <w:rsid w:val="02661243"/>
    <w:rsid w:val="027D27F3"/>
    <w:rsid w:val="0280566A"/>
    <w:rsid w:val="02814C2A"/>
    <w:rsid w:val="0308570D"/>
    <w:rsid w:val="0339119B"/>
    <w:rsid w:val="033944DC"/>
    <w:rsid w:val="03942A94"/>
    <w:rsid w:val="03A72093"/>
    <w:rsid w:val="03DB2ABF"/>
    <w:rsid w:val="03EA6B47"/>
    <w:rsid w:val="03F7028C"/>
    <w:rsid w:val="03F90D68"/>
    <w:rsid w:val="04007D6C"/>
    <w:rsid w:val="041D205A"/>
    <w:rsid w:val="0430007E"/>
    <w:rsid w:val="04353C7B"/>
    <w:rsid w:val="04395F8F"/>
    <w:rsid w:val="04597FC9"/>
    <w:rsid w:val="047719B9"/>
    <w:rsid w:val="047D52E7"/>
    <w:rsid w:val="04BD03C6"/>
    <w:rsid w:val="04BE1C7D"/>
    <w:rsid w:val="04DA6F41"/>
    <w:rsid w:val="04E21297"/>
    <w:rsid w:val="052E5D11"/>
    <w:rsid w:val="05620120"/>
    <w:rsid w:val="05637BEF"/>
    <w:rsid w:val="056E0749"/>
    <w:rsid w:val="05721CC3"/>
    <w:rsid w:val="05F97634"/>
    <w:rsid w:val="061512C4"/>
    <w:rsid w:val="063A0AB8"/>
    <w:rsid w:val="06D65DBB"/>
    <w:rsid w:val="06DF799B"/>
    <w:rsid w:val="072C1915"/>
    <w:rsid w:val="073565CC"/>
    <w:rsid w:val="073C5399"/>
    <w:rsid w:val="07632285"/>
    <w:rsid w:val="07B167B8"/>
    <w:rsid w:val="07CC23E7"/>
    <w:rsid w:val="07F27BB5"/>
    <w:rsid w:val="07FE5553"/>
    <w:rsid w:val="08052C09"/>
    <w:rsid w:val="081177ED"/>
    <w:rsid w:val="08262305"/>
    <w:rsid w:val="08314512"/>
    <w:rsid w:val="085E7E4D"/>
    <w:rsid w:val="086E21F8"/>
    <w:rsid w:val="0892696E"/>
    <w:rsid w:val="08B03A2D"/>
    <w:rsid w:val="08E819C9"/>
    <w:rsid w:val="09786B16"/>
    <w:rsid w:val="09C14AD0"/>
    <w:rsid w:val="0A0C68B3"/>
    <w:rsid w:val="0A215B30"/>
    <w:rsid w:val="0A2A34E4"/>
    <w:rsid w:val="0A4118A6"/>
    <w:rsid w:val="0A9374C4"/>
    <w:rsid w:val="0A955FEB"/>
    <w:rsid w:val="0AD645EA"/>
    <w:rsid w:val="0AF77184"/>
    <w:rsid w:val="0AF81324"/>
    <w:rsid w:val="0B9B6E73"/>
    <w:rsid w:val="0BAE318A"/>
    <w:rsid w:val="0BC63D9C"/>
    <w:rsid w:val="0BD627F9"/>
    <w:rsid w:val="0BEC5336"/>
    <w:rsid w:val="0C1D360E"/>
    <w:rsid w:val="0C80659D"/>
    <w:rsid w:val="0CD37FF9"/>
    <w:rsid w:val="0CEF36B8"/>
    <w:rsid w:val="0D0F0CE5"/>
    <w:rsid w:val="0D250DC2"/>
    <w:rsid w:val="0D29021D"/>
    <w:rsid w:val="0D460BF6"/>
    <w:rsid w:val="0D50090C"/>
    <w:rsid w:val="0D756D62"/>
    <w:rsid w:val="0DB00C7D"/>
    <w:rsid w:val="0DC443B1"/>
    <w:rsid w:val="0DCC455D"/>
    <w:rsid w:val="0E234775"/>
    <w:rsid w:val="0E9155EF"/>
    <w:rsid w:val="0EAC5492"/>
    <w:rsid w:val="0EC96D96"/>
    <w:rsid w:val="0EEC2243"/>
    <w:rsid w:val="0EF9704B"/>
    <w:rsid w:val="0F123524"/>
    <w:rsid w:val="0F5904EF"/>
    <w:rsid w:val="0F6110F8"/>
    <w:rsid w:val="0F822BD9"/>
    <w:rsid w:val="0FAF73A9"/>
    <w:rsid w:val="0FBF7F0F"/>
    <w:rsid w:val="0FE30A25"/>
    <w:rsid w:val="0FEF0BBF"/>
    <w:rsid w:val="100E652B"/>
    <w:rsid w:val="1020565A"/>
    <w:rsid w:val="10273142"/>
    <w:rsid w:val="103516D0"/>
    <w:rsid w:val="10A24CE6"/>
    <w:rsid w:val="10A96A9E"/>
    <w:rsid w:val="10E90DA6"/>
    <w:rsid w:val="10EB4A8C"/>
    <w:rsid w:val="11502629"/>
    <w:rsid w:val="11526D68"/>
    <w:rsid w:val="11BC04A0"/>
    <w:rsid w:val="11DF6886"/>
    <w:rsid w:val="11FA0A91"/>
    <w:rsid w:val="12171E64"/>
    <w:rsid w:val="12205131"/>
    <w:rsid w:val="123E10E2"/>
    <w:rsid w:val="12576160"/>
    <w:rsid w:val="12801584"/>
    <w:rsid w:val="12CE3CE0"/>
    <w:rsid w:val="12F24AE9"/>
    <w:rsid w:val="13136F48"/>
    <w:rsid w:val="1335798F"/>
    <w:rsid w:val="13796D9A"/>
    <w:rsid w:val="13902E2D"/>
    <w:rsid w:val="13CE1BCE"/>
    <w:rsid w:val="142C6016"/>
    <w:rsid w:val="142F43C4"/>
    <w:rsid w:val="14AF0791"/>
    <w:rsid w:val="14C51D89"/>
    <w:rsid w:val="15144F9F"/>
    <w:rsid w:val="1525142D"/>
    <w:rsid w:val="154A4556"/>
    <w:rsid w:val="155D05D9"/>
    <w:rsid w:val="15833678"/>
    <w:rsid w:val="159B6684"/>
    <w:rsid w:val="15AC2CBD"/>
    <w:rsid w:val="15AF7B5C"/>
    <w:rsid w:val="15E233CB"/>
    <w:rsid w:val="15E830CE"/>
    <w:rsid w:val="15EB0083"/>
    <w:rsid w:val="162D2B78"/>
    <w:rsid w:val="16622C91"/>
    <w:rsid w:val="168F74E8"/>
    <w:rsid w:val="17111C2C"/>
    <w:rsid w:val="172E07E0"/>
    <w:rsid w:val="17413932"/>
    <w:rsid w:val="177C7B08"/>
    <w:rsid w:val="17D306F5"/>
    <w:rsid w:val="17E364BF"/>
    <w:rsid w:val="18273D23"/>
    <w:rsid w:val="183F6259"/>
    <w:rsid w:val="185D12D3"/>
    <w:rsid w:val="1898128F"/>
    <w:rsid w:val="18F37542"/>
    <w:rsid w:val="19637339"/>
    <w:rsid w:val="19897235"/>
    <w:rsid w:val="19CC552B"/>
    <w:rsid w:val="19F10924"/>
    <w:rsid w:val="1A1111CB"/>
    <w:rsid w:val="1A2B4EC7"/>
    <w:rsid w:val="1AB8199F"/>
    <w:rsid w:val="1AD66C78"/>
    <w:rsid w:val="1AD744EA"/>
    <w:rsid w:val="1B043E14"/>
    <w:rsid w:val="1B171313"/>
    <w:rsid w:val="1B18721E"/>
    <w:rsid w:val="1B1B2E1C"/>
    <w:rsid w:val="1B214C2C"/>
    <w:rsid w:val="1B3F08EC"/>
    <w:rsid w:val="1B4736BD"/>
    <w:rsid w:val="1B5A42CB"/>
    <w:rsid w:val="1B9A4DAB"/>
    <w:rsid w:val="1BE42383"/>
    <w:rsid w:val="1C0A75B8"/>
    <w:rsid w:val="1C4A335F"/>
    <w:rsid w:val="1C7521EC"/>
    <w:rsid w:val="1C8065D1"/>
    <w:rsid w:val="1C8934EB"/>
    <w:rsid w:val="1C935D63"/>
    <w:rsid w:val="1CA71530"/>
    <w:rsid w:val="1CAD1F36"/>
    <w:rsid w:val="1CE60476"/>
    <w:rsid w:val="1CF01EEE"/>
    <w:rsid w:val="1CF06829"/>
    <w:rsid w:val="1D0A7456"/>
    <w:rsid w:val="1D1B7142"/>
    <w:rsid w:val="1D3B0D62"/>
    <w:rsid w:val="1D623F40"/>
    <w:rsid w:val="1DED1A0C"/>
    <w:rsid w:val="1E0916D6"/>
    <w:rsid w:val="1E2930AC"/>
    <w:rsid w:val="1E2B1AD7"/>
    <w:rsid w:val="1E3B37C0"/>
    <w:rsid w:val="1E3E6998"/>
    <w:rsid w:val="1E412D75"/>
    <w:rsid w:val="1E602CEF"/>
    <w:rsid w:val="1E6843DE"/>
    <w:rsid w:val="1E7D33F1"/>
    <w:rsid w:val="1EA60F88"/>
    <w:rsid w:val="1EAD1124"/>
    <w:rsid w:val="1EC85472"/>
    <w:rsid w:val="1EDE4461"/>
    <w:rsid w:val="1EFE7444"/>
    <w:rsid w:val="1F3E7301"/>
    <w:rsid w:val="1F48299E"/>
    <w:rsid w:val="1F70158C"/>
    <w:rsid w:val="1F7726F0"/>
    <w:rsid w:val="1F8D75D7"/>
    <w:rsid w:val="1F9D793A"/>
    <w:rsid w:val="1F9F2BA6"/>
    <w:rsid w:val="1FA212D3"/>
    <w:rsid w:val="1FBB163C"/>
    <w:rsid w:val="2000355B"/>
    <w:rsid w:val="20116C1C"/>
    <w:rsid w:val="201D6562"/>
    <w:rsid w:val="204602EC"/>
    <w:rsid w:val="2056551C"/>
    <w:rsid w:val="206431D6"/>
    <w:rsid w:val="20905A92"/>
    <w:rsid w:val="20AB0D4D"/>
    <w:rsid w:val="20DB5111"/>
    <w:rsid w:val="20F621DA"/>
    <w:rsid w:val="212D553A"/>
    <w:rsid w:val="21460555"/>
    <w:rsid w:val="21746E62"/>
    <w:rsid w:val="218706F7"/>
    <w:rsid w:val="219A7AA9"/>
    <w:rsid w:val="21A826E1"/>
    <w:rsid w:val="21AA45E1"/>
    <w:rsid w:val="21DD35E2"/>
    <w:rsid w:val="22001FFC"/>
    <w:rsid w:val="22017E0C"/>
    <w:rsid w:val="223056FE"/>
    <w:rsid w:val="224D1072"/>
    <w:rsid w:val="227D3663"/>
    <w:rsid w:val="22E71987"/>
    <w:rsid w:val="22F67D83"/>
    <w:rsid w:val="22FE4892"/>
    <w:rsid w:val="23005379"/>
    <w:rsid w:val="235528D4"/>
    <w:rsid w:val="23813066"/>
    <w:rsid w:val="239435D1"/>
    <w:rsid w:val="23B16AE5"/>
    <w:rsid w:val="23DA5859"/>
    <w:rsid w:val="23F660D4"/>
    <w:rsid w:val="24007AEB"/>
    <w:rsid w:val="24C05F47"/>
    <w:rsid w:val="24C2228A"/>
    <w:rsid w:val="24E5313B"/>
    <w:rsid w:val="24F1415D"/>
    <w:rsid w:val="25352CC4"/>
    <w:rsid w:val="25373912"/>
    <w:rsid w:val="255A1DD2"/>
    <w:rsid w:val="259D5B93"/>
    <w:rsid w:val="25C00586"/>
    <w:rsid w:val="25C773A9"/>
    <w:rsid w:val="260F0837"/>
    <w:rsid w:val="26247D7D"/>
    <w:rsid w:val="262D5D63"/>
    <w:rsid w:val="267C1488"/>
    <w:rsid w:val="267F2D5C"/>
    <w:rsid w:val="26866A80"/>
    <w:rsid w:val="26926FE6"/>
    <w:rsid w:val="26E705DB"/>
    <w:rsid w:val="27086BD5"/>
    <w:rsid w:val="270E1EE4"/>
    <w:rsid w:val="271F4A74"/>
    <w:rsid w:val="272B0526"/>
    <w:rsid w:val="27726B2F"/>
    <w:rsid w:val="279F6934"/>
    <w:rsid w:val="27A9031D"/>
    <w:rsid w:val="27B03AC9"/>
    <w:rsid w:val="27DA1DB5"/>
    <w:rsid w:val="27E92C44"/>
    <w:rsid w:val="27F0287C"/>
    <w:rsid w:val="28176BDF"/>
    <w:rsid w:val="2822494A"/>
    <w:rsid w:val="28287DA9"/>
    <w:rsid w:val="283A45FF"/>
    <w:rsid w:val="284E5835"/>
    <w:rsid w:val="286032B3"/>
    <w:rsid w:val="288D0EBC"/>
    <w:rsid w:val="28F3236C"/>
    <w:rsid w:val="292B4ECB"/>
    <w:rsid w:val="293917EF"/>
    <w:rsid w:val="29624D8D"/>
    <w:rsid w:val="29661C2A"/>
    <w:rsid w:val="2A173B69"/>
    <w:rsid w:val="2A3038EB"/>
    <w:rsid w:val="2A31084E"/>
    <w:rsid w:val="2A4977F3"/>
    <w:rsid w:val="2A815A06"/>
    <w:rsid w:val="2A8F1D52"/>
    <w:rsid w:val="2A9C43F5"/>
    <w:rsid w:val="2AB625B8"/>
    <w:rsid w:val="2AB73B4C"/>
    <w:rsid w:val="2ABE59AB"/>
    <w:rsid w:val="2AD94A65"/>
    <w:rsid w:val="2AF43097"/>
    <w:rsid w:val="2AF653DE"/>
    <w:rsid w:val="2B0944C9"/>
    <w:rsid w:val="2B386200"/>
    <w:rsid w:val="2B404F39"/>
    <w:rsid w:val="2B41779F"/>
    <w:rsid w:val="2B607C62"/>
    <w:rsid w:val="2B674E31"/>
    <w:rsid w:val="2BC568CE"/>
    <w:rsid w:val="2BD0618E"/>
    <w:rsid w:val="2BE4233F"/>
    <w:rsid w:val="2C296585"/>
    <w:rsid w:val="2C323291"/>
    <w:rsid w:val="2C3A4F2D"/>
    <w:rsid w:val="2C6619BD"/>
    <w:rsid w:val="2CC45358"/>
    <w:rsid w:val="2CDB31DE"/>
    <w:rsid w:val="2CFE7A97"/>
    <w:rsid w:val="2D0C3A20"/>
    <w:rsid w:val="2D203E67"/>
    <w:rsid w:val="2D33510B"/>
    <w:rsid w:val="2D4359BD"/>
    <w:rsid w:val="2D512A1A"/>
    <w:rsid w:val="2D6E7624"/>
    <w:rsid w:val="2D7A1A0E"/>
    <w:rsid w:val="2D833026"/>
    <w:rsid w:val="2DBE4EE9"/>
    <w:rsid w:val="2DFB1C91"/>
    <w:rsid w:val="2E4379ED"/>
    <w:rsid w:val="2E45600A"/>
    <w:rsid w:val="2E472D13"/>
    <w:rsid w:val="2E5E58B7"/>
    <w:rsid w:val="2E751729"/>
    <w:rsid w:val="2E8F70FB"/>
    <w:rsid w:val="2E950006"/>
    <w:rsid w:val="2E974066"/>
    <w:rsid w:val="2EA14884"/>
    <w:rsid w:val="2EA3245E"/>
    <w:rsid w:val="2EF127EF"/>
    <w:rsid w:val="2EFF25E6"/>
    <w:rsid w:val="2F1971EC"/>
    <w:rsid w:val="2F1F5360"/>
    <w:rsid w:val="2F3A082D"/>
    <w:rsid w:val="2F3E4135"/>
    <w:rsid w:val="2F5128C6"/>
    <w:rsid w:val="2FCF1DCD"/>
    <w:rsid w:val="2FED5904"/>
    <w:rsid w:val="2FF65927"/>
    <w:rsid w:val="30291BA2"/>
    <w:rsid w:val="303257EB"/>
    <w:rsid w:val="303C51A2"/>
    <w:rsid w:val="30840D77"/>
    <w:rsid w:val="309A20F2"/>
    <w:rsid w:val="309D58FA"/>
    <w:rsid w:val="30AB3D91"/>
    <w:rsid w:val="30BE5311"/>
    <w:rsid w:val="30CF09B3"/>
    <w:rsid w:val="310A48AB"/>
    <w:rsid w:val="31157970"/>
    <w:rsid w:val="31B970BF"/>
    <w:rsid w:val="31D82752"/>
    <w:rsid w:val="321F7383"/>
    <w:rsid w:val="327C1F2A"/>
    <w:rsid w:val="329B2933"/>
    <w:rsid w:val="32CA716D"/>
    <w:rsid w:val="33003FC2"/>
    <w:rsid w:val="334E72E1"/>
    <w:rsid w:val="335524B0"/>
    <w:rsid w:val="33807A55"/>
    <w:rsid w:val="33EE4F27"/>
    <w:rsid w:val="344032C6"/>
    <w:rsid w:val="344453DA"/>
    <w:rsid w:val="345F7E6A"/>
    <w:rsid w:val="346776FB"/>
    <w:rsid w:val="347F7864"/>
    <w:rsid w:val="349577EB"/>
    <w:rsid w:val="350A5133"/>
    <w:rsid w:val="351118D1"/>
    <w:rsid w:val="35382156"/>
    <w:rsid w:val="3551739A"/>
    <w:rsid w:val="355F1A9E"/>
    <w:rsid w:val="357F052A"/>
    <w:rsid w:val="35B7424D"/>
    <w:rsid w:val="35CA59BE"/>
    <w:rsid w:val="35FF54EC"/>
    <w:rsid w:val="360B4B18"/>
    <w:rsid w:val="36104EFA"/>
    <w:rsid w:val="36332BB6"/>
    <w:rsid w:val="365F7C09"/>
    <w:rsid w:val="3682014E"/>
    <w:rsid w:val="36FA5A6C"/>
    <w:rsid w:val="37236280"/>
    <w:rsid w:val="37271C88"/>
    <w:rsid w:val="372B276C"/>
    <w:rsid w:val="3760708C"/>
    <w:rsid w:val="37905BEF"/>
    <w:rsid w:val="37A40778"/>
    <w:rsid w:val="37C947EF"/>
    <w:rsid w:val="37DF41F2"/>
    <w:rsid w:val="37E347EA"/>
    <w:rsid w:val="383302D3"/>
    <w:rsid w:val="3857263C"/>
    <w:rsid w:val="3869246D"/>
    <w:rsid w:val="38AA26D2"/>
    <w:rsid w:val="38F51754"/>
    <w:rsid w:val="390F1B48"/>
    <w:rsid w:val="391C48A6"/>
    <w:rsid w:val="39625535"/>
    <w:rsid w:val="396769C7"/>
    <w:rsid w:val="396771A5"/>
    <w:rsid w:val="39817CC3"/>
    <w:rsid w:val="398845E8"/>
    <w:rsid w:val="398A2CA2"/>
    <w:rsid w:val="39A97343"/>
    <w:rsid w:val="39BE65D1"/>
    <w:rsid w:val="39CE55E2"/>
    <w:rsid w:val="3A696E5B"/>
    <w:rsid w:val="3AA13316"/>
    <w:rsid w:val="3ABC6DF4"/>
    <w:rsid w:val="3AEC50AC"/>
    <w:rsid w:val="3AEC5456"/>
    <w:rsid w:val="3B0D6504"/>
    <w:rsid w:val="3B572219"/>
    <w:rsid w:val="3B693041"/>
    <w:rsid w:val="3B8B45E1"/>
    <w:rsid w:val="3B960371"/>
    <w:rsid w:val="3BBC32BD"/>
    <w:rsid w:val="3BDB3047"/>
    <w:rsid w:val="3BDE6F22"/>
    <w:rsid w:val="3C237B44"/>
    <w:rsid w:val="3C3B4CA8"/>
    <w:rsid w:val="3C574486"/>
    <w:rsid w:val="3C6207A2"/>
    <w:rsid w:val="3CB06833"/>
    <w:rsid w:val="3CCF0D49"/>
    <w:rsid w:val="3CF5744A"/>
    <w:rsid w:val="3CFA63B8"/>
    <w:rsid w:val="3D195135"/>
    <w:rsid w:val="3D4C15C7"/>
    <w:rsid w:val="3D5D3FF3"/>
    <w:rsid w:val="3D7E3800"/>
    <w:rsid w:val="3DCA2895"/>
    <w:rsid w:val="3DCF37C1"/>
    <w:rsid w:val="3DE40362"/>
    <w:rsid w:val="3E0457D1"/>
    <w:rsid w:val="3E264E4E"/>
    <w:rsid w:val="3E2661B3"/>
    <w:rsid w:val="3E3B4984"/>
    <w:rsid w:val="3E7F792C"/>
    <w:rsid w:val="3E955A62"/>
    <w:rsid w:val="3EC470B5"/>
    <w:rsid w:val="3EC5079E"/>
    <w:rsid w:val="3EE92C64"/>
    <w:rsid w:val="3EF24D0C"/>
    <w:rsid w:val="3F096987"/>
    <w:rsid w:val="3F3264F3"/>
    <w:rsid w:val="3F3F4F31"/>
    <w:rsid w:val="3F4C3A3D"/>
    <w:rsid w:val="3FB07BA9"/>
    <w:rsid w:val="3FFD6462"/>
    <w:rsid w:val="400D37BC"/>
    <w:rsid w:val="40445EFD"/>
    <w:rsid w:val="40AD5FDC"/>
    <w:rsid w:val="40D57DED"/>
    <w:rsid w:val="40F51184"/>
    <w:rsid w:val="41200186"/>
    <w:rsid w:val="41625203"/>
    <w:rsid w:val="41C87996"/>
    <w:rsid w:val="42156863"/>
    <w:rsid w:val="423607B2"/>
    <w:rsid w:val="424B6C7F"/>
    <w:rsid w:val="426F7A8C"/>
    <w:rsid w:val="427A3DBC"/>
    <w:rsid w:val="429152D7"/>
    <w:rsid w:val="42CC680F"/>
    <w:rsid w:val="42DD3AE3"/>
    <w:rsid w:val="42F24D7F"/>
    <w:rsid w:val="42FA49D0"/>
    <w:rsid w:val="43086803"/>
    <w:rsid w:val="432817BA"/>
    <w:rsid w:val="438D373A"/>
    <w:rsid w:val="43C16661"/>
    <w:rsid w:val="43E11B60"/>
    <w:rsid w:val="443366E5"/>
    <w:rsid w:val="448F2C1E"/>
    <w:rsid w:val="44A743D3"/>
    <w:rsid w:val="44C46584"/>
    <w:rsid w:val="45404571"/>
    <w:rsid w:val="4540773A"/>
    <w:rsid w:val="454D7940"/>
    <w:rsid w:val="455B572D"/>
    <w:rsid w:val="45881381"/>
    <w:rsid w:val="45B63488"/>
    <w:rsid w:val="461F6C80"/>
    <w:rsid w:val="4656487A"/>
    <w:rsid w:val="46695910"/>
    <w:rsid w:val="467700D0"/>
    <w:rsid w:val="469B1171"/>
    <w:rsid w:val="469B17BE"/>
    <w:rsid w:val="46D44D26"/>
    <w:rsid w:val="470651C3"/>
    <w:rsid w:val="470878AD"/>
    <w:rsid w:val="471434C4"/>
    <w:rsid w:val="47843361"/>
    <w:rsid w:val="47D37476"/>
    <w:rsid w:val="48454769"/>
    <w:rsid w:val="486E1B4D"/>
    <w:rsid w:val="487E2B52"/>
    <w:rsid w:val="48AC4EE2"/>
    <w:rsid w:val="48B8451A"/>
    <w:rsid w:val="48BF25B0"/>
    <w:rsid w:val="490A11CB"/>
    <w:rsid w:val="49182CE4"/>
    <w:rsid w:val="4933223F"/>
    <w:rsid w:val="4986553B"/>
    <w:rsid w:val="49A51191"/>
    <w:rsid w:val="4A0576E3"/>
    <w:rsid w:val="4A262042"/>
    <w:rsid w:val="4A2639CA"/>
    <w:rsid w:val="4AA54B10"/>
    <w:rsid w:val="4AA8521D"/>
    <w:rsid w:val="4AC95E8B"/>
    <w:rsid w:val="4ACC3CB8"/>
    <w:rsid w:val="4AED3013"/>
    <w:rsid w:val="4B643A9E"/>
    <w:rsid w:val="4B853842"/>
    <w:rsid w:val="4B857311"/>
    <w:rsid w:val="4B8B45BB"/>
    <w:rsid w:val="4BA46CEB"/>
    <w:rsid w:val="4BC30E9B"/>
    <w:rsid w:val="4C8A1076"/>
    <w:rsid w:val="4D2764ED"/>
    <w:rsid w:val="4D636616"/>
    <w:rsid w:val="4DAF1737"/>
    <w:rsid w:val="4E7608A6"/>
    <w:rsid w:val="4EBF6C25"/>
    <w:rsid w:val="4EC2466E"/>
    <w:rsid w:val="4EF601C4"/>
    <w:rsid w:val="4F2D555F"/>
    <w:rsid w:val="4F9A0C1D"/>
    <w:rsid w:val="503E67D1"/>
    <w:rsid w:val="5041317D"/>
    <w:rsid w:val="50690540"/>
    <w:rsid w:val="506A7E97"/>
    <w:rsid w:val="50795D2B"/>
    <w:rsid w:val="50BA587F"/>
    <w:rsid w:val="50C37DD5"/>
    <w:rsid w:val="510D54BB"/>
    <w:rsid w:val="51F31E0C"/>
    <w:rsid w:val="51F524C1"/>
    <w:rsid w:val="522F6241"/>
    <w:rsid w:val="5298212B"/>
    <w:rsid w:val="52982E01"/>
    <w:rsid w:val="52B51B01"/>
    <w:rsid w:val="52D152F2"/>
    <w:rsid w:val="52DF2B34"/>
    <w:rsid w:val="530A08B1"/>
    <w:rsid w:val="530A604C"/>
    <w:rsid w:val="5327509F"/>
    <w:rsid w:val="53AB79FA"/>
    <w:rsid w:val="53AD52B0"/>
    <w:rsid w:val="53B11D33"/>
    <w:rsid w:val="54063544"/>
    <w:rsid w:val="54523AE8"/>
    <w:rsid w:val="547F7709"/>
    <w:rsid w:val="54953A1A"/>
    <w:rsid w:val="54AF4A69"/>
    <w:rsid w:val="54ED52CE"/>
    <w:rsid w:val="55104881"/>
    <w:rsid w:val="55124E82"/>
    <w:rsid w:val="55372D6B"/>
    <w:rsid w:val="554565A5"/>
    <w:rsid w:val="5554090E"/>
    <w:rsid w:val="55603D5A"/>
    <w:rsid w:val="557D7705"/>
    <w:rsid w:val="557F4EC6"/>
    <w:rsid w:val="55CF74C1"/>
    <w:rsid w:val="564625C3"/>
    <w:rsid w:val="569719A7"/>
    <w:rsid w:val="569E54C9"/>
    <w:rsid w:val="56BF1D00"/>
    <w:rsid w:val="56DA7E01"/>
    <w:rsid w:val="573E6132"/>
    <w:rsid w:val="5747016D"/>
    <w:rsid w:val="57AC6411"/>
    <w:rsid w:val="57AD5865"/>
    <w:rsid w:val="57AD6AE7"/>
    <w:rsid w:val="57DA00A5"/>
    <w:rsid w:val="57F76EEF"/>
    <w:rsid w:val="57FC6AD0"/>
    <w:rsid w:val="58456F4B"/>
    <w:rsid w:val="585F03A9"/>
    <w:rsid w:val="586F46B4"/>
    <w:rsid w:val="587B7582"/>
    <w:rsid w:val="588C39EB"/>
    <w:rsid w:val="58A92AD7"/>
    <w:rsid w:val="58DD654C"/>
    <w:rsid w:val="58FE1D0C"/>
    <w:rsid w:val="590C3280"/>
    <w:rsid w:val="59316614"/>
    <w:rsid w:val="598330B5"/>
    <w:rsid w:val="59A5379F"/>
    <w:rsid w:val="59AC60E2"/>
    <w:rsid w:val="59B67FBD"/>
    <w:rsid w:val="59BE2B07"/>
    <w:rsid w:val="59DE7528"/>
    <w:rsid w:val="59EA75D1"/>
    <w:rsid w:val="59EE2DC6"/>
    <w:rsid w:val="59FA003B"/>
    <w:rsid w:val="59FB03A9"/>
    <w:rsid w:val="5A445D3E"/>
    <w:rsid w:val="5A5579A1"/>
    <w:rsid w:val="5AA7546E"/>
    <w:rsid w:val="5AE8592C"/>
    <w:rsid w:val="5AF11A09"/>
    <w:rsid w:val="5B096777"/>
    <w:rsid w:val="5B25636E"/>
    <w:rsid w:val="5B4854AD"/>
    <w:rsid w:val="5B6C231F"/>
    <w:rsid w:val="5B79215D"/>
    <w:rsid w:val="5B87441F"/>
    <w:rsid w:val="5B9C02C1"/>
    <w:rsid w:val="5BC41424"/>
    <w:rsid w:val="5BD26824"/>
    <w:rsid w:val="5BDF4044"/>
    <w:rsid w:val="5BF366D3"/>
    <w:rsid w:val="5C1A4401"/>
    <w:rsid w:val="5C3F49FB"/>
    <w:rsid w:val="5C590800"/>
    <w:rsid w:val="5C6761F0"/>
    <w:rsid w:val="5C894874"/>
    <w:rsid w:val="5CA0613A"/>
    <w:rsid w:val="5CD360E6"/>
    <w:rsid w:val="5CE421FE"/>
    <w:rsid w:val="5D0A642B"/>
    <w:rsid w:val="5D272751"/>
    <w:rsid w:val="5D3D3174"/>
    <w:rsid w:val="5D6579E2"/>
    <w:rsid w:val="5D6B2CB2"/>
    <w:rsid w:val="5E235883"/>
    <w:rsid w:val="5E652089"/>
    <w:rsid w:val="5EDB6C9A"/>
    <w:rsid w:val="5F786B0B"/>
    <w:rsid w:val="5FD261F7"/>
    <w:rsid w:val="6095651C"/>
    <w:rsid w:val="60A90318"/>
    <w:rsid w:val="60C34D55"/>
    <w:rsid w:val="6115792E"/>
    <w:rsid w:val="615B0085"/>
    <w:rsid w:val="61C8408E"/>
    <w:rsid w:val="61F2426F"/>
    <w:rsid w:val="623122D6"/>
    <w:rsid w:val="6256296D"/>
    <w:rsid w:val="62740EC3"/>
    <w:rsid w:val="62892B80"/>
    <w:rsid w:val="630B2973"/>
    <w:rsid w:val="632C2AAB"/>
    <w:rsid w:val="6350694D"/>
    <w:rsid w:val="63856EC4"/>
    <w:rsid w:val="639661AF"/>
    <w:rsid w:val="63AA249F"/>
    <w:rsid w:val="63C72B69"/>
    <w:rsid w:val="63FF6DAA"/>
    <w:rsid w:val="641370EA"/>
    <w:rsid w:val="644A3F87"/>
    <w:rsid w:val="646C615C"/>
    <w:rsid w:val="64B80F47"/>
    <w:rsid w:val="64E91AB9"/>
    <w:rsid w:val="64ED21AF"/>
    <w:rsid w:val="65185630"/>
    <w:rsid w:val="652400A6"/>
    <w:rsid w:val="653E0850"/>
    <w:rsid w:val="65545D4A"/>
    <w:rsid w:val="65726366"/>
    <w:rsid w:val="65734BED"/>
    <w:rsid w:val="65A32804"/>
    <w:rsid w:val="65AC2792"/>
    <w:rsid w:val="6616672A"/>
    <w:rsid w:val="66482232"/>
    <w:rsid w:val="667D2620"/>
    <w:rsid w:val="6687149D"/>
    <w:rsid w:val="668D6998"/>
    <w:rsid w:val="66AA1609"/>
    <w:rsid w:val="66BB6C05"/>
    <w:rsid w:val="671465C0"/>
    <w:rsid w:val="671B5382"/>
    <w:rsid w:val="67503B25"/>
    <w:rsid w:val="67BC6A58"/>
    <w:rsid w:val="67D36F9D"/>
    <w:rsid w:val="67F02258"/>
    <w:rsid w:val="68020C78"/>
    <w:rsid w:val="683C7270"/>
    <w:rsid w:val="686A58BD"/>
    <w:rsid w:val="68A46AA2"/>
    <w:rsid w:val="69820480"/>
    <w:rsid w:val="698E7CDB"/>
    <w:rsid w:val="69A103AD"/>
    <w:rsid w:val="69D92D0C"/>
    <w:rsid w:val="69DF1659"/>
    <w:rsid w:val="6A0E0121"/>
    <w:rsid w:val="6A1C4505"/>
    <w:rsid w:val="6A723945"/>
    <w:rsid w:val="6A7D2B42"/>
    <w:rsid w:val="6AA829C1"/>
    <w:rsid w:val="6AB72564"/>
    <w:rsid w:val="6AC85E61"/>
    <w:rsid w:val="6AE7490C"/>
    <w:rsid w:val="6B486DB6"/>
    <w:rsid w:val="6B5F41A2"/>
    <w:rsid w:val="6BAF6D00"/>
    <w:rsid w:val="6BD75D2F"/>
    <w:rsid w:val="6BD77F5F"/>
    <w:rsid w:val="6BF942B9"/>
    <w:rsid w:val="6C011F8E"/>
    <w:rsid w:val="6C1326B4"/>
    <w:rsid w:val="6C1B47DD"/>
    <w:rsid w:val="6C3257C4"/>
    <w:rsid w:val="6C5E5495"/>
    <w:rsid w:val="6C7F0C93"/>
    <w:rsid w:val="6C891CEB"/>
    <w:rsid w:val="6C8A696D"/>
    <w:rsid w:val="6D0C0317"/>
    <w:rsid w:val="6D1E4CCD"/>
    <w:rsid w:val="6D302185"/>
    <w:rsid w:val="6D5F5715"/>
    <w:rsid w:val="6D77431B"/>
    <w:rsid w:val="6DA46A5F"/>
    <w:rsid w:val="6DC0567F"/>
    <w:rsid w:val="6DC101BA"/>
    <w:rsid w:val="6DC14EB2"/>
    <w:rsid w:val="6E30416C"/>
    <w:rsid w:val="6E363F3E"/>
    <w:rsid w:val="6E583E63"/>
    <w:rsid w:val="6E5B7BC1"/>
    <w:rsid w:val="6E6071B8"/>
    <w:rsid w:val="6EFD265E"/>
    <w:rsid w:val="6F0D0A82"/>
    <w:rsid w:val="6F252AB1"/>
    <w:rsid w:val="6F410BA3"/>
    <w:rsid w:val="6F651EC5"/>
    <w:rsid w:val="6F8A7505"/>
    <w:rsid w:val="6FC66BCD"/>
    <w:rsid w:val="6FFA28F4"/>
    <w:rsid w:val="6FFD614F"/>
    <w:rsid w:val="701439AA"/>
    <w:rsid w:val="70153A4B"/>
    <w:rsid w:val="706103C5"/>
    <w:rsid w:val="70736A9B"/>
    <w:rsid w:val="70755C72"/>
    <w:rsid w:val="709070CD"/>
    <w:rsid w:val="709F5DB8"/>
    <w:rsid w:val="70C23562"/>
    <w:rsid w:val="717E1F6C"/>
    <w:rsid w:val="718376B7"/>
    <w:rsid w:val="719827BC"/>
    <w:rsid w:val="71A1021A"/>
    <w:rsid w:val="71D26F8F"/>
    <w:rsid w:val="71F725DB"/>
    <w:rsid w:val="7246683B"/>
    <w:rsid w:val="726B22B5"/>
    <w:rsid w:val="726D33C6"/>
    <w:rsid w:val="72700F0F"/>
    <w:rsid w:val="727336D4"/>
    <w:rsid w:val="7279157D"/>
    <w:rsid w:val="72BE7739"/>
    <w:rsid w:val="73705FF0"/>
    <w:rsid w:val="73825110"/>
    <w:rsid w:val="74327E09"/>
    <w:rsid w:val="74BA51F8"/>
    <w:rsid w:val="74D520AF"/>
    <w:rsid w:val="7558612A"/>
    <w:rsid w:val="758E18AF"/>
    <w:rsid w:val="75D56F9C"/>
    <w:rsid w:val="75DE05FC"/>
    <w:rsid w:val="75DF5B16"/>
    <w:rsid w:val="75FF1536"/>
    <w:rsid w:val="76306444"/>
    <w:rsid w:val="76393CBC"/>
    <w:rsid w:val="764B1960"/>
    <w:rsid w:val="765056B1"/>
    <w:rsid w:val="765B72A8"/>
    <w:rsid w:val="765C6CE9"/>
    <w:rsid w:val="76867CA9"/>
    <w:rsid w:val="76B75AE9"/>
    <w:rsid w:val="76BB70FA"/>
    <w:rsid w:val="76C25A82"/>
    <w:rsid w:val="76C83240"/>
    <w:rsid w:val="76DC19DF"/>
    <w:rsid w:val="770136C8"/>
    <w:rsid w:val="774A06BE"/>
    <w:rsid w:val="776F06E5"/>
    <w:rsid w:val="77875B12"/>
    <w:rsid w:val="778B6960"/>
    <w:rsid w:val="77D31CA4"/>
    <w:rsid w:val="77D76D1B"/>
    <w:rsid w:val="77EF5B3D"/>
    <w:rsid w:val="780A1121"/>
    <w:rsid w:val="78352288"/>
    <w:rsid w:val="78366871"/>
    <w:rsid w:val="783C404A"/>
    <w:rsid w:val="784617C3"/>
    <w:rsid w:val="785115E4"/>
    <w:rsid w:val="78B60900"/>
    <w:rsid w:val="78EB0306"/>
    <w:rsid w:val="79154DBC"/>
    <w:rsid w:val="79495D14"/>
    <w:rsid w:val="79510F93"/>
    <w:rsid w:val="79912E76"/>
    <w:rsid w:val="799E1B28"/>
    <w:rsid w:val="79A13A72"/>
    <w:rsid w:val="79B5084F"/>
    <w:rsid w:val="79CE019D"/>
    <w:rsid w:val="79F24870"/>
    <w:rsid w:val="7A604F40"/>
    <w:rsid w:val="7A657744"/>
    <w:rsid w:val="7A6B4FBD"/>
    <w:rsid w:val="7A6C7A1E"/>
    <w:rsid w:val="7A7B51FE"/>
    <w:rsid w:val="7A7E2EB2"/>
    <w:rsid w:val="7A8021EB"/>
    <w:rsid w:val="7A970587"/>
    <w:rsid w:val="7A9E31E1"/>
    <w:rsid w:val="7AFD213E"/>
    <w:rsid w:val="7BB35D52"/>
    <w:rsid w:val="7BC24CD8"/>
    <w:rsid w:val="7BDE34A0"/>
    <w:rsid w:val="7C067514"/>
    <w:rsid w:val="7C5879D7"/>
    <w:rsid w:val="7C7A1F09"/>
    <w:rsid w:val="7C9B35A0"/>
    <w:rsid w:val="7CA45DEE"/>
    <w:rsid w:val="7CB44B89"/>
    <w:rsid w:val="7CBE50CD"/>
    <w:rsid w:val="7D5C4DEA"/>
    <w:rsid w:val="7D693E76"/>
    <w:rsid w:val="7D6957DE"/>
    <w:rsid w:val="7DDF0CF5"/>
    <w:rsid w:val="7DDF7A77"/>
    <w:rsid w:val="7E956537"/>
    <w:rsid w:val="7EBB78C5"/>
    <w:rsid w:val="7ED7D092"/>
    <w:rsid w:val="7EE014B2"/>
    <w:rsid w:val="7F460370"/>
    <w:rsid w:val="7F9A699F"/>
    <w:rsid w:val="7F9D0EBA"/>
    <w:rsid w:val="7FAF6DF1"/>
    <w:rsid w:val="7FB42BE8"/>
    <w:rsid w:val="7FBD50BF"/>
    <w:rsid w:val="7FC06D7B"/>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DC411"/>
  <w15:docId w15:val="{93A535D5-6092-467F-B804-11EA513B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lsdException w:name="heading 1" w:uiPriority="7" w:qFormat="1"/>
    <w:lsdException w:name="heading 2" w:uiPriority="8"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iPriority="0" w:unhideWhenUsed="1"/>
    <w:lsdException w:name="annotation text" w:uiPriority="0"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lsdException w:name="FollowedHyperlink" w:semiHidden="1" w:unhideWhenUsed="1"/>
    <w:lsdException w:name="Strong" w:uiPriority="20"/>
    <w:lsdException w:name="Emphasis" w:uiPriority="20"/>
    <w:lsdException w:name="Document Map" w:uiPriority="0"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uiPriority w:val="1"/>
    <w:rsid w:val="008B142E"/>
    <w:pPr>
      <w:spacing w:before="120" w:after="100" w:afterAutospacing="1" w:line="360" w:lineRule="auto"/>
      <w:ind w:left="709" w:right="-27" w:hanging="709"/>
      <w:jc w:val="both"/>
    </w:pPr>
    <w:rPr>
      <w:sz w:val="21"/>
      <w:szCs w:val="21"/>
    </w:rPr>
  </w:style>
  <w:style w:type="paragraph" w:styleId="1">
    <w:name w:val="heading 1"/>
    <w:basedOn w:val="a1"/>
    <w:next w:val="a"/>
    <w:uiPriority w:val="7"/>
    <w:qFormat/>
    <w:pPr>
      <w:spacing w:before="0" w:after="330" w:line="576" w:lineRule="auto"/>
      <w:outlineLvl w:val="0"/>
    </w:pPr>
    <w:rPr>
      <w:b/>
      <w:sz w:val="44"/>
      <w:szCs w:val="44"/>
    </w:rPr>
  </w:style>
  <w:style w:type="paragraph" w:styleId="2">
    <w:name w:val="heading 2"/>
    <w:basedOn w:val="a"/>
    <w:next w:val="a"/>
    <w:uiPriority w:val="8"/>
    <w:qFormat/>
    <w:pPr>
      <w:spacing w:before="0" w:after="260" w:line="415" w:lineRule="auto"/>
      <w:outlineLvl w:val="1"/>
    </w:pPr>
    <w:rPr>
      <w:rFonts w:ascii="Arial" w:eastAsia="黑体" w:hAnsi="Arial"/>
      <w:b/>
      <w:sz w:val="32"/>
      <w:szCs w:val="32"/>
    </w:rPr>
  </w:style>
  <w:style w:type="paragraph" w:styleId="3">
    <w:name w:val="heading 3"/>
    <w:basedOn w:val="a"/>
    <w:next w:val="a"/>
    <w:uiPriority w:val="9"/>
    <w:qFormat/>
    <w:pPr>
      <w:outlineLvl w:val="2"/>
    </w:pPr>
    <w:rPr>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uiPriority w:val="99"/>
    <w:unhideWhenUsed/>
    <w:qFormat/>
    <w:pPr>
      <w:spacing w:after="120"/>
    </w:pPr>
  </w:style>
  <w:style w:type="paragraph" w:styleId="a1">
    <w:name w:val="toa heading"/>
    <w:basedOn w:val="a"/>
    <w:next w:val="a"/>
    <w:qFormat/>
    <w:rPr>
      <w:rFonts w:ascii="Arial" w:hAnsi="Arial"/>
      <w:sz w:val="24"/>
    </w:rPr>
  </w:style>
  <w:style w:type="paragraph" w:styleId="TOC7">
    <w:name w:val="toc 7"/>
    <w:basedOn w:val="a"/>
    <w:next w:val="a"/>
    <w:uiPriority w:val="39"/>
    <w:unhideWhenUsed/>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6">
    <w:name w:val="Normal Indent"/>
    <w:basedOn w:val="a"/>
    <w:link w:val="a7"/>
    <w:unhideWhenUsed/>
    <w:qFormat/>
    <w:pPr>
      <w:widowControl w:val="0"/>
      <w:adjustRightInd w:val="0"/>
      <w:spacing w:before="0" w:after="0" w:afterAutospacing="0" w:line="312" w:lineRule="atLeast"/>
      <w:ind w:left="0" w:right="0" w:firstLine="420"/>
    </w:pPr>
    <w:rPr>
      <w:sz w:val="32"/>
      <w:szCs w:val="20"/>
    </w:rPr>
  </w:style>
  <w:style w:type="paragraph" w:styleId="a8">
    <w:name w:val="Document Map"/>
    <w:basedOn w:val="a"/>
    <w:unhideWhenUsed/>
    <w:rPr>
      <w:rFonts w:ascii="宋体"/>
      <w:sz w:val="18"/>
      <w:szCs w:val="18"/>
    </w:rPr>
  </w:style>
  <w:style w:type="paragraph" w:styleId="a9">
    <w:name w:val="annotation text"/>
    <w:basedOn w:val="a"/>
    <w:unhideWhenUsed/>
    <w:pPr>
      <w:jc w:val="left"/>
    </w:pPr>
  </w:style>
  <w:style w:type="paragraph" w:styleId="TOC5">
    <w:name w:val="toc 5"/>
    <w:basedOn w:val="a"/>
    <w:next w:val="a"/>
    <w:uiPriority w:val="39"/>
    <w:unhideWhenUsed/>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TOC3">
    <w:name w:val="toc 3"/>
    <w:basedOn w:val="a"/>
    <w:next w:val="a"/>
    <w:uiPriority w:val="39"/>
    <w:unhideWhenUsed/>
    <w:pPr>
      <w:ind w:left="840" w:firstLine="0"/>
    </w:pPr>
  </w:style>
  <w:style w:type="paragraph" w:styleId="aa">
    <w:name w:val="Plain Text"/>
    <w:basedOn w:val="a"/>
    <w:link w:val="ab"/>
    <w:unhideWhenUsed/>
    <w:rPr>
      <w:rFonts w:ascii="宋体" w:hAnsi="Courier New" w:cs="宋体"/>
      <w:sz w:val="20"/>
      <w:szCs w:val="20"/>
    </w:rPr>
  </w:style>
  <w:style w:type="paragraph" w:styleId="TOC8">
    <w:name w:val="toc 8"/>
    <w:basedOn w:val="a"/>
    <w:next w:val="a"/>
    <w:uiPriority w:val="39"/>
    <w:unhideWhenUsed/>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c">
    <w:name w:val="Date"/>
    <w:basedOn w:val="a"/>
    <w:next w:val="a"/>
    <w:link w:val="ad"/>
    <w:uiPriority w:val="99"/>
    <w:unhideWhenUsed/>
    <w:pPr>
      <w:ind w:leftChars="2500" w:left="100"/>
    </w:pPr>
  </w:style>
  <w:style w:type="paragraph" w:styleId="ae">
    <w:name w:val="Balloon Text"/>
    <w:basedOn w:val="a"/>
    <w:unhideWhenUsed/>
    <w:pPr>
      <w:spacing w:after="0" w:line="240" w:lineRule="auto"/>
    </w:pPr>
    <w:rPr>
      <w:sz w:val="18"/>
      <w:szCs w:val="18"/>
    </w:rPr>
  </w:style>
  <w:style w:type="paragraph" w:styleId="af">
    <w:name w:val="footer"/>
    <w:basedOn w:val="a"/>
    <w:uiPriority w:val="99"/>
    <w:pPr>
      <w:tabs>
        <w:tab w:val="center" w:pos="4153"/>
        <w:tab w:val="right" w:pos="8306"/>
      </w:tabs>
      <w:snapToGrid w:val="0"/>
      <w:jc w:val="left"/>
    </w:pPr>
    <w:rPr>
      <w:sz w:val="18"/>
      <w:szCs w:val="18"/>
    </w:rPr>
  </w:style>
  <w:style w:type="paragraph" w:styleId="af0">
    <w:name w:val="header"/>
    <w:basedOn w:val="a"/>
    <w:pPr>
      <w:pBdr>
        <w:bottom w:val="single" w:sz="6" w:space="1" w:color="000000"/>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TOC4">
    <w:name w:val="toc 4"/>
    <w:basedOn w:val="a"/>
    <w:next w:val="a"/>
    <w:uiPriority w:val="39"/>
    <w:unhideWhenUsed/>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f1">
    <w:name w:val="footnote text"/>
    <w:basedOn w:val="a"/>
    <w:unhideWhenUsed/>
    <w:pPr>
      <w:snapToGrid w:val="0"/>
      <w:jc w:val="left"/>
    </w:pPr>
    <w:rPr>
      <w:sz w:val="18"/>
      <w:szCs w:val="18"/>
    </w:rPr>
  </w:style>
  <w:style w:type="paragraph" w:styleId="TOC6">
    <w:name w:val="toc 6"/>
    <w:basedOn w:val="a"/>
    <w:next w:val="a"/>
    <w:uiPriority w:val="39"/>
    <w:unhideWhenUsed/>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0">
    <w:name w:val="Body Text Indent 3"/>
    <w:basedOn w:val="a"/>
    <w:qFormat/>
    <w:pPr>
      <w:spacing w:after="120"/>
      <w:ind w:left="420" w:firstLine="0"/>
    </w:pPr>
    <w:rPr>
      <w:sz w:val="16"/>
      <w:szCs w:val="16"/>
    </w:rPr>
  </w:style>
  <w:style w:type="paragraph" w:styleId="TOC2">
    <w:name w:val="toc 2"/>
    <w:basedOn w:val="a"/>
    <w:next w:val="a"/>
    <w:uiPriority w:val="39"/>
    <w:unhideWhenUsed/>
    <w:pPr>
      <w:ind w:left="420" w:firstLine="0"/>
    </w:pPr>
  </w:style>
  <w:style w:type="paragraph" w:styleId="TOC9">
    <w:name w:val="toc 9"/>
    <w:basedOn w:val="a"/>
    <w:next w:val="a"/>
    <w:uiPriority w:val="39"/>
    <w:unhideWhenUsed/>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0">
    <w:name w:val="Body Text 2"/>
    <w:basedOn w:val="a"/>
    <w:unhideWhenUsed/>
    <w:qFormat/>
    <w:pPr>
      <w:spacing w:after="120" w:line="480" w:lineRule="auto"/>
    </w:pPr>
  </w:style>
  <w:style w:type="paragraph" w:styleId="af2">
    <w:name w:val="Normal (Web)"/>
    <w:basedOn w:val="a"/>
    <w:uiPriority w:val="99"/>
    <w:unhideWhenUsed/>
    <w:rPr>
      <w:sz w:val="24"/>
    </w:rPr>
  </w:style>
  <w:style w:type="paragraph" w:styleId="af3">
    <w:name w:val="annotation subject"/>
    <w:basedOn w:val="a9"/>
    <w:next w:val="a9"/>
    <w:unhideWhenUsed/>
    <w:rPr>
      <w:b/>
    </w:rPr>
  </w:style>
  <w:style w:type="table" w:styleId="af4">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0"/>
    <w:rPr>
      <w:rFonts w:cs="Times New Roman"/>
      <w:b/>
    </w:rPr>
  </w:style>
  <w:style w:type="character" w:styleId="af6">
    <w:name w:val="page number"/>
    <w:basedOn w:val="a2"/>
  </w:style>
  <w:style w:type="character" w:styleId="af7">
    <w:name w:val="Hyperlink"/>
    <w:basedOn w:val="a2"/>
    <w:uiPriority w:val="99"/>
    <w:unhideWhenUsed/>
    <w:rPr>
      <w:color w:val="0000FF"/>
      <w:u w:val="single"/>
    </w:rPr>
  </w:style>
  <w:style w:type="character" w:styleId="af8">
    <w:name w:val="annotation reference"/>
    <w:basedOn w:val="a2"/>
    <w:uiPriority w:val="99"/>
    <w:unhideWhenUsed/>
    <w:rPr>
      <w:sz w:val="21"/>
      <w:szCs w:val="21"/>
    </w:rPr>
  </w:style>
  <w:style w:type="character" w:styleId="af9">
    <w:name w:val="footnote reference"/>
    <w:basedOn w:val="a2"/>
    <w:unhideWhenUsed/>
    <w:rPr>
      <w:vertAlign w:val="superscript"/>
    </w:rPr>
  </w:style>
  <w:style w:type="paragraph" w:customStyle="1" w:styleId="10">
    <w:name w:val="列表段落1"/>
    <w:basedOn w:val="a"/>
    <w:uiPriority w:val="34"/>
    <w:pPr>
      <w:ind w:firstLine="200"/>
    </w:pPr>
    <w:rPr>
      <w:rFonts w:ascii="Calibri" w:hAnsi="Calibri"/>
    </w:rPr>
  </w:style>
  <w:style w:type="character" w:customStyle="1" w:styleId="2Char">
    <w:name w:val="正文文本 2 Char"/>
    <w:basedOn w:val="a2"/>
    <w:rPr>
      <w:rFonts w:ascii="Times New Roman" w:eastAsia="宋体" w:hAnsi="Times New Roman" w:cs="Times New Roman"/>
    </w:rPr>
  </w:style>
  <w:style w:type="character" w:customStyle="1" w:styleId="16">
    <w:name w:val="16"/>
    <w:basedOn w:val="a2"/>
    <w:rPr>
      <w:rFonts w:ascii="Times New Roman" w:hAnsi="Times New Roman" w:cs="Times New Roman" w:hint="default"/>
      <w:color w:val="0000FF"/>
      <w:u w:val="single"/>
    </w:rPr>
  </w:style>
  <w:style w:type="character" w:customStyle="1" w:styleId="15">
    <w:name w:val="15"/>
    <w:basedOn w:val="a2"/>
    <w:rPr>
      <w:rFonts w:ascii="Times New Roman" w:hAnsi="Times New Roman" w:cs="Times New Roman" w:hint="default"/>
      <w:color w:val="0000FF"/>
      <w:u w:val="single"/>
    </w:rPr>
  </w:style>
  <w:style w:type="character" w:customStyle="1" w:styleId="3Char">
    <w:name w:val="标题 3 Char"/>
    <w:uiPriority w:val="9"/>
    <w:qFormat/>
    <w:rPr>
      <w:b/>
      <w:sz w:val="24"/>
      <w:szCs w:val="24"/>
    </w:rPr>
  </w:style>
  <w:style w:type="character" w:customStyle="1" w:styleId="2Char0">
    <w:name w:val="标题 2 Char"/>
    <w:rPr>
      <w:rFonts w:ascii="Arial" w:eastAsia="黑体" w:hAnsi="Arial"/>
      <w:b/>
      <w:sz w:val="32"/>
      <w:szCs w:val="32"/>
    </w:rPr>
  </w:style>
  <w:style w:type="character" w:customStyle="1" w:styleId="Char">
    <w:name w:val="批注框文本 Char"/>
    <w:basedOn w:val="a2"/>
    <w:semiHidden/>
    <w:qFormat/>
    <w:rPr>
      <w:sz w:val="18"/>
      <w:szCs w:val="18"/>
    </w:rPr>
  </w:style>
  <w:style w:type="character" w:customStyle="1" w:styleId="Char0">
    <w:name w:val="批注文字 Char"/>
    <w:basedOn w:val="a2"/>
    <w:rPr>
      <w:sz w:val="21"/>
      <w:szCs w:val="21"/>
    </w:rPr>
  </w:style>
  <w:style w:type="character" w:customStyle="1" w:styleId="Char1">
    <w:name w:val="批注主题 Char"/>
    <w:basedOn w:val="Char0"/>
    <w:semiHidden/>
    <w:qFormat/>
    <w:rPr>
      <w:b/>
      <w:sz w:val="21"/>
      <w:szCs w:val="21"/>
    </w:rPr>
  </w:style>
  <w:style w:type="character" w:customStyle="1" w:styleId="Char2">
    <w:name w:val="文档结构图 Char"/>
    <w:basedOn w:val="a2"/>
    <w:semiHidden/>
    <w:qFormat/>
    <w:rPr>
      <w:rFonts w:ascii="宋体"/>
      <w:sz w:val="18"/>
      <w:szCs w:val="18"/>
    </w:rPr>
  </w:style>
  <w:style w:type="character" w:customStyle="1" w:styleId="Char3">
    <w:name w:val="页脚 Char"/>
    <w:uiPriority w:val="99"/>
    <w:rPr>
      <w:sz w:val="18"/>
      <w:szCs w:val="18"/>
    </w:rPr>
  </w:style>
  <w:style w:type="character" w:customStyle="1" w:styleId="Char4">
    <w:name w:val="脚注文本 Char"/>
    <w:basedOn w:val="a2"/>
    <w:rPr>
      <w:sz w:val="18"/>
      <w:szCs w:val="18"/>
    </w:rPr>
  </w:style>
  <w:style w:type="paragraph" w:customStyle="1" w:styleId="TOC10">
    <w:name w:val="TOC 标题1"/>
    <w:basedOn w:val="1"/>
    <w:next w:val="a"/>
    <w:uiPriority w:val="39"/>
    <w:unhideWhenUsed/>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b">
    <w:name w:val="纯文本 字符"/>
    <w:link w:val="aa"/>
    <w:qFormat/>
    <w:locked/>
    <w:rPr>
      <w:rFonts w:ascii="宋体" w:hAnsi="Courier New" w:cs="宋体"/>
    </w:rPr>
  </w:style>
  <w:style w:type="paragraph" w:customStyle="1" w:styleId="11">
    <w:name w:val="修订1"/>
    <w:hidden/>
    <w:uiPriority w:val="99"/>
    <w:semiHidden/>
    <w:qFormat/>
    <w:rPr>
      <w:sz w:val="21"/>
      <w:szCs w:val="21"/>
    </w:rPr>
  </w:style>
  <w:style w:type="paragraph" w:customStyle="1" w:styleId="21">
    <w:name w:val="修订2"/>
    <w:hidden/>
    <w:uiPriority w:val="99"/>
    <w:unhideWhenUsed/>
    <w:qFormat/>
    <w:rPr>
      <w:sz w:val="21"/>
      <w:szCs w:val="21"/>
    </w:rPr>
  </w:style>
  <w:style w:type="character" w:customStyle="1" w:styleId="a5">
    <w:name w:val="正文文本 字符"/>
    <w:basedOn w:val="a2"/>
    <w:link w:val="a0"/>
    <w:uiPriority w:val="99"/>
    <w:qFormat/>
    <w:rPr>
      <w:sz w:val="21"/>
      <w:szCs w:val="21"/>
    </w:rPr>
  </w:style>
  <w:style w:type="paragraph" w:customStyle="1" w:styleId="12">
    <w:name w:val="列出段落1"/>
    <w:basedOn w:val="a"/>
    <w:qFormat/>
    <w:pPr>
      <w:spacing w:before="0" w:after="0" w:afterAutospacing="0" w:line="240" w:lineRule="auto"/>
      <w:ind w:left="0" w:right="0" w:firstLineChars="200" w:firstLine="420"/>
      <w:jc w:val="left"/>
    </w:pPr>
    <w:rPr>
      <w:sz w:val="24"/>
      <w:szCs w:val="24"/>
    </w:rPr>
  </w:style>
  <w:style w:type="paragraph" w:customStyle="1" w:styleId="TOC20">
    <w:name w:val="TOC 标题2"/>
    <w:basedOn w:val="1"/>
    <w:next w:val="a"/>
    <w:uiPriority w:val="39"/>
    <w:unhideWhenUsed/>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7">
    <w:name w:val="正文缩进 字符"/>
    <w:link w:val="a6"/>
    <w:qFormat/>
    <w:rPr>
      <w:sz w:val="32"/>
    </w:rPr>
  </w:style>
  <w:style w:type="table" w:customStyle="1" w:styleId="13">
    <w:name w:val="网格型1"/>
    <w:basedOn w:val="a3"/>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3"/>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日期 字符"/>
    <w:basedOn w:val="a2"/>
    <w:link w:val="ac"/>
    <w:uiPriority w:val="99"/>
    <w:semiHidden/>
    <w:qFormat/>
    <w:rPr>
      <w:sz w:val="21"/>
      <w:szCs w:val="21"/>
    </w:rPr>
  </w:style>
  <w:style w:type="paragraph" w:customStyle="1" w:styleId="TableParagraph">
    <w:name w:val="Table Paragraph"/>
    <w:basedOn w:val="a"/>
    <w:uiPriority w:val="1"/>
    <w:unhideWhenUsed/>
    <w:rPr>
      <w:sz w:val="24"/>
    </w:rPr>
  </w:style>
  <w:style w:type="paragraph" w:styleId="afa">
    <w:name w:val="List Paragraph"/>
    <w:basedOn w:val="a"/>
    <w:uiPriority w:val="34"/>
    <w:rsid w:val="006F5C65"/>
    <w:pPr>
      <w:ind w:firstLine="2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17F2809-41B2-43A6-A2C2-81E5E3994B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4851</Words>
  <Characters>27652</Characters>
  <Application>Microsoft Office Word</Application>
  <DocSecurity>0</DocSecurity>
  <Lines>230</Lines>
  <Paragraphs>64</Paragraphs>
  <ScaleCrop>false</ScaleCrop>
  <Company>Sky123.Org</Company>
  <LinksUpToDate>false</LinksUpToDate>
  <CharactersWithSpaces>32439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望 罗</cp:lastModifiedBy>
  <cp:revision>32</cp:revision>
  <cp:lastPrinted>2021-08-24T09:08:00Z</cp:lastPrinted>
  <dcterms:created xsi:type="dcterms:W3CDTF">2021-07-27T08:26:00Z</dcterms:created>
  <dcterms:modified xsi:type="dcterms:W3CDTF">2021-11-15T02:07:00Z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9271E2A457984AB98B4E6EDAFE6C50A9</vt:lpwstr>
  </property>
</Properties>
</file>