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黑体" w:hAnsi="黑体" w:eastAsia="黑体" w:cs="黑体"/>
          <w:b w:val="0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b w:val="0"/>
          <w:sz w:val="32"/>
          <w:szCs w:val="32"/>
          <w:highlight w:val="none"/>
          <w:lang w:eastAsia="zh-CN"/>
        </w:rPr>
        <w:t>附件</w:t>
      </w:r>
      <w:r>
        <w:rPr>
          <w:rFonts w:hint="eastAsia" w:ascii="黑体" w:hAnsi="黑体" w:eastAsia="黑体" w:cs="黑体"/>
          <w:b w:val="0"/>
          <w:sz w:val="32"/>
          <w:szCs w:val="32"/>
          <w:highlight w:val="none"/>
          <w:lang w:val="en-US" w:eastAsia="zh-CN"/>
        </w:rPr>
        <w:t>4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b w:val="0"/>
          <w:sz w:val="36"/>
          <w:highlight w:val="none"/>
        </w:rPr>
      </w:pPr>
    </w:p>
    <w:p>
      <w:pPr>
        <w:jc w:val="center"/>
        <w:rPr>
          <w:rFonts w:ascii="宋体" w:hAnsi="宋体" w:eastAsia="宋体" w:cs="宋体"/>
          <w:highlight w:val="none"/>
          <w:shd w:val="clear" w:color="auto" w:fill="FFFFFF"/>
        </w:rPr>
      </w:pPr>
      <w:r>
        <w:rPr>
          <w:rFonts w:hint="eastAsia" w:ascii="方正小标宋简体" w:hAnsi="方正小标宋简体" w:eastAsia="方正小标宋简体" w:cs="方正小标宋简体"/>
          <w:b w:val="0"/>
          <w:sz w:val="44"/>
          <w:szCs w:val="44"/>
          <w:highlight w:val="none"/>
        </w:rPr>
        <w:t>关于自动灭火装置备件单一品牌物资说明</w:t>
      </w:r>
    </w:p>
    <w:p>
      <w:pPr>
        <w:jc w:val="left"/>
        <w:rPr>
          <w:rFonts w:ascii="宋体" w:hAnsi="宋体" w:eastAsia="宋体" w:cs="宋体"/>
          <w:highlight w:val="none"/>
          <w:shd w:val="clear" w:color="auto" w:fill="FFFFFF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shd w:val="clear" w:color="auto" w:fill="FFFFFF"/>
          <w:lang w:val="en-US" w:eastAsia="zh-CN" w:bidi="ar-SA"/>
        </w:rPr>
      </w:pPr>
      <w:bookmarkStart w:id="0" w:name="_GoBack"/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shd w:val="clear" w:color="auto" w:fill="FFFFFF"/>
          <w:lang w:val="en-US" w:eastAsia="zh-CN" w:bidi="ar-SA"/>
        </w:rPr>
        <w:t>南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shd w:val="clear" w:color="auto" w:fill="FFFFFF"/>
          <w:lang w:val="en-US" w:eastAsia="zh-CN" w:bidi="ar-SA"/>
        </w:rPr>
        <w:t>宁轨道交通1-5号线自动灭火装置备件供应商有南京消防器材股份有限公司、安素消防设备（上海）有限公司、杭州新纪元消防科技有限公司、广东安迪消防设备有限公司、广西锐盾科技有限公司、广东海捷消防科技有限公司、上海隆安厨房自动灭火设备制造有限公司、宁波环峰消防技术有限公司、上海卯源消防设备有限公司、江西飓风消防设备有限公司等，自动灭火装置指定品牌的备件主要包括气体灭火管网、超细干粉灭火装置、厨房灭火装置、热熔胶灭火装置等，自动灭火装置主要功能是存储灭火剂，火灾时可自动化启动灭火剂进行应急灭火。若自动灭火装置故障，轻则导致自动灭火装置不能正常操作，重则导致系统瘫痪，影响消防安全。由于不同品牌、型号的备件在产品结构、尺寸等方面的不一致性，需要指定单一品牌及型号，理由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shd w:val="clear" w:color="auto" w:fill="FFFFFF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shd w:val="clear" w:color="auto" w:fill="FFFFFF"/>
          <w:lang w:val="en-US" w:eastAsia="zh-CN" w:bidi="ar-SA"/>
        </w:rPr>
        <w:t>气体灭火管网(气瓶、驱动装置)、超细干粉灭火装置、厨房灭火装置、热熔胶灭火装置属于自动灭火装置的重要组成部件，由于不同品牌、型号的备品备件在结构、尺寸等方面的不一致性，使用不同品牌产品的备品备件，存在与现场设备既有的安装尺寸不一致，连接方式不匹配等问题，无法安装使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shd w:val="clear" w:color="auto" w:fill="FFFFFF"/>
          <w:lang w:val="en-US" w:eastAsia="zh-CN" w:bidi="ar-SA"/>
        </w:rPr>
      </w:pPr>
      <w:r>
        <w:rPr>
          <w:rFonts w:hint="default" w:ascii="仿宋" w:hAnsi="仿宋" w:eastAsia="仿宋" w:cs="仿宋"/>
          <w:color w:val="auto"/>
          <w:sz w:val="32"/>
          <w:szCs w:val="32"/>
          <w:highlight w:val="none"/>
          <w:shd w:val="clear" w:color="auto" w:fill="FFFFFF"/>
          <w:lang w:val="en-US" w:eastAsia="zh-CN" w:bidi="ar-SA"/>
        </w:rPr>
        <w:t>综上所述，为保障设备稳定性能和安全可靠运行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shd w:val="clear" w:color="auto" w:fill="FFFFFF"/>
          <w:lang w:val="en-US" w:eastAsia="zh-CN" w:bidi="ar-SA"/>
        </w:rPr>
        <w:t>，自动灭火装置的备件</w:t>
      </w:r>
      <w:r>
        <w:rPr>
          <w:rFonts w:hint="default" w:ascii="仿宋" w:hAnsi="仿宋" w:eastAsia="仿宋" w:cs="仿宋"/>
          <w:color w:val="auto"/>
          <w:sz w:val="32"/>
          <w:szCs w:val="32"/>
          <w:highlight w:val="none"/>
          <w:shd w:val="clear" w:color="auto" w:fill="FFFFFF"/>
          <w:lang w:val="en-US" w:eastAsia="zh-CN" w:bidi="ar-SA"/>
        </w:rPr>
        <w:t>需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shd w:val="clear" w:color="auto" w:fill="FFFFFF"/>
          <w:lang w:val="en-US" w:eastAsia="zh-CN" w:bidi="ar-SA"/>
        </w:rPr>
        <w:t>指定同一品牌、同一型号的产品。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shd w:val="clear" w:color="auto" w:fill="FFFFFF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shd w:val="clear" w:color="auto" w:fill="FFFFFF"/>
          <w:lang w:val="en-US" w:eastAsia="zh-CN" w:bidi="ar-SA"/>
        </w:rPr>
        <w:t xml:space="preserve">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shd w:val="clear" w:color="auto" w:fill="FFFFFF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color w:val="191F25"/>
          <w:sz w:val="32"/>
          <w:szCs w:val="32"/>
          <w:highlight w:val="none"/>
          <w:shd w:val="clear" w:color="auto" w:fill="FFFFFF"/>
        </w:rPr>
      </w:pP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shd w:val="clear" w:color="auto" w:fill="FFFFFF"/>
          <w:lang w:val="en-US" w:eastAsia="zh-CN" w:bidi="ar-SA"/>
        </w:rPr>
        <w:t xml:space="preserve">                      南宁轨道交通运营有限公司</w:t>
      </w:r>
      <w:bookmarkEnd w:id="0"/>
      <w:r>
        <w:rPr>
          <w:rFonts w:hint="eastAsia" w:ascii="仿宋" w:hAnsi="仿宋" w:eastAsia="仿宋" w:cs="仿宋"/>
          <w:color w:val="191F25"/>
          <w:sz w:val="32"/>
          <w:szCs w:val="32"/>
          <w:highlight w:val="none"/>
          <w:shd w:val="clear" w:color="auto" w:fill="FFFFFF"/>
        </w:rPr>
        <w:t xml:space="preserve">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仿宋" w:hAnsi="仿宋" w:eastAsia="仿宋" w:cs="仿宋"/>
          <w:color w:val="191F25"/>
          <w:sz w:val="32"/>
          <w:szCs w:val="32"/>
          <w:highlight w:val="none"/>
          <w:shd w:val="clear" w:color="auto" w:fill="FFFFFF"/>
        </w:rPr>
      </w:pPr>
      <w:r>
        <w:rPr>
          <w:rFonts w:hint="eastAsia" w:ascii="仿宋" w:hAnsi="仿宋" w:eastAsia="仿宋" w:cs="仿宋"/>
          <w:color w:val="191F25"/>
          <w:sz w:val="32"/>
          <w:szCs w:val="32"/>
          <w:highlight w:val="none"/>
          <w:shd w:val="clear" w:color="auto" w:fill="FFFFFF"/>
        </w:rPr>
        <w:t xml:space="preserve">   </w:t>
      </w:r>
    </w:p>
    <w:sectPr>
      <w:footerReference r:id="rId3" w:type="default"/>
      <w:pgSz w:w="11905" w:h="16837"/>
      <w:pgMar w:top="1440" w:right="1800" w:bottom="1440" w:left="1800" w:header="850" w:footer="991" w:gutter="0"/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mQ4YjU1OWQ2MDVmYTcyMjQ4YWFkNWQyMDg5ODIyZmQifQ=="/>
  </w:docVars>
  <w:rsids>
    <w:rsidRoot w:val="00000000"/>
    <w:rsid w:val="0EA24E5A"/>
    <w:rsid w:val="22C155F6"/>
    <w:rsid w:val="3F1D6F21"/>
    <w:rsid w:val="5B254EB5"/>
    <w:rsid w:val="5C4D5F7E"/>
    <w:rsid w:val="603F5891"/>
    <w:rsid w:val="6D7795DD"/>
    <w:rsid w:val="7D8C00CD"/>
    <w:rsid w:val="BFFD97C8"/>
    <w:rsid w:val="EDFD00B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</w:rPr>
  </w:style>
  <w:style w:type="character" w:default="1" w:styleId="7">
    <w:name w:val="Default Paragraph Font"/>
    <w:qFormat/>
    <w:uiPriority w:val="0"/>
  </w:style>
  <w:style w:type="table" w:default="1" w:styleId="5">
    <w:name w:val="Normal Table"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qFormat/>
    <w:uiPriority w:val="0"/>
    <w:pPr>
      <w:spacing w:before="0" w:after="0" w:afterAutospacing="1"/>
      <w:jc w:val="left"/>
    </w:pPr>
    <w:rPr>
      <w:kern w:val="0"/>
      <w:sz w:val="24"/>
    </w:rPr>
  </w:style>
  <w:style w:type="table" w:styleId="6">
    <w:name w:val="Table Grid"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</w:tblPr>
  </w:style>
  <w:style w:type="character" w:styleId="8">
    <w:name w:val="Emphasis"/>
    <w:basedOn w:val="7"/>
    <w:qFormat/>
    <w:uiPriority w:val="0"/>
    <w:rPr>
      <w:i/>
    </w:rPr>
  </w:style>
  <w:style w:type="character" w:styleId="9">
    <w:name w:val="Hyperlink"/>
    <w:basedOn w:val="7"/>
    <w:qFormat/>
    <w:uiPriority w:val="0"/>
    <w:rPr>
      <w:color w:val="0000FF"/>
      <w:u w:val="single"/>
    </w:rPr>
  </w:style>
  <w:style w:type="character" w:customStyle="1" w:styleId="10">
    <w:name w:val="页脚 Char"/>
    <w:basedOn w:val="7"/>
    <w:qFormat/>
    <w:uiPriority w:val="0"/>
    <w:rPr>
      <w:rFonts w:asciiTheme="minorHAnsi" w:hAnsiTheme="minorHAnsi" w:eastAsiaTheme="minorEastAsia" w:cstheme="minorBidi"/>
      <w:kern w:val="2"/>
      <w:sz w:val="18"/>
    </w:rPr>
  </w:style>
  <w:style w:type="character" w:customStyle="1" w:styleId="11">
    <w:name w:val="font31"/>
    <w:basedOn w:val="7"/>
    <w:qFormat/>
    <w:uiPriority w:val="0"/>
    <w:rPr>
      <w:rFonts w:hint="eastAsia" w:ascii="宋体" w:hAnsi="宋体" w:eastAsia="宋体" w:cs="宋体"/>
      <w:b/>
      <w:color w:val="000000"/>
      <w:sz w:val="21"/>
    </w:rPr>
  </w:style>
  <w:style w:type="character" w:customStyle="1" w:styleId="12">
    <w:name w:val="font11"/>
    <w:basedOn w:val="7"/>
    <w:qFormat/>
    <w:uiPriority w:val="0"/>
    <w:rPr>
      <w:rFonts w:hint="eastAsia" w:ascii="宋体" w:hAnsi="宋体" w:eastAsia="宋体" w:cs="宋体"/>
      <w:b/>
      <w:color w:val="000000"/>
      <w:sz w:val="21"/>
    </w:rPr>
  </w:style>
  <w:style w:type="character" w:customStyle="1" w:styleId="13">
    <w:name w:val="font41"/>
    <w:basedOn w:val="7"/>
    <w:qFormat/>
    <w:uiPriority w:val="0"/>
    <w:rPr>
      <w:rFonts w:hint="eastAsia" w:ascii="宋体" w:hAnsi="宋体" w:eastAsia="宋体" w:cs="宋体"/>
      <w:color w:val="000000"/>
      <w:sz w:val="20"/>
    </w:rPr>
  </w:style>
  <w:style w:type="character" w:customStyle="1" w:styleId="14">
    <w:name w:val="font61"/>
    <w:basedOn w:val="7"/>
    <w:qFormat/>
    <w:uiPriority w:val="0"/>
    <w:rPr>
      <w:rFonts w:hint="default" w:ascii="Arial" w:hAnsi="Arial" w:cs="Arial"/>
      <w:color w:val="000000"/>
      <w:sz w:val="20"/>
    </w:rPr>
  </w:style>
  <w:style w:type="character" w:customStyle="1" w:styleId="15">
    <w:name w:val="font71"/>
    <w:basedOn w:val="7"/>
    <w:qFormat/>
    <w:uiPriority w:val="0"/>
    <w:rPr>
      <w:rFonts w:hint="eastAsia" w:ascii="宋体" w:hAnsi="宋体" w:eastAsia="宋体" w:cs="宋体"/>
      <w:color w:val="000000"/>
      <w:sz w:val="20"/>
    </w:rPr>
  </w:style>
  <w:style w:type="character" w:customStyle="1" w:styleId="16">
    <w:name w:val="font01"/>
    <w:basedOn w:val="7"/>
    <w:qFormat/>
    <w:uiPriority w:val="0"/>
    <w:rPr>
      <w:rFonts w:hint="eastAsia" w:ascii="宋体" w:hAnsi="宋体" w:eastAsia="宋体" w:cs="宋体"/>
      <w:color w:val="000000"/>
      <w:sz w:val="20"/>
    </w:rPr>
  </w:style>
  <w:style w:type="character" w:customStyle="1" w:styleId="17">
    <w:name w:val="font21"/>
    <w:basedOn w:val="7"/>
    <w:qFormat/>
    <w:uiPriority w:val="0"/>
    <w:rPr>
      <w:rFonts w:hint="eastAsia" w:ascii="宋体" w:hAnsi="宋体" w:eastAsia="宋体" w:cs="宋体"/>
      <w:color w:val="000000"/>
      <w:sz w:val="20"/>
    </w:rPr>
  </w:style>
  <w:style w:type="character" w:customStyle="1" w:styleId="18">
    <w:name w:val="页眉 Char"/>
    <w:basedOn w:val="7"/>
    <w:qFormat/>
    <w:uiPriority w:val="0"/>
    <w:rPr>
      <w:rFonts w:asciiTheme="minorHAnsi" w:hAnsiTheme="minorHAnsi" w:eastAsiaTheme="minorEastAsia" w:cstheme="minorBidi"/>
      <w:kern w:val="2"/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2</Pages>
  <Words>547</Words>
  <Characters>549</Characters>
  <TotalTime>3</TotalTime>
  <ScaleCrop>false</ScaleCrop>
  <LinksUpToDate>false</LinksUpToDate>
  <CharactersWithSpaces>581</CharactersWithSpaces>
  <Application>WPS Office_11.1.0.12763_F1E327BC-269C-435d-A152-05C5408002CA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1970-01-02T00:00:00Z</dcterms:created>
  <dc:creator>DingTalk</dc:creator>
  <dc:description>DingTalk Document</dc:description>
  <cp:lastModifiedBy>莫珊珊</cp:lastModifiedBy>
  <cp:lastPrinted>2022-11-10T07:34:59Z</cp:lastPrinted>
  <dcterms:modified xsi:type="dcterms:W3CDTF">2022-11-10T07:43:13Z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802607B52E5745D581588C267B9FAE5D</vt:lpwstr>
  </property>
</Properties>
</file>